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285CA5" w14:textId="77777777" w:rsidR="0098123F" w:rsidRDefault="0098123F" w:rsidP="0098123F">
      <w:pPr>
        <w:pStyle w:val="Rubrik2"/>
        <w:sectPr w:rsidR="0098123F" w:rsidSect="0098123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64771EA6" w14:textId="77777777" w:rsidR="0098123F" w:rsidRDefault="0098123F" w:rsidP="0098123F">
      <w:pPr>
        <w:pStyle w:val="Rubrik1"/>
        <w:spacing w:line="240" w:lineRule="auto"/>
        <w:ind w:right="-994"/>
        <w:rPr>
          <w:noProof/>
        </w:rPr>
      </w:pPr>
    </w:p>
    <w:p w14:paraId="48DFB80C" w14:textId="77777777" w:rsidR="0098123F" w:rsidRPr="008C3D7C" w:rsidRDefault="0098123F" w:rsidP="0098123F">
      <w:pPr>
        <w:pStyle w:val="Rubrik1"/>
        <w:spacing w:line="240" w:lineRule="auto"/>
        <w:ind w:right="-994"/>
        <w:rPr>
          <w:noProof/>
        </w:rPr>
      </w:pPr>
      <w:r w:rsidRPr="008C3D7C">
        <w:rPr>
          <w:noProof/>
        </w:rPr>
        <w:t>Intrahepatisk cholestas under graviditet (ICP)</w:t>
      </w:r>
    </w:p>
    <w:p w14:paraId="49A473DC" w14:textId="77777777" w:rsidR="0098123F" w:rsidRPr="008C3D7C" w:rsidRDefault="0098123F" w:rsidP="0098123F">
      <w:pPr>
        <w:pStyle w:val="Rubrik1"/>
        <w:spacing w:line="240" w:lineRule="auto"/>
        <w:ind w:right="-994"/>
        <w:rPr>
          <w:szCs w:val="20"/>
        </w:rPr>
      </w:pPr>
      <w:r w:rsidRPr="008C3D7C">
        <w:rPr>
          <w:noProof/>
        </w:rPr>
        <w:t>PM för handläggning (i enlighet med PM KK SU/ÖS)</w:t>
      </w:r>
      <w:r w:rsidRPr="008C3D7C">
        <w:rPr>
          <w:noProof/>
          <w:szCs w:val="20"/>
        </w:rPr>
        <mc:AlternateContent>
          <mc:Choice Requires="wps">
            <w:drawing>
              <wp:anchor distT="0" distB="0" distL="114300" distR="114300" simplePos="0" relativeHeight="251659264" behindDoc="0" locked="0" layoutInCell="1" allowOverlap="1" wp14:anchorId="5216EBBF" wp14:editId="545EE6D6">
                <wp:simplePos x="0" y="0"/>
                <wp:positionH relativeFrom="column">
                  <wp:posOffset>6518275</wp:posOffset>
                </wp:positionH>
                <wp:positionV relativeFrom="paragraph">
                  <wp:posOffset>78740</wp:posOffset>
                </wp:positionV>
                <wp:extent cx="1244600" cy="222885"/>
                <wp:effectExtent l="0" t="3810" r="0" b="19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A720FC" w14:textId="77777777" w:rsidR="0098123F" w:rsidRPr="003D37FD" w:rsidRDefault="0098123F" w:rsidP="0098123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14814</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216EBBF" id="_x0000_t202" coordsize="21600,21600" o:spt="202" path="m,l,21600r21600,l21600,xe">
                <v:stroke joinstyle="miter"/>
                <v:path gradientshapeok="t" o:connecttype="rect"/>
              </v:shapetype>
              <v:shape id="Text Box 2"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81m4AEAAKgDAAAOAAAAZHJzL2Uyb0RvYy54bWysU9Fu0zAUfUfiHyy/07RRNkrUdBqbipAG&#10;Qxp8gOM4iUXia67dJuXruXbSrrC3iRfL9nXOPefck83N2HfsoNBpMAVfLZacKSOh0qYp+I/vu3dr&#10;zpwXphIdGFXwo3L8Zvv2zWawuUqhha5SyAjEuHywBW+9t3mSONmqXrgFWGWoWAP2wtMRm6RCMRB6&#10;3yXpcnmdDICVRZDKObq9n4p8G/HrWkn/WNdOedYVnLj5uGJcy7Am243IGxS21XKmIV7BohfaUNMz&#10;1L3wgu1Rv4DqtURwUPuFhD6ButZSRQ2kZrX8R81TK6yKWsgcZ882uf8HK78enuw3ZH78CCMNMIpw&#10;9gHkT8cM3LXCNOoWEYZWiYoar4JlyWBdPn8arHa5CyDl8AUqGrLYe4hAY419cIV0MkKnARzPpqvR&#10;Mxlapll2vaSSpFqapuv1VWwh8tPXFp3/pKBnYVNwpKFGdHF4cD6wEfnpSWhmYKe7Lg62M39d0MNw&#10;E9kHwhN1P5Yj09UsLYgpoTqSHIQpLhRv2rSAvzkbKCoFd7/2AhVn3WdDlnxYZVnIVjxkV+9TOuBl&#10;pbysCCMJquCes2l756c87i3qpqVOpyHcko07HRU+s5rpUxyi8Dm6IW+X5/jq+Qfb/gEAAP//AwBQ&#10;SwMEFAAGAAgAAAAhAL673/PeAAAACwEAAA8AAABkcnMvZG93bnJldi54bWxMj0tPwzAQhO9I/Adr&#10;kbhRG6sPFOJUFWrLESgRZzdekoj4IdtNw79ne6K3nd3R7DflerIDGzGm3jsFjzMBDF3jTe9aBfXn&#10;7uEJWMraGT14hwp+McG6ur0pdWH82X3geMgtoxCXCq2gyzkUnKemQ6vTzAd0dPv20epMMrbcRH2m&#10;cDtwKcSSW907+tDpgC8dNj+Hk1UQctivXuPb+2a7G0X9ta9l326Vur+bNs/AMk753wwXfEKHipiO&#10;/uRMYgNpIZcL8tIk58AuDiklbY4K5qsF8Krk1x2qPwAAAP//AwBQSwECLQAUAAYACAAAACEAtoM4&#10;kv4AAADhAQAAEwAAAAAAAAAAAAAAAAAAAAAAW0NvbnRlbnRfVHlwZXNdLnhtbFBLAQItABQABgAI&#10;AAAAIQA4/SH/1gAAAJQBAAALAAAAAAAAAAAAAAAAAC8BAABfcmVscy8ucmVsc1BLAQItABQABgAI&#10;AAAAIQDE581m4AEAAKgDAAAOAAAAAAAAAAAAAAAAAC4CAABkcnMvZTJvRG9jLnhtbFBLAQItABQA&#10;BgAIAAAAIQC+u9/z3gAAAAsBAAAPAAAAAAAAAAAAAAAAADoEAABkcnMvZG93bnJldi54bWxQSwUG&#10;AAAAAAQABADzAAAARQUAAAAA&#10;" filled="f" stroked="f">
                <v:textbox style="mso-fit-shape-to-text:t">
                  <w:txbxContent>
                    <w:p w14:paraId="5FA720FC" w14:textId="77777777" w:rsidR="0098123F" w:rsidRPr="003D37FD" w:rsidRDefault="0098123F" w:rsidP="0098123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14814</w:t>
                      </w:r>
                      <w:r w:rsidRPr="003D37FD">
                        <w:rPr>
                          <w:rFonts w:ascii="Arial" w:hAnsi="Arial" w:cs="Arial"/>
                          <w:color w:val="FFFFFF"/>
                          <w:sz w:val="18"/>
                          <w:szCs w:val="18"/>
                        </w:rPr>
                        <w:fldChar w:fldCharType="end"/>
                      </w:r>
                    </w:p>
                  </w:txbxContent>
                </v:textbox>
              </v:shape>
            </w:pict>
          </mc:Fallback>
        </mc:AlternateContent>
      </w:r>
    </w:p>
    <w:p w14:paraId="44FD8E0C" w14:textId="77777777" w:rsidR="0098123F" w:rsidRPr="008C3D7C" w:rsidRDefault="0098123F" w:rsidP="0098123F">
      <w:pPr>
        <w:pStyle w:val="Rubrik3"/>
      </w:pPr>
      <w:bookmarkStart w:id="0" w:name="_1314629194"/>
      <w:bookmarkStart w:id="1" w:name="Rubrik"/>
      <w:bookmarkEnd w:id="0"/>
      <w:bookmarkEnd w:id="1"/>
      <w:r w:rsidRPr="008C3D7C">
        <w:t>Revidering i denna version</w:t>
      </w:r>
    </w:p>
    <w:p w14:paraId="4E3F3501" w14:textId="77777777" w:rsidR="0098123F" w:rsidRDefault="0098123F" w:rsidP="0098123F">
      <w:pPr>
        <w:spacing w:after="0" w:line="240" w:lineRule="auto"/>
        <w:ind w:right="0"/>
        <w:rPr>
          <w:rFonts w:ascii="Calibri" w:eastAsia="Calibri" w:hAnsi="Calibri" w:cs="Calibri"/>
        </w:rPr>
      </w:pPr>
      <w:r>
        <w:rPr>
          <w:rFonts w:ascii="Calibri" w:eastAsia="Calibri" w:hAnsi="Calibri" w:cs="Calibri"/>
        </w:rPr>
        <w:t xml:space="preserve">Om S-gallsyror varit över 100 µmol/l någon gång under graviditeten betraktas det som högrisk ICP. </w:t>
      </w:r>
    </w:p>
    <w:p w14:paraId="69E14E9D" w14:textId="77777777" w:rsidR="0098123F" w:rsidRDefault="0098123F" w:rsidP="0098123F">
      <w:pPr>
        <w:pStyle w:val="Rubrik2"/>
      </w:pPr>
      <w:r>
        <w:t>Definitioner</w:t>
      </w:r>
    </w:p>
    <w:p w14:paraId="0391C26B" w14:textId="77777777" w:rsidR="0098123F" w:rsidRPr="006B239B" w:rsidRDefault="0098123F" w:rsidP="0098123F">
      <w:pPr>
        <w:rPr>
          <w:rFonts w:ascii="Calibri" w:hAnsi="Calibri" w:cs="Calibri"/>
        </w:rPr>
      </w:pPr>
      <w:r w:rsidRPr="006B239B">
        <w:rPr>
          <w:rFonts w:ascii="Calibri" w:hAnsi="Calibri" w:cs="Calibri"/>
          <w:b/>
          <w:bCs/>
        </w:rPr>
        <w:t>Mild ICP</w:t>
      </w:r>
      <w:r w:rsidRPr="006B239B">
        <w:rPr>
          <w:rFonts w:ascii="Calibri" w:hAnsi="Calibri" w:cs="Calibri"/>
        </w:rPr>
        <w:t>: S-gallsyror 10 – 39 µmol/l</w:t>
      </w:r>
    </w:p>
    <w:p w14:paraId="09DC2D22" w14:textId="77777777" w:rsidR="0098123F" w:rsidRPr="006D3C7F" w:rsidRDefault="0098123F" w:rsidP="0098123F">
      <w:pPr>
        <w:rPr>
          <w:rFonts w:ascii="Calibri" w:hAnsi="Calibri" w:cs="Calibri"/>
        </w:rPr>
      </w:pPr>
      <w:r w:rsidRPr="006D3C7F">
        <w:rPr>
          <w:rFonts w:ascii="Calibri" w:hAnsi="Calibri" w:cs="Calibri"/>
          <w:b/>
          <w:bCs/>
        </w:rPr>
        <w:t>Svår ICP</w:t>
      </w:r>
      <w:r w:rsidRPr="006D3C7F">
        <w:rPr>
          <w:rFonts w:ascii="Calibri" w:hAnsi="Calibri" w:cs="Calibri"/>
        </w:rPr>
        <w:t>: S-gallsy</w:t>
      </w:r>
      <w:r>
        <w:rPr>
          <w:rFonts w:ascii="Calibri" w:hAnsi="Calibri" w:cs="Calibri"/>
        </w:rPr>
        <w:t>r</w:t>
      </w:r>
      <w:r w:rsidRPr="006D3C7F">
        <w:rPr>
          <w:rFonts w:ascii="Calibri" w:hAnsi="Calibri" w:cs="Calibri"/>
        </w:rPr>
        <w:t>or 40 – 99 µmol/l</w:t>
      </w:r>
    </w:p>
    <w:p w14:paraId="5EBC35E9" w14:textId="77777777" w:rsidR="0098123F" w:rsidRPr="006D3C7F" w:rsidRDefault="0098123F" w:rsidP="0098123F">
      <w:pPr>
        <w:rPr>
          <w:rFonts w:ascii="Calibri" w:hAnsi="Calibri" w:cs="Calibri"/>
        </w:rPr>
      </w:pPr>
      <w:r w:rsidRPr="006D3C7F">
        <w:rPr>
          <w:rFonts w:ascii="Calibri" w:hAnsi="Calibri" w:cs="Calibri"/>
          <w:b/>
          <w:bCs/>
        </w:rPr>
        <w:t>Högrisk ICP</w:t>
      </w:r>
      <w:r w:rsidRPr="006D3C7F">
        <w:rPr>
          <w:rFonts w:ascii="Calibri" w:hAnsi="Calibri" w:cs="Calibri"/>
        </w:rPr>
        <w:t xml:space="preserve">: S-gallsyror &gt;100 µmol/l, någon gång under graviditeten även om det sjunker sedan. </w:t>
      </w:r>
    </w:p>
    <w:p w14:paraId="756D0D33" w14:textId="77777777" w:rsidR="0098123F" w:rsidRPr="008C3D7C" w:rsidRDefault="0098123F" w:rsidP="0098123F">
      <w:pPr>
        <w:pStyle w:val="Rubrik2"/>
      </w:pPr>
      <w:r w:rsidRPr="008C3D7C">
        <w:t>Bakgrund</w:t>
      </w:r>
    </w:p>
    <w:p w14:paraId="73A04A65" w14:textId="77777777" w:rsidR="0098123F" w:rsidRPr="009D3F93" w:rsidRDefault="0098123F" w:rsidP="0098123F">
      <w:pPr>
        <w:spacing w:after="0" w:line="240" w:lineRule="auto"/>
        <w:ind w:right="0"/>
        <w:rPr>
          <w:rFonts w:ascii="Calibri" w:hAnsi="Calibri" w:cs="Calibri"/>
          <w:szCs w:val="20"/>
        </w:rPr>
      </w:pPr>
      <w:r w:rsidRPr="008C3D7C">
        <w:rPr>
          <w:rFonts w:ascii="Calibri" w:hAnsi="Calibri" w:cs="Calibri"/>
          <w:szCs w:val="20"/>
        </w:rPr>
        <w:t xml:space="preserve">Ungefär 1,5 % av alla gravida i Sverige drabbas av klåda med samtidig leverpåverkan under graviditet (ICP). De flesta har en mild, ofarlig form som förutom den besvärliga klådan inte medför några ökade risker för mor eller barn. </w:t>
      </w:r>
      <w:r>
        <w:rPr>
          <w:rFonts w:ascii="Calibri" w:hAnsi="Calibri" w:cs="Calibri"/>
          <w:szCs w:val="20"/>
        </w:rPr>
        <w:t>En del</w:t>
      </w:r>
      <w:r w:rsidRPr="008C3D7C">
        <w:rPr>
          <w:rFonts w:ascii="Calibri" w:hAnsi="Calibri" w:cs="Calibri"/>
          <w:szCs w:val="20"/>
        </w:rPr>
        <w:t xml:space="preserve"> har en svårare form av ICP med </w:t>
      </w:r>
      <w:r>
        <w:rPr>
          <w:rFonts w:ascii="Calibri" w:hAnsi="Calibri" w:cs="Calibri"/>
          <w:szCs w:val="20"/>
        </w:rPr>
        <w:t>S-gallsyror</w:t>
      </w:r>
      <w:r w:rsidRPr="008C3D7C">
        <w:rPr>
          <w:rFonts w:ascii="Calibri" w:hAnsi="Calibri" w:cs="Calibri"/>
          <w:szCs w:val="20"/>
        </w:rPr>
        <w:t xml:space="preserve"> </w:t>
      </w:r>
      <w:r w:rsidRPr="008C3D7C">
        <w:rPr>
          <w:rFonts w:ascii="Symbol" w:eastAsia="Symbol" w:hAnsi="Symbol" w:cs="Symbol"/>
          <w:b/>
          <w:szCs w:val="20"/>
        </w:rPr>
        <w:sym w:font="Symbol" w:char="F0B3"/>
      </w:r>
      <w:r w:rsidRPr="008C3D7C">
        <w:rPr>
          <w:rFonts w:ascii="Calibri" w:hAnsi="Calibri" w:cs="Calibri"/>
          <w:szCs w:val="20"/>
        </w:rPr>
        <w:t xml:space="preserve">40 </w:t>
      </w:r>
      <w:r w:rsidRPr="008C3D7C">
        <w:rPr>
          <w:rFonts w:ascii="Symbol" w:eastAsia="Symbol" w:hAnsi="Symbol" w:cs="Symbol"/>
          <w:szCs w:val="20"/>
        </w:rPr>
        <w:sym w:font="Symbol" w:char="F06D"/>
      </w:r>
      <w:r w:rsidRPr="008C3D7C">
        <w:rPr>
          <w:rFonts w:ascii="Calibri" w:hAnsi="Calibri" w:cs="Calibri"/>
          <w:szCs w:val="20"/>
        </w:rPr>
        <w:t xml:space="preserve">mol/l, vilket medför ökad risk för prematur förlossning (17 %) och </w:t>
      </w:r>
      <w:proofErr w:type="spellStart"/>
      <w:r w:rsidRPr="008C3D7C">
        <w:rPr>
          <w:rFonts w:ascii="Calibri" w:hAnsi="Calibri" w:cs="Calibri"/>
          <w:szCs w:val="20"/>
        </w:rPr>
        <w:t>asfyktiska</w:t>
      </w:r>
      <w:proofErr w:type="spellEnd"/>
      <w:r w:rsidRPr="008C3D7C">
        <w:rPr>
          <w:rFonts w:ascii="Calibri" w:hAnsi="Calibri" w:cs="Calibri"/>
          <w:szCs w:val="20"/>
        </w:rPr>
        <w:t xml:space="preserve"> komplikationer under förlossningen (14 %). Det föreligger också en liten riskökning för </w:t>
      </w:r>
      <w:proofErr w:type="spellStart"/>
      <w:r w:rsidRPr="008C3D7C">
        <w:rPr>
          <w:rFonts w:ascii="Calibri" w:hAnsi="Calibri" w:cs="Calibri"/>
          <w:szCs w:val="20"/>
        </w:rPr>
        <w:t>intrauterin</w:t>
      </w:r>
      <w:proofErr w:type="spellEnd"/>
      <w:r w:rsidRPr="008C3D7C">
        <w:rPr>
          <w:rFonts w:ascii="Calibri" w:hAnsi="Calibri" w:cs="Calibri"/>
          <w:szCs w:val="20"/>
        </w:rPr>
        <w:t xml:space="preserve"> fosterdöd</w:t>
      </w:r>
      <w:r>
        <w:rPr>
          <w:rFonts w:ascii="Calibri" w:hAnsi="Calibri" w:cs="Calibri"/>
          <w:szCs w:val="20"/>
        </w:rPr>
        <w:t xml:space="preserve"> efter graviditetsvecka 36 om S-gallsyror varit &gt;100 </w:t>
      </w:r>
      <w:r w:rsidRPr="009D3F93">
        <w:t>µmol/l</w:t>
      </w:r>
      <w:r>
        <w:t xml:space="preserve"> någon gång under graviditeten. </w:t>
      </w:r>
    </w:p>
    <w:p w14:paraId="6753020B" w14:textId="77777777" w:rsidR="0098123F" w:rsidRPr="008C3D7C" w:rsidRDefault="0098123F" w:rsidP="0098123F">
      <w:pPr>
        <w:spacing w:after="0" w:line="240" w:lineRule="auto"/>
        <w:ind w:right="0"/>
        <w:rPr>
          <w:rFonts w:ascii="Calibri" w:hAnsi="Calibri" w:cs="Calibri"/>
          <w:szCs w:val="20"/>
        </w:rPr>
      </w:pPr>
    </w:p>
    <w:p w14:paraId="76825BD9" w14:textId="77777777" w:rsidR="0098123F" w:rsidRPr="008C3D7C" w:rsidRDefault="0098123F" w:rsidP="0098123F">
      <w:pPr>
        <w:spacing w:after="0" w:line="240" w:lineRule="auto"/>
        <w:ind w:right="0"/>
        <w:rPr>
          <w:rFonts w:ascii="Calibri" w:hAnsi="Calibri" w:cs="Calibri"/>
          <w:szCs w:val="20"/>
        </w:rPr>
      </w:pPr>
      <w:r w:rsidRPr="008C3D7C">
        <w:rPr>
          <w:rFonts w:ascii="Calibri" w:hAnsi="Calibri" w:cs="Calibri"/>
          <w:szCs w:val="20"/>
        </w:rPr>
        <w:t xml:space="preserve">Det går inte att med </w:t>
      </w:r>
      <w:proofErr w:type="spellStart"/>
      <w:r w:rsidRPr="008C3D7C">
        <w:rPr>
          <w:rFonts w:ascii="Calibri" w:hAnsi="Calibri" w:cs="Calibri"/>
          <w:szCs w:val="20"/>
        </w:rPr>
        <w:t>antenatalt</w:t>
      </w:r>
      <w:proofErr w:type="spellEnd"/>
      <w:r w:rsidRPr="008C3D7C">
        <w:rPr>
          <w:rFonts w:ascii="Calibri" w:hAnsi="Calibri" w:cs="Calibri"/>
          <w:szCs w:val="20"/>
        </w:rPr>
        <w:t xml:space="preserve"> CTG, ultraljud eller flödesmätning förutspå vilka patienter som kommer att drabbas av dessa komplikationer. Övervakningen av ICP-patienter riktar sig därför mot att identifiera gruppen med </w:t>
      </w:r>
      <w:r>
        <w:rPr>
          <w:rFonts w:ascii="Calibri" w:hAnsi="Calibri" w:cs="Calibri"/>
          <w:szCs w:val="20"/>
        </w:rPr>
        <w:t>S-gallsyror</w:t>
      </w:r>
      <w:r w:rsidRPr="008C3D7C">
        <w:rPr>
          <w:rFonts w:ascii="Calibri" w:hAnsi="Calibri" w:cs="Calibri"/>
          <w:szCs w:val="20"/>
        </w:rPr>
        <w:t xml:space="preserve"> </w:t>
      </w:r>
      <w:r w:rsidRPr="008C3D7C">
        <w:rPr>
          <w:rFonts w:ascii="Symbol" w:eastAsia="Symbol" w:hAnsi="Symbol" w:cs="Symbol"/>
          <w:b/>
          <w:szCs w:val="20"/>
        </w:rPr>
        <w:sym w:font="Symbol" w:char="F0B3"/>
      </w:r>
      <w:r w:rsidRPr="008C3D7C">
        <w:rPr>
          <w:rFonts w:ascii="Calibri" w:hAnsi="Calibri" w:cs="Calibri"/>
          <w:szCs w:val="20"/>
        </w:rPr>
        <w:t xml:space="preserve">40 </w:t>
      </w:r>
      <w:r w:rsidRPr="008C3D7C">
        <w:rPr>
          <w:rFonts w:ascii="Symbol" w:eastAsia="Symbol" w:hAnsi="Symbol" w:cs="Symbol"/>
          <w:szCs w:val="20"/>
        </w:rPr>
        <w:sym w:font="Symbol" w:char="F06D"/>
      </w:r>
      <w:r w:rsidRPr="008C3D7C">
        <w:rPr>
          <w:rFonts w:ascii="Calibri" w:hAnsi="Calibri" w:cs="Calibri"/>
          <w:szCs w:val="20"/>
        </w:rPr>
        <w:t>mol/l, och att behandla dem med gallsyresänkande läkemedel alternativt induktion av förlossning.</w:t>
      </w:r>
    </w:p>
    <w:p w14:paraId="020A9DB4" w14:textId="77777777" w:rsidR="0098123F" w:rsidRPr="008C3D7C" w:rsidRDefault="0098123F" w:rsidP="0098123F">
      <w:pPr>
        <w:spacing w:after="0" w:line="240" w:lineRule="auto"/>
        <w:ind w:right="0"/>
        <w:rPr>
          <w:rFonts w:ascii="Calibri" w:hAnsi="Calibri" w:cs="Calibri"/>
          <w:szCs w:val="20"/>
        </w:rPr>
      </w:pPr>
    </w:p>
    <w:p w14:paraId="6C50BE42" w14:textId="77777777" w:rsidR="0098123F" w:rsidRPr="008C3D7C" w:rsidRDefault="0098123F" w:rsidP="0098123F">
      <w:pPr>
        <w:spacing w:after="0" w:line="240" w:lineRule="auto"/>
        <w:ind w:right="0"/>
        <w:rPr>
          <w:rFonts w:ascii="Calibri" w:hAnsi="Calibri" w:cs="Calibri"/>
        </w:rPr>
      </w:pPr>
      <w:r w:rsidRPr="008C3D7C">
        <w:rPr>
          <w:rFonts w:ascii="Calibri" w:hAnsi="Calibri" w:cs="Calibri"/>
        </w:rPr>
        <w:lastRenderedPageBreak/>
        <w:t xml:space="preserve">Mätning av </w:t>
      </w:r>
      <w:proofErr w:type="spellStart"/>
      <w:r w:rsidRPr="008C3D7C">
        <w:rPr>
          <w:rFonts w:ascii="Calibri" w:hAnsi="Calibri" w:cs="Calibri"/>
        </w:rPr>
        <w:t>maternella</w:t>
      </w:r>
      <w:proofErr w:type="spellEnd"/>
      <w:r w:rsidRPr="008C3D7C">
        <w:rPr>
          <w:rFonts w:ascii="Calibri" w:hAnsi="Calibri" w:cs="Calibri"/>
        </w:rPr>
        <w:t xml:space="preserve"> </w:t>
      </w:r>
      <w:r>
        <w:rPr>
          <w:rFonts w:ascii="Calibri" w:hAnsi="Calibri" w:cs="Calibri"/>
        </w:rPr>
        <w:t>S-gallsyror</w:t>
      </w:r>
      <w:r w:rsidRPr="008C3D7C">
        <w:rPr>
          <w:rFonts w:ascii="Calibri" w:hAnsi="Calibri" w:cs="Calibri"/>
        </w:rPr>
        <w:t xml:space="preserve"> är det bästa sättet att diagnostisera tillståndet, avgöra allvarlighetsgraden och att följa sjukdomsförloppet. Det är vanligt med förhöjda transaminaser vid ICP, men dessa värden uppvisar stor individuell variation och korrelerar inte med fetal risk. </w:t>
      </w:r>
    </w:p>
    <w:p w14:paraId="709FC8D6" w14:textId="77777777" w:rsidR="0098123F" w:rsidRPr="008C3D7C" w:rsidRDefault="0098123F" w:rsidP="0098123F">
      <w:pPr>
        <w:tabs>
          <w:tab w:val="left" w:pos="1304"/>
          <w:tab w:val="left" w:pos="3686"/>
          <w:tab w:val="left" w:pos="7088"/>
        </w:tabs>
        <w:spacing w:before="60" w:after="0" w:line="240" w:lineRule="auto"/>
        <w:ind w:right="0"/>
        <w:rPr>
          <w:rFonts w:ascii="Calibri" w:hAnsi="Calibri" w:cs="Calibri"/>
          <w:b/>
          <w:noProof/>
          <w:szCs w:val="20"/>
        </w:rPr>
      </w:pPr>
    </w:p>
    <w:p w14:paraId="3CE8A903" w14:textId="77777777" w:rsidR="0098123F" w:rsidRPr="008C3D7C" w:rsidRDefault="0098123F" w:rsidP="0098123F">
      <w:pPr>
        <w:spacing w:after="0" w:line="240" w:lineRule="auto"/>
        <w:ind w:right="0"/>
        <w:rPr>
          <w:rFonts w:ascii="Calibri" w:hAnsi="Calibri" w:cs="Calibri"/>
          <w:szCs w:val="20"/>
        </w:rPr>
      </w:pPr>
      <w:r w:rsidRPr="008C3D7C">
        <w:rPr>
          <w:rFonts w:ascii="Calibri" w:hAnsi="Calibri" w:cs="Calibri"/>
          <w:szCs w:val="20"/>
        </w:rPr>
        <w:t>Det vanligaste är att tillståndet debuterar mellan graviditetsvecka 30 - 33, men spridning mellan vecka 10 - 40 förekommer. Klåda i handflator/fotsulor är mycket typiskt, men förekommer inte alltid. Klådan är värst på kvällen/natten. Hereditet för ICP är vanlig. Tvillinggraviditet ökar risken för ICP.</w:t>
      </w:r>
    </w:p>
    <w:p w14:paraId="44A8A7E3" w14:textId="77777777" w:rsidR="0098123F" w:rsidRPr="008C3D7C" w:rsidRDefault="0098123F" w:rsidP="0098123F">
      <w:pPr>
        <w:spacing w:after="0" w:line="240" w:lineRule="auto"/>
        <w:ind w:right="0"/>
        <w:rPr>
          <w:rFonts w:ascii="Calibri" w:hAnsi="Calibri" w:cs="Calibri"/>
          <w:szCs w:val="20"/>
        </w:rPr>
      </w:pPr>
      <w:r w:rsidRPr="008C3D7C">
        <w:rPr>
          <w:rFonts w:ascii="Calibri" w:hAnsi="Calibri" w:cs="Calibri"/>
          <w:szCs w:val="20"/>
        </w:rPr>
        <w:t xml:space="preserve">ICP är inte förenat med några hudförändringar utöver rivmärken. </w:t>
      </w:r>
    </w:p>
    <w:p w14:paraId="153D9A77" w14:textId="77777777" w:rsidR="0098123F" w:rsidRPr="008C3D7C" w:rsidRDefault="0098123F" w:rsidP="0098123F">
      <w:pPr>
        <w:pStyle w:val="Rubrik2"/>
      </w:pPr>
      <w:r w:rsidRPr="008C3D7C">
        <w:t>Provtagning av S-gallsyra</w:t>
      </w:r>
    </w:p>
    <w:p w14:paraId="775B8964" w14:textId="77777777" w:rsidR="0098123F" w:rsidRPr="008C3D7C" w:rsidRDefault="0098123F" w:rsidP="0098123F">
      <w:pPr>
        <w:spacing w:after="0" w:line="240" w:lineRule="auto"/>
        <w:ind w:right="0"/>
        <w:rPr>
          <w:rFonts w:ascii="Calibri" w:hAnsi="Calibri" w:cs="Calibri"/>
          <w:b/>
          <w:sz w:val="28"/>
          <w:szCs w:val="20"/>
        </w:rPr>
      </w:pPr>
      <w:r w:rsidRPr="008C3D7C">
        <w:rPr>
          <w:rFonts w:ascii="Calibri" w:hAnsi="Calibri" w:cs="Calibri"/>
          <w:szCs w:val="20"/>
        </w:rPr>
        <w:t>Analysen görs på C-</w:t>
      </w:r>
      <w:proofErr w:type="spellStart"/>
      <w:r w:rsidRPr="008C3D7C">
        <w:rPr>
          <w:rFonts w:ascii="Calibri" w:hAnsi="Calibri" w:cs="Calibri"/>
          <w:szCs w:val="20"/>
        </w:rPr>
        <w:t>lab</w:t>
      </w:r>
      <w:proofErr w:type="spellEnd"/>
      <w:r w:rsidRPr="008C3D7C">
        <w:rPr>
          <w:rFonts w:ascii="Calibri" w:hAnsi="Calibri" w:cs="Calibri"/>
          <w:szCs w:val="20"/>
        </w:rPr>
        <w:t xml:space="preserve">, SU, varje dag. Använd </w:t>
      </w:r>
      <w:proofErr w:type="spellStart"/>
      <w:r w:rsidRPr="008C3D7C">
        <w:rPr>
          <w:rFonts w:ascii="Calibri" w:hAnsi="Calibri" w:cs="Calibri"/>
          <w:szCs w:val="20"/>
        </w:rPr>
        <w:t>gelrör</w:t>
      </w:r>
      <w:proofErr w:type="spellEnd"/>
      <w:r w:rsidRPr="008C3D7C">
        <w:rPr>
          <w:rFonts w:ascii="Calibri" w:hAnsi="Calibri" w:cs="Calibri"/>
          <w:szCs w:val="20"/>
        </w:rPr>
        <w:t>. Provet bör centrifugeras.</w:t>
      </w:r>
      <w:r w:rsidRPr="00675BDB">
        <w:rPr>
          <w:rFonts w:ascii="Calibri" w:hAnsi="Calibri" w:cs="Calibri"/>
          <w:szCs w:val="20"/>
        </w:rPr>
        <w:t xml:space="preserve"> </w:t>
      </w:r>
      <w:r w:rsidRPr="008C3D7C">
        <w:rPr>
          <w:rFonts w:ascii="Calibri" w:hAnsi="Calibri" w:cs="Calibri"/>
          <w:szCs w:val="20"/>
        </w:rPr>
        <w:t xml:space="preserve">Patienten </w:t>
      </w:r>
      <w:r>
        <w:rPr>
          <w:rFonts w:ascii="Calibri" w:hAnsi="Calibri" w:cs="Calibri"/>
          <w:szCs w:val="20"/>
        </w:rPr>
        <w:t>behöver inte</w:t>
      </w:r>
      <w:r w:rsidRPr="008C3D7C">
        <w:rPr>
          <w:rFonts w:ascii="Calibri" w:hAnsi="Calibri" w:cs="Calibri"/>
          <w:szCs w:val="20"/>
        </w:rPr>
        <w:t xml:space="preserve"> vara fastande.</w:t>
      </w:r>
    </w:p>
    <w:p w14:paraId="0DB2AA15" w14:textId="77777777" w:rsidR="0098123F" w:rsidRPr="008C3D7C" w:rsidRDefault="0098123F" w:rsidP="0098123F">
      <w:pPr>
        <w:pStyle w:val="Rubrik2"/>
      </w:pPr>
      <w:r w:rsidRPr="008C3D7C">
        <w:t>Utredning av gravida kvinnor med svår, generell klåda</w:t>
      </w:r>
    </w:p>
    <w:p w14:paraId="1A3398B6" w14:textId="77777777" w:rsidR="0098123F" w:rsidRPr="008C3D7C" w:rsidRDefault="0098123F" w:rsidP="0098123F">
      <w:pPr>
        <w:numPr>
          <w:ilvl w:val="0"/>
          <w:numId w:val="23"/>
        </w:numPr>
        <w:spacing w:after="0" w:line="240" w:lineRule="auto"/>
        <w:ind w:left="1712" w:right="0"/>
        <w:rPr>
          <w:szCs w:val="20"/>
        </w:rPr>
      </w:pPr>
      <w:r w:rsidRPr="008C3D7C">
        <w:rPr>
          <w:rFonts w:ascii="Calibri" w:hAnsi="Calibri" w:cs="Calibri"/>
          <w:b/>
          <w:bCs/>
          <w:szCs w:val="20"/>
        </w:rPr>
        <w:t>Provtagning</w:t>
      </w:r>
      <w:r w:rsidRPr="008C3D7C">
        <w:rPr>
          <w:rFonts w:ascii="Calibri" w:hAnsi="Calibri" w:cs="Calibri"/>
          <w:b/>
          <w:bCs/>
          <w:szCs w:val="20"/>
        </w:rPr>
        <w:tab/>
      </w:r>
      <w:r w:rsidRPr="008C3D7C">
        <w:rPr>
          <w:rFonts w:ascii="Calibri" w:hAnsi="Calibri" w:cs="Calibri"/>
          <w:szCs w:val="20"/>
        </w:rPr>
        <w:t>S-gallsyra (leverstatus behövs inte)</w:t>
      </w:r>
    </w:p>
    <w:p w14:paraId="4876309E" w14:textId="77777777" w:rsidR="0098123F" w:rsidRPr="008C3D7C" w:rsidRDefault="0098123F" w:rsidP="0098123F">
      <w:pPr>
        <w:numPr>
          <w:ilvl w:val="0"/>
          <w:numId w:val="23"/>
        </w:numPr>
        <w:spacing w:after="0" w:line="240" w:lineRule="auto"/>
        <w:ind w:left="1712" w:right="0"/>
        <w:rPr>
          <w:szCs w:val="20"/>
        </w:rPr>
      </w:pPr>
      <w:r w:rsidRPr="008C3D7C">
        <w:rPr>
          <w:rFonts w:ascii="Calibri" w:hAnsi="Calibri" w:cs="Calibri"/>
          <w:b/>
          <w:bCs/>
          <w:szCs w:val="20"/>
        </w:rPr>
        <w:t>Anamnes</w:t>
      </w:r>
      <w:r w:rsidRPr="008C3D7C">
        <w:rPr>
          <w:rFonts w:ascii="Calibri" w:hAnsi="Calibri" w:cs="Calibri"/>
          <w:szCs w:val="20"/>
        </w:rPr>
        <w:tab/>
        <w:t xml:space="preserve">Svår klåda? Sömnstörande? </w:t>
      </w:r>
      <w:r w:rsidRPr="008C3D7C">
        <w:rPr>
          <w:rFonts w:ascii="Calibri" w:hAnsi="Calibri" w:cs="Calibri"/>
          <w:szCs w:val="20"/>
        </w:rPr>
        <w:br/>
      </w:r>
      <w:r w:rsidRPr="008C3D7C">
        <w:rPr>
          <w:rFonts w:ascii="Calibri" w:hAnsi="Calibri" w:cs="Calibri"/>
          <w:szCs w:val="20"/>
        </w:rPr>
        <w:tab/>
      </w:r>
      <w:r w:rsidRPr="008C3D7C">
        <w:rPr>
          <w:rFonts w:ascii="Calibri" w:hAnsi="Calibri" w:cs="Calibri"/>
          <w:szCs w:val="20"/>
        </w:rPr>
        <w:tab/>
        <w:t>Klåda handflator/fotsulor? Klåda värst nattetid?</w:t>
      </w:r>
      <w:r w:rsidRPr="008C3D7C">
        <w:rPr>
          <w:rFonts w:ascii="Calibri" w:hAnsi="Calibri" w:cs="Calibri"/>
          <w:szCs w:val="20"/>
        </w:rPr>
        <w:br/>
      </w:r>
      <w:r w:rsidRPr="008C3D7C">
        <w:rPr>
          <w:rFonts w:ascii="Calibri" w:hAnsi="Calibri" w:cs="Calibri"/>
          <w:szCs w:val="20"/>
        </w:rPr>
        <w:tab/>
      </w:r>
      <w:r w:rsidRPr="008C3D7C">
        <w:rPr>
          <w:rFonts w:ascii="Calibri" w:hAnsi="Calibri" w:cs="Calibri"/>
          <w:szCs w:val="20"/>
        </w:rPr>
        <w:tab/>
        <w:t>Hereditet? Klåda/komplikationer i tidigare graviditet?</w:t>
      </w:r>
    </w:p>
    <w:p w14:paraId="79340792" w14:textId="77777777" w:rsidR="0098123F" w:rsidRPr="00D361BC" w:rsidRDefault="0098123F" w:rsidP="0098123F">
      <w:pPr>
        <w:numPr>
          <w:ilvl w:val="0"/>
          <w:numId w:val="23"/>
        </w:numPr>
        <w:spacing w:after="0" w:line="240" w:lineRule="auto"/>
        <w:ind w:left="1712" w:right="0"/>
        <w:rPr>
          <w:szCs w:val="20"/>
        </w:rPr>
      </w:pPr>
      <w:r w:rsidRPr="008C3D7C">
        <w:rPr>
          <w:rFonts w:ascii="Calibri" w:hAnsi="Calibri" w:cs="Calibri"/>
          <w:b/>
          <w:bCs/>
          <w:szCs w:val="20"/>
        </w:rPr>
        <w:t>Status</w:t>
      </w:r>
      <w:r w:rsidRPr="008C3D7C">
        <w:rPr>
          <w:rFonts w:ascii="Calibri" w:hAnsi="Calibri" w:cs="Calibri"/>
          <w:szCs w:val="20"/>
        </w:rPr>
        <w:tab/>
      </w:r>
      <w:r>
        <w:rPr>
          <w:rFonts w:ascii="Calibri" w:hAnsi="Calibri" w:cs="Calibri"/>
          <w:szCs w:val="20"/>
        </w:rPr>
        <w:tab/>
      </w:r>
      <w:r w:rsidRPr="008C3D7C">
        <w:rPr>
          <w:rFonts w:ascii="Calibri" w:hAnsi="Calibri" w:cs="Calibri"/>
          <w:szCs w:val="20"/>
        </w:rPr>
        <w:t>Hudförändringar utöver rivmärken?</w:t>
      </w:r>
    </w:p>
    <w:p w14:paraId="5C1354A3" w14:textId="77777777" w:rsidR="0098123F" w:rsidRPr="008C3D7C" w:rsidRDefault="0098123F" w:rsidP="0098123F">
      <w:pPr>
        <w:spacing w:after="0" w:line="240" w:lineRule="auto"/>
        <w:ind w:left="3912" w:right="0"/>
        <w:rPr>
          <w:szCs w:val="20"/>
        </w:rPr>
      </w:pPr>
      <w:r>
        <w:rPr>
          <w:rFonts w:ascii="Calibri" w:hAnsi="Calibri" w:cs="Calibri"/>
          <w:szCs w:val="20"/>
        </w:rPr>
        <w:t>Om ja – överväg annan diagnos, till exempel PUPPP (</w:t>
      </w:r>
      <w:proofErr w:type="spellStart"/>
      <w:r>
        <w:rPr>
          <w:rFonts w:ascii="Calibri" w:hAnsi="Calibri" w:cs="Calibri"/>
          <w:szCs w:val="20"/>
        </w:rPr>
        <w:t>Pruritus</w:t>
      </w:r>
      <w:proofErr w:type="spellEnd"/>
      <w:r>
        <w:rPr>
          <w:rFonts w:ascii="Calibri" w:hAnsi="Calibri" w:cs="Calibri"/>
          <w:szCs w:val="20"/>
        </w:rPr>
        <w:t xml:space="preserve">, </w:t>
      </w:r>
      <w:proofErr w:type="spellStart"/>
      <w:r>
        <w:rPr>
          <w:rFonts w:ascii="Calibri" w:hAnsi="Calibri" w:cs="Calibri"/>
          <w:szCs w:val="20"/>
        </w:rPr>
        <w:t>Urticaria</w:t>
      </w:r>
      <w:proofErr w:type="spellEnd"/>
      <w:r>
        <w:rPr>
          <w:rFonts w:ascii="Calibri" w:hAnsi="Calibri" w:cs="Calibri"/>
          <w:szCs w:val="20"/>
        </w:rPr>
        <w:t xml:space="preserve"> </w:t>
      </w:r>
      <w:proofErr w:type="spellStart"/>
      <w:r>
        <w:rPr>
          <w:rFonts w:ascii="Calibri" w:hAnsi="Calibri" w:cs="Calibri"/>
          <w:szCs w:val="20"/>
        </w:rPr>
        <w:t>Papules</w:t>
      </w:r>
      <w:proofErr w:type="spellEnd"/>
      <w:r>
        <w:rPr>
          <w:rFonts w:ascii="Calibri" w:hAnsi="Calibri" w:cs="Calibri"/>
          <w:szCs w:val="20"/>
        </w:rPr>
        <w:t xml:space="preserve"> and Plaques </w:t>
      </w:r>
      <w:proofErr w:type="spellStart"/>
      <w:r>
        <w:rPr>
          <w:rFonts w:ascii="Calibri" w:hAnsi="Calibri" w:cs="Calibri"/>
          <w:szCs w:val="20"/>
        </w:rPr>
        <w:t>of</w:t>
      </w:r>
      <w:proofErr w:type="spellEnd"/>
      <w:r>
        <w:rPr>
          <w:rFonts w:ascii="Calibri" w:hAnsi="Calibri" w:cs="Calibri"/>
          <w:szCs w:val="20"/>
        </w:rPr>
        <w:t xml:space="preserve"> </w:t>
      </w:r>
      <w:proofErr w:type="spellStart"/>
      <w:r>
        <w:rPr>
          <w:rFonts w:ascii="Calibri" w:hAnsi="Calibri" w:cs="Calibri"/>
          <w:szCs w:val="20"/>
        </w:rPr>
        <w:t>Pregnancy</w:t>
      </w:r>
      <w:proofErr w:type="spellEnd"/>
      <w:r>
        <w:rPr>
          <w:rFonts w:ascii="Calibri" w:hAnsi="Calibri" w:cs="Calibri"/>
          <w:szCs w:val="20"/>
        </w:rPr>
        <w:t xml:space="preserve">), herpes </w:t>
      </w:r>
      <w:proofErr w:type="spellStart"/>
      <w:r>
        <w:rPr>
          <w:rFonts w:ascii="Calibri" w:hAnsi="Calibri" w:cs="Calibri"/>
          <w:szCs w:val="20"/>
        </w:rPr>
        <w:t>gestationis</w:t>
      </w:r>
      <w:proofErr w:type="spellEnd"/>
      <w:r>
        <w:rPr>
          <w:rFonts w:ascii="Calibri" w:hAnsi="Calibri" w:cs="Calibri"/>
          <w:szCs w:val="20"/>
        </w:rPr>
        <w:t xml:space="preserve">, </w:t>
      </w:r>
      <w:proofErr w:type="spellStart"/>
      <w:r>
        <w:rPr>
          <w:rFonts w:ascii="Calibri" w:hAnsi="Calibri" w:cs="Calibri"/>
          <w:szCs w:val="20"/>
        </w:rPr>
        <w:t>urticaria</w:t>
      </w:r>
      <w:proofErr w:type="spellEnd"/>
      <w:r>
        <w:rPr>
          <w:rFonts w:ascii="Calibri" w:hAnsi="Calibri" w:cs="Calibri"/>
          <w:szCs w:val="20"/>
        </w:rPr>
        <w:t xml:space="preserve"> vilket bör verifieras av hudkonsult.</w:t>
      </w:r>
      <w:r w:rsidRPr="008C3D7C">
        <w:rPr>
          <w:rFonts w:ascii="Calibri" w:hAnsi="Calibri" w:cs="Calibri"/>
          <w:szCs w:val="20"/>
        </w:rPr>
        <w:br/>
      </w:r>
    </w:p>
    <w:p w14:paraId="6CA2E0EE" w14:textId="77777777" w:rsidR="0098123F" w:rsidRPr="008C3D7C" w:rsidRDefault="0098123F" w:rsidP="0098123F">
      <w:pPr>
        <w:pStyle w:val="Rubrik2"/>
      </w:pPr>
      <w:r w:rsidRPr="008C3D7C">
        <w:t>Riktlinjer för handläggning av ICP på barnmorskemottagning/</w:t>
      </w:r>
      <w:proofErr w:type="spellStart"/>
      <w:r w:rsidRPr="008C3D7C">
        <w:t>antenatalmottagning</w:t>
      </w:r>
      <w:proofErr w:type="spellEnd"/>
    </w:p>
    <w:p w14:paraId="3F9C03FF" w14:textId="77777777" w:rsidR="0098123F" w:rsidRPr="008C3D7C" w:rsidRDefault="0098123F" w:rsidP="0098123F">
      <w:pPr>
        <w:spacing w:after="0" w:line="240" w:lineRule="auto"/>
        <w:ind w:right="0"/>
        <w:rPr>
          <w:rFonts w:ascii="Calibri" w:hAnsi="Calibri" w:cs="Calibri"/>
          <w:b/>
          <w:szCs w:val="20"/>
        </w:rPr>
      </w:pPr>
    </w:p>
    <w:p w14:paraId="5F521917" w14:textId="77777777" w:rsidR="0098123F" w:rsidRPr="008C3D7C" w:rsidRDefault="0098123F" w:rsidP="0098123F">
      <w:pPr>
        <w:spacing w:after="0" w:line="240" w:lineRule="auto"/>
        <w:ind w:left="4904" w:right="0" w:hanging="3912"/>
        <w:rPr>
          <w:rFonts w:ascii="Calibri" w:hAnsi="Calibri" w:cs="Calibri"/>
          <w:szCs w:val="20"/>
        </w:rPr>
      </w:pPr>
      <w:r>
        <w:rPr>
          <w:rFonts w:ascii="Calibri" w:hAnsi="Calibri" w:cs="Calibri"/>
          <w:b/>
          <w:szCs w:val="20"/>
        </w:rPr>
        <w:t>S-gallsyror</w:t>
      </w:r>
      <w:r w:rsidRPr="008C3D7C">
        <w:rPr>
          <w:rFonts w:ascii="Calibri" w:hAnsi="Calibri" w:cs="Calibri"/>
          <w:b/>
          <w:szCs w:val="20"/>
        </w:rPr>
        <w:t xml:space="preserve"> &lt;10 </w:t>
      </w:r>
      <w:r w:rsidRPr="008C3D7C">
        <w:rPr>
          <w:rFonts w:ascii="Symbol" w:eastAsia="Symbol" w:hAnsi="Symbol" w:cs="Symbol"/>
          <w:b/>
          <w:szCs w:val="20"/>
        </w:rPr>
        <w:sym w:font="Symbol" w:char="F06D"/>
      </w:r>
      <w:r w:rsidRPr="008C3D7C">
        <w:rPr>
          <w:rFonts w:ascii="Calibri" w:hAnsi="Calibri" w:cs="Calibri"/>
          <w:b/>
          <w:szCs w:val="20"/>
        </w:rPr>
        <w:t xml:space="preserve">mol/l </w:t>
      </w:r>
      <w:r w:rsidRPr="008C3D7C">
        <w:rPr>
          <w:rFonts w:ascii="Calibri" w:hAnsi="Calibri" w:cs="Calibri"/>
          <w:b/>
          <w:szCs w:val="20"/>
        </w:rPr>
        <w:tab/>
        <w:t>Ej ICP</w:t>
      </w:r>
    </w:p>
    <w:p w14:paraId="6B995DD2" w14:textId="77777777" w:rsidR="0098123F" w:rsidRPr="008C3D7C" w:rsidRDefault="0098123F" w:rsidP="0098123F">
      <w:pPr>
        <w:spacing w:after="0" w:line="240" w:lineRule="auto"/>
        <w:ind w:left="4904" w:right="0" w:hanging="3912"/>
        <w:rPr>
          <w:rFonts w:ascii="Calibri" w:hAnsi="Calibri" w:cs="Calibri"/>
          <w:szCs w:val="20"/>
        </w:rPr>
      </w:pPr>
    </w:p>
    <w:p w14:paraId="75B132A7" w14:textId="77777777" w:rsidR="0098123F" w:rsidRPr="008C3D7C" w:rsidRDefault="0098123F" w:rsidP="0098123F">
      <w:pPr>
        <w:spacing w:after="0" w:line="240" w:lineRule="auto"/>
        <w:ind w:left="4904" w:right="0" w:hanging="3912"/>
        <w:rPr>
          <w:rFonts w:ascii="Calibri" w:hAnsi="Calibri" w:cs="Calibri"/>
          <w:szCs w:val="20"/>
        </w:rPr>
      </w:pPr>
      <w:r w:rsidRPr="008C3D7C">
        <w:rPr>
          <w:rFonts w:ascii="Calibri" w:hAnsi="Calibri" w:cs="Calibri"/>
          <w:szCs w:val="20"/>
        </w:rPr>
        <w:t xml:space="preserve">Klåda av annan orsak. </w:t>
      </w:r>
    </w:p>
    <w:p w14:paraId="29F12A21" w14:textId="77777777" w:rsidR="0098123F" w:rsidRPr="008C3D7C" w:rsidRDefault="0098123F" w:rsidP="0098123F">
      <w:pPr>
        <w:spacing w:after="0" w:line="240" w:lineRule="auto"/>
        <w:ind w:left="4904" w:right="0" w:hanging="3912"/>
        <w:rPr>
          <w:rFonts w:ascii="Calibri" w:hAnsi="Calibri" w:cs="Calibri"/>
          <w:szCs w:val="20"/>
        </w:rPr>
      </w:pPr>
      <w:r w:rsidRPr="008C3D7C">
        <w:rPr>
          <w:rFonts w:ascii="Calibri" w:hAnsi="Calibri" w:cs="Calibri"/>
          <w:szCs w:val="20"/>
        </w:rPr>
        <w:t xml:space="preserve">Ny provtagning endast om kraftigt ökande klåda. </w:t>
      </w:r>
    </w:p>
    <w:p w14:paraId="23E9F866" w14:textId="77777777" w:rsidR="0098123F" w:rsidRPr="008C3D7C" w:rsidRDefault="0098123F" w:rsidP="0098123F">
      <w:pPr>
        <w:spacing w:after="0" w:line="240" w:lineRule="auto"/>
        <w:ind w:left="4904" w:right="0" w:hanging="3912"/>
        <w:rPr>
          <w:rFonts w:ascii="Calibri" w:hAnsi="Calibri" w:cs="Calibri"/>
          <w:szCs w:val="20"/>
        </w:rPr>
      </w:pPr>
    </w:p>
    <w:p w14:paraId="61EB34AC" w14:textId="77777777" w:rsidR="0098123F" w:rsidRPr="008C3D7C" w:rsidRDefault="0098123F" w:rsidP="0098123F">
      <w:pPr>
        <w:spacing w:after="0" w:line="240" w:lineRule="auto"/>
        <w:ind w:left="4904" w:right="0" w:hanging="3912"/>
        <w:rPr>
          <w:rFonts w:ascii="Calibri" w:hAnsi="Calibri" w:cs="Calibri"/>
          <w:szCs w:val="20"/>
          <w:lang w:val="en-US"/>
        </w:rPr>
      </w:pPr>
      <w:r>
        <w:rPr>
          <w:rFonts w:ascii="Calibri" w:hAnsi="Calibri" w:cs="Calibri"/>
          <w:b/>
          <w:szCs w:val="20"/>
          <w:lang w:val="en-US"/>
        </w:rPr>
        <w:t>S-</w:t>
      </w:r>
      <w:proofErr w:type="spellStart"/>
      <w:r>
        <w:rPr>
          <w:rFonts w:ascii="Calibri" w:hAnsi="Calibri" w:cs="Calibri"/>
          <w:b/>
          <w:szCs w:val="20"/>
          <w:lang w:val="en-US"/>
        </w:rPr>
        <w:t>gallsyror</w:t>
      </w:r>
      <w:proofErr w:type="spellEnd"/>
      <w:r w:rsidRPr="008C3D7C">
        <w:rPr>
          <w:rFonts w:ascii="Calibri" w:hAnsi="Calibri" w:cs="Calibri"/>
          <w:b/>
          <w:szCs w:val="20"/>
          <w:lang w:val="en-US"/>
        </w:rPr>
        <w:t xml:space="preserve"> 10-39</w:t>
      </w:r>
      <w:r w:rsidRPr="008C3D7C">
        <w:rPr>
          <w:rFonts w:ascii="Symbol" w:eastAsia="Symbol" w:hAnsi="Symbol" w:cs="Symbol"/>
          <w:b/>
          <w:szCs w:val="20"/>
        </w:rPr>
        <w:sym w:font="Symbol" w:char="F06D"/>
      </w:r>
      <w:r w:rsidRPr="008C3D7C">
        <w:rPr>
          <w:rFonts w:ascii="Calibri" w:hAnsi="Calibri" w:cs="Calibri"/>
          <w:b/>
          <w:szCs w:val="20"/>
          <w:lang w:val="en-US"/>
        </w:rPr>
        <w:t>mol/l</w:t>
      </w:r>
      <w:r w:rsidRPr="008C3D7C">
        <w:rPr>
          <w:rFonts w:ascii="Calibri" w:hAnsi="Calibri" w:cs="Calibri"/>
          <w:szCs w:val="20"/>
          <w:lang w:val="en-US"/>
        </w:rPr>
        <w:tab/>
      </w:r>
      <w:r w:rsidRPr="008C3D7C">
        <w:rPr>
          <w:rFonts w:ascii="Calibri" w:hAnsi="Calibri" w:cs="Calibri"/>
          <w:b/>
          <w:szCs w:val="20"/>
          <w:lang w:val="en-US"/>
        </w:rPr>
        <w:t>Mild ICP</w:t>
      </w:r>
      <w:r w:rsidRPr="008C3D7C">
        <w:rPr>
          <w:rFonts w:ascii="Calibri" w:hAnsi="Calibri" w:cs="Calibri"/>
          <w:szCs w:val="20"/>
          <w:lang w:val="en-US"/>
        </w:rPr>
        <w:t xml:space="preserve">. </w:t>
      </w:r>
    </w:p>
    <w:p w14:paraId="17509F9A" w14:textId="77777777" w:rsidR="0098123F" w:rsidRPr="008C3D7C" w:rsidRDefault="0098123F" w:rsidP="0098123F">
      <w:pPr>
        <w:spacing w:after="0" w:line="240" w:lineRule="auto"/>
        <w:ind w:left="4904" w:right="0" w:hanging="3912"/>
        <w:rPr>
          <w:rFonts w:ascii="Calibri" w:hAnsi="Calibri" w:cs="Calibri"/>
          <w:szCs w:val="20"/>
          <w:lang w:val="en-US"/>
        </w:rPr>
      </w:pPr>
    </w:p>
    <w:p w14:paraId="0B0786C1" w14:textId="77777777" w:rsidR="0098123F" w:rsidRPr="008C3D7C" w:rsidRDefault="0098123F" w:rsidP="0098123F">
      <w:pPr>
        <w:spacing w:after="0" w:line="240" w:lineRule="auto"/>
        <w:ind w:right="0"/>
        <w:rPr>
          <w:rFonts w:ascii="Calibri" w:hAnsi="Calibri" w:cs="Calibri"/>
          <w:szCs w:val="20"/>
        </w:rPr>
      </w:pPr>
      <w:r w:rsidRPr="008C3D7C">
        <w:rPr>
          <w:rFonts w:ascii="Calibri" w:hAnsi="Calibri" w:cs="Calibri"/>
          <w:szCs w:val="20"/>
        </w:rPr>
        <w:t>Inte förenat med ökad fetal risk. Ta hepatit C-prov om det inte är taget tidigare under graviditeten.</w:t>
      </w:r>
    </w:p>
    <w:p w14:paraId="3AC9493E" w14:textId="77777777" w:rsidR="0098123F" w:rsidRPr="008C3D7C" w:rsidRDefault="0098123F" w:rsidP="0098123F">
      <w:pPr>
        <w:spacing w:after="0" w:line="240" w:lineRule="auto"/>
        <w:ind w:right="0"/>
        <w:rPr>
          <w:rFonts w:ascii="Calibri" w:hAnsi="Calibri" w:cs="Calibri"/>
          <w:szCs w:val="20"/>
        </w:rPr>
      </w:pPr>
      <w:r w:rsidRPr="008C3D7C">
        <w:rPr>
          <w:rFonts w:ascii="Calibri" w:hAnsi="Calibri" w:cs="Calibri"/>
          <w:szCs w:val="20"/>
        </w:rPr>
        <w:t xml:space="preserve">Följ </w:t>
      </w:r>
      <w:r>
        <w:rPr>
          <w:rFonts w:ascii="Calibri" w:hAnsi="Calibri" w:cs="Calibri"/>
          <w:szCs w:val="20"/>
        </w:rPr>
        <w:t>S-gallsyror</w:t>
      </w:r>
      <w:r w:rsidRPr="008C3D7C">
        <w:rPr>
          <w:rFonts w:ascii="Calibri" w:hAnsi="Calibri" w:cs="Calibri"/>
          <w:szCs w:val="20"/>
        </w:rPr>
        <w:t xml:space="preserve"> (inte leverstatus) vid ökande klåda. </w:t>
      </w:r>
    </w:p>
    <w:p w14:paraId="570BB307" w14:textId="77777777" w:rsidR="0098123F" w:rsidRPr="008C3D7C" w:rsidRDefault="0098123F" w:rsidP="0098123F">
      <w:pPr>
        <w:spacing w:after="0" w:line="240" w:lineRule="auto"/>
        <w:ind w:right="0"/>
        <w:rPr>
          <w:rFonts w:ascii="Calibri" w:hAnsi="Calibri" w:cs="Calibri"/>
          <w:szCs w:val="20"/>
        </w:rPr>
      </w:pPr>
      <w:r w:rsidRPr="008C3D7C">
        <w:rPr>
          <w:rFonts w:ascii="Calibri" w:hAnsi="Calibri" w:cs="Calibri"/>
          <w:szCs w:val="20"/>
        </w:rPr>
        <w:t>Om klådan minskar eller försvinner behöver man inte ta fler prover.</w:t>
      </w:r>
    </w:p>
    <w:p w14:paraId="76DFF5C5" w14:textId="77777777" w:rsidR="0098123F" w:rsidRPr="008C3D7C" w:rsidRDefault="0098123F" w:rsidP="0098123F">
      <w:pPr>
        <w:spacing w:after="0" w:line="240" w:lineRule="auto"/>
        <w:ind w:right="0"/>
        <w:rPr>
          <w:rFonts w:ascii="Calibri" w:hAnsi="Calibri" w:cs="Calibri"/>
          <w:szCs w:val="20"/>
        </w:rPr>
      </w:pPr>
    </w:p>
    <w:p w14:paraId="08E48BCB" w14:textId="77777777" w:rsidR="0098123F" w:rsidRDefault="0098123F" w:rsidP="0098123F">
      <w:pPr>
        <w:spacing w:after="0" w:line="240" w:lineRule="auto"/>
        <w:ind w:right="0"/>
        <w:rPr>
          <w:rFonts w:ascii="Calibri" w:hAnsi="Calibri" w:cs="Calibri"/>
          <w:b/>
          <w:szCs w:val="20"/>
        </w:rPr>
      </w:pPr>
    </w:p>
    <w:p w14:paraId="42D39CB9" w14:textId="77777777" w:rsidR="0098123F" w:rsidRPr="008C3D7C" w:rsidRDefault="0098123F" w:rsidP="0098123F">
      <w:pPr>
        <w:spacing w:after="0" w:line="240" w:lineRule="auto"/>
        <w:ind w:right="0"/>
        <w:rPr>
          <w:rFonts w:ascii="Calibri" w:hAnsi="Calibri" w:cs="Calibri"/>
          <w:szCs w:val="20"/>
        </w:rPr>
      </w:pPr>
      <w:r w:rsidRPr="008C3D7C">
        <w:rPr>
          <w:rFonts w:ascii="Calibri" w:hAnsi="Calibri" w:cs="Calibri"/>
          <w:b/>
          <w:szCs w:val="20"/>
        </w:rPr>
        <w:lastRenderedPageBreak/>
        <w:t>Symtomatisk behandling</w:t>
      </w:r>
    </w:p>
    <w:p w14:paraId="4B3044F7" w14:textId="77777777" w:rsidR="0098123F" w:rsidRPr="008C3D7C" w:rsidRDefault="0098123F" w:rsidP="0098123F">
      <w:pPr>
        <w:spacing w:after="0" w:line="240" w:lineRule="auto"/>
        <w:ind w:right="0"/>
        <w:rPr>
          <w:rFonts w:ascii="Calibri" w:hAnsi="Calibri" w:cs="Calibri"/>
          <w:szCs w:val="20"/>
        </w:rPr>
      </w:pPr>
      <w:r w:rsidRPr="008C3D7C">
        <w:rPr>
          <w:rFonts w:ascii="Calibri" w:hAnsi="Calibri" w:cs="Calibri"/>
          <w:szCs w:val="20"/>
        </w:rPr>
        <w:t>I lindriga fall kan kylbalsam lokalt räcka för lindring.</w:t>
      </w:r>
    </w:p>
    <w:p w14:paraId="15D296D1" w14:textId="77777777" w:rsidR="0098123F" w:rsidRPr="008C3D7C" w:rsidRDefault="0098123F" w:rsidP="0098123F">
      <w:pPr>
        <w:spacing w:after="0" w:line="240" w:lineRule="auto"/>
        <w:ind w:right="0"/>
        <w:rPr>
          <w:rFonts w:ascii="Calibri" w:hAnsi="Calibri" w:cs="Calibri"/>
          <w:szCs w:val="20"/>
        </w:rPr>
      </w:pPr>
      <w:r w:rsidRPr="008C3D7C">
        <w:rPr>
          <w:rFonts w:ascii="Calibri" w:hAnsi="Calibri" w:cs="Calibri"/>
          <w:szCs w:val="20"/>
        </w:rPr>
        <w:t xml:space="preserve">Ge annars ett sederande antihistamin, förslagsvis </w:t>
      </w:r>
      <w:r w:rsidRPr="008C3D7C">
        <w:rPr>
          <w:rFonts w:ascii="Calibri" w:hAnsi="Calibri" w:cs="Calibri"/>
          <w:b/>
          <w:szCs w:val="20"/>
        </w:rPr>
        <w:t>tablett Lergigan 25 mg</w:t>
      </w:r>
      <w:r w:rsidRPr="008C3D7C">
        <w:rPr>
          <w:rFonts w:ascii="Calibri" w:hAnsi="Calibri" w:cs="Calibri"/>
          <w:szCs w:val="20"/>
        </w:rPr>
        <w:t xml:space="preserve"> 1 - 2 till natten. Mycket få patienter behöver behandling dagtid, </w:t>
      </w:r>
      <w:r w:rsidRPr="008C3D7C">
        <w:rPr>
          <w:rFonts w:ascii="Calibri" w:hAnsi="Calibri" w:cs="Calibri"/>
          <w:b/>
          <w:szCs w:val="20"/>
        </w:rPr>
        <w:t xml:space="preserve">tablett </w:t>
      </w:r>
      <w:proofErr w:type="spellStart"/>
      <w:r w:rsidRPr="008C3D7C">
        <w:rPr>
          <w:rFonts w:ascii="Calibri" w:hAnsi="Calibri" w:cs="Calibri"/>
          <w:b/>
          <w:szCs w:val="20"/>
        </w:rPr>
        <w:t>Tavegyl</w:t>
      </w:r>
      <w:proofErr w:type="spellEnd"/>
      <w:r w:rsidRPr="008C3D7C">
        <w:rPr>
          <w:rFonts w:ascii="Calibri" w:hAnsi="Calibri" w:cs="Calibri"/>
          <w:b/>
          <w:szCs w:val="20"/>
        </w:rPr>
        <w:t xml:space="preserve"> 1 mg x 2</w:t>
      </w:r>
      <w:r w:rsidRPr="008C3D7C">
        <w:rPr>
          <w:rFonts w:ascii="Calibri" w:hAnsi="Calibri" w:cs="Calibri"/>
          <w:szCs w:val="20"/>
        </w:rPr>
        <w:t xml:space="preserve"> kan i så fall prövas.</w:t>
      </w:r>
    </w:p>
    <w:p w14:paraId="4AF096A8" w14:textId="77777777" w:rsidR="0098123F" w:rsidRPr="008C3D7C" w:rsidRDefault="0098123F" w:rsidP="0098123F">
      <w:pPr>
        <w:spacing w:after="0" w:line="240" w:lineRule="auto"/>
        <w:ind w:right="0"/>
        <w:rPr>
          <w:rFonts w:ascii="Calibri" w:hAnsi="Calibri" w:cs="Calibri"/>
          <w:szCs w:val="20"/>
        </w:rPr>
      </w:pPr>
    </w:p>
    <w:p w14:paraId="0AD096DB" w14:textId="77777777" w:rsidR="0098123F" w:rsidRPr="008C3D7C" w:rsidRDefault="0098123F" w:rsidP="0098123F">
      <w:pPr>
        <w:spacing w:after="0" w:line="240" w:lineRule="auto"/>
        <w:ind w:right="0"/>
        <w:rPr>
          <w:rFonts w:ascii="Calibri" w:hAnsi="Calibri" w:cs="Calibri"/>
        </w:rPr>
      </w:pPr>
      <w:r w:rsidRPr="008C3D7C">
        <w:rPr>
          <w:rFonts w:ascii="Calibri" w:hAnsi="Calibri" w:cs="Calibri"/>
        </w:rPr>
        <w:t>I undantagsfall förekommer det att patienter har mycket svår klåda, trots beskedliga</w:t>
      </w:r>
    </w:p>
    <w:p w14:paraId="7F3811A4" w14:textId="77777777" w:rsidR="0098123F" w:rsidRPr="008C3D7C" w:rsidRDefault="0098123F" w:rsidP="0098123F">
      <w:pPr>
        <w:spacing w:after="0" w:line="240" w:lineRule="auto"/>
        <w:ind w:right="0"/>
        <w:rPr>
          <w:rFonts w:ascii="Calibri" w:hAnsi="Calibri" w:cs="Calibri"/>
        </w:rPr>
      </w:pPr>
      <w:r w:rsidRPr="008C3D7C">
        <w:rPr>
          <w:rFonts w:ascii="Calibri" w:hAnsi="Calibri" w:cs="Calibri"/>
        </w:rPr>
        <w:t xml:space="preserve">s-gallsyrevärden. Man kan då ge </w:t>
      </w:r>
      <w:r w:rsidRPr="008C3D7C">
        <w:rPr>
          <w:rFonts w:ascii="Calibri" w:hAnsi="Calibri" w:cs="Calibri"/>
          <w:b/>
        </w:rPr>
        <w:t xml:space="preserve">K </w:t>
      </w:r>
      <w:proofErr w:type="spellStart"/>
      <w:r w:rsidRPr="008C3D7C">
        <w:rPr>
          <w:rFonts w:ascii="Calibri" w:hAnsi="Calibri" w:cs="Calibri"/>
          <w:b/>
        </w:rPr>
        <w:t>Ursofalk</w:t>
      </w:r>
      <w:proofErr w:type="spellEnd"/>
      <w:r w:rsidRPr="008C3D7C">
        <w:rPr>
          <w:rFonts w:ascii="Symbol" w:eastAsia="Symbol" w:hAnsi="Symbol" w:cs="Symbol"/>
          <w:b/>
          <w:vertAlign w:val="superscript"/>
        </w:rPr>
        <w:sym w:font="Symbol" w:char="F0D2"/>
      </w:r>
      <w:r w:rsidRPr="008C3D7C">
        <w:rPr>
          <w:rFonts w:ascii="Calibri" w:hAnsi="Calibri" w:cs="Calibri"/>
          <w:b/>
          <w:vertAlign w:val="superscript"/>
        </w:rPr>
        <w:t xml:space="preserve"> </w:t>
      </w:r>
      <w:r w:rsidRPr="008C3D7C">
        <w:rPr>
          <w:rFonts w:ascii="Calibri" w:hAnsi="Calibri" w:cs="Calibri"/>
          <w:b/>
        </w:rPr>
        <w:t>250 mg, 4 till natten</w:t>
      </w:r>
      <w:r w:rsidRPr="008C3D7C">
        <w:rPr>
          <w:rFonts w:ascii="Calibri" w:hAnsi="Calibri" w:cs="Calibri"/>
        </w:rPr>
        <w:t xml:space="preserve"> fram till </w:t>
      </w:r>
      <w:proofErr w:type="spellStart"/>
      <w:r w:rsidRPr="008C3D7C">
        <w:rPr>
          <w:rFonts w:ascii="Calibri" w:hAnsi="Calibri" w:cs="Calibri"/>
        </w:rPr>
        <w:t>partus</w:t>
      </w:r>
      <w:proofErr w:type="spellEnd"/>
      <w:r w:rsidRPr="008C3D7C">
        <w:rPr>
          <w:rFonts w:ascii="Calibri" w:hAnsi="Calibri" w:cs="Calibri"/>
        </w:rPr>
        <w:t xml:space="preserve"> i</w:t>
      </w:r>
    </w:p>
    <w:p w14:paraId="2509C8BA" w14:textId="77777777" w:rsidR="0098123F" w:rsidRPr="008C3D7C" w:rsidRDefault="0098123F" w:rsidP="0098123F">
      <w:pPr>
        <w:spacing w:after="0" w:line="240" w:lineRule="auto"/>
        <w:ind w:right="0"/>
        <w:rPr>
          <w:rFonts w:ascii="Calibri" w:hAnsi="Calibri" w:cs="Calibri"/>
        </w:rPr>
      </w:pPr>
      <w:r w:rsidRPr="008C3D7C">
        <w:rPr>
          <w:rFonts w:ascii="Calibri" w:hAnsi="Calibri" w:cs="Calibri"/>
        </w:rPr>
        <w:t>symtomlindrande syfte (obs: latens innan effekt - se nedan).</w:t>
      </w:r>
    </w:p>
    <w:p w14:paraId="03663CB3" w14:textId="77777777" w:rsidR="0098123F" w:rsidRPr="008C3D7C" w:rsidRDefault="0098123F" w:rsidP="0098123F">
      <w:pPr>
        <w:spacing w:after="0" w:line="240" w:lineRule="auto"/>
        <w:ind w:right="0"/>
        <w:rPr>
          <w:rFonts w:ascii="Calibri" w:hAnsi="Calibri" w:cs="Calibri"/>
          <w:szCs w:val="20"/>
        </w:rPr>
      </w:pPr>
    </w:p>
    <w:p w14:paraId="04334A31" w14:textId="77777777" w:rsidR="0098123F" w:rsidRPr="008C3D7C" w:rsidRDefault="0098123F" w:rsidP="0098123F">
      <w:pPr>
        <w:spacing w:after="0" w:line="240" w:lineRule="auto"/>
        <w:ind w:right="0"/>
        <w:rPr>
          <w:rFonts w:ascii="Calibri" w:hAnsi="Calibri" w:cs="Calibri"/>
          <w:szCs w:val="20"/>
        </w:rPr>
      </w:pPr>
      <w:r w:rsidRPr="008C3D7C">
        <w:rPr>
          <w:rFonts w:ascii="Calibri" w:hAnsi="Calibri" w:cs="Calibri"/>
          <w:szCs w:val="20"/>
        </w:rPr>
        <w:t>Ingen medicinsk indikation för induktion av förlossning utöver om symtomen blir outhärdliga.</w:t>
      </w:r>
    </w:p>
    <w:p w14:paraId="3EB1DEE4" w14:textId="77777777" w:rsidR="0098123F" w:rsidRPr="008C3D7C" w:rsidRDefault="0098123F" w:rsidP="0098123F">
      <w:pPr>
        <w:spacing w:after="0" w:line="240" w:lineRule="auto"/>
        <w:ind w:right="0"/>
        <w:jc w:val="both"/>
        <w:rPr>
          <w:rFonts w:ascii="Calibri" w:hAnsi="Calibri" w:cs="Calibri"/>
          <w:szCs w:val="20"/>
        </w:rPr>
      </w:pPr>
    </w:p>
    <w:p w14:paraId="48C0A74C" w14:textId="77777777" w:rsidR="0098123F" w:rsidRPr="008C3D7C" w:rsidRDefault="0098123F" w:rsidP="0098123F">
      <w:pPr>
        <w:spacing w:after="0" w:line="240" w:lineRule="auto"/>
        <w:ind w:right="0"/>
        <w:jc w:val="both"/>
        <w:rPr>
          <w:rFonts w:ascii="Calibri" w:hAnsi="Calibri" w:cs="Calibri"/>
          <w:b/>
          <w:szCs w:val="20"/>
        </w:rPr>
      </w:pPr>
      <w:r>
        <w:rPr>
          <w:rFonts w:ascii="Calibri" w:hAnsi="Calibri" w:cs="Calibri"/>
          <w:b/>
          <w:szCs w:val="20"/>
        </w:rPr>
        <w:t>S-gallsyror</w:t>
      </w:r>
      <w:r w:rsidRPr="008C3D7C">
        <w:rPr>
          <w:rFonts w:ascii="Calibri" w:hAnsi="Calibri" w:cs="Calibri"/>
          <w:b/>
          <w:szCs w:val="20"/>
        </w:rPr>
        <w:t xml:space="preserve"> </w:t>
      </w:r>
      <w:r w:rsidRPr="008C3D7C">
        <w:rPr>
          <w:rFonts w:ascii="Symbol" w:eastAsia="Symbol" w:hAnsi="Symbol" w:cs="Symbol"/>
          <w:b/>
          <w:szCs w:val="20"/>
        </w:rPr>
        <w:sym w:font="Symbol" w:char="F0B3"/>
      </w:r>
      <w:r w:rsidRPr="008C3D7C">
        <w:rPr>
          <w:rFonts w:ascii="Calibri" w:hAnsi="Calibri" w:cs="Calibri"/>
          <w:b/>
          <w:szCs w:val="20"/>
        </w:rPr>
        <w:t xml:space="preserve"> 40 </w:t>
      </w:r>
      <w:r w:rsidRPr="008C3D7C">
        <w:rPr>
          <w:rFonts w:ascii="Symbol" w:eastAsia="Symbol" w:hAnsi="Symbol" w:cs="Symbol"/>
          <w:b/>
          <w:szCs w:val="20"/>
        </w:rPr>
        <w:sym w:font="Symbol" w:char="F06D"/>
      </w:r>
      <w:r w:rsidRPr="008C3D7C">
        <w:rPr>
          <w:rFonts w:ascii="Calibri" w:hAnsi="Calibri" w:cs="Calibri"/>
          <w:b/>
          <w:szCs w:val="20"/>
        </w:rPr>
        <w:t>mol/l</w:t>
      </w:r>
      <w:r w:rsidRPr="008C3D7C">
        <w:rPr>
          <w:rFonts w:ascii="Calibri" w:hAnsi="Calibri" w:cs="Calibri"/>
          <w:b/>
          <w:szCs w:val="20"/>
        </w:rPr>
        <w:tab/>
      </w:r>
      <w:r w:rsidRPr="008C3D7C">
        <w:rPr>
          <w:rFonts w:ascii="Calibri" w:hAnsi="Calibri" w:cs="Calibri"/>
          <w:b/>
          <w:szCs w:val="20"/>
        </w:rPr>
        <w:tab/>
        <w:t xml:space="preserve">Svår ICP. </w:t>
      </w:r>
    </w:p>
    <w:p w14:paraId="21DED99D" w14:textId="77777777" w:rsidR="0098123F" w:rsidRPr="008C3D7C" w:rsidRDefault="0098123F" w:rsidP="0098123F">
      <w:pPr>
        <w:spacing w:after="0" w:line="240" w:lineRule="auto"/>
        <w:ind w:right="0"/>
        <w:jc w:val="both"/>
        <w:rPr>
          <w:rFonts w:ascii="Calibri" w:hAnsi="Calibri" w:cs="Calibri"/>
          <w:szCs w:val="20"/>
        </w:rPr>
      </w:pPr>
    </w:p>
    <w:p w14:paraId="7D4F2F0D" w14:textId="77777777" w:rsidR="0098123F" w:rsidRDefault="0098123F" w:rsidP="0098123F">
      <w:pPr>
        <w:spacing w:after="0" w:line="240" w:lineRule="auto"/>
        <w:ind w:right="0"/>
        <w:jc w:val="both"/>
        <w:rPr>
          <w:rFonts w:ascii="Calibri" w:hAnsi="Calibri" w:cs="Calibri"/>
          <w:szCs w:val="20"/>
        </w:rPr>
      </w:pPr>
      <w:r>
        <w:rPr>
          <w:rFonts w:ascii="Calibri" w:hAnsi="Calibri" w:cs="Calibri"/>
          <w:szCs w:val="20"/>
        </w:rPr>
        <w:t xml:space="preserve">Ta kontakt med </w:t>
      </w:r>
      <w:proofErr w:type="spellStart"/>
      <w:r>
        <w:rPr>
          <w:rFonts w:ascii="Calibri" w:hAnsi="Calibri" w:cs="Calibri"/>
          <w:szCs w:val="20"/>
        </w:rPr>
        <w:t>Antenatalmottagning</w:t>
      </w:r>
      <w:proofErr w:type="spellEnd"/>
      <w:r>
        <w:rPr>
          <w:rFonts w:ascii="Calibri" w:hAnsi="Calibri" w:cs="Calibri"/>
          <w:szCs w:val="20"/>
        </w:rPr>
        <w:t>.</w:t>
      </w:r>
    </w:p>
    <w:p w14:paraId="61CD0FD0" w14:textId="77777777" w:rsidR="0098123F" w:rsidRPr="008C3D7C" w:rsidRDefault="0098123F" w:rsidP="0098123F">
      <w:pPr>
        <w:spacing w:after="0" w:line="240" w:lineRule="auto"/>
        <w:ind w:right="0"/>
        <w:jc w:val="both"/>
        <w:rPr>
          <w:rFonts w:ascii="Calibri" w:hAnsi="Calibri" w:cs="Calibri"/>
          <w:szCs w:val="20"/>
        </w:rPr>
      </w:pPr>
      <w:r w:rsidRPr="008C3D7C">
        <w:rPr>
          <w:rFonts w:ascii="Calibri" w:hAnsi="Calibri" w:cs="Calibri"/>
          <w:szCs w:val="20"/>
        </w:rPr>
        <w:t xml:space="preserve">Förenat med ökning av fetal risk. Ta hepatit C-prov om det inte är taget tidigare under graviditeten. </w:t>
      </w:r>
    </w:p>
    <w:p w14:paraId="12E495C7" w14:textId="77777777" w:rsidR="0098123F" w:rsidRPr="008C3D7C" w:rsidRDefault="0098123F" w:rsidP="0098123F">
      <w:pPr>
        <w:spacing w:after="0" w:line="240" w:lineRule="auto"/>
        <w:ind w:right="0"/>
        <w:jc w:val="both"/>
        <w:rPr>
          <w:rFonts w:ascii="Calibri" w:hAnsi="Calibri" w:cs="Calibri"/>
          <w:szCs w:val="20"/>
        </w:rPr>
      </w:pPr>
    </w:p>
    <w:p w14:paraId="6652A664" w14:textId="77777777" w:rsidR="0098123F" w:rsidRPr="008C3D7C" w:rsidRDefault="0098123F" w:rsidP="0098123F">
      <w:pPr>
        <w:spacing w:after="0" w:line="240" w:lineRule="auto"/>
        <w:ind w:right="0"/>
        <w:jc w:val="both"/>
        <w:rPr>
          <w:rFonts w:ascii="Calibri" w:hAnsi="Calibri" w:cs="Calibri"/>
          <w:b/>
          <w:szCs w:val="20"/>
        </w:rPr>
      </w:pPr>
      <w:r w:rsidRPr="008C3D7C">
        <w:rPr>
          <w:rFonts w:ascii="Calibri" w:hAnsi="Calibri" w:cs="Calibri"/>
          <w:b/>
          <w:szCs w:val="20"/>
        </w:rPr>
        <w:t>Grundprincip: Behandla eller förlös</w:t>
      </w:r>
    </w:p>
    <w:p w14:paraId="0BC645E3" w14:textId="77777777" w:rsidR="0098123F" w:rsidRPr="008C3D7C" w:rsidRDefault="0098123F" w:rsidP="0098123F">
      <w:pPr>
        <w:spacing w:after="0" w:line="240" w:lineRule="auto"/>
        <w:ind w:right="0"/>
        <w:jc w:val="both"/>
        <w:rPr>
          <w:rFonts w:ascii="Calibri" w:hAnsi="Calibri" w:cs="Calibri"/>
          <w:b/>
          <w:szCs w:val="20"/>
        </w:rPr>
      </w:pPr>
    </w:p>
    <w:p w14:paraId="5073DD18" w14:textId="77777777" w:rsidR="0098123F" w:rsidRPr="008C3D7C" w:rsidRDefault="0098123F" w:rsidP="0098123F">
      <w:pPr>
        <w:spacing w:after="0" w:line="240" w:lineRule="auto"/>
        <w:ind w:right="0"/>
        <w:rPr>
          <w:rFonts w:ascii="Calibri" w:hAnsi="Calibri" w:cs="Calibri"/>
          <w:szCs w:val="20"/>
        </w:rPr>
      </w:pPr>
      <w:r w:rsidRPr="008C3D7C">
        <w:rPr>
          <w:rFonts w:ascii="Calibri" w:hAnsi="Calibri" w:cs="Calibri"/>
          <w:b/>
          <w:szCs w:val="20"/>
        </w:rPr>
        <w:t xml:space="preserve">Behandla med K </w:t>
      </w:r>
      <w:proofErr w:type="spellStart"/>
      <w:r w:rsidRPr="008C3D7C">
        <w:rPr>
          <w:rFonts w:ascii="Calibri" w:hAnsi="Calibri" w:cs="Calibri"/>
          <w:b/>
          <w:szCs w:val="20"/>
        </w:rPr>
        <w:t>Ursofalk</w:t>
      </w:r>
      <w:proofErr w:type="spellEnd"/>
      <w:r w:rsidRPr="008C3D7C">
        <w:rPr>
          <w:rFonts w:ascii="Symbol" w:eastAsia="Symbol" w:hAnsi="Symbol" w:cs="Symbol"/>
          <w:b/>
          <w:szCs w:val="20"/>
          <w:vertAlign w:val="superscript"/>
        </w:rPr>
        <w:sym w:font="Symbol" w:char="F0D2"/>
      </w:r>
      <w:r w:rsidRPr="008C3D7C">
        <w:rPr>
          <w:rFonts w:ascii="Calibri" w:hAnsi="Calibri" w:cs="Calibri"/>
          <w:b/>
          <w:szCs w:val="20"/>
        </w:rPr>
        <w:t xml:space="preserve"> 250 mg 4 till natten fram till </w:t>
      </w:r>
      <w:proofErr w:type="spellStart"/>
      <w:r w:rsidRPr="008C3D7C">
        <w:rPr>
          <w:rFonts w:ascii="Calibri" w:hAnsi="Calibri" w:cs="Calibri"/>
          <w:b/>
          <w:szCs w:val="20"/>
        </w:rPr>
        <w:t>partus</w:t>
      </w:r>
      <w:proofErr w:type="spellEnd"/>
      <w:r w:rsidRPr="008C3D7C">
        <w:rPr>
          <w:rFonts w:ascii="Calibri" w:hAnsi="Calibri" w:cs="Calibri"/>
          <w:b/>
          <w:szCs w:val="20"/>
        </w:rPr>
        <w:t xml:space="preserve"> via BMM. </w:t>
      </w:r>
    </w:p>
    <w:p w14:paraId="07F5D470" w14:textId="77777777" w:rsidR="0098123F" w:rsidRPr="008C3D7C" w:rsidRDefault="0098123F" w:rsidP="0098123F">
      <w:pPr>
        <w:spacing w:after="0" w:line="240" w:lineRule="auto"/>
        <w:ind w:right="0"/>
        <w:rPr>
          <w:rFonts w:ascii="Calibri" w:hAnsi="Calibri" w:cs="Calibri"/>
          <w:color w:val="800080"/>
          <w:szCs w:val="20"/>
        </w:rPr>
      </w:pPr>
      <w:r w:rsidRPr="008C3D7C">
        <w:rPr>
          <w:rFonts w:ascii="Calibri" w:hAnsi="Calibri" w:cs="Calibri"/>
          <w:szCs w:val="20"/>
        </w:rPr>
        <w:t xml:space="preserve">Informera patienten om att det i medeltal dröjer 7 dagar efter insatt behandling innan klådan minskar och </w:t>
      </w:r>
      <w:r>
        <w:rPr>
          <w:rFonts w:ascii="Calibri" w:hAnsi="Calibri" w:cs="Calibri"/>
          <w:szCs w:val="20"/>
        </w:rPr>
        <w:t>S-gallsyror</w:t>
      </w:r>
      <w:r w:rsidRPr="008C3D7C">
        <w:rPr>
          <w:rFonts w:ascii="Calibri" w:hAnsi="Calibri" w:cs="Calibri"/>
          <w:szCs w:val="20"/>
        </w:rPr>
        <w:t xml:space="preserve"> sjunker. Vid behov tillägg av tablett Lergigan 25 mg 1 - 2 till natten.</w:t>
      </w:r>
      <w:r w:rsidRPr="008C3D7C">
        <w:rPr>
          <w:rFonts w:ascii="Calibri" w:hAnsi="Calibri" w:cs="Calibri"/>
          <w:szCs w:val="20"/>
        </w:rPr>
        <w:tab/>
      </w:r>
    </w:p>
    <w:p w14:paraId="7CE383AE" w14:textId="77777777" w:rsidR="0098123F" w:rsidRPr="008C3D7C" w:rsidRDefault="0098123F" w:rsidP="0098123F">
      <w:pPr>
        <w:spacing w:after="0" w:line="240" w:lineRule="auto"/>
        <w:ind w:right="0"/>
        <w:rPr>
          <w:rFonts w:ascii="Calibri" w:hAnsi="Calibri" w:cs="Calibri"/>
          <w:szCs w:val="20"/>
        </w:rPr>
      </w:pPr>
      <w:r w:rsidRPr="008C3D7C">
        <w:rPr>
          <w:rFonts w:ascii="Calibri" w:hAnsi="Calibri" w:cs="Calibri"/>
          <w:b/>
          <w:szCs w:val="20"/>
        </w:rPr>
        <w:t xml:space="preserve">Nästa provtagning i vecka 37+0 </w:t>
      </w:r>
      <w:r w:rsidRPr="008C3D7C">
        <w:rPr>
          <w:rFonts w:ascii="Calibri" w:hAnsi="Calibri" w:cs="Calibri"/>
          <w:szCs w:val="20"/>
        </w:rPr>
        <w:t>(</w:t>
      </w:r>
      <w:r>
        <w:rPr>
          <w:rFonts w:ascii="Calibri" w:hAnsi="Calibri" w:cs="Calibri"/>
          <w:szCs w:val="20"/>
        </w:rPr>
        <w:t>S-gallsyror</w:t>
      </w:r>
      <w:r w:rsidRPr="008C3D7C">
        <w:rPr>
          <w:rFonts w:ascii="Calibri" w:hAnsi="Calibri" w:cs="Calibri"/>
          <w:szCs w:val="20"/>
        </w:rPr>
        <w:t>, inte leverstatus)</w:t>
      </w:r>
      <w:r w:rsidRPr="008C3D7C">
        <w:rPr>
          <w:rFonts w:ascii="Calibri" w:hAnsi="Calibri" w:cs="Calibri"/>
          <w:b/>
          <w:szCs w:val="20"/>
        </w:rPr>
        <w:t xml:space="preserve"> </w:t>
      </w:r>
      <w:r w:rsidRPr="008C3D7C">
        <w:rPr>
          <w:rFonts w:ascii="Calibri" w:hAnsi="Calibri" w:cs="Calibri"/>
          <w:szCs w:val="20"/>
        </w:rPr>
        <w:t>- förutsatt att klådan minskar under behandlingen. Om ökande klåda trots behandling rekommenderas ny provtagning.</w:t>
      </w:r>
    </w:p>
    <w:p w14:paraId="3F3FB6DA" w14:textId="77777777" w:rsidR="0098123F" w:rsidRPr="008C3D7C" w:rsidRDefault="0098123F" w:rsidP="0098123F">
      <w:pPr>
        <w:spacing w:after="0" w:line="240" w:lineRule="auto"/>
        <w:ind w:right="0"/>
        <w:rPr>
          <w:rFonts w:ascii="Calibri" w:hAnsi="Calibri" w:cs="Calibri"/>
          <w:sz w:val="16"/>
          <w:szCs w:val="16"/>
        </w:rPr>
      </w:pPr>
    </w:p>
    <w:p w14:paraId="0A56A0CA" w14:textId="77777777" w:rsidR="0098123F" w:rsidRPr="008C3D7C" w:rsidRDefault="0098123F" w:rsidP="0098123F">
      <w:pPr>
        <w:spacing w:after="0" w:line="240" w:lineRule="auto"/>
        <w:ind w:right="0"/>
        <w:rPr>
          <w:rFonts w:ascii="Calibri" w:hAnsi="Calibri" w:cs="Calibri"/>
          <w:i/>
        </w:rPr>
      </w:pPr>
      <w:r w:rsidRPr="008C3D7C">
        <w:rPr>
          <w:rFonts w:ascii="Calibri" w:hAnsi="Calibri" w:cs="Calibri"/>
          <w:i/>
        </w:rPr>
        <w:t xml:space="preserve">Ex: Gravid kvinna med </w:t>
      </w:r>
      <w:proofErr w:type="spellStart"/>
      <w:r w:rsidRPr="008C3D7C">
        <w:rPr>
          <w:rFonts w:ascii="Calibri" w:hAnsi="Calibri" w:cs="Calibri"/>
          <w:i/>
        </w:rPr>
        <w:t>klåddebut</w:t>
      </w:r>
      <w:proofErr w:type="spellEnd"/>
      <w:r w:rsidRPr="008C3D7C">
        <w:rPr>
          <w:rFonts w:ascii="Calibri" w:hAnsi="Calibri" w:cs="Calibri"/>
          <w:i/>
        </w:rPr>
        <w:t xml:space="preserve"> i graviditetsvecka 30, första s-gallsyreprovet tas i graviditetsvecka 32 och visar </w:t>
      </w:r>
      <w:r>
        <w:rPr>
          <w:rFonts w:ascii="Calibri" w:hAnsi="Calibri" w:cs="Calibri"/>
          <w:i/>
        </w:rPr>
        <w:t>S-gallsyror</w:t>
      </w:r>
      <w:r w:rsidRPr="008C3D7C">
        <w:rPr>
          <w:rFonts w:ascii="Calibri" w:hAnsi="Calibri" w:cs="Calibri"/>
          <w:i/>
        </w:rPr>
        <w:t xml:space="preserve"> 75 </w:t>
      </w:r>
      <w:r w:rsidRPr="008C3D7C">
        <w:rPr>
          <w:rFonts w:ascii="Symbol" w:eastAsia="Symbol" w:hAnsi="Symbol" w:cs="Symbol"/>
          <w:i/>
        </w:rPr>
        <w:sym w:font="Symbol" w:char="F06D"/>
      </w:r>
      <w:r w:rsidRPr="008C3D7C">
        <w:rPr>
          <w:rFonts w:ascii="Calibri" w:hAnsi="Calibri" w:cs="Calibri"/>
          <w:i/>
        </w:rPr>
        <w:t xml:space="preserve">mol/l. </w:t>
      </w:r>
      <w:proofErr w:type="spellStart"/>
      <w:r w:rsidRPr="008C3D7C">
        <w:rPr>
          <w:rFonts w:ascii="Calibri" w:hAnsi="Calibri" w:cs="Calibri"/>
          <w:i/>
        </w:rPr>
        <w:t>Ursofalk</w:t>
      </w:r>
      <w:proofErr w:type="spellEnd"/>
      <w:r w:rsidRPr="008C3D7C">
        <w:rPr>
          <w:rFonts w:ascii="Calibri" w:hAnsi="Calibri" w:cs="Calibri"/>
          <w:i/>
        </w:rPr>
        <w:t xml:space="preserve">-behandling inledes, klådan rapporteras förbättrad vid följande reguljära BMM-besök. Nästa provtagning i graviditetsvecka 37+0, handläggning enligt nedan. </w:t>
      </w:r>
    </w:p>
    <w:p w14:paraId="386325D2" w14:textId="77777777" w:rsidR="0098123F" w:rsidRPr="008C3D7C" w:rsidRDefault="0098123F" w:rsidP="0098123F">
      <w:pPr>
        <w:spacing w:after="0" w:line="240" w:lineRule="auto"/>
        <w:ind w:right="0"/>
        <w:rPr>
          <w:rFonts w:ascii="Calibri" w:hAnsi="Calibri" w:cs="Calibri"/>
          <w:color w:val="FF0000"/>
          <w:sz w:val="16"/>
          <w:szCs w:val="16"/>
        </w:rPr>
      </w:pPr>
    </w:p>
    <w:p w14:paraId="4EAECB38" w14:textId="77777777" w:rsidR="0098123F" w:rsidRPr="008C3D7C" w:rsidRDefault="0098123F" w:rsidP="0098123F">
      <w:pPr>
        <w:spacing w:after="0" w:line="240" w:lineRule="auto"/>
        <w:ind w:right="0"/>
        <w:rPr>
          <w:rFonts w:ascii="Calibri" w:hAnsi="Calibri" w:cs="Calibri"/>
          <w:b/>
          <w:szCs w:val="20"/>
        </w:rPr>
      </w:pPr>
      <w:r w:rsidRPr="008C3D7C">
        <w:rPr>
          <w:rFonts w:ascii="Calibri" w:hAnsi="Calibri" w:cs="Calibri"/>
          <w:b/>
          <w:szCs w:val="20"/>
        </w:rPr>
        <w:t xml:space="preserve">Om </w:t>
      </w:r>
      <w:r>
        <w:rPr>
          <w:rFonts w:ascii="Calibri" w:hAnsi="Calibri" w:cs="Calibri"/>
          <w:b/>
          <w:szCs w:val="20"/>
        </w:rPr>
        <w:t>S-gallsyror</w:t>
      </w:r>
      <w:r w:rsidRPr="008C3D7C">
        <w:rPr>
          <w:rFonts w:ascii="Calibri" w:hAnsi="Calibri" w:cs="Calibri"/>
          <w:b/>
          <w:szCs w:val="20"/>
        </w:rPr>
        <w:t xml:space="preserve"> i vecka 37+0 sjunkit under 40 </w:t>
      </w:r>
      <w:r w:rsidRPr="008C3D7C">
        <w:rPr>
          <w:rFonts w:ascii="Symbol" w:eastAsia="Symbol" w:hAnsi="Symbol" w:cs="Symbol"/>
          <w:b/>
          <w:szCs w:val="20"/>
        </w:rPr>
        <w:sym w:font="Symbol" w:char="F06D"/>
      </w:r>
      <w:r w:rsidRPr="008C3D7C">
        <w:rPr>
          <w:rFonts w:ascii="Calibri" w:hAnsi="Calibri" w:cs="Calibri"/>
          <w:b/>
          <w:szCs w:val="20"/>
        </w:rPr>
        <w:t>mol/l:</w:t>
      </w:r>
    </w:p>
    <w:p w14:paraId="22B70CB2" w14:textId="77777777" w:rsidR="0098123F" w:rsidRPr="008C3D7C" w:rsidRDefault="0098123F" w:rsidP="0098123F">
      <w:pPr>
        <w:spacing w:after="0" w:line="240" w:lineRule="auto"/>
        <w:ind w:right="0"/>
        <w:rPr>
          <w:rFonts w:ascii="Calibri" w:hAnsi="Calibri" w:cs="Calibri"/>
          <w:szCs w:val="20"/>
        </w:rPr>
      </w:pPr>
      <w:r w:rsidRPr="008C3D7C">
        <w:rPr>
          <w:rFonts w:ascii="Calibri" w:hAnsi="Calibri" w:cs="Calibri"/>
          <w:szCs w:val="20"/>
        </w:rPr>
        <w:t>Avvakta spontanförlossning. Fler provtagningar behövs inte.</w:t>
      </w:r>
    </w:p>
    <w:p w14:paraId="636ECAF9" w14:textId="77777777" w:rsidR="0098123F" w:rsidRPr="00341E54" w:rsidRDefault="0098123F" w:rsidP="0098123F">
      <w:pPr>
        <w:spacing w:after="0" w:line="240" w:lineRule="auto"/>
        <w:ind w:right="0"/>
        <w:rPr>
          <w:rFonts w:ascii="Calibri" w:hAnsi="Calibri" w:cs="Calibri"/>
          <w:szCs w:val="20"/>
        </w:rPr>
      </w:pPr>
      <w:r w:rsidRPr="008C3D7C">
        <w:rPr>
          <w:rFonts w:ascii="Calibri" w:hAnsi="Calibri" w:cs="Calibri"/>
          <w:szCs w:val="20"/>
        </w:rPr>
        <w:t>Kontroller på antenatalenhet behövs inte</w:t>
      </w:r>
      <w:r>
        <w:rPr>
          <w:rFonts w:ascii="Calibri" w:hAnsi="Calibri" w:cs="Calibri"/>
          <w:szCs w:val="20"/>
        </w:rPr>
        <w:t xml:space="preserve">. </w:t>
      </w:r>
      <w:r>
        <w:rPr>
          <w:rFonts w:ascii="Calibri" w:hAnsi="Calibri" w:cs="Calibri"/>
          <w:szCs w:val="20"/>
        </w:rPr>
        <w:br/>
      </w:r>
      <w:r w:rsidRPr="0098123F">
        <w:rPr>
          <w:rFonts w:ascii="Calibri" w:hAnsi="Calibri" w:cs="Calibri"/>
          <w:szCs w:val="20"/>
        </w:rPr>
        <w:t xml:space="preserve">Undantag utgörs av om S-gallsyror legat på 100 </w:t>
      </w:r>
      <w:r w:rsidRPr="0098123F">
        <w:rPr>
          <w:rFonts w:ascii="Calibri" w:hAnsi="Calibri" w:cs="Calibri"/>
        </w:rPr>
        <w:t>µmol/l eller högre någon gång under graviditeten.</w:t>
      </w:r>
      <w:r w:rsidRPr="00341E54">
        <w:rPr>
          <w:rFonts w:ascii="Calibri" w:hAnsi="Calibri" w:cs="Calibri"/>
        </w:rPr>
        <w:t xml:space="preserve"> </w:t>
      </w:r>
    </w:p>
    <w:p w14:paraId="2C6DA925" w14:textId="77777777" w:rsidR="0098123F" w:rsidRPr="008C3D7C" w:rsidRDefault="0098123F" w:rsidP="0098123F">
      <w:pPr>
        <w:spacing w:after="0" w:line="240" w:lineRule="auto"/>
        <w:ind w:right="0"/>
        <w:rPr>
          <w:rFonts w:ascii="Calibri" w:hAnsi="Calibri" w:cs="Calibri"/>
          <w:sz w:val="16"/>
          <w:szCs w:val="16"/>
        </w:rPr>
      </w:pPr>
    </w:p>
    <w:p w14:paraId="05FEBF7F" w14:textId="77777777" w:rsidR="0098123F" w:rsidRPr="008C3D7C" w:rsidRDefault="0098123F" w:rsidP="0098123F">
      <w:pPr>
        <w:spacing w:after="0" w:line="240" w:lineRule="auto"/>
        <w:ind w:right="0"/>
        <w:rPr>
          <w:rFonts w:ascii="Calibri" w:hAnsi="Calibri" w:cs="Calibri"/>
          <w:b/>
          <w:szCs w:val="20"/>
        </w:rPr>
      </w:pPr>
      <w:r w:rsidRPr="008C3D7C">
        <w:rPr>
          <w:rFonts w:ascii="Calibri" w:hAnsi="Calibri" w:cs="Calibri"/>
          <w:b/>
          <w:szCs w:val="20"/>
        </w:rPr>
        <w:t xml:space="preserve">Om </w:t>
      </w:r>
      <w:r>
        <w:rPr>
          <w:rFonts w:ascii="Calibri" w:hAnsi="Calibri" w:cs="Calibri"/>
          <w:b/>
          <w:szCs w:val="20"/>
        </w:rPr>
        <w:t>S-gallsyror</w:t>
      </w:r>
      <w:r w:rsidRPr="008C3D7C">
        <w:rPr>
          <w:rFonts w:ascii="Calibri" w:hAnsi="Calibri" w:cs="Calibri"/>
          <w:b/>
          <w:szCs w:val="20"/>
        </w:rPr>
        <w:t xml:space="preserve"> i vecka 37+0 inte sjunkit under 40 </w:t>
      </w:r>
      <w:r w:rsidRPr="008C3D7C">
        <w:rPr>
          <w:rFonts w:ascii="Symbol" w:eastAsia="Symbol" w:hAnsi="Symbol" w:cs="Symbol"/>
          <w:b/>
          <w:szCs w:val="20"/>
        </w:rPr>
        <w:sym w:font="Symbol" w:char="F06D"/>
      </w:r>
      <w:r w:rsidRPr="008C3D7C">
        <w:rPr>
          <w:rFonts w:ascii="Calibri" w:hAnsi="Calibri" w:cs="Calibri"/>
          <w:b/>
          <w:szCs w:val="20"/>
        </w:rPr>
        <w:t>mol/l:</w:t>
      </w:r>
    </w:p>
    <w:p w14:paraId="19051074" w14:textId="77777777" w:rsidR="0098123F" w:rsidRPr="008C3D7C" w:rsidRDefault="0098123F" w:rsidP="0098123F">
      <w:pPr>
        <w:spacing w:after="0" w:line="240" w:lineRule="auto"/>
        <w:ind w:right="0"/>
        <w:rPr>
          <w:rFonts w:ascii="Calibri" w:hAnsi="Calibri" w:cs="Calibri"/>
          <w:szCs w:val="20"/>
        </w:rPr>
      </w:pPr>
      <w:r w:rsidRPr="008C3D7C">
        <w:rPr>
          <w:rFonts w:ascii="Calibri" w:hAnsi="Calibri" w:cs="Calibri"/>
          <w:szCs w:val="20"/>
        </w:rPr>
        <w:t>Till antenatalenhet för ställningstagande eventuell induktion.</w:t>
      </w:r>
    </w:p>
    <w:p w14:paraId="7254F726" w14:textId="77777777" w:rsidR="0098123F" w:rsidRPr="008C3D7C" w:rsidRDefault="0098123F" w:rsidP="0098123F">
      <w:pPr>
        <w:spacing w:after="0" w:line="240" w:lineRule="auto"/>
        <w:ind w:right="0"/>
        <w:rPr>
          <w:rFonts w:ascii="Calibri" w:hAnsi="Calibri" w:cs="Calibri"/>
          <w:b/>
          <w:sz w:val="16"/>
          <w:szCs w:val="16"/>
        </w:rPr>
      </w:pPr>
    </w:p>
    <w:p w14:paraId="409A51CF" w14:textId="77777777" w:rsidR="0098123F" w:rsidRPr="008C3D7C" w:rsidRDefault="0098123F" w:rsidP="0098123F">
      <w:pPr>
        <w:spacing w:after="0" w:line="240" w:lineRule="auto"/>
        <w:ind w:right="0"/>
        <w:rPr>
          <w:rFonts w:ascii="Calibri" w:hAnsi="Calibri" w:cs="Calibri"/>
          <w:b/>
          <w:szCs w:val="20"/>
        </w:rPr>
      </w:pPr>
      <w:r w:rsidRPr="008C3D7C">
        <w:rPr>
          <w:rFonts w:ascii="Calibri" w:hAnsi="Calibri" w:cs="Calibri"/>
          <w:b/>
          <w:szCs w:val="20"/>
        </w:rPr>
        <w:t>Patienten handläggs på BMM</w:t>
      </w:r>
      <w:r>
        <w:rPr>
          <w:rFonts w:ascii="Calibri" w:hAnsi="Calibri" w:cs="Calibri"/>
          <w:b/>
          <w:szCs w:val="20"/>
        </w:rPr>
        <w:t>.</w:t>
      </w:r>
      <w:r w:rsidRPr="008C3D7C">
        <w:rPr>
          <w:rFonts w:ascii="Calibri" w:hAnsi="Calibri" w:cs="Calibri"/>
          <w:b/>
          <w:szCs w:val="20"/>
        </w:rPr>
        <w:t xml:space="preserve"> </w:t>
      </w:r>
    </w:p>
    <w:p w14:paraId="7B414657" w14:textId="77777777" w:rsidR="0098123F" w:rsidRPr="008C3D7C" w:rsidRDefault="0098123F" w:rsidP="0098123F">
      <w:pPr>
        <w:spacing w:after="0" w:line="240" w:lineRule="auto"/>
        <w:ind w:right="0"/>
        <w:rPr>
          <w:rFonts w:ascii="Calibri" w:hAnsi="Calibri" w:cs="Calibri"/>
          <w:b/>
          <w:sz w:val="16"/>
          <w:szCs w:val="16"/>
        </w:rPr>
      </w:pPr>
      <w:r w:rsidRPr="008C3D7C">
        <w:rPr>
          <w:rFonts w:ascii="Calibri" w:hAnsi="Calibri" w:cs="Calibri"/>
          <w:b/>
          <w:szCs w:val="20"/>
        </w:rPr>
        <w:t xml:space="preserve">Remitteras till antenatalenhet för ställningstagande </w:t>
      </w:r>
      <w:r w:rsidRPr="008C3D7C">
        <w:rPr>
          <w:rFonts w:ascii="Calibri" w:hAnsi="Calibri" w:cs="Calibri"/>
          <w:b/>
          <w:i/>
          <w:iCs/>
          <w:szCs w:val="20"/>
        </w:rPr>
        <w:t>inom</w:t>
      </w:r>
      <w:r w:rsidRPr="008C3D7C">
        <w:rPr>
          <w:rFonts w:ascii="Calibri" w:hAnsi="Calibri" w:cs="Calibri"/>
          <w:b/>
          <w:szCs w:val="20"/>
        </w:rPr>
        <w:t xml:space="preserve"> en vecka endast i dessa fall</w:t>
      </w:r>
    </w:p>
    <w:p w14:paraId="12347723" w14:textId="77777777" w:rsidR="0098123F" w:rsidRPr="008C3D7C" w:rsidRDefault="0098123F" w:rsidP="0098123F">
      <w:pPr>
        <w:numPr>
          <w:ilvl w:val="0"/>
          <w:numId w:val="21"/>
        </w:numPr>
        <w:tabs>
          <w:tab w:val="clear" w:pos="720"/>
          <w:tab w:val="num" w:pos="2704"/>
        </w:tabs>
        <w:spacing w:after="0" w:line="240" w:lineRule="auto"/>
        <w:ind w:left="1712" w:right="0"/>
        <w:rPr>
          <w:rFonts w:ascii="Calibri" w:hAnsi="Calibri" w:cs="Calibri"/>
          <w:szCs w:val="20"/>
        </w:rPr>
      </w:pPr>
      <w:r w:rsidRPr="008C3D7C">
        <w:rPr>
          <w:rFonts w:ascii="Calibri" w:hAnsi="Calibri" w:cs="Calibri"/>
          <w:szCs w:val="20"/>
        </w:rPr>
        <w:t xml:space="preserve">Om debut/diagnos av svår ICP sker så sent i graviditet att </w:t>
      </w:r>
      <w:proofErr w:type="spellStart"/>
      <w:r w:rsidRPr="008C3D7C">
        <w:rPr>
          <w:rFonts w:ascii="Calibri" w:hAnsi="Calibri" w:cs="Calibri"/>
          <w:szCs w:val="20"/>
        </w:rPr>
        <w:t>Ursofalk</w:t>
      </w:r>
      <w:proofErr w:type="spellEnd"/>
      <w:r w:rsidRPr="008C3D7C">
        <w:rPr>
          <w:rFonts w:ascii="Symbol" w:eastAsia="Symbol" w:hAnsi="Symbol" w:cs="Symbol"/>
          <w:szCs w:val="20"/>
          <w:vertAlign w:val="superscript"/>
        </w:rPr>
        <w:sym w:font="Symbol" w:char="F0D2"/>
      </w:r>
      <w:r w:rsidRPr="008C3D7C">
        <w:rPr>
          <w:rFonts w:ascii="Calibri" w:hAnsi="Calibri" w:cs="Calibri"/>
          <w:szCs w:val="20"/>
        </w:rPr>
        <w:t>-behandling inte kan väntas ha effekt (i praktiken efter vecka 37+0)</w:t>
      </w:r>
    </w:p>
    <w:p w14:paraId="01CB3330" w14:textId="77777777" w:rsidR="0098123F" w:rsidRPr="008C3D7C" w:rsidRDefault="0098123F" w:rsidP="0098123F">
      <w:pPr>
        <w:numPr>
          <w:ilvl w:val="0"/>
          <w:numId w:val="21"/>
        </w:numPr>
        <w:tabs>
          <w:tab w:val="clear" w:pos="720"/>
          <w:tab w:val="num" w:pos="2704"/>
        </w:tabs>
        <w:spacing w:after="0" w:line="240" w:lineRule="auto"/>
        <w:ind w:left="1712" w:right="0"/>
        <w:rPr>
          <w:rFonts w:ascii="Calibri" w:hAnsi="Calibri" w:cs="Calibri"/>
          <w:szCs w:val="20"/>
        </w:rPr>
      </w:pPr>
      <w:r w:rsidRPr="008C3D7C">
        <w:rPr>
          <w:rFonts w:ascii="Calibri" w:hAnsi="Calibri" w:cs="Calibri"/>
          <w:szCs w:val="20"/>
        </w:rPr>
        <w:lastRenderedPageBreak/>
        <w:t xml:space="preserve">Om </w:t>
      </w:r>
      <w:r>
        <w:rPr>
          <w:rFonts w:ascii="Calibri" w:hAnsi="Calibri" w:cs="Calibri"/>
          <w:szCs w:val="20"/>
        </w:rPr>
        <w:t>S-gallsyror</w:t>
      </w:r>
      <w:r w:rsidRPr="008C3D7C">
        <w:rPr>
          <w:rFonts w:ascii="Calibri" w:hAnsi="Calibri" w:cs="Calibri"/>
          <w:szCs w:val="20"/>
        </w:rPr>
        <w:t xml:space="preserve"> varit mycket höga (&gt;70</w:t>
      </w:r>
      <w:r w:rsidRPr="008C3D7C">
        <w:rPr>
          <w:rFonts w:ascii="Symbol" w:eastAsia="Symbol" w:hAnsi="Symbol" w:cs="Symbol"/>
          <w:szCs w:val="20"/>
        </w:rPr>
        <w:sym w:font="Symbol" w:char="F06D"/>
      </w:r>
      <w:r w:rsidRPr="008C3D7C">
        <w:rPr>
          <w:rFonts w:ascii="Calibri" w:hAnsi="Calibri" w:cs="Calibri"/>
          <w:szCs w:val="20"/>
        </w:rPr>
        <w:t xml:space="preserve">mol/l) och sjunkit under behandling, men inte nått under 40 </w:t>
      </w:r>
      <w:r w:rsidRPr="008C3D7C">
        <w:rPr>
          <w:rFonts w:ascii="Symbol" w:eastAsia="Symbol" w:hAnsi="Symbol" w:cs="Symbol"/>
          <w:szCs w:val="20"/>
        </w:rPr>
        <w:sym w:font="Symbol" w:char="F06D"/>
      </w:r>
      <w:r w:rsidRPr="008C3D7C">
        <w:rPr>
          <w:rFonts w:ascii="Calibri" w:hAnsi="Calibri" w:cs="Calibri"/>
          <w:szCs w:val="20"/>
        </w:rPr>
        <w:t>mol/l i vecka 37+0</w:t>
      </w:r>
    </w:p>
    <w:p w14:paraId="6B777820" w14:textId="77777777" w:rsidR="0098123F" w:rsidRPr="008C3D7C" w:rsidRDefault="0098123F" w:rsidP="0098123F">
      <w:pPr>
        <w:numPr>
          <w:ilvl w:val="0"/>
          <w:numId w:val="21"/>
        </w:numPr>
        <w:tabs>
          <w:tab w:val="clear" w:pos="720"/>
          <w:tab w:val="num" w:pos="2704"/>
        </w:tabs>
        <w:spacing w:after="0" w:line="240" w:lineRule="auto"/>
        <w:ind w:left="1712" w:right="0"/>
        <w:rPr>
          <w:rFonts w:ascii="Calibri" w:hAnsi="Calibri" w:cs="Calibri"/>
          <w:szCs w:val="20"/>
        </w:rPr>
      </w:pPr>
      <w:r w:rsidRPr="008C3D7C">
        <w:rPr>
          <w:rFonts w:ascii="Calibri" w:hAnsi="Calibri" w:cs="Calibri"/>
          <w:szCs w:val="20"/>
        </w:rPr>
        <w:t xml:space="preserve">Om behandlingseffekt uteblir på </w:t>
      </w:r>
      <w:proofErr w:type="spellStart"/>
      <w:r w:rsidRPr="008C3D7C">
        <w:rPr>
          <w:rFonts w:ascii="Calibri" w:hAnsi="Calibri" w:cs="Calibri"/>
          <w:szCs w:val="20"/>
        </w:rPr>
        <w:t>Ursofalk</w:t>
      </w:r>
      <w:proofErr w:type="spellEnd"/>
      <w:r w:rsidRPr="008C3D7C">
        <w:rPr>
          <w:rFonts w:ascii="Symbol" w:eastAsia="Symbol" w:hAnsi="Symbol" w:cs="Symbol"/>
          <w:szCs w:val="20"/>
          <w:vertAlign w:val="superscript"/>
        </w:rPr>
        <w:sym w:font="Symbol" w:char="F0D2"/>
      </w:r>
    </w:p>
    <w:p w14:paraId="61484C9A" w14:textId="77777777" w:rsidR="0098123F" w:rsidRPr="008C3D7C" w:rsidRDefault="0098123F" w:rsidP="0098123F">
      <w:pPr>
        <w:numPr>
          <w:ilvl w:val="0"/>
          <w:numId w:val="21"/>
        </w:numPr>
        <w:tabs>
          <w:tab w:val="clear" w:pos="720"/>
          <w:tab w:val="num" w:pos="2704"/>
        </w:tabs>
        <w:spacing w:after="0" w:line="240" w:lineRule="auto"/>
        <w:ind w:left="1712" w:right="0"/>
        <w:rPr>
          <w:rFonts w:ascii="Calibri" w:hAnsi="Calibri" w:cs="Calibri"/>
          <w:szCs w:val="20"/>
        </w:rPr>
      </w:pPr>
      <w:r w:rsidRPr="008C3D7C">
        <w:rPr>
          <w:rFonts w:ascii="Calibri" w:hAnsi="Calibri" w:cs="Calibri"/>
          <w:szCs w:val="20"/>
        </w:rPr>
        <w:t xml:space="preserve">Outhärdliga symtom med svår sömnstörning/psykisk pålagring med eller utan behandling med </w:t>
      </w:r>
      <w:proofErr w:type="spellStart"/>
      <w:r w:rsidRPr="008C3D7C">
        <w:rPr>
          <w:rFonts w:ascii="Calibri" w:hAnsi="Calibri" w:cs="Calibri"/>
          <w:szCs w:val="20"/>
        </w:rPr>
        <w:t>Ursofalk</w:t>
      </w:r>
      <w:proofErr w:type="spellEnd"/>
      <w:r w:rsidRPr="008C3D7C">
        <w:rPr>
          <w:rFonts w:ascii="Symbol" w:eastAsia="Symbol" w:hAnsi="Symbol" w:cs="Symbol"/>
          <w:szCs w:val="20"/>
          <w:vertAlign w:val="superscript"/>
        </w:rPr>
        <w:sym w:font="Symbol" w:char="F0D2"/>
      </w:r>
    </w:p>
    <w:p w14:paraId="2DAF8CC8" w14:textId="77777777" w:rsidR="0098123F" w:rsidRPr="008C3D7C" w:rsidRDefault="0098123F" w:rsidP="0098123F">
      <w:pPr>
        <w:spacing w:after="0" w:line="240" w:lineRule="auto"/>
        <w:ind w:right="0"/>
        <w:jc w:val="both"/>
        <w:rPr>
          <w:rFonts w:ascii="Calibri" w:hAnsi="Calibri" w:cs="Calibri"/>
          <w:b/>
          <w:sz w:val="32"/>
          <w:szCs w:val="20"/>
        </w:rPr>
      </w:pPr>
      <w:r w:rsidRPr="008C3D7C">
        <w:rPr>
          <w:rFonts w:ascii="Calibri" w:hAnsi="Calibri" w:cs="Calibri"/>
          <w:noProof/>
          <w:szCs w:val="20"/>
        </w:rPr>
        <mc:AlternateContent>
          <mc:Choice Requires="wps">
            <w:drawing>
              <wp:anchor distT="0" distB="0" distL="114300" distR="114300" simplePos="0" relativeHeight="251660288" behindDoc="0" locked="0" layoutInCell="0" allowOverlap="1" wp14:anchorId="57CA8186" wp14:editId="0ED7CD18">
                <wp:simplePos x="0" y="0"/>
                <wp:positionH relativeFrom="column">
                  <wp:posOffset>-114300</wp:posOffset>
                </wp:positionH>
                <wp:positionV relativeFrom="paragraph">
                  <wp:posOffset>107315</wp:posOffset>
                </wp:positionV>
                <wp:extent cx="6286500" cy="0"/>
                <wp:effectExtent l="22860" t="17145" r="15240" b="20955"/>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8650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5748986"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8.45pt" to="486pt,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FbdsAEAAEkDAAAOAAAAZHJzL2Uyb0RvYy54bWysU01v2zAMvQ/YfxB0X+wESBYIcXpI1126&#10;LUDbH8BIsi1UFgVRiZ1/P0lN0mK7DfNBoPjx9PhIb+6mwbKTDmTQNXw+qznTTqIyrmv4y/PDlzVn&#10;FMEpsOh0w8+a+N3286fN6IVeYI9W6cASiCMx+ob3MXpRVSR7PQDN0GuXgi2GAWK6hq5SAcaEPthq&#10;UderasSgfECpiZL3/i3ItwW/bbWMv9qWdGS24YlbLGco5yGf1XYDogvgeyMvNOAfWAxgXHr0BnUP&#10;EdgxmL+gBiMDErZxJnGosG2N1KWH1M28/qObpx68Lr0kccjfZKL/Byt/nnZuHzJ1Obkn/4jylZjD&#10;XQ+u04XA89mnwc2zVNXoSdxK8oX8PrDD+ANVyoFjxKLC1IYhQ6b+2FTEPt/E1lNkMjlXi/VqWaeZ&#10;yGusAnEt9IHid40Dy0bDrXFZBxBweqSYiYC4pmS3wwdjbZmldWxs+GK9/LosFYTWqBzNeRS6w84G&#10;doK8DuUrbaXIx7SAR6cKWq9BfbvYEYx9s9Pr1l3UyALkbSNxQHXeh6tKaV6F5mW38kJ8vJfq9z9g&#10;+xsAAP//AwBQSwMEFAAGAAgAAAAhABdO4OPdAAAACQEAAA8AAABkcnMvZG93bnJldi54bWxMj0FL&#10;w0AQhe+C/2EZwYu0m/ZQ05hNqQVvUrAV8TjJTpNgdjZkt0367x3xoMd57/Hme/lmcp260BBazwYW&#10;8wQUceVty7WB9+PLLAUVIrLFzjMZuFKATXF7k2Nm/chvdDnEWkkJhwwNNDH2mdahashhmPueWLyT&#10;HxxGOYda2wFHKXedXibJSjtsWT402NOuoerrcHYGKtzv9nj60CPGz+3zQ/l6HerUmPu7afsEKtIU&#10;/8Lwgy/oUAhT6c9sg+oMzBapbIlirNagJLB+XIpQ/gq6yPX/BcU3AAAA//8DAFBLAQItABQABgAI&#10;AAAAIQC2gziS/gAAAOEBAAATAAAAAAAAAAAAAAAAAAAAAABbQ29udGVudF9UeXBlc10ueG1sUEsB&#10;Ai0AFAAGAAgAAAAhADj9If/WAAAAlAEAAAsAAAAAAAAAAAAAAAAALwEAAF9yZWxzLy5yZWxzUEsB&#10;Ai0AFAAGAAgAAAAhAFyQVt2wAQAASQMAAA4AAAAAAAAAAAAAAAAALgIAAGRycy9lMm9Eb2MueG1s&#10;UEsBAi0AFAAGAAgAAAAhABdO4OPdAAAACQEAAA8AAAAAAAAAAAAAAAAACgQAAGRycy9kb3ducmV2&#10;LnhtbFBLBQYAAAAABAAEAPMAAAAUBQAAAAA=&#10;" o:allowincell="f" strokeweight="2.25pt"/>
            </w:pict>
          </mc:Fallback>
        </mc:AlternateContent>
      </w:r>
    </w:p>
    <w:p w14:paraId="42B8B085" w14:textId="77777777" w:rsidR="0098123F" w:rsidRPr="008C3D7C" w:rsidRDefault="0098123F" w:rsidP="0098123F">
      <w:pPr>
        <w:pStyle w:val="Rubrik2"/>
      </w:pPr>
      <w:r w:rsidRPr="008C3D7C">
        <w:t>Riktlinjer för handläggning av ICP på antenatalenhet</w:t>
      </w:r>
    </w:p>
    <w:p w14:paraId="4258AC51" w14:textId="77777777" w:rsidR="0098123F" w:rsidRPr="008C3D7C" w:rsidRDefault="0098123F" w:rsidP="0098123F">
      <w:pPr>
        <w:numPr>
          <w:ilvl w:val="0"/>
          <w:numId w:val="21"/>
        </w:numPr>
        <w:tabs>
          <w:tab w:val="clear" w:pos="720"/>
          <w:tab w:val="num" w:pos="2704"/>
        </w:tabs>
        <w:spacing w:after="0" w:line="240" w:lineRule="auto"/>
        <w:ind w:left="1712" w:right="0"/>
        <w:rPr>
          <w:rFonts w:ascii="Calibri" w:hAnsi="Calibri" w:cs="Calibri"/>
          <w:szCs w:val="20"/>
        </w:rPr>
      </w:pPr>
      <w:r w:rsidRPr="008C3D7C">
        <w:rPr>
          <w:rFonts w:ascii="Calibri" w:hAnsi="Calibri" w:cs="Calibri"/>
          <w:szCs w:val="20"/>
        </w:rPr>
        <w:t xml:space="preserve">Om debut/diagnos ICP sent i graviditet att </w:t>
      </w:r>
      <w:proofErr w:type="spellStart"/>
      <w:r w:rsidRPr="008C3D7C">
        <w:rPr>
          <w:rFonts w:ascii="Calibri" w:hAnsi="Calibri" w:cs="Calibri"/>
          <w:szCs w:val="20"/>
        </w:rPr>
        <w:t>Ursofalk</w:t>
      </w:r>
      <w:proofErr w:type="spellEnd"/>
      <w:r w:rsidRPr="008C3D7C">
        <w:rPr>
          <w:rFonts w:ascii="Symbol" w:eastAsia="Symbol" w:hAnsi="Symbol" w:cs="Symbol"/>
          <w:szCs w:val="20"/>
          <w:vertAlign w:val="superscript"/>
        </w:rPr>
        <w:sym w:font="Symbol" w:char="F0D2"/>
      </w:r>
      <w:r w:rsidRPr="008C3D7C">
        <w:rPr>
          <w:rFonts w:ascii="Calibri" w:hAnsi="Calibri" w:cs="Calibri"/>
          <w:szCs w:val="20"/>
        </w:rPr>
        <w:t>- behandling inte bedöms möjlig – inducera med ställningstagande utifrån symtom, paritet och cervixstatus.</w:t>
      </w:r>
    </w:p>
    <w:p w14:paraId="5ED77CA3" w14:textId="77777777" w:rsidR="0098123F" w:rsidRPr="008C3D7C" w:rsidRDefault="0098123F" w:rsidP="0098123F">
      <w:pPr>
        <w:numPr>
          <w:ilvl w:val="0"/>
          <w:numId w:val="21"/>
        </w:numPr>
        <w:tabs>
          <w:tab w:val="clear" w:pos="720"/>
          <w:tab w:val="num" w:pos="2704"/>
        </w:tabs>
        <w:spacing w:after="0" w:line="240" w:lineRule="auto"/>
        <w:ind w:left="1712" w:right="0"/>
        <w:rPr>
          <w:rFonts w:ascii="Calibri" w:hAnsi="Calibri" w:cs="Calibri"/>
          <w:b/>
          <w:bCs/>
          <w:szCs w:val="20"/>
        </w:rPr>
      </w:pPr>
      <w:r w:rsidRPr="008C3D7C">
        <w:rPr>
          <w:rFonts w:ascii="Calibri" w:hAnsi="Calibri" w:cs="Calibri"/>
          <w:szCs w:val="20"/>
        </w:rPr>
        <w:t xml:space="preserve">Om </w:t>
      </w:r>
      <w:r>
        <w:rPr>
          <w:rFonts w:ascii="Calibri" w:hAnsi="Calibri" w:cs="Calibri"/>
          <w:szCs w:val="20"/>
        </w:rPr>
        <w:t>S-gallsyror</w:t>
      </w:r>
      <w:r w:rsidRPr="008C3D7C">
        <w:rPr>
          <w:rFonts w:ascii="Calibri" w:hAnsi="Calibri" w:cs="Calibri"/>
          <w:szCs w:val="20"/>
        </w:rPr>
        <w:t xml:space="preserve"> sjunkit under behandling, men inte nått under 40 </w:t>
      </w:r>
      <w:r w:rsidRPr="008C3D7C">
        <w:rPr>
          <w:rFonts w:ascii="Symbol" w:eastAsia="Symbol" w:hAnsi="Symbol" w:cs="Symbol"/>
          <w:szCs w:val="20"/>
        </w:rPr>
        <w:sym w:font="Symbol" w:char="F06D"/>
      </w:r>
      <w:r w:rsidRPr="008C3D7C">
        <w:rPr>
          <w:rFonts w:ascii="Calibri" w:hAnsi="Calibri" w:cs="Calibri"/>
          <w:szCs w:val="20"/>
        </w:rPr>
        <w:t xml:space="preserve">mol/l i vecka 37+0 – värdera varje enskilt fall för eventuell induktion i förhållande till symtom, paritet och cervixstatus. Det är större risk för komplikationer vid mycket höga värden. </w:t>
      </w:r>
      <w:r w:rsidRPr="008C3D7C">
        <w:rPr>
          <w:rFonts w:ascii="Calibri" w:hAnsi="Calibri" w:cs="Calibri"/>
          <w:b/>
          <w:bCs/>
          <w:szCs w:val="20"/>
        </w:rPr>
        <w:t xml:space="preserve">Ex: en patient som har </w:t>
      </w:r>
      <w:r>
        <w:rPr>
          <w:rFonts w:ascii="Calibri" w:hAnsi="Calibri" w:cs="Calibri"/>
          <w:b/>
          <w:bCs/>
          <w:szCs w:val="20"/>
        </w:rPr>
        <w:t>S-gallsyror</w:t>
      </w:r>
      <w:r w:rsidRPr="008C3D7C">
        <w:rPr>
          <w:rFonts w:ascii="Calibri" w:hAnsi="Calibri" w:cs="Calibri"/>
          <w:b/>
          <w:bCs/>
          <w:szCs w:val="20"/>
        </w:rPr>
        <w:t xml:space="preserve"> 175 </w:t>
      </w:r>
      <w:r w:rsidRPr="008C3D7C">
        <w:rPr>
          <w:rFonts w:ascii="Symbol" w:eastAsia="Symbol" w:hAnsi="Symbol" w:cs="Symbol"/>
          <w:b/>
          <w:szCs w:val="20"/>
        </w:rPr>
        <w:sym w:font="Symbol" w:char="F06D"/>
      </w:r>
      <w:r w:rsidRPr="008C3D7C">
        <w:rPr>
          <w:rFonts w:ascii="Calibri" w:hAnsi="Calibri" w:cs="Calibri"/>
          <w:b/>
          <w:bCs/>
          <w:szCs w:val="20"/>
        </w:rPr>
        <w:t xml:space="preserve">mol/l bör induceras, medan en patient som har 47 </w:t>
      </w:r>
      <w:r w:rsidRPr="008C3D7C">
        <w:rPr>
          <w:rFonts w:ascii="Symbol" w:eastAsia="Symbol" w:hAnsi="Symbol" w:cs="Symbol"/>
          <w:b/>
          <w:szCs w:val="20"/>
        </w:rPr>
        <w:sym w:font="Symbol" w:char="F06D"/>
      </w:r>
      <w:r w:rsidRPr="008C3D7C">
        <w:rPr>
          <w:rFonts w:ascii="Calibri" w:hAnsi="Calibri" w:cs="Calibri"/>
          <w:b/>
          <w:bCs/>
          <w:szCs w:val="20"/>
        </w:rPr>
        <w:t xml:space="preserve">mol/l kanske bör avvakta om cervixstatus är mycket omoget, tidigare </w:t>
      </w:r>
      <w:proofErr w:type="spellStart"/>
      <w:r w:rsidRPr="008C3D7C">
        <w:rPr>
          <w:rFonts w:ascii="Calibri" w:hAnsi="Calibri" w:cs="Calibri"/>
          <w:b/>
          <w:bCs/>
          <w:szCs w:val="20"/>
        </w:rPr>
        <w:t>sectio</w:t>
      </w:r>
      <w:proofErr w:type="spellEnd"/>
      <w:r w:rsidRPr="008C3D7C">
        <w:rPr>
          <w:rFonts w:ascii="Calibri" w:hAnsi="Calibri" w:cs="Calibri"/>
          <w:b/>
          <w:bCs/>
          <w:szCs w:val="20"/>
        </w:rPr>
        <w:t xml:space="preserve"> etc.</w:t>
      </w:r>
    </w:p>
    <w:p w14:paraId="0BD5518F" w14:textId="77777777" w:rsidR="0098123F" w:rsidRPr="008C3D7C" w:rsidRDefault="0098123F" w:rsidP="0098123F">
      <w:pPr>
        <w:numPr>
          <w:ilvl w:val="0"/>
          <w:numId w:val="22"/>
        </w:numPr>
        <w:tabs>
          <w:tab w:val="clear" w:pos="720"/>
          <w:tab w:val="num" w:pos="2704"/>
        </w:tabs>
        <w:spacing w:after="0" w:line="240" w:lineRule="auto"/>
        <w:ind w:left="1712" w:right="0"/>
        <w:rPr>
          <w:rFonts w:ascii="Calibri" w:hAnsi="Calibri" w:cs="Calibri"/>
          <w:szCs w:val="20"/>
        </w:rPr>
      </w:pPr>
      <w:r w:rsidRPr="008C3D7C">
        <w:rPr>
          <w:rFonts w:ascii="Calibri" w:hAnsi="Calibri" w:cs="Calibri"/>
          <w:szCs w:val="20"/>
        </w:rPr>
        <w:t xml:space="preserve">Om behandlingseffekt uteblivit eller varit otillräcklig på </w:t>
      </w:r>
      <w:proofErr w:type="spellStart"/>
      <w:r w:rsidRPr="008C3D7C">
        <w:rPr>
          <w:rFonts w:ascii="Calibri" w:hAnsi="Calibri" w:cs="Calibri"/>
          <w:szCs w:val="20"/>
        </w:rPr>
        <w:t>Ursofalk</w:t>
      </w:r>
      <w:proofErr w:type="spellEnd"/>
      <w:r w:rsidRPr="008C3D7C">
        <w:rPr>
          <w:rFonts w:ascii="Symbol" w:eastAsia="Symbol" w:hAnsi="Symbol" w:cs="Symbol"/>
          <w:szCs w:val="20"/>
          <w:vertAlign w:val="superscript"/>
        </w:rPr>
        <w:sym w:font="Symbol" w:char="F0D2"/>
      </w:r>
      <w:r w:rsidRPr="008C3D7C">
        <w:rPr>
          <w:rFonts w:ascii="Calibri" w:hAnsi="Calibri" w:cs="Calibri"/>
          <w:szCs w:val="20"/>
        </w:rPr>
        <w:t xml:space="preserve"> - värdera </w:t>
      </w:r>
      <w:proofErr w:type="spellStart"/>
      <w:r w:rsidRPr="008C3D7C">
        <w:rPr>
          <w:rFonts w:ascii="Calibri" w:hAnsi="Calibri" w:cs="Calibri"/>
          <w:szCs w:val="20"/>
        </w:rPr>
        <w:t>compliance</w:t>
      </w:r>
      <w:proofErr w:type="spellEnd"/>
      <w:r w:rsidRPr="008C3D7C">
        <w:rPr>
          <w:rFonts w:ascii="Calibri" w:hAnsi="Calibri" w:cs="Calibri"/>
          <w:szCs w:val="20"/>
        </w:rPr>
        <w:t xml:space="preserve">. Har patienten tagit medicinen? </w:t>
      </w:r>
    </w:p>
    <w:p w14:paraId="11A69459" w14:textId="77777777" w:rsidR="0098123F" w:rsidRPr="008C3D7C" w:rsidRDefault="0098123F" w:rsidP="0098123F">
      <w:pPr>
        <w:spacing w:after="0" w:line="240" w:lineRule="auto"/>
        <w:ind w:left="1712" w:right="0"/>
        <w:rPr>
          <w:rFonts w:ascii="Calibri" w:hAnsi="Calibri" w:cs="Calibri"/>
          <w:szCs w:val="20"/>
        </w:rPr>
      </w:pPr>
      <w:r w:rsidRPr="008C3D7C">
        <w:rPr>
          <w:rFonts w:ascii="Calibri" w:hAnsi="Calibri" w:cs="Calibri"/>
          <w:szCs w:val="20"/>
        </w:rPr>
        <w:t xml:space="preserve">Man kan pröva att öka dosen </w:t>
      </w:r>
      <w:proofErr w:type="spellStart"/>
      <w:r w:rsidRPr="008C3D7C">
        <w:rPr>
          <w:rFonts w:ascii="Calibri" w:hAnsi="Calibri" w:cs="Calibri"/>
          <w:szCs w:val="20"/>
        </w:rPr>
        <w:t>Ursofalk</w:t>
      </w:r>
      <w:proofErr w:type="spellEnd"/>
      <w:r w:rsidRPr="008C3D7C">
        <w:rPr>
          <w:rFonts w:ascii="Symbol" w:eastAsia="Symbol" w:hAnsi="Symbol" w:cs="Symbol"/>
          <w:szCs w:val="20"/>
          <w:vertAlign w:val="superscript"/>
        </w:rPr>
        <w:sym w:font="Symbol" w:char="F0D2"/>
      </w:r>
      <w:r w:rsidRPr="008C3D7C">
        <w:rPr>
          <w:rFonts w:ascii="Calibri" w:hAnsi="Calibri" w:cs="Calibri"/>
          <w:szCs w:val="20"/>
        </w:rPr>
        <w:t xml:space="preserve"> till 25 mg/kg kroppsvikt, men bör då dela dosen på 2 - 3 dygnsdoser. Det finns även andra farmakologiska behandlingar som kan prövas i svåra, terapiresistenta fall. Rådgör eventuellt med specialintresserad </w:t>
      </w:r>
      <w:proofErr w:type="spellStart"/>
      <w:r w:rsidRPr="008C3D7C">
        <w:rPr>
          <w:rFonts w:ascii="Calibri" w:hAnsi="Calibri" w:cs="Calibri"/>
          <w:szCs w:val="20"/>
        </w:rPr>
        <w:t>hepatolog</w:t>
      </w:r>
      <w:proofErr w:type="spellEnd"/>
      <w:r w:rsidRPr="008C3D7C">
        <w:rPr>
          <w:rFonts w:ascii="Calibri" w:hAnsi="Calibri" w:cs="Calibri"/>
          <w:szCs w:val="20"/>
        </w:rPr>
        <w:t>.</w:t>
      </w:r>
    </w:p>
    <w:p w14:paraId="3E95D30E" w14:textId="77777777" w:rsidR="0098123F" w:rsidRPr="008C3D7C" w:rsidRDefault="0098123F" w:rsidP="0098123F">
      <w:pPr>
        <w:numPr>
          <w:ilvl w:val="0"/>
          <w:numId w:val="22"/>
        </w:numPr>
        <w:tabs>
          <w:tab w:val="clear" w:pos="720"/>
          <w:tab w:val="num" w:pos="2704"/>
        </w:tabs>
        <w:spacing w:after="0" w:line="240" w:lineRule="auto"/>
        <w:ind w:left="1712" w:right="0"/>
        <w:rPr>
          <w:sz w:val="16"/>
          <w:szCs w:val="16"/>
        </w:rPr>
      </w:pPr>
      <w:r w:rsidRPr="008C3D7C">
        <w:rPr>
          <w:rFonts w:ascii="Calibri" w:hAnsi="Calibri" w:cs="Calibri"/>
          <w:szCs w:val="20"/>
        </w:rPr>
        <w:t xml:space="preserve">Om man inleder </w:t>
      </w:r>
      <w:proofErr w:type="spellStart"/>
      <w:r w:rsidRPr="008C3D7C">
        <w:rPr>
          <w:rFonts w:ascii="Calibri" w:hAnsi="Calibri" w:cs="Calibri"/>
          <w:szCs w:val="20"/>
        </w:rPr>
        <w:t>Ursofalkbehandling</w:t>
      </w:r>
      <w:proofErr w:type="spellEnd"/>
      <w:r w:rsidRPr="008C3D7C">
        <w:rPr>
          <w:rFonts w:ascii="Calibri" w:hAnsi="Calibri" w:cs="Calibri"/>
          <w:szCs w:val="20"/>
        </w:rPr>
        <w:t xml:space="preserve"> efter vecka 36+0 rekommenderas ny provtagning </w:t>
      </w:r>
      <w:r>
        <w:rPr>
          <w:rFonts w:ascii="Calibri" w:hAnsi="Calibri" w:cs="Calibri"/>
          <w:szCs w:val="20"/>
        </w:rPr>
        <w:t>S-gallsyror</w:t>
      </w:r>
      <w:r w:rsidRPr="008C3D7C">
        <w:rPr>
          <w:rFonts w:ascii="Calibri" w:hAnsi="Calibri" w:cs="Calibri"/>
          <w:szCs w:val="20"/>
        </w:rPr>
        <w:t xml:space="preserve"> efter 7 dagar för ställningstagande fortsatt behandling eller induktion.</w:t>
      </w:r>
    </w:p>
    <w:p w14:paraId="14CE86D2" w14:textId="77777777" w:rsidR="0098123F" w:rsidRPr="00536A5A" w:rsidRDefault="0098123F" w:rsidP="0098123F">
      <w:pPr>
        <w:spacing w:after="0" w:line="240" w:lineRule="auto"/>
        <w:ind w:left="0" w:right="0"/>
      </w:pPr>
    </w:p>
    <w:p w14:paraId="76B9F95B" w14:textId="24513497" w:rsidR="00536A5A" w:rsidRPr="00625BD2" w:rsidRDefault="00536A5A" w:rsidP="00625BD2"/>
    <w:sectPr w:rsidR="00536A5A" w:rsidRPr="00625BD2" w:rsidSect="0013769E">
      <w:headerReference w:type="default" r:id="rId17"/>
      <w:footerReference w:type="even" r:id="rId18"/>
      <w:footerReference w:type="default" r:id="rId19"/>
      <w:headerReference w:type="first" r:id="rId20"/>
      <w:footerReference w:type="first" r:id="rId21"/>
      <w:type w:val="continuous"/>
      <w:pgSz w:w="11900" w:h="16840"/>
      <w:pgMar w:top="1418" w:right="1552"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885D4D" w14:textId="77777777" w:rsidR="00483938" w:rsidRDefault="00483938">
      <w:r>
        <w:separator/>
      </w:r>
    </w:p>
  </w:endnote>
  <w:endnote w:type="continuationSeparator" w:id="0">
    <w:p w14:paraId="59B593CE" w14:textId="77777777" w:rsidR="00483938" w:rsidRDefault="00483938">
      <w:r>
        <w:continuationSeparator/>
      </w:r>
    </w:p>
  </w:endnote>
  <w:endnote w:type="continuationNotice" w:id="1">
    <w:p w14:paraId="2189E05C" w14:textId="77777777" w:rsidR="00483938" w:rsidRDefault="0048393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CR B">
    <w:altName w:val="Calibri"/>
    <w:panose1 w:val="00000000000000000000"/>
    <w:charset w:val="00"/>
    <w:family w:val="modern"/>
    <w:notTrueType/>
    <w:pitch w:val="fixed"/>
    <w:sig w:usb0="00000003" w:usb1="00000000" w:usb2="00000000" w:usb3="00000000" w:csb0="00000001"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D27299" w14:textId="77777777" w:rsidR="0098123F" w:rsidRDefault="0098123F"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A835084" w14:textId="77777777" w:rsidR="0098123F" w:rsidRDefault="0098123F"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64738571"/>
      <w:docPartObj>
        <w:docPartGallery w:val="Page Numbers (Bottom of Page)"/>
        <w:docPartUnique/>
      </w:docPartObj>
    </w:sdtPr>
    <w:sdtEndPr>
      <w:rPr>
        <w:sz w:val="16"/>
        <w:szCs w:val="16"/>
      </w:rPr>
    </w:sdtEndPr>
    <w:sdtContent>
      <w:p w14:paraId="12127F0A" w14:textId="77777777" w:rsidR="0098123F" w:rsidRPr="00EC0A68" w:rsidRDefault="0098123F"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6A1B4" w14:textId="77777777" w:rsidR="0098123F" w:rsidRDefault="0098123F" w:rsidP="00FB2F0F">
    <w:pPr>
      <w:pStyle w:val="Sidfot"/>
      <w:ind w:left="6237" w:hanging="141"/>
      <w:jc w:val="left"/>
    </w:pPr>
    <w:r>
      <w:rPr>
        <w:noProof/>
      </w:rPr>
      <w:drawing>
        <wp:anchor distT="0" distB="0" distL="114300" distR="114300" simplePos="0" relativeHeight="251661315" behindDoc="0" locked="0" layoutInCell="1" allowOverlap="1" wp14:anchorId="315BE27C" wp14:editId="2D0C80B8">
          <wp:simplePos x="0" y="0"/>
          <wp:positionH relativeFrom="column">
            <wp:posOffset>4388307</wp:posOffset>
          </wp:positionH>
          <wp:positionV relativeFrom="paragraph">
            <wp:posOffset>-27355</wp:posOffset>
          </wp:positionV>
          <wp:extent cx="1897920" cy="384860"/>
          <wp:effectExtent l="0" t="0" r="7620" b="0"/>
          <wp:wrapNone/>
          <wp:docPr id="1226710118" name="Bildobjekt 12267101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18F9CA" w14:textId="77777777" w:rsidR="00483938" w:rsidRDefault="00483938"/>
  </w:footnote>
  <w:footnote w:type="continuationSeparator" w:id="0">
    <w:p w14:paraId="685397A4" w14:textId="77777777" w:rsidR="00483938" w:rsidRDefault="00483938">
      <w:r>
        <w:continuationSeparator/>
      </w:r>
    </w:p>
  </w:footnote>
  <w:footnote w:type="continuationNotice" w:id="1">
    <w:p w14:paraId="4FDD5896" w14:textId="77777777" w:rsidR="00483938" w:rsidRDefault="0048393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3B19B3" w14:textId="77777777" w:rsidR="0098123F" w:rsidRPr="00DA65C4" w:rsidRDefault="0098123F" w:rsidP="00DA65C4">
    <w:pPr>
      <w:pStyle w:val="Sidhuvud"/>
    </w:pPr>
    <w:r>
      <w:rPr>
        <w:noProof/>
        <w:sz w:val="20"/>
        <w:szCs w:val="20"/>
      </w:rPr>
      <mc:AlternateContent>
        <mc:Choice Requires="wps">
          <w:drawing>
            <wp:anchor distT="0" distB="0" distL="114300" distR="114300" simplePos="0" relativeHeight="251663363" behindDoc="0" locked="0" layoutInCell="1" allowOverlap="1" wp14:anchorId="7383D95D" wp14:editId="2436BB2D">
              <wp:simplePos x="0" y="0"/>
              <wp:positionH relativeFrom="column">
                <wp:posOffset>0</wp:posOffset>
              </wp:positionH>
              <wp:positionV relativeFrom="paragraph">
                <wp:posOffset>-635</wp:posOffset>
              </wp:positionV>
              <wp:extent cx="4667250" cy="323850"/>
              <wp:effectExtent l="0" t="0" r="0" b="0"/>
              <wp:wrapNone/>
              <wp:docPr id="913851638" name="Textruta 91385163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745B174" w14:textId="77777777" w:rsidR="0098123F" w:rsidRDefault="0098123F"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383D95D" id="_x0000_t202" coordsize="21600,21600" o:spt="202" path="m,l,21600r21600,l21600,xe">
              <v:stroke joinstyle="miter"/>
              <v:path gradientshapeok="t" o:connecttype="rect"/>
            </v:shapetype>
            <v:shape id="Textruta 913851638" o:spid="_x0000_s1027" type="#_x0000_t202"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745B174" w14:textId="77777777" w:rsidR="0098123F" w:rsidRDefault="0098123F"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27DE69" w14:textId="77777777" w:rsidR="0098123F" w:rsidRDefault="0098123F" w:rsidP="00413A60">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62B76086" wp14:editId="2FFED0D8">
              <wp:simplePos x="0" y="0"/>
              <wp:positionH relativeFrom="column">
                <wp:posOffset>-172720</wp:posOffset>
              </wp:positionH>
              <wp:positionV relativeFrom="paragraph">
                <wp:posOffset>-65405</wp:posOffset>
              </wp:positionV>
              <wp:extent cx="4667250" cy="323850"/>
              <wp:effectExtent l="0" t="0" r="0" b="0"/>
              <wp:wrapNone/>
              <wp:docPr id="1681624620" name="Textruta 168162462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E62882C" w14:textId="77777777" w:rsidR="0098123F" w:rsidRDefault="0098123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2B76086" id="_x0000_t202" coordsize="21600,21600" o:spt="202" path="m,l,21600r21600,l21600,xe">
              <v:stroke joinstyle="miter"/>
              <v:path gradientshapeok="t" o:connecttype="rect"/>
            </v:shapetype>
            <v:shape id="Textruta 1681624620" o:spid="_x0000_s1028" type="#_x0000_t202" style="position:absolute;margin-left:-13.6pt;margin-top:-5.1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1E62882C" w14:textId="77777777" w:rsidR="0098123F" w:rsidRDefault="0098123F">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60291" behindDoc="0" locked="0" layoutInCell="1" allowOverlap="1" wp14:anchorId="5D9EB1FA" wp14:editId="2C1EB6E9">
          <wp:simplePos x="0" y="0"/>
          <wp:positionH relativeFrom="page">
            <wp:posOffset>17744</wp:posOffset>
          </wp:positionH>
          <wp:positionV relativeFrom="paragraph">
            <wp:posOffset>198873</wp:posOffset>
          </wp:positionV>
          <wp:extent cx="7559040" cy="216408"/>
          <wp:effectExtent l="0" t="0" r="0" b="0"/>
          <wp:wrapNone/>
          <wp:docPr id="62439916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53B1F5B"/>
    <w:multiLevelType w:val="hybridMultilevel"/>
    <w:tmpl w:val="5720EB96"/>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82C5781"/>
    <w:multiLevelType w:val="hybridMultilevel"/>
    <w:tmpl w:val="5E925996"/>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B0A511E"/>
    <w:multiLevelType w:val="hybridMultilevel"/>
    <w:tmpl w:val="7B4803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4715427">
    <w:abstractNumId w:val="21"/>
  </w:num>
  <w:num w:numId="2" w16cid:durableId="1484617298">
    <w:abstractNumId w:val="16"/>
  </w:num>
  <w:num w:numId="3" w16cid:durableId="14120078">
    <w:abstractNumId w:val="0"/>
  </w:num>
  <w:num w:numId="4" w16cid:durableId="1041172849">
    <w:abstractNumId w:val="8"/>
  </w:num>
  <w:num w:numId="5" w16cid:durableId="308436099">
    <w:abstractNumId w:val="19"/>
  </w:num>
  <w:num w:numId="6" w16cid:durableId="1522739747">
    <w:abstractNumId w:val="3"/>
  </w:num>
  <w:num w:numId="7" w16cid:durableId="1845588080">
    <w:abstractNumId w:val="13"/>
  </w:num>
  <w:num w:numId="8" w16cid:durableId="1096367792">
    <w:abstractNumId w:val="10"/>
  </w:num>
  <w:num w:numId="9" w16cid:durableId="2145542268">
    <w:abstractNumId w:val="2"/>
  </w:num>
  <w:num w:numId="10" w16cid:durableId="1605382833">
    <w:abstractNumId w:val="2"/>
  </w:num>
  <w:num w:numId="11" w16cid:durableId="1755973800">
    <w:abstractNumId w:val="4"/>
  </w:num>
  <w:num w:numId="12" w16cid:durableId="1195656545">
    <w:abstractNumId w:val="5"/>
  </w:num>
  <w:num w:numId="13" w16cid:durableId="275797825">
    <w:abstractNumId w:val="15"/>
  </w:num>
  <w:num w:numId="14" w16cid:durableId="1894465576">
    <w:abstractNumId w:val="11"/>
  </w:num>
  <w:num w:numId="15" w16cid:durableId="1869370162">
    <w:abstractNumId w:val="9"/>
  </w:num>
  <w:num w:numId="16" w16cid:durableId="1908764608">
    <w:abstractNumId w:val="14"/>
  </w:num>
  <w:num w:numId="17" w16cid:durableId="514657522">
    <w:abstractNumId w:val="6"/>
  </w:num>
  <w:num w:numId="18" w16cid:durableId="1410496132">
    <w:abstractNumId w:val="12"/>
  </w:num>
  <w:num w:numId="19" w16cid:durableId="446238915">
    <w:abstractNumId w:val="20"/>
  </w:num>
  <w:num w:numId="20" w16cid:durableId="1471943794">
    <w:abstractNumId w:val="1"/>
  </w:num>
  <w:num w:numId="21" w16cid:durableId="1125152923">
    <w:abstractNumId w:val="17"/>
  </w:num>
  <w:num w:numId="22" w16cid:durableId="356661493">
    <w:abstractNumId w:val="7"/>
  </w:num>
  <w:num w:numId="23" w16cid:durableId="192807812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03A1"/>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69E"/>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0840"/>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4F29"/>
    <w:rsid w:val="002E6F81"/>
    <w:rsid w:val="002F08BA"/>
    <w:rsid w:val="002F2CFF"/>
    <w:rsid w:val="002F568B"/>
    <w:rsid w:val="002F7818"/>
    <w:rsid w:val="003066D0"/>
    <w:rsid w:val="00311401"/>
    <w:rsid w:val="003203D7"/>
    <w:rsid w:val="00320F86"/>
    <w:rsid w:val="00324171"/>
    <w:rsid w:val="00326C1B"/>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208"/>
    <w:rsid w:val="00413A60"/>
    <w:rsid w:val="004230F7"/>
    <w:rsid w:val="0043167E"/>
    <w:rsid w:val="0043409A"/>
    <w:rsid w:val="00443C1E"/>
    <w:rsid w:val="00446255"/>
    <w:rsid w:val="00451935"/>
    <w:rsid w:val="00460ED0"/>
    <w:rsid w:val="00465651"/>
    <w:rsid w:val="00470CE7"/>
    <w:rsid w:val="00470F4F"/>
    <w:rsid w:val="00472482"/>
    <w:rsid w:val="00480DC7"/>
    <w:rsid w:val="00483938"/>
    <w:rsid w:val="004876F6"/>
    <w:rsid w:val="0049236A"/>
    <w:rsid w:val="00492718"/>
    <w:rsid w:val="004A355D"/>
    <w:rsid w:val="004A4970"/>
    <w:rsid w:val="004B2183"/>
    <w:rsid w:val="004B2A01"/>
    <w:rsid w:val="004C2559"/>
    <w:rsid w:val="004D7BA3"/>
    <w:rsid w:val="004F4518"/>
    <w:rsid w:val="004F4C62"/>
    <w:rsid w:val="00501433"/>
    <w:rsid w:val="00511CC4"/>
    <w:rsid w:val="005318C6"/>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1A45"/>
    <w:rsid w:val="00623724"/>
    <w:rsid w:val="00625BD2"/>
    <w:rsid w:val="00627BEA"/>
    <w:rsid w:val="006319DB"/>
    <w:rsid w:val="0065595B"/>
    <w:rsid w:val="00660269"/>
    <w:rsid w:val="00665F89"/>
    <w:rsid w:val="00673C92"/>
    <w:rsid w:val="006753EC"/>
    <w:rsid w:val="00675BDB"/>
    <w:rsid w:val="006A2789"/>
    <w:rsid w:val="006A4978"/>
    <w:rsid w:val="006A7261"/>
    <w:rsid w:val="006B0D29"/>
    <w:rsid w:val="006B1819"/>
    <w:rsid w:val="006B5DE7"/>
    <w:rsid w:val="006C5048"/>
    <w:rsid w:val="006C6A4B"/>
    <w:rsid w:val="006C779F"/>
    <w:rsid w:val="006D01F5"/>
    <w:rsid w:val="006D0CFB"/>
    <w:rsid w:val="006D30C0"/>
    <w:rsid w:val="006D4F5B"/>
    <w:rsid w:val="006D7535"/>
    <w:rsid w:val="006E450B"/>
    <w:rsid w:val="006F0D7E"/>
    <w:rsid w:val="00707F3B"/>
    <w:rsid w:val="00710B77"/>
    <w:rsid w:val="007110C1"/>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4E02"/>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3D7C"/>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44D8"/>
    <w:rsid w:val="0098123F"/>
    <w:rsid w:val="00995A76"/>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2F5F"/>
    <w:rsid w:val="00A65FD4"/>
    <w:rsid w:val="00A81198"/>
    <w:rsid w:val="00A81E48"/>
    <w:rsid w:val="00A82035"/>
    <w:rsid w:val="00A90D77"/>
    <w:rsid w:val="00A92E07"/>
    <w:rsid w:val="00AA0B3A"/>
    <w:rsid w:val="00AA131C"/>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2C02"/>
    <w:rsid w:val="00CF70BB"/>
    <w:rsid w:val="00D074DB"/>
    <w:rsid w:val="00D139CF"/>
    <w:rsid w:val="00D361BC"/>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3626A"/>
    <w:rsid w:val="00F413D9"/>
    <w:rsid w:val="00F5135F"/>
    <w:rsid w:val="00F51F78"/>
    <w:rsid w:val="00F86F47"/>
    <w:rsid w:val="00F90B64"/>
    <w:rsid w:val="00FB2F0F"/>
    <w:rsid w:val="00FB5086"/>
    <w:rsid w:val="00FB5411"/>
    <w:rsid w:val="00FB6392"/>
    <w:rsid w:val="00FD3C70"/>
    <w:rsid w:val="00FD6820"/>
    <w:rsid w:val="00FE12D8"/>
    <w:rsid w:val="00FF7C02"/>
    <w:rsid w:val="024801E3"/>
    <w:rsid w:val="2B151B36"/>
    <w:rsid w:val="34A8E674"/>
    <w:rsid w:val="396B4E9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Strecklista">
    <w:name w:val="Strecklista"/>
    <w:basedOn w:val="Normal"/>
    <w:rsid w:val="008C3D7C"/>
    <w:pPr>
      <w:numPr>
        <w:numId w:val="20"/>
      </w:numPr>
      <w:spacing w:after="0" w:line="240" w:lineRule="auto"/>
      <w:ind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16</TotalTime>
  <Pages>4</Pages>
  <Words>940</Words>
  <Characters>5708</Characters>
  <Application>Microsoft Office Word</Application>
  <DocSecurity>0</DocSecurity>
  <Lines>47</Lines>
  <Paragraphs>13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6635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Intrahepatisk cholestas under graviditet (ICP)</dc:title>
  <dc:subject/>
  <dc:creator>patrik.jens.johansson@vgregion.se</dc:creator>
  <keywords/>
  <lastModifiedBy>Ewelyn Persson</lastModifiedBy>
  <revision>18</revision>
  <lastPrinted>2016-03-31T10:56:00.0000000Z</lastPrinted>
  <dcterms:created xsi:type="dcterms:W3CDTF">2022-05-13T03:50:00.0000000Z</dcterms:created>
  <dcterms:modified xsi:type="dcterms:W3CDTF">2025-11-07T07:43:00.0000000Z</dcterms:modified>
</coreProperties>
</file>