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BE0C30" w14:textId="77777777" w:rsidR="00833E05" w:rsidRDefault="00833E05" w:rsidP="00833E05">
      <w:pPr>
        <w:pStyle w:val="Rubrik2"/>
        <w:sectPr w:rsidR="00833E05" w:rsidSect="00833E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E696C7" w14:textId="77777777" w:rsidR="00833E05" w:rsidRDefault="00833E05" w:rsidP="00833E05">
      <w:pPr>
        <w:pStyle w:val="Rubrik1"/>
      </w:pPr>
      <w:bookmarkStart w:id="1" w:name="_Toc189217422"/>
      <w:r>
        <w:t>Diabetes typ 1 och typ 2, under graviditet – Kvinno</w:t>
      </w:r>
      <w:bookmarkEnd w:id="1"/>
      <w:r>
        <w:t>sjukvård NU-sjukvården</w:t>
      </w:r>
    </w:p>
    <w:p w14:paraId="6F334E8B" w14:textId="77777777" w:rsidR="00833E05" w:rsidRPr="009D52A7" w:rsidRDefault="00833E05" w:rsidP="00833E05">
      <w:pPr>
        <w:spacing w:after="0"/>
        <w:ind w:right="-2"/>
        <w:rPr>
          <w:rFonts w:ascii="Calibri" w:hAnsi="Calibri" w:cs="Calibri"/>
          <w:b/>
          <w:bCs/>
        </w:rPr>
      </w:pPr>
      <w:r w:rsidRPr="009D52A7">
        <w:rPr>
          <w:rFonts w:ascii="Calibri" w:hAnsi="Calibri" w:cs="Calibri"/>
          <w:b/>
          <w:bCs/>
        </w:rPr>
        <w:t xml:space="preserve">Regional rutin ”Diabetes typ 1 och Typ 2 under graviditet” – förkortad version för </w:t>
      </w:r>
      <w:r>
        <w:rPr>
          <w:rFonts w:ascii="Calibri" w:hAnsi="Calibri" w:cs="Calibri"/>
          <w:b/>
          <w:bCs/>
        </w:rPr>
        <w:t>NU-sjukvården</w:t>
      </w:r>
    </w:p>
    <w:p w14:paraId="1E592D40" w14:textId="77777777" w:rsidR="00833E05" w:rsidRPr="009D52A7" w:rsidRDefault="00833E05" w:rsidP="00833E05">
      <w:pPr>
        <w:spacing w:after="0"/>
        <w:ind w:right="-2"/>
        <w:rPr>
          <w:rFonts w:ascii="Calibri" w:hAnsi="Calibri" w:cs="Calibri"/>
          <w:b/>
          <w:bCs/>
        </w:rPr>
      </w:pPr>
      <w:r w:rsidRPr="009D52A7">
        <w:rPr>
          <w:rFonts w:ascii="Calibri" w:hAnsi="Calibri" w:cs="Calibri"/>
          <w:b/>
          <w:bCs/>
        </w:rPr>
        <w:t xml:space="preserve">Länkar till </w:t>
      </w:r>
      <w:proofErr w:type="spellStart"/>
      <w:r w:rsidRPr="009D52A7">
        <w:rPr>
          <w:rFonts w:ascii="Calibri" w:hAnsi="Calibri" w:cs="Calibri"/>
          <w:b/>
          <w:bCs/>
        </w:rPr>
        <w:t>SU´s</w:t>
      </w:r>
      <w:proofErr w:type="spellEnd"/>
      <w:r w:rsidRPr="009D52A7">
        <w:rPr>
          <w:rFonts w:ascii="Calibri" w:hAnsi="Calibri" w:cs="Calibri"/>
          <w:b/>
          <w:bCs/>
        </w:rPr>
        <w:t xml:space="preserve"> rutin </w:t>
      </w:r>
    </w:p>
    <w:p w14:paraId="5E29A260" w14:textId="77777777" w:rsidR="00833E05" w:rsidRPr="009D52A7" w:rsidRDefault="00833E05" w:rsidP="00833E05">
      <w:pPr>
        <w:numPr>
          <w:ilvl w:val="0"/>
          <w:numId w:val="4"/>
        </w:numPr>
        <w:spacing w:after="0"/>
        <w:ind w:right="-2"/>
        <w:rPr>
          <w:rFonts w:ascii="Calibri" w:hAnsi="Calibri" w:cs="Calibri"/>
          <w:b/>
          <w:bCs/>
        </w:rPr>
      </w:pPr>
      <w:hyperlink r:id="rId17" w:history="1">
        <w:r w:rsidRPr="009D52A7">
          <w:rPr>
            <w:rStyle w:val="Hyperlnk"/>
            <w:rFonts w:ascii="Calibri" w:hAnsi="Calibri" w:cs="Calibri"/>
          </w:rPr>
          <w:t>Diabetes typ 1 under graviditet (vgregion.se)</w:t>
        </w:r>
      </w:hyperlink>
    </w:p>
    <w:p w14:paraId="7E472A91" w14:textId="77777777" w:rsidR="00833E05" w:rsidRPr="009D52A7" w:rsidRDefault="00833E05" w:rsidP="00833E05">
      <w:pPr>
        <w:numPr>
          <w:ilvl w:val="0"/>
          <w:numId w:val="4"/>
        </w:numPr>
        <w:spacing w:after="0"/>
        <w:ind w:right="-2"/>
        <w:rPr>
          <w:rFonts w:ascii="Calibri" w:hAnsi="Calibri" w:cs="Calibri"/>
        </w:rPr>
      </w:pPr>
      <w:hyperlink r:id="rId18" w:history="1">
        <w:r w:rsidRPr="009D52A7">
          <w:rPr>
            <w:rStyle w:val="Hyperlnk"/>
            <w:rFonts w:ascii="Calibri" w:hAnsi="Calibri" w:cs="Calibri"/>
          </w:rPr>
          <w:t>Diabetes typ 2 under graviditet samt läkemedelsbehandlad graviditetsdiabetes (vgregion.se)</w:t>
        </w:r>
      </w:hyperlink>
    </w:p>
    <w:p w14:paraId="0B38F9E2" w14:textId="77777777" w:rsidR="00833E05" w:rsidRPr="009D52A7" w:rsidRDefault="00833E05" w:rsidP="00833E05">
      <w:pPr>
        <w:pStyle w:val="Rubrik3"/>
      </w:pPr>
      <w:bookmarkStart w:id="2" w:name="_Toc189217423"/>
      <w:r w:rsidRPr="009D52A7">
        <w:t>Revidering i denna version</w:t>
      </w:r>
      <w:bookmarkEnd w:id="2"/>
      <w:r w:rsidRPr="009D52A7">
        <w:t xml:space="preserve"> </w:t>
      </w:r>
    </w:p>
    <w:p w14:paraId="23D71AA9" w14:textId="01BCB044" w:rsidR="00833E05" w:rsidRPr="009D52A7" w:rsidRDefault="003E4853" w:rsidP="00833E05">
      <w:pPr>
        <w:spacing w:after="0"/>
        <w:ind w:right="-2"/>
        <w:rPr>
          <w:rFonts w:ascii="Calibri" w:hAnsi="Calibri" w:cs="Calibri"/>
        </w:rPr>
      </w:pPr>
      <w:r>
        <w:rPr>
          <w:rFonts w:ascii="Calibri" w:hAnsi="Calibri" w:cs="Calibri"/>
        </w:rPr>
        <w:t>Länk</w:t>
      </w:r>
      <w:r w:rsidR="00271CC5">
        <w:rPr>
          <w:rFonts w:ascii="Calibri" w:hAnsi="Calibri" w:cs="Calibri"/>
        </w:rPr>
        <w:t xml:space="preserve"> till rutin ”Hypoglykemi och </w:t>
      </w:r>
      <w:proofErr w:type="spellStart"/>
      <w:r w:rsidR="00271CC5">
        <w:rPr>
          <w:rFonts w:ascii="Calibri" w:hAnsi="Calibri" w:cs="Calibri"/>
        </w:rPr>
        <w:t>tillmatning</w:t>
      </w:r>
      <w:proofErr w:type="spellEnd"/>
      <w:r w:rsidR="00271CC5">
        <w:rPr>
          <w:rFonts w:ascii="Calibri" w:hAnsi="Calibri" w:cs="Calibri"/>
        </w:rPr>
        <w:t xml:space="preserve"> av nyfödda” är utbytt mot länk till rutin ”</w:t>
      </w:r>
      <w:r w:rsidR="00611D67">
        <w:rPr>
          <w:rFonts w:ascii="Calibri" w:hAnsi="Calibri" w:cs="Calibri"/>
        </w:rPr>
        <w:t xml:space="preserve">Neonatal hypoglykemi nationellt vårdprogram”. </w:t>
      </w:r>
    </w:p>
    <w:p w14:paraId="0E268AC8" w14:textId="77777777" w:rsidR="00833E05" w:rsidRPr="003A0FA3" w:rsidRDefault="00833E05" w:rsidP="00833E05">
      <w:pPr>
        <w:spacing w:after="0" w:line="240" w:lineRule="auto"/>
        <w:ind w:left="0" w:right="0"/>
        <w:rPr>
          <w:rFonts w:ascii="Arial" w:hAnsi="Arial" w:cs="Arial"/>
          <w:b/>
          <w:szCs w:val="20"/>
        </w:rPr>
      </w:pPr>
      <w:bookmarkStart w:id="3" w:name="_Toc501440349"/>
      <w:bookmarkStart w:id="4" w:name="_Toc43884556"/>
      <w:bookmarkStart w:id="5" w:name="_Toc43884757"/>
      <w:bookmarkStart w:id="6" w:name="_Toc43884822"/>
      <w:bookmarkStart w:id="7" w:name="_Toc43890137"/>
    </w:p>
    <w:sdt>
      <w:sdtPr>
        <w:rPr>
          <w:rFonts w:ascii="Times New Roman" w:eastAsia="Times New Roman" w:hAnsi="Times New Roman" w:cs="Times New Roman"/>
          <w:color w:val="auto"/>
          <w:sz w:val="24"/>
          <w:szCs w:val="24"/>
        </w:rPr>
        <w:id w:val="-1308781014"/>
        <w:docPartObj>
          <w:docPartGallery w:val="Table of Contents"/>
          <w:docPartUnique/>
        </w:docPartObj>
      </w:sdtPr>
      <w:sdtEndPr>
        <w:rPr>
          <w:b/>
          <w:bCs/>
        </w:rPr>
      </w:sdtEndPr>
      <w:sdtContent>
        <w:p w14:paraId="77A6D5C6" w14:textId="77777777" w:rsidR="00833E05" w:rsidRPr="00C27BC1" w:rsidRDefault="00833E05" w:rsidP="00833E05">
          <w:pPr>
            <w:pStyle w:val="Innehllsfrteckningsrubrik"/>
            <w:rPr>
              <w:noProof/>
            </w:rPr>
          </w:pPr>
          <w:r>
            <w:t>Innehåll</w:t>
          </w:r>
          <w:r>
            <w:fldChar w:fldCharType="begin"/>
          </w:r>
          <w:r>
            <w:instrText xml:space="preserve"> TOC \o "1-3" \h \z \u </w:instrText>
          </w:r>
          <w:r>
            <w:fldChar w:fldCharType="separate"/>
          </w:r>
        </w:p>
        <w:p w14:paraId="5663F2D5" w14:textId="77777777" w:rsidR="00833E05" w:rsidRPr="00C27BC1" w:rsidRDefault="00833E05" w:rsidP="00833E05">
          <w:pPr>
            <w:pStyle w:val="Innehll3"/>
            <w:tabs>
              <w:tab w:val="right" w:leader="dot" w:pos="8919"/>
            </w:tabs>
            <w:spacing w:after="0" w:line="240" w:lineRule="auto"/>
            <w:rPr>
              <w:rFonts w:ascii="Calibri" w:eastAsiaTheme="minorEastAsia" w:hAnsi="Calibri" w:cs="Calibri"/>
              <w:noProof/>
              <w:kern w:val="2"/>
              <w14:ligatures w14:val="standardContextual"/>
            </w:rPr>
          </w:pPr>
          <w:hyperlink w:anchor="_Toc189217423" w:history="1">
            <w:r w:rsidRPr="00C27BC1">
              <w:rPr>
                <w:rStyle w:val="Hyperlnk"/>
                <w:rFonts w:ascii="Calibri" w:eastAsia="MS Gothic" w:hAnsi="Calibri" w:cs="Calibri"/>
                <w:noProof/>
              </w:rPr>
              <w:t>Revidering i denna version</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_Toc189217423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w:t>
            </w:r>
            <w:r w:rsidRPr="00C27BC1">
              <w:rPr>
                <w:rFonts w:ascii="Calibri" w:hAnsi="Calibri" w:cs="Calibri"/>
                <w:noProof/>
                <w:webHidden/>
              </w:rPr>
              <w:fldChar w:fldCharType="end"/>
            </w:r>
          </w:hyperlink>
        </w:p>
        <w:p w14:paraId="5367B06A"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4" w:history="1">
            <w:r w:rsidRPr="00C27BC1">
              <w:rPr>
                <w:rStyle w:val="Hyperlnk"/>
                <w:rFonts w:ascii="Calibri" w:eastAsia="MS Gothic" w:hAnsi="Calibri" w:cs="Calibri"/>
                <w:noProof/>
              </w:rPr>
              <w:t>Syfte med en regional rutin</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_Toc189217424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4BE7C6F2"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5" w:history="1">
            <w:r w:rsidRPr="00C27BC1">
              <w:rPr>
                <w:rStyle w:val="Hyperlnk"/>
                <w:rFonts w:ascii="Calibri" w:eastAsia="MS Gothic" w:hAnsi="Calibri" w:cs="Calibri"/>
                <w:noProof/>
              </w:rPr>
              <w:t>Definition och klassifikation av typ 1 diabetes</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_Toc189217425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15C81619"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6" w:history="1">
            <w:r w:rsidRPr="00C27BC1">
              <w:rPr>
                <w:rStyle w:val="Hyperlnk"/>
                <w:rFonts w:ascii="Calibri" w:eastAsia="MS Gothic" w:hAnsi="Calibri" w:cs="Calibri"/>
                <w:noProof/>
              </w:rPr>
              <w:t>Definition och klassifikation av typ 2 diabetes</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_Toc189217426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38046AF0"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7" w:history="1">
            <w:r w:rsidRPr="00C27BC1">
              <w:rPr>
                <w:rStyle w:val="Hyperlnk"/>
                <w:rFonts w:ascii="Calibri" w:eastAsia="MS Gothic" w:hAnsi="Calibri" w:cs="Calibri"/>
                <w:noProof/>
              </w:rPr>
              <w:t>Betydelse och mål med perinatal vård</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_Toc189217427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2</w:t>
            </w:r>
            <w:r w:rsidRPr="00C27BC1">
              <w:rPr>
                <w:rFonts w:ascii="Calibri" w:hAnsi="Calibri" w:cs="Calibri"/>
                <w:noProof/>
                <w:webHidden/>
              </w:rPr>
              <w:fldChar w:fldCharType="end"/>
            </w:r>
          </w:hyperlink>
        </w:p>
        <w:p w14:paraId="1C875953"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8" w:history="1">
            <w:r w:rsidRPr="00C27BC1">
              <w:rPr>
                <w:rStyle w:val="Hyperlnk"/>
                <w:rFonts w:ascii="Calibri" w:eastAsia="MS Gothic" w:hAnsi="Calibri" w:cs="Calibri"/>
                <w:noProof/>
              </w:rPr>
              <w:t>Prekonceptionell rådgivning och behandling</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_Toc189217428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3</w:t>
            </w:r>
            <w:r w:rsidRPr="00C27BC1">
              <w:rPr>
                <w:rFonts w:ascii="Calibri" w:hAnsi="Calibri" w:cs="Calibri"/>
                <w:noProof/>
                <w:webHidden/>
              </w:rPr>
              <w:fldChar w:fldCharType="end"/>
            </w:r>
          </w:hyperlink>
        </w:p>
        <w:p w14:paraId="0F7A7A5B"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29" w:history="1">
            <w:r w:rsidRPr="00C27BC1">
              <w:rPr>
                <w:rStyle w:val="Hyperlnk"/>
                <w:rFonts w:ascii="Calibri" w:eastAsia="MS Gothic" w:hAnsi="Calibri" w:cs="Calibri"/>
                <w:noProof/>
              </w:rPr>
              <w:t>Vård under graviditet</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_Toc189217429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4</w:t>
            </w:r>
            <w:r w:rsidRPr="00C27BC1">
              <w:rPr>
                <w:rFonts w:ascii="Calibri" w:hAnsi="Calibri" w:cs="Calibri"/>
                <w:noProof/>
                <w:webHidden/>
              </w:rPr>
              <w:fldChar w:fldCharType="end"/>
            </w:r>
          </w:hyperlink>
        </w:p>
        <w:p w14:paraId="68B4A72F"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0" w:history="1">
            <w:r w:rsidRPr="00C27BC1">
              <w:rPr>
                <w:rStyle w:val="Hyperlnk"/>
                <w:rFonts w:ascii="Calibri" w:eastAsia="MS Gothic" w:hAnsi="Calibri" w:cs="Calibri"/>
                <w:noProof/>
              </w:rPr>
              <w:t>Vård under förlossning</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_Toc189217430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10</w:t>
            </w:r>
            <w:r w:rsidRPr="00C27BC1">
              <w:rPr>
                <w:rFonts w:ascii="Calibri" w:hAnsi="Calibri" w:cs="Calibri"/>
                <w:noProof/>
                <w:webHidden/>
              </w:rPr>
              <w:fldChar w:fldCharType="end"/>
            </w:r>
          </w:hyperlink>
        </w:p>
        <w:p w14:paraId="757EA3C4"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1" w:history="1">
            <w:r w:rsidRPr="00C27BC1">
              <w:rPr>
                <w:rStyle w:val="Hyperlnk"/>
                <w:rFonts w:ascii="Calibri" w:eastAsia="MS Gothic" w:hAnsi="Calibri" w:cs="Calibri"/>
                <w:noProof/>
              </w:rPr>
              <w:t>Vård av mor och barn under BB-tiden</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_Toc189217431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13</w:t>
            </w:r>
            <w:r w:rsidRPr="00C27BC1">
              <w:rPr>
                <w:rFonts w:ascii="Calibri" w:hAnsi="Calibri" w:cs="Calibri"/>
                <w:noProof/>
                <w:webHidden/>
              </w:rPr>
              <w:fldChar w:fldCharType="end"/>
            </w:r>
          </w:hyperlink>
        </w:p>
        <w:p w14:paraId="165D9369"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2" w:history="1">
            <w:r w:rsidRPr="00C27BC1">
              <w:rPr>
                <w:rStyle w:val="Hyperlnk"/>
                <w:rFonts w:ascii="Calibri" w:eastAsia="MS Gothic" w:hAnsi="Calibri" w:cs="Calibri"/>
                <w:noProof/>
              </w:rPr>
              <w:t>Uppföljning efter hemgång</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_Toc189217432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13</w:t>
            </w:r>
            <w:r w:rsidRPr="00C27BC1">
              <w:rPr>
                <w:rFonts w:ascii="Calibri" w:hAnsi="Calibri" w:cs="Calibri"/>
                <w:noProof/>
                <w:webHidden/>
              </w:rPr>
              <w:fldChar w:fldCharType="end"/>
            </w:r>
          </w:hyperlink>
        </w:p>
        <w:p w14:paraId="1EECEAB4"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3" w:history="1">
            <w:r w:rsidRPr="00C27BC1">
              <w:rPr>
                <w:rStyle w:val="Hyperlnk"/>
                <w:rFonts w:ascii="Calibri" w:eastAsia="MS Gothic" w:hAnsi="Calibri" w:cs="Calibri"/>
                <w:noProof/>
              </w:rPr>
              <w:t>Kvalitetsparametrar och registerdata</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_Toc189217433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14</w:t>
            </w:r>
            <w:r w:rsidRPr="00C27BC1">
              <w:rPr>
                <w:rFonts w:ascii="Calibri" w:hAnsi="Calibri" w:cs="Calibri"/>
                <w:noProof/>
                <w:webHidden/>
              </w:rPr>
              <w:fldChar w:fldCharType="end"/>
            </w:r>
          </w:hyperlink>
        </w:p>
        <w:p w14:paraId="01F4C0C7" w14:textId="77777777" w:rsidR="00833E05" w:rsidRPr="00C27BC1" w:rsidRDefault="00833E05" w:rsidP="00833E05">
          <w:pPr>
            <w:pStyle w:val="Innehll2"/>
            <w:tabs>
              <w:tab w:val="right" w:leader="dot" w:pos="8919"/>
            </w:tabs>
            <w:spacing w:after="0" w:line="240" w:lineRule="auto"/>
            <w:rPr>
              <w:rFonts w:ascii="Calibri" w:eastAsiaTheme="minorEastAsia" w:hAnsi="Calibri" w:cs="Calibri"/>
              <w:noProof/>
              <w:kern w:val="2"/>
              <w14:ligatures w14:val="standardContextual"/>
            </w:rPr>
          </w:pPr>
          <w:hyperlink w:anchor="_Toc189217434" w:history="1">
            <w:r w:rsidRPr="00C27BC1">
              <w:rPr>
                <w:rStyle w:val="Hyperlnk"/>
                <w:rFonts w:ascii="Calibri" w:eastAsia="MS Gothic" w:hAnsi="Calibri" w:cs="Calibri"/>
                <w:noProof/>
              </w:rPr>
              <w:t>Referenser</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_Toc189217434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15</w:t>
            </w:r>
            <w:r w:rsidRPr="00C27BC1">
              <w:rPr>
                <w:rFonts w:ascii="Calibri" w:hAnsi="Calibri" w:cs="Calibri"/>
                <w:noProof/>
                <w:webHidden/>
              </w:rPr>
              <w:fldChar w:fldCharType="end"/>
            </w:r>
          </w:hyperlink>
        </w:p>
        <w:p w14:paraId="25944D6A" w14:textId="77777777" w:rsidR="00833E05" w:rsidRDefault="00833E05" w:rsidP="00833E05">
          <w:pPr>
            <w:pStyle w:val="Innehll2"/>
            <w:tabs>
              <w:tab w:val="right" w:leader="dot" w:pos="8919"/>
            </w:tabs>
            <w:spacing w:after="0" w:line="240" w:lineRule="auto"/>
            <w:rPr>
              <w:rFonts w:asciiTheme="minorHAnsi" w:eastAsiaTheme="minorEastAsia" w:hAnsiTheme="minorHAnsi" w:cstheme="minorBidi"/>
              <w:noProof/>
              <w:kern w:val="2"/>
              <w14:ligatures w14:val="standardContextual"/>
            </w:rPr>
          </w:pPr>
          <w:hyperlink w:anchor="_Toc189217435" w:history="1">
            <w:r w:rsidRPr="00C27BC1">
              <w:rPr>
                <w:rStyle w:val="Hyperlnk"/>
                <w:rFonts w:ascii="Calibri" w:eastAsia="MS Gothic" w:hAnsi="Calibri" w:cs="Calibri"/>
                <w:noProof/>
              </w:rPr>
              <w:t>Bilagor</w:t>
            </w:r>
            <w:r w:rsidRPr="00C27BC1">
              <w:rPr>
                <w:rFonts w:ascii="Calibri" w:hAnsi="Calibri" w:cs="Calibri"/>
                <w:noProof/>
                <w:webHidden/>
              </w:rPr>
              <w:tab/>
            </w:r>
            <w:r w:rsidRPr="00C27BC1">
              <w:rPr>
                <w:rFonts w:ascii="Calibri" w:hAnsi="Calibri" w:cs="Calibri"/>
                <w:noProof/>
                <w:webHidden/>
              </w:rPr>
              <w:fldChar w:fldCharType="begin"/>
            </w:r>
            <w:r w:rsidRPr="00C27BC1">
              <w:rPr>
                <w:rFonts w:ascii="Calibri" w:hAnsi="Calibri" w:cs="Calibri"/>
                <w:noProof/>
                <w:webHidden/>
              </w:rPr>
              <w:instrText xml:space="preserve"> PAGEREF _Toc189217435 \h </w:instrText>
            </w:r>
            <w:r w:rsidRPr="00C27BC1">
              <w:rPr>
                <w:rFonts w:ascii="Calibri" w:hAnsi="Calibri" w:cs="Calibri"/>
                <w:noProof/>
                <w:webHidden/>
              </w:rPr>
            </w:r>
            <w:r w:rsidRPr="00C27BC1">
              <w:rPr>
                <w:rFonts w:ascii="Calibri" w:hAnsi="Calibri" w:cs="Calibri"/>
                <w:noProof/>
                <w:webHidden/>
              </w:rPr>
              <w:fldChar w:fldCharType="separate"/>
            </w:r>
            <w:r>
              <w:rPr>
                <w:rFonts w:ascii="Calibri" w:hAnsi="Calibri" w:cs="Calibri"/>
                <w:noProof/>
                <w:webHidden/>
              </w:rPr>
              <w:t>16</w:t>
            </w:r>
            <w:r w:rsidRPr="00C27BC1">
              <w:rPr>
                <w:rFonts w:ascii="Calibri" w:hAnsi="Calibri" w:cs="Calibri"/>
                <w:noProof/>
                <w:webHidden/>
              </w:rPr>
              <w:fldChar w:fldCharType="end"/>
            </w:r>
          </w:hyperlink>
        </w:p>
        <w:p w14:paraId="456A9B0D" w14:textId="77777777" w:rsidR="00833E05" w:rsidRDefault="00833E05" w:rsidP="00833E05">
          <w:r>
            <w:rPr>
              <w:b/>
              <w:bCs/>
            </w:rPr>
            <w:fldChar w:fldCharType="end"/>
          </w:r>
        </w:p>
      </w:sdtContent>
    </w:sdt>
    <w:p w14:paraId="25CB0D67" w14:textId="77777777" w:rsidR="00833E05" w:rsidRPr="003A0FA3" w:rsidRDefault="00833E05" w:rsidP="00833E05">
      <w:pPr>
        <w:spacing w:after="0" w:line="240" w:lineRule="auto"/>
        <w:ind w:left="0" w:right="0"/>
        <w:rPr>
          <w:rFonts w:ascii="Calibri" w:hAnsi="Calibri" w:cs="Calibri"/>
          <w:sz w:val="22"/>
          <w:szCs w:val="22"/>
        </w:rPr>
      </w:pPr>
    </w:p>
    <w:p w14:paraId="79CDED6C" w14:textId="77777777" w:rsidR="00833E05" w:rsidRPr="006F3E6E" w:rsidRDefault="00833E05" w:rsidP="00833E05">
      <w:pPr>
        <w:pStyle w:val="Rubrik2"/>
      </w:pPr>
      <w:bookmarkStart w:id="8" w:name="_Toc1325413993"/>
      <w:bookmarkStart w:id="9" w:name="_Toc189217424"/>
      <w:r w:rsidRPr="006F3E6E">
        <w:t xml:space="preserve">Syfte med en </w:t>
      </w:r>
      <w:r w:rsidRPr="006B494F">
        <w:t>regional</w:t>
      </w:r>
      <w:r w:rsidRPr="006F3E6E">
        <w:t xml:space="preserve"> rutin</w:t>
      </w:r>
      <w:bookmarkEnd w:id="8"/>
      <w:bookmarkEnd w:id="9"/>
      <w:r w:rsidRPr="006F3E6E">
        <w:t xml:space="preserve"> </w:t>
      </w:r>
    </w:p>
    <w:p w14:paraId="6C1A5399"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Syftet med en regional rutin är att ha ett gemensamt omhändertagande och handläggande samt kvalitetsuppföljning av dessa.  </w:t>
      </w:r>
    </w:p>
    <w:p w14:paraId="49060F17" w14:textId="77777777" w:rsidR="00833E05" w:rsidRPr="006F3E6E" w:rsidRDefault="00833E05" w:rsidP="00833E05">
      <w:pPr>
        <w:pStyle w:val="Rubrik2"/>
        <w:ind w:right="-2"/>
      </w:pPr>
      <w:bookmarkStart w:id="10" w:name="_Toc1103032615"/>
      <w:bookmarkStart w:id="11" w:name="_Toc189217425"/>
      <w:r w:rsidRPr="006F3E6E">
        <w:t>Definition och klassifikation av typ 1 diabetes</w:t>
      </w:r>
      <w:bookmarkEnd w:id="10"/>
      <w:bookmarkEnd w:id="11"/>
      <w:r w:rsidRPr="006F3E6E">
        <w:t xml:space="preserve"> </w:t>
      </w:r>
    </w:p>
    <w:p w14:paraId="087DBE99" w14:textId="77777777" w:rsidR="00833E05" w:rsidRPr="006F3E6E" w:rsidRDefault="00833E05" w:rsidP="00833E05">
      <w:pPr>
        <w:spacing w:after="0" w:line="240" w:lineRule="auto"/>
        <w:ind w:right="0"/>
        <w:rPr>
          <w:rFonts w:ascii="Calibri" w:hAnsi="Calibri" w:cs="Calibri"/>
        </w:rPr>
      </w:pPr>
      <w:r>
        <w:rPr>
          <w:rFonts w:ascii="Calibri" w:hAnsi="Calibri" w:cs="Calibri"/>
        </w:rPr>
        <w:t>Personer</w:t>
      </w:r>
      <w:r w:rsidRPr="006F3E6E">
        <w:rPr>
          <w:rFonts w:ascii="Calibri" w:hAnsi="Calibri" w:cs="Calibri"/>
        </w:rPr>
        <w:t xml:space="preserve"> med typ 1-diabetes utgör cirka 0,5 % av alla som föder barn årligen i Sverige.</w:t>
      </w:r>
    </w:p>
    <w:p w14:paraId="5B05B3DF"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Risk klassificering av typ 1-diabetes under graviditet sker enligt Whiteskalan och ska dokumenteras i journal vid inskrivning: </w:t>
      </w:r>
    </w:p>
    <w:p w14:paraId="04D24603" w14:textId="77777777" w:rsidR="00833E05" w:rsidRPr="002D0161" w:rsidRDefault="00833E05" w:rsidP="00833E05">
      <w:pPr>
        <w:pStyle w:val="Liststycke"/>
        <w:numPr>
          <w:ilvl w:val="0"/>
          <w:numId w:val="5"/>
        </w:numPr>
        <w:spacing w:after="0" w:line="240" w:lineRule="auto"/>
        <w:ind w:right="0"/>
        <w:rPr>
          <w:rFonts w:ascii="Calibri" w:hAnsi="Calibri" w:cs="Calibri"/>
        </w:rPr>
      </w:pPr>
      <w:r w:rsidRPr="002D0161">
        <w:rPr>
          <w:rFonts w:ascii="Calibri" w:hAnsi="Calibri" w:cs="Calibri"/>
        </w:rPr>
        <w:t>White B: Debutålder ≥20 år, sjukdomsduration &lt;10 år, inga komplikationer utöver ev</w:t>
      </w:r>
      <w:r>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xml:space="preserve">. Diagnoskod O24.0B </w:t>
      </w:r>
    </w:p>
    <w:p w14:paraId="11D485F5" w14:textId="77777777" w:rsidR="00833E05" w:rsidRPr="002D0161" w:rsidRDefault="00833E05" w:rsidP="00833E05">
      <w:pPr>
        <w:pStyle w:val="Liststycke"/>
        <w:numPr>
          <w:ilvl w:val="0"/>
          <w:numId w:val="5"/>
        </w:numPr>
        <w:spacing w:after="0" w:line="240" w:lineRule="auto"/>
        <w:ind w:right="0"/>
        <w:rPr>
          <w:rFonts w:ascii="Calibri" w:hAnsi="Calibri" w:cs="Calibri"/>
        </w:rPr>
      </w:pPr>
      <w:r w:rsidRPr="002D0161">
        <w:rPr>
          <w:rFonts w:ascii="Calibri" w:hAnsi="Calibri" w:cs="Calibri"/>
        </w:rPr>
        <w:t>White C: Debutålder ≥10</w:t>
      </w:r>
      <w:r>
        <w:rPr>
          <w:rFonts w:ascii="Calibri" w:hAnsi="Calibri" w:cs="Calibri"/>
        </w:rPr>
        <w:t xml:space="preserve"> </w:t>
      </w:r>
      <w:r w:rsidRPr="002D0161">
        <w:rPr>
          <w:rFonts w:ascii="Calibri" w:hAnsi="Calibri" w:cs="Calibri"/>
        </w:rPr>
        <w:t>–</w:t>
      </w:r>
      <w:r>
        <w:rPr>
          <w:rFonts w:ascii="Calibri" w:hAnsi="Calibri" w:cs="Calibri"/>
        </w:rPr>
        <w:t xml:space="preserve"> </w:t>
      </w:r>
      <w:r w:rsidRPr="002D0161">
        <w:rPr>
          <w:rFonts w:ascii="Calibri" w:hAnsi="Calibri" w:cs="Calibri"/>
        </w:rPr>
        <w:t>19 år, sjukdomsduration 10</w:t>
      </w:r>
      <w:r>
        <w:rPr>
          <w:rFonts w:ascii="Calibri" w:hAnsi="Calibri" w:cs="Calibri"/>
        </w:rPr>
        <w:t xml:space="preserve"> </w:t>
      </w:r>
      <w:r w:rsidRPr="002D0161">
        <w:rPr>
          <w:rFonts w:ascii="Calibri" w:hAnsi="Calibri" w:cs="Calibri"/>
        </w:rPr>
        <w:t>–</w:t>
      </w:r>
      <w:r>
        <w:rPr>
          <w:rFonts w:ascii="Calibri" w:hAnsi="Calibri" w:cs="Calibri"/>
        </w:rPr>
        <w:t xml:space="preserve"> </w:t>
      </w:r>
      <w:r w:rsidRPr="002D0161">
        <w:rPr>
          <w:rFonts w:ascii="Calibri" w:hAnsi="Calibri" w:cs="Calibri"/>
        </w:rPr>
        <w:t>19 år, inga komplikationer utöver ev</w:t>
      </w:r>
      <w:r>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xml:space="preserve">. Diagnoskod O24.0C </w:t>
      </w:r>
    </w:p>
    <w:p w14:paraId="2123C992" w14:textId="77777777" w:rsidR="00833E05" w:rsidRPr="002D0161" w:rsidRDefault="00833E05" w:rsidP="00833E05">
      <w:pPr>
        <w:pStyle w:val="Liststycke"/>
        <w:numPr>
          <w:ilvl w:val="0"/>
          <w:numId w:val="5"/>
        </w:numPr>
        <w:spacing w:after="0" w:line="240" w:lineRule="auto"/>
        <w:ind w:right="0"/>
        <w:rPr>
          <w:rFonts w:ascii="Calibri" w:hAnsi="Calibri" w:cs="Calibri"/>
        </w:rPr>
      </w:pPr>
      <w:r w:rsidRPr="002D0161">
        <w:rPr>
          <w:rFonts w:ascii="Calibri" w:hAnsi="Calibri" w:cs="Calibri"/>
        </w:rPr>
        <w:t>White D: Debutålder &lt;10 år, sjukdomsduration ≥20 år, inga komplikationer utöver ev</w:t>
      </w:r>
      <w:r>
        <w:rPr>
          <w:rFonts w:ascii="Calibri" w:hAnsi="Calibri" w:cs="Calibri"/>
        </w:rPr>
        <w:t>entuell</w:t>
      </w:r>
      <w:r w:rsidRPr="002D0161">
        <w:rPr>
          <w:rFonts w:ascii="Calibri" w:hAnsi="Calibri" w:cs="Calibri"/>
        </w:rPr>
        <w:t xml:space="preserve"> hypertoni/mild eller måttlig </w:t>
      </w:r>
      <w:proofErr w:type="spellStart"/>
      <w:r w:rsidRPr="002D0161">
        <w:rPr>
          <w:rFonts w:ascii="Calibri" w:hAnsi="Calibri" w:cs="Calibri"/>
        </w:rPr>
        <w:t>retinopati</w:t>
      </w:r>
      <w:proofErr w:type="spellEnd"/>
      <w:r w:rsidRPr="002D0161">
        <w:rPr>
          <w:rFonts w:ascii="Calibri" w:hAnsi="Calibri" w:cs="Calibri"/>
        </w:rPr>
        <w:t>. Diagnoskod O24.0D</w:t>
      </w:r>
    </w:p>
    <w:p w14:paraId="74F8970A" w14:textId="77777777" w:rsidR="00833E05" w:rsidRPr="002D0161" w:rsidRDefault="00833E05" w:rsidP="00833E05">
      <w:pPr>
        <w:pStyle w:val="Liststycke"/>
        <w:numPr>
          <w:ilvl w:val="0"/>
          <w:numId w:val="5"/>
        </w:numPr>
        <w:spacing w:after="0" w:line="240" w:lineRule="auto"/>
        <w:ind w:right="0"/>
        <w:rPr>
          <w:rFonts w:ascii="Calibri" w:hAnsi="Calibri" w:cs="Calibri"/>
          <w:sz w:val="22"/>
          <w:szCs w:val="22"/>
        </w:rPr>
      </w:pPr>
      <w:r w:rsidRPr="002D0161">
        <w:rPr>
          <w:rFonts w:ascii="Calibri" w:hAnsi="Calibri" w:cs="Calibri"/>
        </w:rPr>
        <w:t xml:space="preserve">White F: Allvarlig </w:t>
      </w:r>
      <w:proofErr w:type="spellStart"/>
      <w:r w:rsidRPr="002D0161">
        <w:rPr>
          <w:rFonts w:ascii="Calibri" w:hAnsi="Calibri" w:cs="Calibri"/>
        </w:rPr>
        <w:t>preproliferativ</w:t>
      </w:r>
      <w:proofErr w:type="spellEnd"/>
      <w:r w:rsidRPr="002D0161">
        <w:rPr>
          <w:rFonts w:ascii="Calibri" w:hAnsi="Calibri" w:cs="Calibri"/>
        </w:rPr>
        <w:t>/</w:t>
      </w:r>
      <w:proofErr w:type="spellStart"/>
      <w:r w:rsidRPr="002D0161">
        <w:rPr>
          <w:rFonts w:ascii="Calibri" w:hAnsi="Calibri" w:cs="Calibri"/>
        </w:rPr>
        <w:t>proliferativ</w:t>
      </w:r>
      <w:proofErr w:type="spellEnd"/>
      <w:r w:rsidRPr="002D0161">
        <w:rPr>
          <w:rFonts w:ascii="Calibri" w:hAnsi="Calibri" w:cs="Calibri"/>
        </w:rPr>
        <w:t xml:space="preserve"> </w:t>
      </w:r>
      <w:proofErr w:type="spellStart"/>
      <w:r w:rsidRPr="002D0161">
        <w:rPr>
          <w:rFonts w:ascii="Calibri" w:hAnsi="Calibri" w:cs="Calibri"/>
        </w:rPr>
        <w:t>diabetesretinopati</w:t>
      </w:r>
      <w:proofErr w:type="spellEnd"/>
      <w:r w:rsidRPr="002D0161">
        <w:rPr>
          <w:rFonts w:ascii="Calibri" w:hAnsi="Calibri" w:cs="Calibri"/>
        </w:rPr>
        <w:t>. Njurpåverkan utöver hypertoni (Njurtransplanterad tilläggskod Z94.0). Diagnoskod O24.0F</w:t>
      </w:r>
      <w:r w:rsidRPr="002D0161">
        <w:rPr>
          <w:rFonts w:ascii="Calibri" w:hAnsi="Calibri" w:cs="Calibri"/>
          <w:vertAlign w:val="superscript"/>
        </w:rPr>
        <w:t>3</w:t>
      </w:r>
      <w:r w:rsidRPr="002D0161">
        <w:rPr>
          <w:rFonts w:ascii="Calibri" w:hAnsi="Calibri" w:cs="Calibri"/>
        </w:rPr>
        <w:t>.</w:t>
      </w:r>
      <w:r w:rsidRPr="002D0161">
        <w:rPr>
          <w:rFonts w:ascii="Calibri" w:hAnsi="Calibri" w:cs="Calibri"/>
          <w:sz w:val="22"/>
          <w:szCs w:val="22"/>
        </w:rPr>
        <w:t xml:space="preserve">  </w:t>
      </w:r>
    </w:p>
    <w:p w14:paraId="7FC752E4" w14:textId="77777777" w:rsidR="00833E05" w:rsidRPr="006F3E6E" w:rsidRDefault="00833E05" w:rsidP="00833E05">
      <w:pPr>
        <w:pStyle w:val="Rubrik2"/>
        <w:ind w:right="-2"/>
      </w:pPr>
      <w:bookmarkStart w:id="12" w:name="_Toc1341438459"/>
      <w:bookmarkStart w:id="13" w:name="_Toc189217426"/>
      <w:r w:rsidRPr="006F3E6E">
        <w:t>Definition och klassifikation av typ 2 diabetes</w:t>
      </w:r>
      <w:bookmarkEnd w:id="12"/>
      <w:bookmarkEnd w:id="13"/>
    </w:p>
    <w:p w14:paraId="1CC3E333"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Vid typ </w:t>
      </w:r>
      <w:proofErr w:type="gramStart"/>
      <w:r w:rsidRPr="006F3E6E">
        <w:rPr>
          <w:rFonts w:ascii="Calibri" w:hAnsi="Calibri" w:cs="Calibri"/>
        </w:rPr>
        <w:t>2–diabetes</w:t>
      </w:r>
      <w:proofErr w:type="gramEnd"/>
      <w:r w:rsidRPr="006F3E6E">
        <w:rPr>
          <w:rFonts w:ascii="Calibri" w:hAnsi="Calibri" w:cs="Calibri"/>
        </w:rPr>
        <w:t xml:space="preserve"> föreligger nedsatt perifer känslighet för insulin, med eller utan defekt insulinkomplikation och/eller frisättning. Riskfaktorer är ålder, övervikt och hereditet. Övriga faktorer är bukfetma, hypertoni, </w:t>
      </w:r>
      <w:proofErr w:type="spellStart"/>
      <w:r w:rsidRPr="006F3E6E">
        <w:rPr>
          <w:rFonts w:ascii="Calibri" w:hAnsi="Calibri" w:cs="Calibri"/>
        </w:rPr>
        <w:t>hyperlipidemi</w:t>
      </w:r>
      <w:proofErr w:type="spellEnd"/>
      <w:r w:rsidRPr="006F3E6E">
        <w:rPr>
          <w:rFonts w:ascii="Calibri" w:hAnsi="Calibri" w:cs="Calibri"/>
        </w:rPr>
        <w:t xml:space="preserve"> och/eller mikroalbuminuri. Tidigare graviditetsdiabetes är en stark riskfaktor.</w:t>
      </w:r>
      <w:r w:rsidRPr="006F3E6E">
        <w:rPr>
          <w:rFonts w:ascii="Calibri" w:hAnsi="Calibri" w:cs="Calibri"/>
        </w:rPr>
        <w:br/>
      </w:r>
    </w:p>
    <w:p w14:paraId="21EFE46F" w14:textId="77777777" w:rsidR="00833E05" w:rsidRPr="006F3E6E" w:rsidRDefault="00833E05" w:rsidP="00833E05">
      <w:pPr>
        <w:spacing w:after="0" w:line="240" w:lineRule="auto"/>
        <w:ind w:right="0"/>
        <w:rPr>
          <w:rFonts w:ascii="Calibri" w:hAnsi="Calibri" w:cs="Calibri"/>
          <w:sz w:val="22"/>
          <w:szCs w:val="22"/>
        </w:rPr>
      </w:pPr>
      <w:r w:rsidRPr="006F3E6E">
        <w:rPr>
          <w:rFonts w:ascii="Calibri" w:hAnsi="Calibri" w:cs="Calibri"/>
        </w:rPr>
        <w:t>C</w:t>
      </w:r>
      <w:r>
        <w:rPr>
          <w:rFonts w:ascii="Calibri" w:hAnsi="Calibri" w:cs="Calibri"/>
        </w:rPr>
        <w:t>irka</w:t>
      </w:r>
      <w:r w:rsidRPr="006F3E6E">
        <w:rPr>
          <w:rFonts w:ascii="Calibri" w:hAnsi="Calibri" w:cs="Calibri"/>
        </w:rPr>
        <w:t xml:space="preserve"> 120 </w:t>
      </w:r>
      <w:r>
        <w:rPr>
          <w:rFonts w:ascii="Calibri" w:hAnsi="Calibri" w:cs="Calibri"/>
        </w:rPr>
        <w:t>personer</w:t>
      </w:r>
      <w:r w:rsidRPr="006F3E6E">
        <w:rPr>
          <w:rFonts w:ascii="Calibri" w:hAnsi="Calibri" w:cs="Calibri"/>
        </w:rPr>
        <w:t xml:space="preserve"> med typ 2-diabetes är gravida/år, men p</w:t>
      </w:r>
      <w:r>
        <w:rPr>
          <w:rFonts w:ascii="Calibri" w:hAnsi="Calibri" w:cs="Calibri"/>
        </w:rPr>
        <w:t>å grund av</w:t>
      </w:r>
      <w:r w:rsidRPr="006F3E6E">
        <w:rPr>
          <w:rFonts w:ascii="Calibri" w:hAnsi="Calibri" w:cs="Calibri"/>
        </w:rPr>
        <w:t xml:space="preserve"> fler överviktiga och äldre gravida samt invandrare</w:t>
      </w:r>
      <w:r>
        <w:rPr>
          <w:rFonts w:ascii="Calibri" w:hAnsi="Calibri" w:cs="Calibri"/>
        </w:rPr>
        <w:t xml:space="preserve"> </w:t>
      </w:r>
      <w:r w:rsidRPr="006F3E6E">
        <w:rPr>
          <w:rFonts w:ascii="Calibri" w:hAnsi="Calibri" w:cs="Calibri"/>
        </w:rPr>
        <w:t xml:space="preserve">med annan riskprofil blir även typ </w:t>
      </w:r>
      <w:proofErr w:type="gramStart"/>
      <w:r w:rsidRPr="006F3E6E">
        <w:rPr>
          <w:rFonts w:ascii="Calibri" w:hAnsi="Calibri" w:cs="Calibri"/>
        </w:rPr>
        <w:t>2–diabetes</w:t>
      </w:r>
      <w:proofErr w:type="gramEnd"/>
      <w:r w:rsidRPr="006F3E6E">
        <w:rPr>
          <w:rFonts w:ascii="Calibri" w:hAnsi="Calibri" w:cs="Calibri"/>
        </w:rPr>
        <w:t xml:space="preserve"> allt vanligare bland gravida.</w:t>
      </w:r>
    </w:p>
    <w:p w14:paraId="0B1B460D" w14:textId="77777777" w:rsidR="00833E05" w:rsidRPr="006F3E6E" w:rsidRDefault="00833E05" w:rsidP="00833E05">
      <w:pPr>
        <w:pStyle w:val="Rubrik2"/>
      </w:pPr>
      <w:bookmarkStart w:id="14" w:name="_Toc1120303963"/>
      <w:bookmarkStart w:id="15" w:name="_Toc189217427"/>
      <w:r w:rsidRPr="006F3E6E">
        <w:t>Betydelse och mål med perinatal vård</w:t>
      </w:r>
      <w:bookmarkEnd w:id="14"/>
      <w:bookmarkEnd w:id="15"/>
      <w:r w:rsidRPr="006F3E6E">
        <w:t xml:space="preserve">    </w:t>
      </w:r>
    </w:p>
    <w:p w14:paraId="305B1E64"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Diabetes i samband med graviditet innebär ökade medicinska risker för såväl den blivande mamman som barnet. För </w:t>
      </w:r>
      <w:r>
        <w:rPr>
          <w:rFonts w:ascii="Calibri" w:hAnsi="Calibri" w:cs="Calibri"/>
        </w:rPr>
        <w:t>den gravida</w:t>
      </w:r>
      <w:r w:rsidRPr="006F3E6E">
        <w:rPr>
          <w:rFonts w:ascii="Calibri" w:hAnsi="Calibri" w:cs="Calibri"/>
        </w:rPr>
        <w:t xml:space="preserve"> är risken påtagligt ökad för hypertoni, preeklampsi och kejsarsnitt. Vid redan förekommande allvarlig ögonbottenförändring och/eller njurpåverkan finns risk för försämring. För barnet är risken ökad för missbildningar, </w:t>
      </w:r>
      <w:proofErr w:type="spellStart"/>
      <w:r w:rsidRPr="006F3E6E">
        <w:rPr>
          <w:rFonts w:ascii="Calibri" w:hAnsi="Calibri" w:cs="Calibri"/>
        </w:rPr>
        <w:t>diabetesfetopati</w:t>
      </w:r>
      <w:proofErr w:type="spellEnd"/>
      <w:r w:rsidRPr="006F3E6E">
        <w:rPr>
          <w:rFonts w:ascii="Calibri" w:hAnsi="Calibri" w:cs="Calibri"/>
        </w:rPr>
        <w:t xml:space="preserve">, </w:t>
      </w:r>
      <w:proofErr w:type="spellStart"/>
      <w:r w:rsidRPr="006F3E6E">
        <w:rPr>
          <w:rFonts w:ascii="Calibri" w:hAnsi="Calibri" w:cs="Calibri"/>
        </w:rPr>
        <w:t>intrauterin</w:t>
      </w:r>
      <w:proofErr w:type="spellEnd"/>
      <w:r w:rsidRPr="006F3E6E">
        <w:rPr>
          <w:rFonts w:ascii="Calibri" w:hAnsi="Calibri" w:cs="Calibri"/>
        </w:rPr>
        <w:t xml:space="preserve"> fosterdöd, att barnet föds stor för tiden (LGA </w:t>
      </w:r>
      <w:proofErr w:type="spellStart"/>
      <w:r w:rsidRPr="006F3E6E">
        <w:rPr>
          <w:rFonts w:ascii="Calibri" w:hAnsi="Calibri" w:cs="Calibri"/>
        </w:rPr>
        <w:t>large</w:t>
      </w:r>
      <w:proofErr w:type="spellEnd"/>
      <w:r w:rsidRPr="006F3E6E">
        <w:rPr>
          <w:rFonts w:ascii="Calibri" w:hAnsi="Calibri" w:cs="Calibri"/>
        </w:rPr>
        <w:t xml:space="preserve"> for </w:t>
      </w:r>
      <w:proofErr w:type="spellStart"/>
      <w:r w:rsidRPr="006F3E6E">
        <w:rPr>
          <w:rFonts w:ascii="Calibri" w:hAnsi="Calibri" w:cs="Calibri"/>
        </w:rPr>
        <w:t>gestational</w:t>
      </w:r>
      <w:proofErr w:type="spellEnd"/>
      <w:r w:rsidRPr="006F3E6E">
        <w:rPr>
          <w:rFonts w:ascii="Calibri" w:hAnsi="Calibri" w:cs="Calibri"/>
        </w:rPr>
        <w:t xml:space="preserve"> age), </w:t>
      </w:r>
      <w:proofErr w:type="spellStart"/>
      <w:r w:rsidRPr="006F3E6E">
        <w:rPr>
          <w:rFonts w:ascii="Calibri" w:hAnsi="Calibri" w:cs="Calibri"/>
        </w:rPr>
        <w:t>fosterasfyxi</w:t>
      </w:r>
      <w:proofErr w:type="spellEnd"/>
      <w:r w:rsidRPr="006F3E6E">
        <w:rPr>
          <w:rFonts w:ascii="Calibri" w:hAnsi="Calibri" w:cs="Calibri"/>
        </w:rPr>
        <w:t>, att bli för tidigt född, förlossningskomplikationer och neonatal hypoglykemi.  Vården av den gravida sköts av ett diabetesteam.</w:t>
      </w:r>
      <w:r w:rsidRPr="006F3E6E">
        <w:rPr>
          <w:rFonts w:ascii="Calibri" w:hAnsi="Calibri" w:cs="Calibri"/>
        </w:rPr>
        <w:br/>
      </w:r>
    </w:p>
    <w:p w14:paraId="32A9A89D" w14:textId="77777777" w:rsidR="00833E05" w:rsidRPr="006F3E6E" w:rsidRDefault="00833E05" w:rsidP="00833E05">
      <w:pPr>
        <w:spacing w:after="0" w:line="240" w:lineRule="auto"/>
        <w:ind w:right="0"/>
        <w:rPr>
          <w:rFonts w:ascii="Calibri" w:hAnsi="Calibri" w:cs="Calibri"/>
        </w:rPr>
      </w:pPr>
      <w:r w:rsidRPr="006F3E6E">
        <w:rPr>
          <w:rFonts w:ascii="Calibri" w:hAnsi="Calibri" w:cs="Calibri"/>
        </w:rPr>
        <w:t xml:space="preserve">Målet med vården i samband med graviditet, förlossning och första tiden därefter, är att </w:t>
      </w:r>
      <w:r>
        <w:rPr>
          <w:rFonts w:ascii="Calibri" w:hAnsi="Calibri" w:cs="Calibri"/>
        </w:rPr>
        <w:t>den gravida</w:t>
      </w:r>
      <w:r w:rsidRPr="006F3E6E">
        <w:rPr>
          <w:rFonts w:ascii="Calibri" w:hAnsi="Calibri" w:cs="Calibri"/>
        </w:rPr>
        <w:t xml:space="preserve"> och barnet har optimal hälsa. Att </w:t>
      </w:r>
      <w:r>
        <w:rPr>
          <w:rFonts w:ascii="Calibri" w:hAnsi="Calibri" w:cs="Calibri"/>
        </w:rPr>
        <w:t>den gravida</w:t>
      </w:r>
      <w:r w:rsidRPr="006F3E6E">
        <w:rPr>
          <w:rFonts w:ascii="Calibri" w:hAnsi="Calibri" w:cs="Calibri"/>
        </w:rPr>
        <w:t xml:space="preserve"> får en </w:t>
      </w:r>
      <w:r w:rsidRPr="006F3E6E">
        <w:rPr>
          <w:rFonts w:ascii="Calibri" w:hAnsi="Calibri" w:cs="Calibri"/>
        </w:rPr>
        <w:lastRenderedPageBreak/>
        <w:t xml:space="preserve">positiv upplevelse av graviditeten, förlossningen och eftervård med trygghet, stöd och delaktighet. </w:t>
      </w:r>
      <w:r>
        <w:rPr>
          <w:rFonts w:ascii="Calibri" w:hAnsi="Calibri" w:cs="Calibri"/>
        </w:rPr>
        <w:t>Patientens</w:t>
      </w:r>
      <w:r w:rsidRPr="006F3E6E">
        <w:rPr>
          <w:rFonts w:ascii="Calibri" w:hAnsi="Calibri" w:cs="Calibri"/>
        </w:rPr>
        <w:t xml:space="preserve"> vårdplan bör formuleras av ett multiprofessionellt team i samråd med </w:t>
      </w:r>
      <w:r>
        <w:rPr>
          <w:rFonts w:ascii="Calibri" w:hAnsi="Calibri" w:cs="Calibri"/>
        </w:rPr>
        <w:t>patienten</w:t>
      </w:r>
      <w:r w:rsidRPr="006F3E6E">
        <w:rPr>
          <w:rFonts w:ascii="Calibri" w:hAnsi="Calibri" w:cs="Calibri"/>
        </w:rPr>
        <w:t xml:space="preserve"> samt dokumenteras i journalen på ett strukturerat sätt.</w:t>
      </w:r>
      <w:r w:rsidRPr="006F3E6E">
        <w:rPr>
          <w:rFonts w:ascii="Calibri" w:hAnsi="Calibri" w:cs="Calibri"/>
        </w:rPr>
        <w:br/>
      </w:r>
    </w:p>
    <w:p w14:paraId="31B6510C" w14:textId="77777777" w:rsidR="00833E05" w:rsidRDefault="00833E05" w:rsidP="00833E05">
      <w:pPr>
        <w:spacing w:after="0" w:line="240" w:lineRule="auto"/>
        <w:ind w:right="0"/>
        <w:rPr>
          <w:rFonts w:ascii="Calibri" w:hAnsi="Calibri" w:cs="Calibri"/>
        </w:rPr>
      </w:pPr>
      <w:r w:rsidRPr="006F3E6E">
        <w:rPr>
          <w:rFonts w:ascii="Calibri" w:hAnsi="Calibri" w:cs="Calibri"/>
          <w:b/>
          <w:bCs/>
        </w:rPr>
        <w:t>Diabetesteam</w:t>
      </w:r>
      <w:r w:rsidRPr="006F3E6E">
        <w:rPr>
          <w:rFonts w:ascii="Calibri" w:hAnsi="Calibri" w:cs="Calibri"/>
        </w:rPr>
        <w:br/>
        <w:t>Enligt nationella riktlinjer för diabetesvård bör gravida</w:t>
      </w:r>
      <w:r>
        <w:rPr>
          <w:rFonts w:ascii="Calibri" w:hAnsi="Calibri" w:cs="Calibri"/>
        </w:rPr>
        <w:t xml:space="preserve"> </w:t>
      </w:r>
      <w:r w:rsidRPr="006F3E6E">
        <w:rPr>
          <w:rFonts w:ascii="Calibri" w:hAnsi="Calibri" w:cs="Calibri"/>
        </w:rPr>
        <w:t>med diabetes skötas av ett diabetesteam. Centrala professioner inom diabetesteamet består av barnmorska med diabetskompetens, diabetessjuksköterska, dietist, diabetesläkare och obstetriker med diabetesinriktning.</w:t>
      </w:r>
    </w:p>
    <w:p w14:paraId="3A50142C" w14:textId="77777777" w:rsidR="00833E05" w:rsidRDefault="00833E05" w:rsidP="00833E05">
      <w:pPr>
        <w:pStyle w:val="Rubrik2"/>
        <w:ind w:right="-2"/>
      </w:pPr>
      <w:bookmarkStart w:id="16" w:name="_Toc1206592786"/>
      <w:bookmarkStart w:id="17" w:name="_Toc189217428"/>
      <w:proofErr w:type="spellStart"/>
      <w:r>
        <w:t>Prekonceptionell</w:t>
      </w:r>
      <w:proofErr w:type="spellEnd"/>
      <w:r>
        <w:t xml:space="preserve"> rådgivning och behandling</w:t>
      </w:r>
      <w:bookmarkEnd w:id="16"/>
      <w:bookmarkEnd w:id="17"/>
      <w:r>
        <w:t xml:space="preserve"> </w:t>
      </w:r>
    </w:p>
    <w:p w14:paraId="2D22BB85" w14:textId="77777777" w:rsidR="00833E05" w:rsidRPr="00694A12" w:rsidRDefault="00833E05" w:rsidP="00833E05">
      <w:pPr>
        <w:spacing w:after="0" w:line="240" w:lineRule="auto"/>
        <w:ind w:left="969" w:right="-2"/>
        <w:rPr>
          <w:rFonts w:ascii="Calibri" w:hAnsi="Calibri" w:cs="Calibri"/>
        </w:rPr>
      </w:pPr>
      <w:r w:rsidRPr="00694A12">
        <w:rPr>
          <w:rFonts w:ascii="Calibri" w:hAnsi="Calibri" w:cs="Calibri"/>
        </w:rPr>
        <w:t xml:space="preserve">För att minska risken för missbildningar bör den metabola kontrollen vara så bra som möjligt, helst redan flera månader före konceptionen. Målvärde är </w:t>
      </w:r>
      <w:proofErr w:type="spellStart"/>
      <w:r w:rsidRPr="00694A12">
        <w:rPr>
          <w:rFonts w:ascii="Calibri" w:hAnsi="Calibri" w:cs="Calibri"/>
        </w:rPr>
        <w:t>HbAlc</w:t>
      </w:r>
      <w:proofErr w:type="spellEnd"/>
      <w:r w:rsidRPr="00694A12">
        <w:rPr>
          <w:rFonts w:ascii="Calibri" w:hAnsi="Calibri" w:cs="Calibri"/>
        </w:rPr>
        <w:t xml:space="preserve"> &lt;42–48 </w:t>
      </w:r>
      <w:proofErr w:type="spellStart"/>
      <w:r w:rsidRPr="00694A12">
        <w:rPr>
          <w:rFonts w:ascii="Calibri" w:hAnsi="Calibri" w:cs="Calibri"/>
        </w:rPr>
        <w:t>mmol</w:t>
      </w:r>
      <w:proofErr w:type="spellEnd"/>
      <w:r w:rsidRPr="00694A12">
        <w:rPr>
          <w:rFonts w:ascii="Calibri" w:hAnsi="Calibri" w:cs="Calibri"/>
        </w:rPr>
        <w:t xml:space="preserve">/mol men utan </w:t>
      </w:r>
      <w:proofErr w:type="spellStart"/>
      <w:r w:rsidRPr="00694A12">
        <w:rPr>
          <w:rFonts w:ascii="Calibri" w:hAnsi="Calibri" w:cs="Calibri"/>
        </w:rPr>
        <w:t>hypoglykemier</w:t>
      </w:r>
      <w:proofErr w:type="spellEnd"/>
      <w:r w:rsidRPr="00694A12">
        <w:rPr>
          <w:rFonts w:ascii="Calibri" w:hAnsi="Calibri" w:cs="Calibri"/>
        </w:rPr>
        <w:t xml:space="preserve">.  </w:t>
      </w:r>
    </w:p>
    <w:p w14:paraId="2880A77F"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Inledande </w:t>
      </w:r>
      <w:proofErr w:type="spellStart"/>
      <w:r w:rsidRPr="00694A12">
        <w:rPr>
          <w:rFonts w:ascii="Calibri" w:hAnsi="Calibri" w:cs="Calibri"/>
        </w:rPr>
        <w:t>prekonceptionell</w:t>
      </w:r>
      <w:proofErr w:type="spellEnd"/>
      <w:r w:rsidRPr="00694A12">
        <w:rPr>
          <w:rFonts w:ascii="Calibri" w:hAnsi="Calibri" w:cs="Calibri"/>
        </w:rPr>
        <w:t xml:space="preserve"> rådgivning görs av </w:t>
      </w:r>
      <w:r>
        <w:rPr>
          <w:rFonts w:ascii="Calibri" w:hAnsi="Calibri" w:cs="Calibri"/>
        </w:rPr>
        <w:t>patientens</w:t>
      </w:r>
      <w:r w:rsidRPr="00694A12">
        <w:rPr>
          <w:rFonts w:ascii="Calibri" w:hAnsi="Calibri" w:cs="Calibri"/>
        </w:rPr>
        <w:t xml:space="preserve"> ordinarie diabetesteam inkl</w:t>
      </w:r>
      <w:r>
        <w:rPr>
          <w:rFonts w:ascii="Calibri" w:hAnsi="Calibri" w:cs="Calibri"/>
        </w:rPr>
        <w:t xml:space="preserve">usive </w:t>
      </w:r>
      <w:r w:rsidRPr="00694A12">
        <w:rPr>
          <w:rFonts w:ascii="Calibri" w:hAnsi="Calibri" w:cs="Calibri"/>
        </w:rPr>
        <w:t xml:space="preserve">gynekolog/obstetriker. Även </w:t>
      </w:r>
      <w:r>
        <w:rPr>
          <w:rFonts w:ascii="Calibri" w:hAnsi="Calibri" w:cs="Calibri"/>
        </w:rPr>
        <w:t xml:space="preserve">patientens </w:t>
      </w:r>
      <w:r w:rsidRPr="00694A12">
        <w:rPr>
          <w:rFonts w:ascii="Calibri" w:hAnsi="Calibri" w:cs="Calibri"/>
        </w:rPr>
        <w:t xml:space="preserve">partner bör inbjudas till dessa besök. </w:t>
      </w:r>
    </w:p>
    <w:p w14:paraId="6AA6863B" w14:textId="77777777" w:rsidR="00833E05" w:rsidRPr="00694A12" w:rsidRDefault="00833E05" w:rsidP="00833E05">
      <w:pPr>
        <w:numPr>
          <w:ilvl w:val="0"/>
          <w:numId w:val="6"/>
        </w:numPr>
        <w:spacing w:after="0" w:line="240" w:lineRule="auto"/>
        <w:ind w:left="1695" w:right="-2" w:hanging="360"/>
        <w:rPr>
          <w:rFonts w:ascii="Calibri" w:hAnsi="Calibri" w:cs="Calibri"/>
        </w:rPr>
      </w:pPr>
      <w:r>
        <w:rPr>
          <w:rFonts w:ascii="Calibri" w:hAnsi="Calibri" w:cs="Calibri"/>
        </w:rPr>
        <w:t xml:space="preserve">Patienter </w:t>
      </w:r>
      <w:r w:rsidRPr="00694A12">
        <w:rPr>
          <w:rFonts w:ascii="Calibri" w:hAnsi="Calibri" w:cs="Calibri"/>
        </w:rPr>
        <w:t xml:space="preserve">med typ 1-diabetes som planerar graviditet bör ha kontinuerlig glukosmätare (CGM). </w:t>
      </w:r>
    </w:p>
    <w:p w14:paraId="11787022"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Typ 2: överväg om patienten ska ha kontinuerlig </w:t>
      </w:r>
      <w:proofErr w:type="spellStart"/>
      <w:r w:rsidRPr="00694A12">
        <w:rPr>
          <w:rFonts w:ascii="Calibri" w:hAnsi="Calibri" w:cs="Calibri"/>
        </w:rPr>
        <w:t>glucosmätare</w:t>
      </w:r>
      <w:proofErr w:type="spellEnd"/>
      <w:r w:rsidRPr="00694A12">
        <w:rPr>
          <w:rFonts w:ascii="Calibri" w:hAnsi="Calibri" w:cs="Calibri"/>
        </w:rPr>
        <w:t xml:space="preserve">; </w:t>
      </w:r>
      <w:proofErr w:type="spellStart"/>
      <w:r w:rsidRPr="00694A12">
        <w:rPr>
          <w:rFonts w:ascii="Calibri" w:hAnsi="Calibri" w:cs="Calibri"/>
        </w:rPr>
        <w:t>isCGM</w:t>
      </w:r>
      <w:proofErr w:type="spellEnd"/>
      <w:r w:rsidRPr="00694A12">
        <w:rPr>
          <w:rFonts w:ascii="Calibri" w:hAnsi="Calibri" w:cs="Calibri"/>
        </w:rPr>
        <w:t xml:space="preserve"> (intermittent scanning CGM) är ett viktigt hjälpmedel, framför allt hos </w:t>
      </w:r>
      <w:r>
        <w:rPr>
          <w:rFonts w:ascii="Calibri" w:hAnsi="Calibri" w:cs="Calibri"/>
        </w:rPr>
        <w:t>personer</w:t>
      </w:r>
      <w:r w:rsidRPr="00694A12">
        <w:rPr>
          <w:rFonts w:ascii="Calibri" w:hAnsi="Calibri" w:cs="Calibri"/>
        </w:rPr>
        <w:t xml:space="preserve"> som genomgått </w:t>
      </w:r>
      <w:proofErr w:type="spellStart"/>
      <w:r w:rsidRPr="00694A12">
        <w:rPr>
          <w:rFonts w:ascii="Calibri" w:hAnsi="Calibri" w:cs="Calibri"/>
        </w:rPr>
        <w:t>gastric</w:t>
      </w:r>
      <w:proofErr w:type="spellEnd"/>
      <w:r w:rsidRPr="00694A12">
        <w:rPr>
          <w:rFonts w:ascii="Calibri" w:hAnsi="Calibri" w:cs="Calibri"/>
        </w:rPr>
        <w:t xml:space="preserve"> bypass.</w:t>
      </w:r>
    </w:p>
    <w:p w14:paraId="54729501"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Typ 2: </w:t>
      </w:r>
      <w:proofErr w:type="spellStart"/>
      <w:r w:rsidRPr="00694A12">
        <w:rPr>
          <w:rFonts w:ascii="Calibri" w:hAnsi="Calibri" w:cs="Calibri"/>
        </w:rPr>
        <w:t>Metformin</w:t>
      </w:r>
      <w:proofErr w:type="spellEnd"/>
      <w:r w:rsidRPr="00694A12">
        <w:rPr>
          <w:rFonts w:ascii="Calibri" w:hAnsi="Calibri" w:cs="Calibri"/>
        </w:rPr>
        <w:t xml:space="preserve"> kan ges till gravida, men bör informeras om att säkra data ang</w:t>
      </w:r>
      <w:r>
        <w:rPr>
          <w:rFonts w:ascii="Calibri" w:hAnsi="Calibri" w:cs="Calibri"/>
        </w:rPr>
        <w:t>ående</w:t>
      </w:r>
      <w:r w:rsidRPr="00694A12">
        <w:rPr>
          <w:rFonts w:ascii="Calibri" w:hAnsi="Calibri" w:cs="Calibri"/>
        </w:rPr>
        <w:t xml:space="preserve"> långtidseffekter hos barnen saknas, flertal randomiserade studier pågår.</w:t>
      </w:r>
    </w:p>
    <w:p w14:paraId="4ACB1A3C"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Pr>
          <w:rFonts w:ascii="Calibri" w:hAnsi="Calibri" w:cs="Calibri"/>
        </w:rPr>
        <w:t xml:space="preserve">patienten </w:t>
      </w:r>
      <w:r w:rsidRPr="00694A12">
        <w:rPr>
          <w:rFonts w:ascii="Calibri" w:hAnsi="Calibri" w:cs="Calibri"/>
        </w:rPr>
        <w:t>behandlas med de nyaste insulinsorterna, bör inform</w:t>
      </w:r>
      <w:r>
        <w:rPr>
          <w:rFonts w:ascii="Calibri" w:hAnsi="Calibri" w:cs="Calibri"/>
        </w:rPr>
        <w:t>ation ges</w:t>
      </w:r>
      <w:r w:rsidRPr="00694A12">
        <w:rPr>
          <w:rFonts w:ascii="Calibri" w:hAnsi="Calibri" w:cs="Calibri"/>
        </w:rPr>
        <w:t xml:space="preserve"> om att det finns begränsad kunskap om denna behandling under graviditet. Eftersom insulinmolekylen inte passerar placenta bedöms eventuella risker med de nya insulinsorterna som små. </w:t>
      </w:r>
    </w:p>
    <w:p w14:paraId="6CBA4596"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Ett högt HbA1c bör sänkas långsamt; cirka 20 </w:t>
      </w:r>
      <w:proofErr w:type="spellStart"/>
      <w:r w:rsidRPr="00694A12">
        <w:rPr>
          <w:rFonts w:ascii="Calibri" w:hAnsi="Calibri" w:cs="Calibri"/>
        </w:rPr>
        <w:t>mmol</w:t>
      </w:r>
      <w:proofErr w:type="spellEnd"/>
      <w:r w:rsidRPr="00694A12">
        <w:rPr>
          <w:rFonts w:ascii="Calibri" w:hAnsi="Calibri" w:cs="Calibri"/>
        </w:rPr>
        <w:t xml:space="preserve">/mol på 3 månader. </w:t>
      </w:r>
    </w:p>
    <w:p w14:paraId="410C8ADF"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En aktiv </w:t>
      </w:r>
      <w:proofErr w:type="spellStart"/>
      <w:r w:rsidRPr="00694A12">
        <w:rPr>
          <w:rFonts w:ascii="Calibri" w:hAnsi="Calibri" w:cs="Calibri"/>
        </w:rPr>
        <w:t>retinopati</w:t>
      </w:r>
      <w:proofErr w:type="spellEnd"/>
      <w:r w:rsidRPr="00694A12">
        <w:rPr>
          <w:rFonts w:ascii="Calibri" w:hAnsi="Calibri" w:cs="Calibri"/>
        </w:rPr>
        <w:t xml:space="preserve"> ska behandlas före konception. </w:t>
      </w:r>
    </w:p>
    <w:p w14:paraId="19385EC3"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Folsyraprofylax 400 </w:t>
      </w:r>
      <w:proofErr w:type="spellStart"/>
      <w:r w:rsidRPr="00694A12">
        <w:rPr>
          <w:rFonts w:ascii="Calibri" w:hAnsi="Calibri" w:cs="Calibri"/>
        </w:rPr>
        <w:t>μg</w:t>
      </w:r>
      <w:proofErr w:type="spellEnd"/>
      <w:r w:rsidRPr="00694A12">
        <w:rPr>
          <w:rFonts w:ascii="Calibri" w:hAnsi="Calibri" w:cs="Calibri"/>
        </w:rPr>
        <w:t xml:space="preserve">/dag bör ges helst tre månader före konception och rekommenderas under graviditetens första </w:t>
      </w:r>
      <w:proofErr w:type="spellStart"/>
      <w:r w:rsidRPr="00694A12">
        <w:rPr>
          <w:rFonts w:ascii="Calibri" w:hAnsi="Calibri" w:cs="Calibri"/>
        </w:rPr>
        <w:t>trimestern</w:t>
      </w:r>
      <w:proofErr w:type="spellEnd"/>
      <w:r w:rsidRPr="00694A12">
        <w:rPr>
          <w:rFonts w:ascii="Calibri" w:hAnsi="Calibri" w:cs="Calibri"/>
        </w:rPr>
        <w:t xml:space="preserve"> (12 veckor). </w:t>
      </w:r>
    </w:p>
    <w:p w14:paraId="229818D6"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Övrig komplikationsstatus bedöms och aktuell medicinering ses över.  </w:t>
      </w:r>
    </w:p>
    <w:p w14:paraId="3FFD93D9"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Tyreoideaprover ska vara tagna senaste året. </w:t>
      </w:r>
    </w:p>
    <w:p w14:paraId="7E1DB7F5"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Pr>
          <w:rFonts w:ascii="Calibri" w:hAnsi="Calibri" w:cs="Calibri"/>
        </w:rPr>
        <w:t>patienten</w:t>
      </w:r>
      <w:r w:rsidRPr="00694A12">
        <w:rPr>
          <w:rFonts w:ascii="Calibri" w:hAnsi="Calibri" w:cs="Calibri"/>
        </w:rPr>
        <w:t xml:space="preserve"> har pågående behandling med statiner ska dessa sättas ut om inte stark indikation finns. </w:t>
      </w:r>
    </w:p>
    <w:p w14:paraId="552720D2" w14:textId="77777777" w:rsidR="00833E05" w:rsidRPr="00694A12" w:rsidRDefault="00833E05" w:rsidP="00833E05">
      <w:pPr>
        <w:numPr>
          <w:ilvl w:val="0"/>
          <w:numId w:val="6"/>
        </w:numPr>
        <w:spacing w:after="0" w:line="240" w:lineRule="auto"/>
        <w:ind w:left="1695" w:right="-2" w:hanging="360"/>
        <w:rPr>
          <w:rFonts w:ascii="Calibri" w:hAnsi="Calibri" w:cs="Calibri"/>
        </w:rPr>
      </w:pPr>
      <w:r w:rsidRPr="00694A12">
        <w:rPr>
          <w:rFonts w:ascii="Calibri" w:hAnsi="Calibri" w:cs="Calibri"/>
        </w:rPr>
        <w:t xml:space="preserve">Om </w:t>
      </w:r>
      <w:r>
        <w:rPr>
          <w:rFonts w:ascii="Calibri" w:hAnsi="Calibri" w:cs="Calibri"/>
        </w:rPr>
        <w:t xml:space="preserve">patienten </w:t>
      </w:r>
      <w:r w:rsidRPr="00694A12">
        <w:rPr>
          <w:rFonts w:ascii="Calibri" w:hAnsi="Calibri" w:cs="Calibri"/>
        </w:rPr>
        <w:t>har ACE hämmare/</w:t>
      </w:r>
      <w:proofErr w:type="spellStart"/>
      <w:r w:rsidRPr="00694A12">
        <w:rPr>
          <w:rFonts w:ascii="Calibri" w:hAnsi="Calibri" w:cs="Calibri"/>
        </w:rPr>
        <w:t>angiotensinreceptorblockerare</w:t>
      </w:r>
      <w:proofErr w:type="spellEnd"/>
      <w:r w:rsidRPr="00694A12">
        <w:rPr>
          <w:rFonts w:ascii="Calibri" w:hAnsi="Calibri" w:cs="Calibri"/>
        </w:rPr>
        <w:t xml:space="preserve"> ska dessa bytas mot annan behandling.  </w:t>
      </w:r>
    </w:p>
    <w:p w14:paraId="59230B01" w14:textId="77777777" w:rsidR="00833E05" w:rsidRPr="00694A12" w:rsidRDefault="00833E05" w:rsidP="00833E05">
      <w:pPr>
        <w:numPr>
          <w:ilvl w:val="0"/>
          <w:numId w:val="6"/>
        </w:numPr>
        <w:spacing w:after="0" w:line="240" w:lineRule="auto"/>
        <w:ind w:left="1695" w:right="-2" w:hanging="360"/>
        <w:rPr>
          <w:rFonts w:ascii="Calibri" w:hAnsi="Calibri" w:cs="Calibri"/>
        </w:rPr>
      </w:pPr>
      <w:proofErr w:type="spellStart"/>
      <w:r w:rsidRPr="00694A12">
        <w:rPr>
          <w:rFonts w:ascii="Calibri" w:hAnsi="Calibri" w:cs="Calibri"/>
        </w:rPr>
        <w:t>Iohexolclearance</w:t>
      </w:r>
      <w:proofErr w:type="spellEnd"/>
      <w:r w:rsidRPr="00694A12">
        <w:rPr>
          <w:rFonts w:ascii="Calibri" w:hAnsi="Calibri" w:cs="Calibri"/>
        </w:rPr>
        <w:t xml:space="preserve"> görs vid njurkomplikationer. </w:t>
      </w:r>
    </w:p>
    <w:p w14:paraId="306A02BA" w14:textId="77777777" w:rsidR="00833E05" w:rsidRDefault="00833E05" w:rsidP="00833E05">
      <w:pPr>
        <w:numPr>
          <w:ilvl w:val="0"/>
          <w:numId w:val="6"/>
        </w:numPr>
        <w:spacing w:after="0" w:line="240" w:lineRule="auto"/>
        <w:ind w:left="1695" w:right="-2" w:hanging="360"/>
        <w:rPr>
          <w:rFonts w:ascii="Calibri" w:hAnsi="Calibri" w:cs="Calibri"/>
        </w:rPr>
      </w:pPr>
      <w:r>
        <w:rPr>
          <w:rFonts w:ascii="Calibri" w:hAnsi="Calibri" w:cs="Calibri"/>
        </w:rPr>
        <w:t>Patienten</w:t>
      </w:r>
      <w:r w:rsidRPr="00694A12">
        <w:rPr>
          <w:rFonts w:ascii="Calibri" w:hAnsi="Calibri" w:cs="Calibri"/>
        </w:rPr>
        <w:t xml:space="preserve"> informeras om ASA-profylax, se preeklampsi-PM.  Påbörjas ve</w:t>
      </w:r>
      <w:r>
        <w:rPr>
          <w:rFonts w:ascii="Calibri" w:hAnsi="Calibri" w:cs="Calibri"/>
        </w:rPr>
        <w:t>cka</w:t>
      </w:r>
      <w:r w:rsidRPr="00694A12">
        <w:rPr>
          <w:rFonts w:ascii="Calibri" w:hAnsi="Calibri" w:cs="Calibri"/>
        </w:rPr>
        <w:t xml:space="preserve"> 12, fram till ve</w:t>
      </w:r>
      <w:r>
        <w:rPr>
          <w:rFonts w:ascii="Calibri" w:hAnsi="Calibri" w:cs="Calibri"/>
        </w:rPr>
        <w:t>cka</w:t>
      </w:r>
      <w:r w:rsidRPr="00694A12">
        <w:rPr>
          <w:rFonts w:ascii="Calibri" w:hAnsi="Calibri" w:cs="Calibri"/>
        </w:rPr>
        <w:t xml:space="preserve"> 36.</w:t>
      </w:r>
    </w:p>
    <w:p w14:paraId="6DF7597B" w14:textId="77777777" w:rsidR="00833E05" w:rsidRDefault="00833E05" w:rsidP="00833E05">
      <w:pPr>
        <w:pStyle w:val="Rubrik2"/>
      </w:pPr>
      <w:bookmarkStart w:id="18" w:name="_Toc2090690017"/>
      <w:bookmarkStart w:id="19" w:name="_Toc189217429"/>
      <w:r>
        <w:lastRenderedPageBreak/>
        <w:t>Vård under graviditet</w:t>
      </w:r>
      <w:bookmarkEnd w:id="18"/>
      <w:bookmarkEnd w:id="19"/>
      <w:r>
        <w:t xml:space="preserve"> </w:t>
      </w:r>
    </w:p>
    <w:p w14:paraId="4530C190" w14:textId="77777777" w:rsidR="00833E05" w:rsidRDefault="00833E05" w:rsidP="00833E05">
      <w:pPr>
        <w:pStyle w:val="MellanrubrikVGR"/>
      </w:pPr>
      <w:r>
        <w:t xml:space="preserve">Glukoskontroller under graviditet </w:t>
      </w:r>
    </w:p>
    <w:p w14:paraId="7A7E9124" w14:textId="77777777" w:rsidR="00833E05" w:rsidRPr="005A76E7" w:rsidRDefault="00833E05" w:rsidP="00833E05">
      <w:pPr>
        <w:spacing w:before="240" w:after="0" w:line="240" w:lineRule="auto"/>
        <w:ind w:right="-2"/>
        <w:rPr>
          <w:rFonts w:ascii="Calibri" w:hAnsi="Calibri" w:cs="Calibri"/>
        </w:rPr>
      </w:pPr>
      <w:proofErr w:type="spellStart"/>
      <w:r w:rsidRPr="005A76E7">
        <w:rPr>
          <w:rFonts w:ascii="Calibri" w:hAnsi="Calibri" w:cs="Calibri"/>
        </w:rPr>
        <w:t>Normoglykemi</w:t>
      </w:r>
      <w:proofErr w:type="spellEnd"/>
      <w:r w:rsidRPr="005A76E7">
        <w:rPr>
          <w:rFonts w:ascii="Calibri" w:hAnsi="Calibri" w:cs="Calibri"/>
        </w:rPr>
        <w:t xml:space="preserve"> eftersträvas. Vid kapillärt p-glukos ska detta kontrolleras regelbundet före och 1</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 xml:space="preserve">1,5 timme efter varje måltid, vid sänggående och vid behov även nattetid.  </w:t>
      </w:r>
    </w:p>
    <w:p w14:paraId="64931E7E" w14:textId="77777777" w:rsidR="00833E05" w:rsidRPr="005A76E7" w:rsidRDefault="00833E05" w:rsidP="00833E05">
      <w:pPr>
        <w:spacing w:before="240" w:after="0" w:line="240" w:lineRule="auto"/>
        <w:ind w:right="-2"/>
        <w:rPr>
          <w:rFonts w:ascii="Calibri" w:hAnsi="Calibri" w:cs="Calibri"/>
        </w:rPr>
      </w:pPr>
      <w:r w:rsidRPr="005A76E7">
        <w:rPr>
          <w:rFonts w:ascii="Calibri" w:hAnsi="Calibri" w:cs="Calibri"/>
        </w:rPr>
        <w:t xml:space="preserve">Typ 1: Målvärde HbA1c &lt;42–48 </w:t>
      </w:r>
      <w:proofErr w:type="spellStart"/>
      <w:r w:rsidRPr="005A76E7">
        <w:rPr>
          <w:rFonts w:ascii="Calibri" w:hAnsi="Calibri" w:cs="Calibri"/>
        </w:rPr>
        <w:t>mmol</w:t>
      </w:r>
      <w:proofErr w:type="spellEnd"/>
      <w:r w:rsidRPr="005A76E7">
        <w:rPr>
          <w:rFonts w:ascii="Calibri" w:hAnsi="Calibri" w:cs="Calibri"/>
        </w:rPr>
        <w:t xml:space="preserve">/mol. </w:t>
      </w:r>
    </w:p>
    <w:p w14:paraId="7B05B0E5" w14:textId="77777777" w:rsidR="00833E05" w:rsidRPr="005A76E7" w:rsidRDefault="00833E05" w:rsidP="00833E05">
      <w:pPr>
        <w:spacing w:after="0" w:line="240" w:lineRule="auto"/>
        <w:ind w:right="-2"/>
        <w:rPr>
          <w:rFonts w:ascii="Calibri" w:hAnsi="Calibri" w:cs="Calibri"/>
          <w:color w:val="FF0000"/>
        </w:rPr>
      </w:pPr>
      <w:r w:rsidRPr="005A76E7">
        <w:rPr>
          <w:rFonts w:ascii="Calibri" w:hAnsi="Calibri" w:cs="Calibri"/>
        </w:rPr>
        <w:t xml:space="preserve">Typ 2: Målvärde HbA1c &lt;42 </w:t>
      </w:r>
      <w:proofErr w:type="spellStart"/>
      <w:r w:rsidRPr="005A76E7">
        <w:rPr>
          <w:rFonts w:ascii="Calibri" w:hAnsi="Calibri" w:cs="Calibri"/>
        </w:rPr>
        <w:t>mmol</w:t>
      </w:r>
      <w:proofErr w:type="spellEnd"/>
      <w:r w:rsidRPr="005A76E7">
        <w:rPr>
          <w:rFonts w:ascii="Calibri" w:hAnsi="Calibri" w:cs="Calibri"/>
        </w:rPr>
        <w:t>/mol</w:t>
      </w:r>
    </w:p>
    <w:p w14:paraId="24603B54" w14:textId="77777777" w:rsidR="00833E05" w:rsidRPr="005A76E7" w:rsidRDefault="00833E05" w:rsidP="00833E05">
      <w:pPr>
        <w:spacing w:before="240" w:after="0" w:line="240" w:lineRule="auto"/>
        <w:ind w:right="-2"/>
        <w:rPr>
          <w:rFonts w:ascii="Calibri" w:hAnsi="Calibri" w:cs="Calibri"/>
        </w:rPr>
      </w:pPr>
      <w:r w:rsidRPr="005A76E7">
        <w:rPr>
          <w:rFonts w:ascii="Calibri" w:hAnsi="Calibri" w:cs="Calibri"/>
        </w:rPr>
        <w:t xml:space="preserve">P-glukos/ vävnadsglukos bör vara &lt;5,3 </w:t>
      </w:r>
      <w:proofErr w:type="spellStart"/>
      <w:r w:rsidRPr="005A76E7">
        <w:rPr>
          <w:rFonts w:ascii="Calibri" w:hAnsi="Calibri" w:cs="Calibri"/>
        </w:rPr>
        <w:t>mmol</w:t>
      </w:r>
      <w:proofErr w:type="spellEnd"/>
      <w:r w:rsidRPr="005A76E7">
        <w:rPr>
          <w:rFonts w:ascii="Calibri" w:hAnsi="Calibri" w:cs="Calibri"/>
        </w:rPr>
        <w:t xml:space="preserve">/L fastande, före övriga måltider &lt;6,0 </w:t>
      </w:r>
      <w:proofErr w:type="spellStart"/>
      <w:r w:rsidRPr="005A76E7">
        <w:rPr>
          <w:rFonts w:ascii="Calibri" w:hAnsi="Calibri" w:cs="Calibri"/>
        </w:rPr>
        <w:t>mmol</w:t>
      </w:r>
      <w:proofErr w:type="spellEnd"/>
      <w:r w:rsidRPr="005A76E7">
        <w:rPr>
          <w:rFonts w:ascii="Calibri" w:hAnsi="Calibri" w:cs="Calibri"/>
        </w:rPr>
        <w:t>/L och 1</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 xml:space="preserve">1,5 timme efter måltid &lt;8,0 </w:t>
      </w:r>
      <w:proofErr w:type="spellStart"/>
      <w:r w:rsidRPr="005A76E7">
        <w:rPr>
          <w:rFonts w:ascii="Calibri" w:hAnsi="Calibri" w:cs="Calibri"/>
        </w:rPr>
        <w:t>mmol</w:t>
      </w:r>
      <w:proofErr w:type="spellEnd"/>
      <w:r w:rsidRPr="005A76E7">
        <w:rPr>
          <w:rFonts w:ascii="Calibri" w:hAnsi="Calibri" w:cs="Calibri"/>
        </w:rPr>
        <w:t>/L (1). Målet är små svängningar av p-glukos med en standarddeviation (SD) &lt;2.</w:t>
      </w:r>
      <w:r w:rsidRPr="005A76E7">
        <w:rPr>
          <w:rFonts w:ascii="Calibri" w:hAnsi="Calibri" w:cs="Calibri"/>
          <w:color w:val="FF0000"/>
        </w:rPr>
        <w:t xml:space="preserve"> </w:t>
      </w:r>
    </w:p>
    <w:p w14:paraId="1AD0BBFE" w14:textId="77777777" w:rsidR="00833E05" w:rsidRPr="005A76E7" w:rsidRDefault="00833E05" w:rsidP="00833E05">
      <w:pPr>
        <w:spacing w:before="240" w:after="0" w:line="240" w:lineRule="auto"/>
        <w:ind w:right="-2"/>
        <w:rPr>
          <w:rFonts w:ascii="Calibri" w:hAnsi="Calibri" w:cs="Calibri"/>
        </w:rPr>
      </w:pPr>
      <w:proofErr w:type="spellStart"/>
      <w:r w:rsidRPr="005A76E7">
        <w:rPr>
          <w:rFonts w:ascii="Calibri" w:hAnsi="Calibri" w:cs="Calibri"/>
        </w:rPr>
        <w:t>IsCGM</w:t>
      </w:r>
      <w:proofErr w:type="spellEnd"/>
      <w:r w:rsidRPr="005A76E7">
        <w:rPr>
          <w:rFonts w:ascii="Calibri" w:hAnsi="Calibri" w:cs="Calibri"/>
        </w:rPr>
        <w:t xml:space="preserve"> eller CGM (</w:t>
      </w:r>
      <w:proofErr w:type="spellStart"/>
      <w:r w:rsidRPr="005A76E7">
        <w:rPr>
          <w:rFonts w:ascii="Calibri" w:hAnsi="Calibri" w:cs="Calibri"/>
        </w:rPr>
        <w:t>Continuous</w:t>
      </w:r>
      <w:proofErr w:type="spellEnd"/>
      <w:r w:rsidRPr="005A76E7">
        <w:rPr>
          <w:rFonts w:ascii="Calibri" w:hAnsi="Calibri" w:cs="Calibri"/>
        </w:rPr>
        <w:t xml:space="preserve"> </w:t>
      </w:r>
      <w:proofErr w:type="spellStart"/>
      <w:r w:rsidRPr="005A76E7">
        <w:rPr>
          <w:rFonts w:ascii="Calibri" w:hAnsi="Calibri" w:cs="Calibri"/>
        </w:rPr>
        <w:t>Glucose</w:t>
      </w:r>
      <w:proofErr w:type="spellEnd"/>
      <w:r w:rsidRPr="005A76E7">
        <w:rPr>
          <w:rFonts w:ascii="Calibri" w:hAnsi="Calibri" w:cs="Calibri"/>
        </w:rPr>
        <w:t xml:space="preserve"> </w:t>
      </w:r>
      <w:proofErr w:type="spellStart"/>
      <w:r w:rsidRPr="005A76E7">
        <w:rPr>
          <w:rFonts w:ascii="Calibri" w:hAnsi="Calibri" w:cs="Calibri"/>
        </w:rPr>
        <w:t>Monitoring</w:t>
      </w:r>
      <w:proofErr w:type="spellEnd"/>
      <w:r w:rsidRPr="005A76E7">
        <w:rPr>
          <w:rFonts w:ascii="Calibri" w:hAnsi="Calibri" w:cs="Calibri"/>
        </w:rPr>
        <w:t xml:space="preserve">) registrerar vävnadsglukos via en subkutan sensor. Vid avvikande höga och låga glukosvärden samt vid snabba förändringar vid CGM mäts kapillärt p-glukos, eftersom det kan vara  </w:t>
      </w:r>
    </w:p>
    <w:p w14:paraId="54C8B4C5" w14:textId="77777777" w:rsidR="00833E05" w:rsidRPr="005A76E7" w:rsidRDefault="00833E05" w:rsidP="00833E05">
      <w:pPr>
        <w:spacing w:after="0" w:line="240" w:lineRule="auto"/>
        <w:ind w:right="-2"/>
        <w:rPr>
          <w:rFonts w:ascii="Calibri" w:hAnsi="Calibri" w:cs="Calibri"/>
        </w:rPr>
      </w:pPr>
      <w:r w:rsidRPr="005A76E7">
        <w:rPr>
          <w:rFonts w:ascii="Calibri" w:hAnsi="Calibri" w:cs="Calibri"/>
        </w:rPr>
        <w:t>5</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15 min</w:t>
      </w:r>
      <w:r>
        <w:rPr>
          <w:rFonts w:ascii="Calibri" w:hAnsi="Calibri" w:cs="Calibri"/>
        </w:rPr>
        <w:t>uters</w:t>
      </w:r>
      <w:r w:rsidRPr="005A76E7">
        <w:rPr>
          <w:rFonts w:ascii="Calibri" w:hAnsi="Calibri" w:cs="Calibri"/>
        </w:rPr>
        <w:t xml:space="preserve"> fördröjning av ändring i vävnadsglukos jämfört med p-glukos.  </w:t>
      </w:r>
    </w:p>
    <w:p w14:paraId="32CBDDEE" w14:textId="77777777" w:rsidR="00833E05" w:rsidRPr="005A76E7" w:rsidRDefault="00833E05" w:rsidP="00833E05">
      <w:pPr>
        <w:spacing w:after="0" w:line="240" w:lineRule="auto"/>
        <w:ind w:left="997" w:right="-2"/>
        <w:rPr>
          <w:rFonts w:ascii="Calibri" w:hAnsi="Calibri" w:cs="Calibri"/>
        </w:rPr>
      </w:pPr>
      <w:r w:rsidRPr="005A76E7">
        <w:rPr>
          <w:rFonts w:ascii="Calibri" w:hAnsi="Calibri" w:cs="Calibri"/>
        </w:rPr>
        <w:t xml:space="preserve"> </w:t>
      </w:r>
    </w:p>
    <w:p w14:paraId="520DD0AC" w14:textId="77777777" w:rsidR="00833E05" w:rsidRPr="005A76E7" w:rsidRDefault="00833E05" w:rsidP="00833E05">
      <w:pPr>
        <w:spacing w:after="0" w:line="240" w:lineRule="auto"/>
        <w:ind w:right="-2"/>
        <w:rPr>
          <w:rFonts w:ascii="Calibri" w:hAnsi="Calibri" w:cs="Calibri"/>
        </w:rPr>
      </w:pPr>
      <w:r w:rsidRPr="005A76E7">
        <w:rPr>
          <w:rFonts w:ascii="Calibri" w:hAnsi="Calibri" w:cs="Calibri"/>
        </w:rPr>
        <w:t>HbA1c har stark korrelation till medelglukosvärdet de senaste 6</w:t>
      </w:r>
      <w:r>
        <w:rPr>
          <w:rFonts w:ascii="Calibri" w:hAnsi="Calibri" w:cs="Calibri"/>
        </w:rPr>
        <w:t xml:space="preserve"> </w:t>
      </w:r>
      <w:r w:rsidRPr="005A76E7">
        <w:rPr>
          <w:rFonts w:ascii="Calibri" w:hAnsi="Calibri" w:cs="Calibri"/>
        </w:rPr>
        <w:t>–</w:t>
      </w:r>
      <w:r>
        <w:rPr>
          <w:rFonts w:ascii="Calibri" w:hAnsi="Calibri" w:cs="Calibri"/>
        </w:rPr>
        <w:t xml:space="preserve"> </w:t>
      </w:r>
      <w:r w:rsidRPr="005A76E7">
        <w:rPr>
          <w:rFonts w:ascii="Calibri" w:hAnsi="Calibri" w:cs="Calibri"/>
        </w:rPr>
        <w:t xml:space="preserve">8 veckorna. HbA1c säger dock inget om hur glukosvärdet har varierat. Falskt lågt HbA1c kan ses vid blödning, blodtransfusion, substitution med järn eller B12, anemi, </w:t>
      </w:r>
      <w:proofErr w:type="spellStart"/>
      <w:r w:rsidRPr="005A76E7">
        <w:rPr>
          <w:rFonts w:ascii="Calibri" w:hAnsi="Calibri" w:cs="Calibri"/>
        </w:rPr>
        <w:t>hemolys</w:t>
      </w:r>
      <w:proofErr w:type="spellEnd"/>
      <w:r w:rsidRPr="005A76E7">
        <w:rPr>
          <w:rFonts w:ascii="Calibri" w:hAnsi="Calibri" w:cs="Calibri"/>
        </w:rPr>
        <w:t xml:space="preserve"> och vid </w:t>
      </w:r>
      <w:proofErr w:type="spellStart"/>
      <w:r w:rsidRPr="005A76E7">
        <w:rPr>
          <w:rFonts w:ascii="Calibri" w:hAnsi="Calibri" w:cs="Calibri"/>
        </w:rPr>
        <w:t>hemoglobinopatier</w:t>
      </w:r>
      <w:proofErr w:type="spellEnd"/>
      <w:r w:rsidRPr="005A76E7">
        <w:rPr>
          <w:rFonts w:ascii="Calibri" w:hAnsi="Calibri" w:cs="Calibri"/>
        </w:rPr>
        <w:t xml:space="preserve"> såsom </w:t>
      </w:r>
      <w:proofErr w:type="spellStart"/>
      <w:r w:rsidRPr="005A76E7">
        <w:rPr>
          <w:rFonts w:ascii="Calibri" w:hAnsi="Calibri" w:cs="Calibri"/>
        </w:rPr>
        <w:t>thalassemi</w:t>
      </w:r>
      <w:proofErr w:type="spellEnd"/>
      <w:r w:rsidRPr="005A76E7">
        <w:rPr>
          <w:rFonts w:ascii="Calibri" w:hAnsi="Calibri" w:cs="Calibri"/>
        </w:rPr>
        <w:t xml:space="preserve">. Behandlingen baseras i dessa fall på p-glukos i stället. </w:t>
      </w:r>
    </w:p>
    <w:p w14:paraId="770B2ED2" w14:textId="77777777" w:rsidR="00833E05" w:rsidRDefault="00833E05" w:rsidP="00833E05">
      <w:pPr>
        <w:pStyle w:val="MellanrubrikVGR"/>
      </w:pPr>
      <w:r>
        <w:t xml:space="preserve">Graviditetskontroller  </w:t>
      </w:r>
    </w:p>
    <w:p w14:paraId="0310346A" w14:textId="77777777" w:rsidR="00833E05" w:rsidRPr="008D1BB4" w:rsidRDefault="00833E05" w:rsidP="00833E05">
      <w:pPr>
        <w:spacing w:after="0" w:line="240" w:lineRule="auto"/>
        <w:ind w:right="712"/>
        <w:rPr>
          <w:rFonts w:ascii="Calibri" w:hAnsi="Calibri" w:cs="Calibri"/>
          <w:b/>
          <w:bCs/>
        </w:rPr>
      </w:pPr>
      <w:r w:rsidRPr="008D1BB4">
        <w:rPr>
          <w:rFonts w:ascii="Calibri" w:hAnsi="Calibri" w:cs="Calibri"/>
        </w:rPr>
        <w:t>Patienter med typ 1- och typ 2 - diabetes följs som övriga gravida med medicinskt, psykologiskt och socialt basprogram. Utöver basprogrammet utförs undersökningar enligt nedanstående.</w:t>
      </w:r>
      <w:r w:rsidRPr="008D1BB4">
        <w:rPr>
          <w:rFonts w:ascii="Calibri" w:hAnsi="Calibri" w:cs="Calibri"/>
          <w:b/>
          <w:bCs/>
        </w:rPr>
        <w:t xml:space="preserve"> </w:t>
      </w:r>
    </w:p>
    <w:p w14:paraId="1FB77F61" w14:textId="77777777" w:rsidR="00833E05" w:rsidRDefault="00833E05" w:rsidP="00833E05">
      <w:pPr>
        <w:spacing w:after="232"/>
        <w:ind w:left="237" w:right="712"/>
        <w:rPr>
          <w:b/>
          <w:bCs/>
        </w:rPr>
      </w:pPr>
    </w:p>
    <w:p w14:paraId="5D9E80E8" w14:textId="77777777" w:rsidR="00833E05" w:rsidRPr="00A259B8" w:rsidRDefault="00833E05" w:rsidP="00833E05">
      <w:pPr>
        <w:pStyle w:val="MellanrubrikVGR"/>
      </w:pPr>
      <w:r>
        <w:t>Kontaktöversikt</w:t>
      </w:r>
      <w:r w:rsidRPr="341904B6">
        <w:rPr>
          <w:i/>
          <w:iCs/>
        </w:rPr>
        <w:t xml:space="preserve"> </w:t>
      </w:r>
    </w:p>
    <w:tbl>
      <w:tblPr>
        <w:tblStyle w:val="Tabellrutnt"/>
        <w:tblW w:w="10945" w:type="dxa"/>
        <w:tblInd w:w="-289" w:type="dxa"/>
        <w:tblLook w:val="04A0" w:firstRow="1" w:lastRow="0" w:firstColumn="1" w:lastColumn="0" w:noHBand="0" w:noVBand="1"/>
      </w:tblPr>
      <w:tblGrid>
        <w:gridCol w:w="2861"/>
        <w:gridCol w:w="734"/>
        <w:gridCol w:w="735"/>
        <w:gridCol w:w="735"/>
        <w:gridCol w:w="588"/>
        <w:gridCol w:w="588"/>
        <w:gridCol w:w="588"/>
        <w:gridCol w:w="588"/>
        <w:gridCol w:w="588"/>
        <w:gridCol w:w="588"/>
        <w:gridCol w:w="588"/>
        <w:gridCol w:w="588"/>
        <w:gridCol w:w="588"/>
        <w:gridCol w:w="588"/>
      </w:tblGrid>
      <w:tr w:rsidR="00833E05" w:rsidRPr="0005791C" w14:paraId="279B0F51" w14:textId="77777777" w:rsidTr="00607083">
        <w:trPr>
          <w:trHeight w:val="299"/>
        </w:trPr>
        <w:tc>
          <w:tcPr>
            <w:tcW w:w="2761" w:type="dxa"/>
            <w:noWrap/>
            <w:hideMark/>
          </w:tcPr>
          <w:p w14:paraId="24C43EDE"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Graviditetsvecka/</w:t>
            </w:r>
          </w:p>
          <w:p w14:paraId="17AC846C"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Händelse</w:t>
            </w:r>
          </w:p>
        </w:tc>
        <w:tc>
          <w:tcPr>
            <w:tcW w:w="709" w:type="dxa"/>
            <w:noWrap/>
            <w:hideMark/>
          </w:tcPr>
          <w:p w14:paraId="5060D86F" w14:textId="77777777" w:rsidR="00833E05" w:rsidRPr="0005791C" w:rsidRDefault="00833E05" w:rsidP="00607083">
            <w:pPr>
              <w:spacing w:after="0" w:line="240" w:lineRule="auto"/>
              <w:ind w:left="-174" w:right="-112"/>
              <w:jc w:val="center"/>
              <w:rPr>
                <w:rFonts w:ascii="Calibri" w:hAnsi="Calibri" w:cs="Calibri"/>
                <w:sz w:val="22"/>
                <w:szCs w:val="22"/>
              </w:rPr>
            </w:pPr>
            <w:r w:rsidRPr="0005791C">
              <w:rPr>
                <w:rFonts w:ascii="Calibri" w:hAnsi="Calibri" w:cs="Calibri"/>
                <w:sz w:val="22"/>
                <w:szCs w:val="22"/>
              </w:rPr>
              <w:t>7–8</w:t>
            </w:r>
          </w:p>
        </w:tc>
        <w:tc>
          <w:tcPr>
            <w:tcW w:w="709" w:type="dxa"/>
            <w:noWrap/>
            <w:hideMark/>
          </w:tcPr>
          <w:p w14:paraId="2E5BF2D1" w14:textId="77777777" w:rsidR="00833E05" w:rsidRPr="0005791C" w:rsidRDefault="00833E05" w:rsidP="00607083">
            <w:pPr>
              <w:spacing w:after="0" w:line="240" w:lineRule="auto"/>
              <w:ind w:left="-104" w:right="-58"/>
              <w:jc w:val="center"/>
              <w:rPr>
                <w:rFonts w:ascii="Calibri" w:hAnsi="Calibri" w:cs="Calibri"/>
                <w:sz w:val="22"/>
                <w:szCs w:val="22"/>
              </w:rPr>
            </w:pPr>
            <w:r w:rsidRPr="0005791C">
              <w:rPr>
                <w:rFonts w:ascii="Calibri" w:hAnsi="Calibri" w:cs="Calibri"/>
                <w:sz w:val="22"/>
                <w:szCs w:val="22"/>
              </w:rPr>
              <w:t>13–</w:t>
            </w:r>
            <w:r>
              <w:rPr>
                <w:rFonts w:ascii="Calibri" w:hAnsi="Calibri" w:cs="Calibri"/>
                <w:sz w:val="22"/>
                <w:szCs w:val="22"/>
              </w:rPr>
              <w:t>1</w:t>
            </w:r>
            <w:r w:rsidRPr="0005791C">
              <w:rPr>
                <w:rFonts w:ascii="Calibri" w:hAnsi="Calibri" w:cs="Calibri"/>
                <w:sz w:val="22"/>
                <w:szCs w:val="22"/>
              </w:rPr>
              <w:t>4</w:t>
            </w:r>
          </w:p>
        </w:tc>
        <w:tc>
          <w:tcPr>
            <w:tcW w:w="709" w:type="dxa"/>
            <w:noWrap/>
            <w:hideMark/>
          </w:tcPr>
          <w:p w14:paraId="187F0343" w14:textId="77777777" w:rsidR="00833E05" w:rsidRPr="0005791C" w:rsidRDefault="00833E05" w:rsidP="00607083">
            <w:pPr>
              <w:spacing w:after="0" w:line="240" w:lineRule="auto"/>
              <w:ind w:left="0" w:right="-59"/>
              <w:jc w:val="center"/>
              <w:rPr>
                <w:rFonts w:ascii="Calibri" w:hAnsi="Calibri" w:cs="Calibri"/>
                <w:sz w:val="22"/>
                <w:szCs w:val="22"/>
              </w:rPr>
            </w:pPr>
            <w:r w:rsidRPr="0005791C">
              <w:rPr>
                <w:rFonts w:ascii="Calibri" w:hAnsi="Calibri" w:cs="Calibri"/>
                <w:sz w:val="22"/>
                <w:szCs w:val="22"/>
              </w:rPr>
              <w:t>19–20</w:t>
            </w:r>
          </w:p>
        </w:tc>
        <w:tc>
          <w:tcPr>
            <w:tcW w:w="567" w:type="dxa"/>
            <w:noWrap/>
            <w:hideMark/>
          </w:tcPr>
          <w:p w14:paraId="5BACD1D1" w14:textId="77777777" w:rsidR="00833E05" w:rsidRPr="0005791C" w:rsidRDefault="00833E05" w:rsidP="00607083">
            <w:pPr>
              <w:spacing w:after="0" w:line="240" w:lineRule="auto"/>
              <w:ind w:left="0" w:right="-79"/>
              <w:jc w:val="center"/>
              <w:rPr>
                <w:rFonts w:ascii="Calibri" w:hAnsi="Calibri" w:cs="Calibri"/>
                <w:sz w:val="22"/>
                <w:szCs w:val="22"/>
              </w:rPr>
            </w:pPr>
            <w:r w:rsidRPr="0005791C">
              <w:rPr>
                <w:rFonts w:ascii="Calibri" w:hAnsi="Calibri" w:cs="Calibri"/>
                <w:sz w:val="22"/>
                <w:szCs w:val="22"/>
              </w:rPr>
              <w:t>24</w:t>
            </w:r>
          </w:p>
        </w:tc>
        <w:tc>
          <w:tcPr>
            <w:tcW w:w="567" w:type="dxa"/>
            <w:noWrap/>
            <w:hideMark/>
          </w:tcPr>
          <w:p w14:paraId="0FFA2CC6"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28</w:t>
            </w:r>
          </w:p>
        </w:tc>
        <w:tc>
          <w:tcPr>
            <w:tcW w:w="567" w:type="dxa"/>
            <w:noWrap/>
            <w:hideMark/>
          </w:tcPr>
          <w:p w14:paraId="0B946659"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30</w:t>
            </w:r>
          </w:p>
        </w:tc>
        <w:tc>
          <w:tcPr>
            <w:tcW w:w="567" w:type="dxa"/>
            <w:noWrap/>
            <w:hideMark/>
          </w:tcPr>
          <w:p w14:paraId="57272392"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32</w:t>
            </w:r>
          </w:p>
        </w:tc>
        <w:tc>
          <w:tcPr>
            <w:tcW w:w="567" w:type="dxa"/>
            <w:noWrap/>
            <w:hideMark/>
          </w:tcPr>
          <w:p w14:paraId="138C7D92" w14:textId="77777777" w:rsidR="00833E05" w:rsidRPr="0005791C" w:rsidRDefault="00833E05" w:rsidP="00607083">
            <w:pPr>
              <w:spacing w:after="0" w:line="240" w:lineRule="auto"/>
              <w:ind w:left="0" w:right="-48"/>
              <w:jc w:val="center"/>
              <w:rPr>
                <w:rFonts w:ascii="Calibri" w:hAnsi="Calibri" w:cs="Calibri"/>
                <w:sz w:val="22"/>
                <w:szCs w:val="22"/>
              </w:rPr>
            </w:pPr>
            <w:r w:rsidRPr="0005791C">
              <w:rPr>
                <w:rFonts w:ascii="Calibri" w:hAnsi="Calibri" w:cs="Calibri"/>
                <w:sz w:val="22"/>
                <w:szCs w:val="22"/>
              </w:rPr>
              <w:t>34</w:t>
            </w:r>
          </w:p>
        </w:tc>
        <w:tc>
          <w:tcPr>
            <w:tcW w:w="567" w:type="dxa"/>
            <w:noWrap/>
            <w:hideMark/>
          </w:tcPr>
          <w:p w14:paraId="0FBA023D"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36</w:t>
            </w:r>
          </w:p>
        </w:tc>
        <w:tc>
          <w:tcPr>
            <w:tcW w:w="567" w:type="dxa"/>
            <w:noWrap/>
            <w:hideMark/>
          </w:tcPr>
          <w:p w14:paraId="6DF49A7A" w14:textId="77777777" w:rsidR="00833E05" w:rsidRPr="0005791C" w:rsidRDefault="00833E05" w:rsidP="00607083">
            <w:pPr>
              <w:spacing w:after="0" w:line="240" w:lineRule="auto"/>
              <w:ind w:left="0" w:right="-42"/>
              <w:jc w:val="center"/>
              <w:rPr>
                <w:rFonts w:ascii="Calibri" w:hAnsi="Calibri" w:cs="Calibri"/>
                <w:sz w:val="22"/>
                <w:szCs w:val="22"/>
              </w:rPr>
            </w:pPr>
            <w:r w:rsidRPr="0005791C">
              <w:rPr>
                <w:rFonts w:ascii="Calibri" w:hAnsi="Calibri" w:cs="Calibri"/>
                <w:sz w:val="22"/>
                <w:szCs w:val="22"/>
              </w:rPr>
              <w:t>37</w:t>
            </w:r>
          </w:p>
        </w:tc>
        <w:tc>
          <w:tcPr>
            <w:tcW w:w="567" w:type="dxa"/>
            <w:noWrap/>
            <w:hideMark/>
          </w:tcPr>
          <w:p w14:paraId="5BD71CA0"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38</w:t>
            </w:r>
          </w:p>
        </w:tc>
        <w:tc>
          <w:tcPr>
            <w:tcW w:w="567" w:type="dxa"/>
            <w:noWrap/>
            <w:hideMark/>
          </w:tcPr>
          <w:p w14:paraId="66720BF3"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39</w:t>
            </w:r>
          </w:p>
        </w:tc>
        <w:tc>
          <w:tcPr>
            <w:tcW w:w="567" w:type="dxa"/>
            <w:noWrap/>
            <w:hideMark/>
          </w:tcPr>
          <w:p w14:paraId="404163B6"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40</w:t>
            </w:r>
          </w:p>
        </w:tc>
      </w:tr>
      <w:tr w:rsidR="00833E05" w:rsidRPr="0005791C" w14:paraId="1F9B9D28" w14:textId="77777777" w:rsidTr="00607083">
        <w:trPr>
          <w:trHeight w:val="299"/>
        </w:trPr>
        <w:tc>
          <w:tcPr>
            <w:tcW w:w="2761" w:type="dxa"/>
            <w:noWrap/>
            <w:hideMark/>
          </w:tcPr>
          <w:p w14:paraId="02A753DF"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 xml:space="preserve">Besök Obstetriker- </w:t>
            </w:r>
          </w:p>
          <w:p w14:paraId="68494363"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PAL</w:t>
            </w:r>
          </w:p>
        </w:tc>
        <w:tc>
          <w:tcPr>
            <w:tcW w:w="709" w:type="dxa"/>
            <w:noWrap/>
            <w:hideMark/>
          </w:tcPr>
          <w:p w14:paraId="5DAB21B4" w14:textId="77777777" w:rsidR="00833E05" w:rsidRPr="0005791C" w:rsidRDefault="00833E05" w:rsidP="00607083">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0938E716" w14:textId="77777777" w:rsidR="00833E05" w:rsidRPr="0005791C" w:rsidRDefault="00833E05" w:rsidP="00607083">
            <w:pPr>
              <w:spacing w:after="0" w:line="240" w:lineRule="auto"/>
              <w:ind w:left="-104" w:right="-58"/>
              <w:jc w:val="center"/>
              <w:rPr>
                <w:rFonts w:ascii="Calibri" w:hAnsi="Calibri" w:cs="Calibri"/>
                <w:sz w:val="22"/>
                <w:szCs w:val="22"/>
              </w:rPr>
            </w:pPr>
          </w:p>
        </w:tc>
        <w:tc>
          <w:tcPr>
            <w:tcW w:w="709" w:type="dxa"/>
            <w:noWrap/>
            <w:hideMark/>
          </w:tcPr>
          <w:p w14:paraId="6705F1A9" w14:textId="77777777" w:rsidR="00833E05" w:rsidRPr="0005791C" w:rsidRDefault="00833E05" w:rsidP="00607083">
            <w:pPr>
              <w:spacing w:after="0" w:line="240" w:lineRule="auto"/>
              <w:ind w:left="0" w:right="-59"/>
              <w:jc w:val="center"/>
              <w:rPr>
                <w:rFonts w:ascii="Calibri" w:hAnsi="Calibri" w:cs="Calibri"/>
                <w:sz w:val="22"/>
                <w:szCs w:val="22"/>
              </w:rPr>
            </w:pPr>
          </w:p>
        </w:tc>
        <w:tc>
          <w:tcPr>
            <w:tcW w:w="567" w:type="dxa"/>
            <w:noWrap/>
            <w:hideMark/>
          </w:tcPr>
          <w:p w14:paraId="6A14C2D9" w14:textId="77777777" w:rsidR="00833E05" w:rsidRPr="0005791C" w:rsidRDefault="00833E05" w:rsidP="00607083">
            <w:pPr>
              <w:spacing w:after="0" w:line="240" w:lineRule="auto"/>
              <w:ind w:left="0" w:right="-79"/>
              <w:jc w:val="center"/>
              <w:rPr>
                <w:rFonts w:ascii="Calibri" w:hAnsi="Calibri" w:cs="Calibri"/>
                <w:sz w:val="22"/>
                <w:szCs w:val="22"/>
              </w:rPr>
            </w:pPr>
          </w:p>
        </w:tc>
        <w:tc>
          <w:tcPr>
            <w:tcW w:w="567" w:type="dxa"/>
            <w:noWrap/>
            <w:hideMark/>
          </w:tcPr>
          <w:p w14:paraId="3983F299"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5FEA36A" w14:textId="77777777" w:rsidR="00833E05" w:rsidRPr="0005791C" w:rsidRDefault="00833E05" w:rsidP="00607083">
            <w:pPr>
              <w:spacing w:after="0" w:line="240" w:lineRule="auto"/>
              <w:ind w:left="0" w:right="-45"/>
              <w:jc w:val="center"/>
              <w:rPr>
                <w:rFonts w:ascii="Calibri" w:hAnsi="Calibri" w:cs="Calibri"/>
                <w:sz w:val="22"/>
                <w:szCs w:val="22"/>
              </w:rPr>
            </w:pPr>
          </w:p>
        </w:tc>
        <w:tc>
          <w:tcPr>
            <w:tcW w:w="567" w:type="dxa"/>
            <w:noWrap/>
            <w:hideMark/>
          </w:tcPr>
          <w:p w14:paraId="64CFC617"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1EF3D1F" w14:textId="77777777" w:rsidR="00833E05" w:rsidRPr="0005791C" w:rsidRDefault="00833E05" w:rsidP="00607083">
            <w:pPr>
              <w:spacing w:after="0" w:line="240" w:lineRule="auto"/>
              <w:ind w:left="0" w:right="-48"/>
              <w:jc w:val="center"/>
              <w:rPr>
                <w:rFonts w:ascii="Calibri" w:hAnsi="Calibri" w:cs="Calibri"/>
                <w:sz w:val="22"/>
                <w:szCs w:val="22"/>
              </w:rPr>
            </w:pPr>
          </w:p>
        </w:tc>
        <w:tc>
          <w:tcPr>
            <w:tcW w:w="567" w:type="dxa"/>
            <w:noWrap/>
            <w:hideMark/>
          </w:tcPr>
          <w:p w14:paraId="22087CCB"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3AA849DE" w14:textId="77777777" w:rsidR="00833E05" w:rsidRPr="0005791C" w:rsidRDefault="00833E05" w:rsidP="00607083">
            <w:pPr>
              <w:spacing w:after="0" w:line="240" w:lineRule="auto"/>
              <w:ind w:left="0" w:right="-42"/>
              <w:jc w:val="center"/>
              <w:rPr>
                <w:rFonts w:ascii="Calibri" w:hAnsi="Calibri" w:cs="Calibri"/>
                <w:sz w:val="22"/>
                <w:szCs w:val="22"/>
              </w:rPr>
            </w:pPr>
          </w:p>
        </w:tc>
        <w:tc>
          <w:tcPr>
            <w:tcW w:w="567" w:type="dxa"/>
            <w:noWrap/>
            <w:hideMark/>
          </w:tcPr>
          <w:p w14:paraId="6526A67C"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6CDBEE9" w14:textId="77777777" w:rsidR="00833E05" w:rsidRPr="0005791C" w:rsidRDefault="00833E05" w:rsidP="00607083">
            <w:pPr>
              <w:spacing w:after="0" w:line="240" w:lineRule="auto"/>
              <w:ind w:left="0" w:right="0"/>
              <w:jc w:val="center"/>
              <w:rPr>
                <w:rFonts w:ascii="Calibri" w:hAnsi="Calibri" w:cs="Calibri"/>
                <w:sz w:val="22"/>
                <w:szCs w:val="22"/>
              </w:rPr>
            </w:pPr>
          </w:p>
        </w:tc>
        <w:tc>
          <w:tcPr>
            <w:tcW w:w="567" w:type="dxa"/>
            <w:noWrap/>
            <w:hideMark/>
          </w:tcPr>
          <w:p w14:paraId="6E21BEA4"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r w:rsidR="00833E05" w:rsidRPr="0005791C" w14:paraId="4C2B70A0" w14:textId="77777777" w:rsidTr="00607083">
        <w:trPr>
          <w:trHeight w:val="299"/>
        </w:trPr>
        <w:tc>
          <w:tcPr>
            <w:tcW w:w="2761" w:type="dxa"/>
            <w:noWrap/>
            <w:hideMark/>
          </w:tcPr>
          <w:p w14:paraId="2FE8B982"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Besök Barnmorska - PAB</w:t>
            </w:r>
          </w:p>
        </w:tc>
        <w:tc>
          <w:tcPr>
            <w:tcW w:w="709" w:type="dxa"/>
            <w:noWrap/>
            <w:hideMark/>
          </w:tcPr>
          <w:p w14:paraId="0E218FFD" w14:textId="77777777" w:rsidR="00833E05" w:rsidRPr="0005791C" w:rsidRDefault="00833E05" w:rsidP="00607083">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389D95A2" w14:textId="77777777" w:rsidR="00833E05" w:rsidRPr="0005791C" w:rsidRDefault="00833E05" w:rsidP="00607083">
            <w:pPr>
              <w:spacing w:after="0" w:line="240" w:lineRule="auto"/>
              <w:ind w:left="-104" w:right="-58"/>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10822E96" w14:textId="77777777" w:rsidR="00833E05" w:rsidRPr="0005791C" w:rsidRDefault="00833E05" w:rsidP="00607083">
            <w:pPr>
              <w:spacing w:after="0" w:line="240" w:lineRule="auto"/>
              <w:ind w:left="0" w:right="-5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6D41F5F3" w14:textId="77777777" w:rsidR="00833E05" w:rsidRPr="0005791C" w:rsidRDefault="00833E05" w:rsidP="00607083">
            <w:pPr>
              <w:spacing w:after="0" w:line="240" w:lineRule="auto"/>
              <w:ind w:left="0" w:right="-7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68553BB"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13E9E881"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F895FDA"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242EF082" w14:textId="77777777" w:rsidR="00833E05" w:rsidRPr="0005791C" w:rsidRDefault="00833E05" w:rsidP="00607083">
            <w:pPr>
              <w:spacing w:after="0" w:line="240" w:lineRule="auto"/>
              <w:ind w:left="0" w:right="-48"/>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37CD7B8D"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61099F45" w14:textId="77777777" w:rsidR="00833E05" w:rsidRPr="0005791C" w:rsidRDefault="00833E05" w:rsidP="00607083">
            <w:pPr>
              <w:spacing w:after="0" w:line="240" w:lineRule="auto"/>
              <w:ind w:left="0" w:right="-42"/>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49300C1B"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534D532E"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587CF0B7"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r w:rsidR="00833E05" w:rsidRPr="0005791C" w14:paraId="32B0BA6B" w14:textId="77777777" w:rsidTr="00607083">
        <w:trPr>
          <w:trHeight w:val="299"/>
        </w:trPr>
        <w:tc>
          <w:tcPr>
            <w:tcW w:w="2761" w:type="dxa"/>
            <w:noWrap/>
            <w:hideMark/>
          </w:tcPr>
          <w:p w14:paraId="398C834A" w14:textId="77777777" w:rsidR="00833E05" w:rsidRPr="0005791C" w:rsidRDefault="00833E05" w:rsidP="00607083">
            <w:pPr>
              <w:spacing w:after="0" w:line="240" w:lineRule="auto"/>
              <w:ind w:left="0" w:right="366"/>
              <w:rPr>
                <w:rFonts w:ascii="Calibri" w:hAnsi="Calibri" w:cs="Calibri"/>
                <w:sz w:val="22"/>
                <w:szCs w:val="22"/>
              </w:rPr>
            </w:pPr>
            <w:r w:rsidRPr="0005791C">
              <w:rPr>
                <w:rFonts w:ascii="Calibri" w:hAnsi="Calibri" w:cs="Calibri"/>
                <w:sz w:val="22"/>
                <w:szCs w:val="22"/>
              </w:rPr>
              <w:t>Ultraljudsundersökning</w:t>
            </w:r>
          </w:p>
        </w:tc>
        <w:tc>
          <w:tcPr>
            <w:tcW w:w="709" w:type="dxa"/>
            <w:noWrap/>
            <w:hideMark/>
          </w:tcPr>
          <w:p w14:paraId="5E958D91" w14:textId="77777777" w:rsidR="00833E05" w:rsidRPr="0005791C" w:rsidRDefault="00833E05" w:rsidP="00607083">
            <w:pPr>
              <w:spacing w:after="0" w:line="240" w:lineRule="auto"/>
              <w:ind w:left="-174" w:right="-141"/>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2A64CBCB" w14:textId="77777777" w:rsidR="00833E05" w:rsidRPr="0005791C" w:rsidRDefault="00833E05" w:rsidP="00607083">
            <w:pPr>
              <w:spacing w:after="0" w:line="240" w:lineRule="auto"/>
              <w:ind w:left="-104" w:right="-58"/>
              <w:jc w:val="center"/>
              <w:rPr>
                <w:rFonts w:ascii="Calibri" w:hAnsi="Calibri" w:cs="Calibri"/>
                <w:sz w:val="22"/>
                <w:szCs w:val="22"/>
              </w:rPr>
            </w:pPr>
            <w:r w:rsidRPr="0005791C">
              <w:rPr>
                <w:rFonts w:ascii="Calibri" w:hAnsi="Calibri" w:cs="Calibri"/>
                <w:sz w:val="22"/>
                <w:szCs w:val="22"/>
              </w:rPr>
              <w:t>x</w:t>
            </w:r>
          </w:p>
        </w:tc>
        <w:tc>
          <w:tcPr>
            <w:tcW w:w="709" w:type="dxa"/>
            <w:noWrap/>
            <w:hideMark/>
          </w:tcPr>
          <w:p w14:paraId="77EAF599" w14:textId="77777777" w:rsidR="00833E05" w:rsidRPr="0005791C" w:rsidRDefault="00833E05" w:rsidP="00607083">
            <w:pPr>
              <w:spacing w:after="0" w:line="240" w:lineRule="auto"/>
              <w:ind w:left="0" w:right="-5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BDCDA08" w14:textId="77777777" w:rsidR="00833E05" w:rsidRPr="0005791C" w:rsidRDefault="00833E05" w:rsidP="00607083">
            <w:pPr>
              <w:spacing w:after="0" w:line="240" w:lineRule="auto"/>
              <w:ind w:left="0" w:right="-79"/>
              <w:jc w:val="center"/>
              <w:rPr>
                <w:rFonts w:ascii="Calibri" w:hAnsi="Calibri" w:cs="Calibri"/>
                <w:sz w:val="22"/>
                <w:szCs w:val="22"/>
              </w:rPr>
            </w:pPr>
          </w:p>
        </w:tc>
        <w:tc>
          <w:tcPr>
            <w:tcW w:w="567" w:type="dxa"/>
            <w:noWrap/>
            <w:hideMark/>
          </w:tcPr>
          <w:p w14:paraId="32A52AAA" w14:textId="77777777" w:rsidR="00833E05" w:rsidRPr="0005791C" w:rsidRDefault="00833E05" w:rsidP="00607083">
            <w:pPr>
              <w:spacing w:after="0" w:line="240" w:lineRule="auto"/>
              <w:ind w:left="0" w:right="-80"/>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056299B9" w14:textId="77777777" w:rsidR="00833E05" w:rsidRPr="0005791C" w:rsidRDefault="00833E05" w:rsidP="00607083">
            <w:pPr>
              <w:spacing w:after="0" w:line="240" w:lineRule="auto"/>
              <w:ind w:left="0" w:right="-45"/>
              <w:jc w:val="center"/>
              <w:rPr>
                <w:rFonts w:ascii="Calibri" w:hAnsi="Calibri" w:cs="Calibri"/>
                <w:sz w:val="22"/>
                <w:szCs w:val="22"/>
              </w:rPr>
            </w:pPr>
          </w:p>
        </w:tc>
        <w:tc>
          <w:tcPr>
            <w:tcW w:w="567" w:type="dxa"/>
            <w:noWrap/>
            <w:hideMark/>
          </w:tcPr>
          <w:p w14:paraId="32AFF924" w14:textId="77777777" w:rsidR="00833E05" w:rsidRPr="0005791C" w:rsidRDefault="00833E05" w:rsidP="00607083">
            <w:pPr>
              <w:spacing w:after="0" w:line="240" w:lineRule="auto"/>
              <w:ind w:left="0" w:right="-187"/>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23F5B6FE" w14:textId="77777777" w:rsidR="00833E05" w:rsidRPr="0005791C" w:rsidRDefault="00833E05" w:rsidP="00607083">
            <w:pPr>
              <w:spacing w:after="0" w:line="240" w:lineRule="auto"/>
              <w:ind w:left="0" w:right="-48"/>
              <w:jc w:val="center"/>
              <w:rPr>
                <w:rFonts w:ascii="Calibri" w:hAnsi="Calibri" w:cs="Calibri"/>
                <w:sz w:val="22"/>
                <w:szCs w:val="22"/>
              </w:rPr>
            </w:pPr>
          </w:p>
        </w:tc>
        <w:tc>
          <w:tcPr>
            <w:tcW w:w="567" w:type="dxa"/>
            <w:noWrap/>
            <w:hideMark/>
          </w:tcPr>
          <w:p w14:paraId="2479EABE" w14:textId="77777777" w:rsidR="00833E05" w:rsidRPr="0005791C" w:rsidRDefault="00833E05" w:rsidP="00607083">
            <w:pPr>
              <w:spacing w:after="0" w:line="240" w:lineRule="auto"/>
              <w:ind w:left="0" w:right="-39"/>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742F44E6" w14:textId="77777777" w:rsidR="00833E05" w:rsidRPr="0005791C" w:rsidRDefault="00833E05" w:rsidP="00607083">
            <w:pPr>
              <w:spacing w:after="0" w:line="240" w:lineRule="auto"/>
              <w:ind w:left="0" w:right="-42"/>
              <w:jc w:val="center"/>
              <w:rPr>
                <w:rFonts w:ascii="Calibri" w:hAnsi="Calibri" w:cs="Calibri"/>
                <w:sz w:val="22"/>
                <w:szCs w:val="22"/>
              </w:rPr>
            </w:pPr>
          </w:p>
        </w:tc>
        <w:tc>
          <w:tcPr>
            <w:tcW w:w="567" w:type="dxa"/>
            <w:noWrap/>
            <w:hideMark/>
          </w:tcPr>
          <w:p w14:paraId="54732F81" w14:textId="77777777" w:rsidR="00833E05" w:rsidRPr="0005791C" w:rsidRDefault="00833E05" w:rsidP="00607083">
            <w:pPr>
              <w:spacing w:after="0" w:line="240" w:lineRule="auto"/>
              <w:ind w:left="0" w:right="-45"/>
              <w:jc w:val="center"/>
              <w:rPr>
                <w:rFonts w:ascii="Calibri" w:hAnsi="Calibri" w:cs="Calibri"/>
                <w:sz w:val="22"/>
                <w:szCs w:val="22"/>
              </w:rPr>
            </w:pPr>
            <w:r w:rsidRPr="0005791C">
              <w:rPr>
                <w:rFonts w:ascii="Calibri" w:hAnsi="Calibri" w:cs="Calibri"/>
                <w:sz w:val="22"/>
                <w:szCs w:val="22"/>
              </w:rPr>
              <w:t>x</w:t>
            </w:r>
          </w:p>
        </w:tc>
        <w:tc>
          <w:tcPr>
            <w:tcW w:w="567" w:type="dxa"/>
            <w:noWrap/>
            <w:hideMark/>
          </w:tcPr>
          <w:p w14:paraId="61F23CC1" w14:textId="77777777" w:rsidR="00833E05" w:rsidRPr="0005791C" w:rsidRDefault="00833E05" w:rsidP="00607083">
            <w:pPr>
              <w:spacing w:after="0" w:line="240" w:lineRule="auto"/>
              <w:ind w:left="0" w:right="0"/>
              <w:jc w:val="center"/>
              <w:rPr>
                <w:rFonts w:ascii="Calibri" w:hAnsi="Calibri" w:cs="Calibri"/>
                <w:sz w:val="22"/>
                <w:szCs w:val="22"/>
              </w:rPr>
            </w:pPr>
          </w:p>
        </w:tc>
        <w:tc>
          <w:tcPr>
            <w:tcW w:w="567" w:type="dxa"/>
            <w:noWrap/>
            <w:hideMark/>
          </w:tcPr>
          <w:p w14:paraId="2511B09A" w14:textId="77777777" w:rsidR="00833E05" w:rsidRPr="0005791C" w:rsidRDefault="00833E05" w:rsidP="00607083">
            <w:pPr>
              <w:spacing w:after="0" w:line="240" w:lineRule="auto"/>
              <w:ind w:left="0" w:right="0"/>
              <w:jc w:val="center"/>
              <w:rPr>
                <w:rFonts w:ascii="Calibri" w:hAnsi="Calibri" w:cs="Calibri"/>
                <w:sz w:val="22"/>
                <w:szCs w:val="22"/>
              </w:rPr>
            </w:pPr>
            <w:r w:rsidRPr="0005791C">
              <w:rPr>
                <w:rFonts w:ascii="Calibri" w:hAnsi="Calibri" w:cs="Calibri"/>
                <w:sz w:val="22"/>
                <w:szCs w:val="22"/>
              </w:rPr>
              <w:t>x</w:t>
            </w:r>
          </w:p>
        </w:tc>
      </w:tr>
    </w:tbl>
    <w:p w14:paraId="40EC76BC" w14:textId="77777777" w:rsidR="00833E05" w:rsidRDefault="00833E05" w:rsidP="00833E05">
      <w:pPr>
        <w:spacing w:after="0"/>
        <w:ind w:left="0" w:right="712"/>
      </w:pPr>
    </w:p>
    <w:p w14:paraId="4A93D84C" w14:textId="77777777" w:rsidR="00833E05" w:rsidRDefault="00833E05" w:rsidP="00833E05">
      <w:pPr>
        <w:spacing w:after="0" w:line="240" w:lineRule="auto"/>
        <w:ind w:left="10" w:right="712" w:firstLine="1294"/>
        <w:rPr>
          <w:rFonts w:ascii="Calibri" w:hAnsi="Calibri" w:cs="Calibri"/>
        </w:rPr>
      </w:pPr>
      <w:r w:rsidRPr="005E1464">
        <w:rPr>
          <w:rFonts w:ascii="Calibri" w:hAnsi="Calibri" w:cs="Calibri"/>
        </w:rPr>
        <w:t xml:space="preserve">Patientansvariga läkare, obstetriker (PAL), patientansvarig barnmorska </w:t>
      </w:r>
    </w:p>
    <w:p w14:paraId="24DDB8D2" w14:textId="77777777" w:rsidR="00833E05" w:rsidRDefault="00833E05" w:rsidP="00833E05">
      <w:pPr>
        <w:spacing w:after="0" w:line="240" w:lineRule="auto"/>
        <w:ind w:left="10" w:right="712" w:firstLine="1294"/>
        <w:rPr>
          <w:rFonts w:ascii="Calibri" w:hAnsi="Calibri" w:cs="Calibri"/>
        </w:rPr>
      </w:pPr>
      <w:r w:rsidRPr="005E1464">
        <w:rPr>
          <w:rFonts w:ascii="Calibri" w:hAnsi="Calibri" w:cs="Calibri"/>
        </w:rPr>
        <w:t>PAB) samt patientansvarig diabetessjuksköterska/diabetsläkare på</w:t>
      </w:r>
    </w:p>
    <w:p w14:paraId="690828A1" w14:textId="77777777" w:rsidR="00833E05" w:rsidRPr="005E1464" w:rsidRDefault="00833E05" w:rsidP="00833E05">
      <w:pPr>
        <w:spacing w:after="0" w:line="240" w:lineRule="auto"/>
        <w:ind w:left="10" w:right="712" w:firstLine="1294"/>
        <w:rPr>
          <w:rFonts w:ascii="Calibri" w:hAnsi="Calibri" w:cs="Calibri"/>
        </w:rPr>
      </w:pPr>
      <w:proofErr w:type="spellStart"/>
      <w:r w:rsidRPr="005E1464">
        <w:rPr>
          <w:rFonts w:ascii="Calibri" w:hAnsi="Calibri" w:cs="Calibri"/>
        </w:rPr>
        <w:t>Diabetes.mott</w:t>
      </w:r>
      <w:proofErr w:type="spellEnd"/>
      <w:r w:rsidRPr="005E1464">
        <w:rPr>
          <w:rFonts w:ascii="Calibri" w:hAnsi="Calibri" w:cs="Calibri"/>
        </w:rPr>
        <w:t xml:space="preserve"> bör utses till patienten.  </w:t>
      </w:r>
    </w:p>
    <w:p w14:paraId="790B883E" w14:textId="77777777" w:rsidR="00833E05" w:rsidRDefault="00833E05" w:rsidP="00833E05">
      <w:pPr>
        <w:spacing w:after="0"/>
        <w:ind w:left="237" w:right="712"/>
      </w:pPr>
    </w:p>
    <w:p w14:paraId="4A76B7F8" w14:textId="77777777" w:rsidR="00833E05" w:rsidRDefault="00833E05" w:rsidP="00833E05">
      <w:pPr>
        <w:pStyle w:val="MellanrubrikVGR"/>
      </w:pPr>
      <w:r>
        <w:lastRenderedPageBreak/>
        <w:t xml:space="preserve">När patienten tar kontakt med mödrahälsovården </w:t>
      </w:r>
    </w:p>
    <w:p w14:paraId="477C9244" w14:textId="77777777" w:rsidR="00833E05" w:rsidRPr="006E34E5" w:rsidRDefault="00833E05" w:rsidP="00833E05">
      <w:pPr>
        <w:spacing w:after="0" w:line="240" w:lineRule="auto"/>
        <w:ind w:right="-2"/>
        <w:rPr>
          <w:rFonts w:ascii="Calibri" w:hAnsi="Calibri" w:cs="Calibri"/>
          <w:color w:val="000000" w:themeColor="text1"/>
        </w:rPr>
      </w:pPr>
      <w:r w:rsidRPr="006E34E5">
        <w:rPr>
          <w:rFonts w:ascii="Calibri" w:hAnsi="Calibri" w:cs="Calibri"/>
        </w:rPr>
        <w:t xml:space="preserve">Patienter ringer vanligen till SMVC vid positivt graviditetstest. Om patienten inte redan varit på eller kontaktat diabetesmottagningen gör </w:t>
      </w:r>
      <w:r>
        <w:rPr>
          <w:rFonts w:ascii="Calibri" w:hAnsi="Calibri" w:cs="Calibri"/>
        </w:rPr>
        <w:t>Specialistmödravården</w:t>
      </w:r>
      <w:r w:rsidRPr="006E34E5">
        <w:rPr>
          <w:rFonts w:ascii="Calibri" w:hAnsi="Calibri" w:cs="Calibri"/>
        </w:rPr>
        <w:t xml:space="preserve"> det. Kallelsebrev och patientinformation skickas.</w:t>
      </w:r>
    </w:p>
    <w:p w14:paraId="11040722" w14:textId="77777777" w:rsidR="00833E05" w:rsidRPr="006E34E5" w:rsidRDefault="00833E05" w:rsidP="00833E05">
      <w:pPr>
        <w:spacing w:after="0" w:line="240" w:lineRule="auto"/>
        <w:ind w:right="-2"/>
        <w:rPr>
          <w:rFonts w:ascii="Calibri" w:hAnsi="Calibri" w:cs="Calibri"/>
          <w:i/>
          <w:iCs/>
        </w:rPr>
      </w:pPr>
      <w:r w:rsidRPr="006E34E5">
        <w:rPr>
          <w:rFonts w:ascii="Calibri" w:hAnsi="Calibri" w:cs="Calibri"/>
          <w:i/>
          <w:iCs/>
        </w:rPr>
        <w:t>(Information som diabetesmottagning lämna</w:t>
      </w:r>
      <w:r>
        <w:rPr>
          <w:rFonts w:ascii="Calibri" w:hAnsi="Calibri" w:cs="Calibri"/>
          <w:i/>
          <w:iCs/>
        </w:rPr>
        <w:t>s</w:t>
      </w:r>
      <w:r w:rsidRPr="006E34E5">
        <w:rPr>
          <w:rFonts w:ascii="Calibri" w:hAnsi="Calibri" w:cs="Calibri"/>
          <w:i/>
          <w:iCs/>
        </w:rPr>
        <w:t>.  ” Till dig som är gravid och har typ 1 diabetes”, “Diabetes typ2-och graviditet”, ”Bra mat för dig som är gravid och har insulinbehandlad diabetes” v</w:t>
      </w:r>
      <w:r>
        <w:rPr>
          <w:rFonts w:ascii="Calibri" w:hAnsi="Calibri" w:cs="Calibri"/>
          <w:i/>
          <w:iCs/>
        </w:rPr>
        <w:t>ar god</w:t>
      </w:r>
      <w:r w:rsidRPr="006E34E5">
        <w:rPr>
          <w:rFonts w:ascii="Calibri" w:hAnsi="Calibri" w:cs="Calibri"/>
          <w:i/>
          <w:iCs/>
        </w:rPr>
        <w:t xml:space="preserve"> se SU Rutin)</w:t>
      </w:r>
      <w:r w:rsidRPr="006E34E5">
        <w:rPr>
          <w:rFonts w:ascii="Calibri" w:hAnsi="Calibri" w:cs="Calibri"/>
        </w:rPr>
        <w:br/>
      </w:r>
    </w:p>
    <w:p w14:paraId="62926151" w14:textId="77777777" w:rsidR="00833E05" w:rsidRPr="006E34E5" w:rsidRDefault="00833E05" w:rsidP="00833E05">
      <w:pPr>
        <w:spacing w:after="0" w:line="240" w:lineRule="auto"/>
        <w:ind w:right="-2"/>
        <w:rPr>
          <w:rFonts w:ascii="Calibri" w:hAnsi="Calibri" w:cs="Calibri"/>
        </w:rPr>
      </w:pPr>
      <w:r w:rsidRPr="006E34E5">
        <w:rPr>
          <w:rFonts w:ascii="Calibri" w:hAnsi="Calibri" w:cs="Calibri"/>
        </w:rPr>
        <w:t>PAB- och PAL-besök bokas graviditetsvecka 7</w:t>
      </w:r>
      <w:r>
        <w:rPr>
          <w:rFonts w:ascii="Calibri" w:hAnsi="Calibri" w:cs="Calibri"/>
        </w:rPr>
        <w:t xml:space="preserve"> </w:t>
      </w:r>
      <w:r w:rsidRPr="006E34E5">
        <w:rPr>
          <w:rFonts w:ascii="Calibri" w:hAnsi="Calibri" w:cs="Calibri"/>
        </w:rPr>
        <w:t>–</w:t>
      </w:r>
      <w:r>
        <w:rPr>
          <w:rFonts w:ascii="Calibri" w:hAnsi="Calibri" w:cs="Calibri"/>
        </w:rPr>
        <w:t xml:space="preserve"> </w:t>
      </w:r>
      <w:r w:rsidRPr="006E34E5">
        <w:rPr>
          <w:rFonts w:ascii="Calibri" w:hAnsi="Calibri" w:cs="Calibri"/>
        </w:rPr>
        <w:t>8, första besöket, följt av inskrivningsbesök till PAB samt TUL bokas graviditetsvecka 13</w:t>
      </w:r>
      <w:r>
        <w:rPr>
          <w:rFonts w:ascii="Calibri" w:hAnsi="Calibri" w:cs="Calibri"/>
        </w:rPr>
        <w:t xml:space="preserve"> </w:t>
      </w:r>
      <w:r w:rsidRPr="006E34E5">
        <w:rPr>
          <w:rFonts w:ascii="Calibri" w:hAnsi="Calibri" w:cs="Calibri"/>
        </w:rPr>
        <w:t>–</w:t>
      </w:r>
      <w:r>
        <w:rPr>
          <w:rFonts w:ascii="Calibri" w:hAnsi="Calibri" w:cs="Calibri"/>
        </w:rPr>
        <w:t xml:space="preserve"> </w:t>
      </w:r>
      <w:r w:rsidRPr="006E34E5">
        <w:rPr>
          <w:rFonts w:ascii="Calibri" w:hAnsi="Calibri" w:cs="Calibri"/>
        </w:rPr>
        <w:t xml:space="preserve">14. </w:t>
      </w:r>
    </w:p>
    <w:p w14:paraId="24AC4295" w14:textId="77777777" w:rsidR="00833E05" w:rsidRPr="006E34E5" w:rsidRDefault="00833E05" w:rsidP="00833E05">
      <w:pPr>
        <w:spacing w:after="0" w:line="240" w:lineRule="auto"/>
        <w:ind w:right="-2"/>
        <w:rPr>
          <w:rFonts w:ascii="Calibri" w:hAnsi="Calibri" w:cs="Calibri"/>
        </w:rPr>
      </w:pPr>
    </w:p>
    <w:p w14:paraId="7F832604" w14:textId="77777777" w:rsidR="00833E05" w:rsidRPr="006E34E5" w:rsidRDefault="00833E05" w:rsidP="00833E05">
      <w:pPr>
        <w:spacing w:after="0" w:line="240" w:lineRule="auto"/>
        <w:ind w:right="-2"/>
        <w:rPr>
          <w:rFonts w:ascii="Calibri" w:hAnsi="Calibri" w:cs="Calibri"/>
        </w:rPr>
      </w:pPr>
      <w:r w:rsidRPr="006E34E5">
        <w:rPr>
          <w:rFonts w:ascii="Calibri" w:hAnsi="Calibri" w:cs="Calibri"/>
        </w:rPr>
        <w:t>Basprogrammet enl</w:t>
      </w:r>
      <w:r>
        <w:rPr>
          <w:rFonts w:ascii="Calibri" w:hAnsi="Calibri" w:cs="Calibri"/>
        </w:rPr>
        <w:t>igt</w:t>
      </w:r>
      <w:r w:rsidRPr="006E34E5">
        <w:rPr>
          <w:rFonts w:ascii="Calibri" w:hAnsi="Calibri" w:cs="Calibri"/>
        </w:rPr>
        <w:t xml:space="preserve"> Mödrahälsovården, följs vad det gäller rekommenderade prover under grav</w:t>
      </w:r>
      <w:r>
        <w:rPr>
          <w:rFonts w:ascii="Calibri" w:hAnsi="Calibri" w:cs="Calibri"/>
        </w:rPr>
        <w:t>iditeten.</w:t>
      </w:r>
    </w:p>
    <w:p w14:paraId="65566A20" w14:textId="77777777" w:rsidR="00833E05" w:rsidRPr="006E34E5" w:rsidRDefault="00833E05" w:rsidP="00833E05">
      <w:pPr>
        <w:spacing w:after="0" w:line="240" w:lineRule="auto"/>
        <w:ind w:right="-2"/>
        <w:rPr>
          <w:rFonts w:ascii="Calibri" w:hAnsi="Calibri" w:cs="Calibri"/>
        </w:rPr>
      </w:pPr>
      <w:r w:rsidRPr="006E34E5">
        <w:rPr>
          <w:rFonts w:ascii="Calibri" w:hAnsi="Calibri" w:cs="Calibri"/>
        </w:rPr>
        <w:t>Från graviditetsvecka 13</w:t>
      </w:r>
      <w:r>
        <w:rPr>
          <w:rFonts w:ascii="Calibri" w:hAnsi="Calibri" w:cs="Calibri"/>
        </w:rPr>
        <w:t xml:space="preserve"> </w:t>
      </w:r>
      <w:r w:rsidRPr="006E34E5">
        <w:rPr>
          <w:rFonts w:ascii="Calibri" w:hAnsi="Calibri" w:cs="Calibri"/>
        </w:rPr>
        <w:t>–</w:t>
      </w:r>
      <w:r>
        <w:rPr>
          <w:rFonts w:ascii="Calibri" w:hAnsi="Calibri" w:cs="Calibri"/>
        </w:rPr>
        <w:t xml:space="preserve"> </w:t>
      </w:r>
      <w:r w:rsidRPr="006E34E5">
        <w:rPr>
          <w:rFonts w:ascii="Calibri" w:hAnsi="Calibri" w:cs="Calibri"/>
        </w:rPr>
        <w:t xml:space="preserve">14, och följande kontroller hos PAB, kontrolleras blodtryck, vikt och urinsticka vid varje besök. Från </w:t>
      </w:r>
      <w:r>
        <w:rPr>
          <w:rFonts w:ascii="Calibri" w:hAnsi="Calibri" w:cs="Calibri"/>
        </w:rPr>
        <w:t>graviditets</w:t>
      </w:r>
      <w:r w:rsidRPr="006E34E5">
        <w:rPr>
          <w:rFonts w:ascii="Calibri" w:hAnsi="Calibri" w:cs="Calibri"/>
        </w:rPr>
        <w:t>ve</w:t>
      </w:r>
      <w:r>
        <w:rPr>
          <w:rFonts w:ascii="Calibri" w:hAnsi="Calibri" w:cs="Calibri"/>
        </w:rPr>
        <w:t>cka</w:t>
      </w:r>
      <w:r w:rsidRPr="006E34E5">
        <w:rPr>
          <w:rFonts w:ascii="Calibri" w:hAnsi="Calibri" w:cs="Calibri"/>
        </w:rPr>
        <w:t xml:space="preserve"> 30 kontroller varannan vecka och efter graviditetsvecka 36</w:t>
      </w:r>
      <w:r>
        <w:rPr>
          <w:rFonts w:ascii="Calibri" w:hAnsi="Calibri" w:cs="Calibri"/>
        </w:rPr>
        <w:t xml:space="preserve"> kontroller </w:t>
      </w:r>
      <w:r w:rsidRPr="006E34E5">
        <w:rPr>
          <w:rFonts w:ascii="Calibri" w:hAnsi="Calibri" w:cs="Calibri"/>
        </w:rPr>
        <w:t xml:space="preserve">varje vecka. </w:t>
      </w:r>
    </w:p>
    <w:p w14:paraId="3F324570" w14:textId="77777777" w:rsidR="00833E05" w:rsidRDefault="00833E05" w:rsidP="00833E05">
      <w:pPr>
        <w:spacing w:after="95" w:line="250" w:lineRule="auto"/>
        <w:ind w:left="10" w:right="-2"/>
        <w:rPr>
          <w:b/>
          <w:bCs/>
        </w:rPr>
      </w:pPr>
    </w:p>
    <w:p w14:paraId="069E9E2D" w14:textId="77777777" w:rsidR="00833E05" w:rsidRPr="00686B82" w:rsidRDefault="00833E05" w:rsidP="00833E05">
      <w:pPr>
        <w:spacing w:after="95" w:line="240" w:lineRule="auto"/>
        <w:ind w:right="-2"/>
        <w:rPr>
          <w:rFonts w:ascii="Calibri" w:hAnsi="Calibri" w:cs="Calibri"/>
        </w:rPr>
      </w:pPr>
      <w:r w:rsidRPr="00686B82">
        <w:rPr>
          <w:rFonts w:ascii="Calibri" w:hAnsi="Calibri" w:cs="Calibri"/>
          <w:b/>
          <w:bCs/>
        </w:rPr>
        <w:t>Vecka 7</w:t>
      </w:r>
      <w:r>
        <w:rPr>
          <w:rFonts w:ascii="Calibri" w:hAnsi="Calibri" w:cs="Calibri"/>
          <w:b/>
          <w:bCs/>
        </w:rPr>
        <w:t xml:space="preserve"> </w:t>
      </w:r>
      <w:r w:rsidRPr="00686B82">
        <w:rPr>
          <w:rFonts w:ascii="Calibri" w:hAnsi="Calibri" w:cs="Calibri"/>
          <w:b/>
          <w:bCs/>
        </w:rPr>
        <w:t>–</w:t>
      </w:r>
      <w:r>
        <w:rPr>
          <w:rFonts w:ascii="Calibri" w:hAnsi="Calibri" w:cs="Calibri"/>
          <w:b/>
          <w:bCs/>
        </w:rPr>
        <w:t xml:space="preserve"> </w:t>
      </w:r>
      <w:r w:rsidRPr="00686B82">
        <w:rPr>
          <w:rFonts w:ascii="Calibri" w:hAnsi="Calibri" w:cs="Calibri"/>
          <w:b/>
          <w:bCs/>
        </w:rPr>
        <w:t xml:space="preserve">8: PAB och PAL-besök S-MVC.  </w:t>
      </w:r>
    </w:p>
    <w:p w14:paraId="0E26D893" w14:textId="77777777" w:rsidR="00833E05" w:rsidRPr="00686B82" w:rsidRDefault="00833E05" w:rsidP="00833E05">
      <w:pPr>
        <w:pStyle w:val="Liststycke"/>
        <w:numPr>
          <w:ilvl w:val="0"/>
          <w:numId w:val="7"/>
        </w:numPr>
        <w:spacing w:after="13" w:line="240" w:lineRule="auto"/>
        <w:ind w:left="1702" w:right="-2"/>
        <w:rPr>
          <w:rFonts w:ascii="Calibri" w:hAnsi="Calibri" w:cs="Calibri"/>
        </w:rPr>
      </w:pPr>
      <w:r w:rsidRPr="00686B82">
        <w:rPr>
          <w:rFonts w:ascii="Calibri" w:hAnsi="Calibri" w:cs="Calibri"/>
        </w:rPr>
        <w:t xml:space="preserve">Ultraljud </w:t>
      </w:r>
      <w:proofErr w:type="spellStart"/>
      <w:r w:rsidRPr="00686B82">
        <w:rPr>
          <w:rFonts w:ascii="Calibri" w:hAnsi="Calibri" w:cs="Calibri"/>
        </w:rPr>
        <w:t>viabilitetskontroll</w:t>
      </w:r>
      <w:proofErr w:type="spellEnd"/>
    </w:p>
    <w:p w14:paraId="034F4A09" w14:textId="77777777" w:rsidR="00833E05" w:rsidRPr="00686B82" w:rsidRDefault="00833E05" w:rsidP="00833E05">
      <w:pPr>
        <w:pStyle w:val="Liststycke"/>
        <w:numPr>
          <w:ilvl w:val="0"/>
          <w:numId w:val="7"/>
        </w:numPr>
        <w:spacing w:after="13" w:line="240" w:lineRule="auto"/>
        <w:ind w:left="1702" w:right="-2"/>
        <w:rPr>
          <w:rFonts w:ascii="Calibri" w:hAnsi="Calibri" w:cs="Calibri"/>
        </w:rPr>
      </w:pPr>
      <w:r w:rsidRPr="00686B82">
        <w:rPr>
          <w:rFonts w:ascii="Calibri" w:hAnsi="Calibri" w:cs="Calibri"/>
        </w:rPr>
        <w:t>Vårdplan upprättas och informeras.</w:t>
      </w:r>
    </w:p>
    <w:p w14:paraId="13D7EB74" w14:textId="77777777" w:rsidR="00833E05" w:rsidRPr="00686B82" w:rsidRDefault="00833E05" w:rsidP="00833E05">
      <w:pPr>
        <w:pStyle w:val="Liststycke"/>
        <w:numPr>
          <w:ilvl w:val="0"/>
          <w:numId w:val="7"/>
        </w:numPr>
        <w:spacing w:after="40" w:line="240" w:lineRule="auto"/>
        <w:ind w:left="1702" w:right="-2"/>
        <w:rPr>
          <w:rFonts w:ascii="Calibri" w:hAnsi="Calibri" w:cs="Calibri"/>
        </w:rPr>
      </w:pPr>
      <w:r w:rsidRPr="00686B82">
        <w:rPr>
          <w:rFonts w:ascii="Calibri" w:hAnsi="Calibri" w:cs="Calibri"/>
        </w:rPr>
        <w:t>Ordination av ASA 75 mg om ingen kontraindikation föreligger.</w:t>
      </w:r>
    </w:p>
    <w:p w14:paraId="5D706CC0" w14:textId="77777777" w:rsidR="00833E05" w:rsidRDefault="00833E05" w:rsidP="00833E05">
      <w:pPr>
        <w:pStyle w:val="Liststycke"/>
        <w:numPr>
          <w:ilvl w:val="0"/>
          <w:numId w:val="7"/>
        </w:numPr>
        <w:spacing w:after="40" w:line="240" w:lineRule="auto"/>
        <w:ind w:left="1702" w:right="-2"/>
      </w:pPr>
      <w:r w:rsidRPr="00686B82">
        <w:rPr>
          <w:rFonts w:ascii="Calibri" w:hAnsi="Calibri" w:cs="Calibri"/>
        </w:rPr>
        <w:t>ABCD hos barnmorska, information fosterdiagnostik</w:t>
      </w:r>
      <w:r>
        <w:t xml:space="preserve"> </w:t>
      </w:r>
      <w:r>
        <w:br/>
      </w:r>
    </w:p>
    <w:p w14:paraId="3D08E7A7" w14:textId="77777777" w:rsidR="00833E05" w:rsidRPr="001E0915" w:rsidRDefault="00833E05" w:rsidP="00833E05">
      <w:pPr>
        <w:spacing w:after="0" w:line="250" w:lineRule="auto"/>
        <w:ind w:right="-2"/>
        <w:rPr>
          <w:rFonts w:ascii="Calibri" w:hAnsi="Calibri" w:cs="Calibri"/>
          <w:b/>
          <w:bCs/>
        </w:rPr>
      </w:pPr>
      <w:r w:rsidRPr="001E0915">
        <w:rPr>
          <w:rFonts w:ascii="Calibri" w:hAnsi="Calibri" w:cs="Calibri"/>
          <w:b/>
          <w:bCs/>
        </w:rPr>
        <w:t>Vecka 13</w:t>
      </w:r>
      <w:r>
        <w:rPr>
          <w:rFonts w:ascii="Calibri" w:hAnsi="Calibri" w:cs="Calibri"/>
          <w:b/>
          <w:bCs/>
        </w:rPr>
        <w:t xml:space="preserve"> </w:t>
      </w:r>
      <w:r w:rsidRPr="001E0915">
        <w:rPr>
          <w:rFonts w:ascii="Calibri" w:hAnsi="Calibri" w:cs="Calibri"/>
          <w:b/>
          <w:bCs/>
        </w:rPr>
        <w:t>–</w:t>
      </w:r>
      <w:r>
        <w:rPr>
          <w:rFonts w:ascii="Calibri" w:hAnsi="Calibri" w:cs="Calibri"/>
          <w:b/>
          <w:bCs/>
        </w:rPr>
        <w:t xml:space="preserve"> </w:t>
      </w:r>
      <w:r w:rsidRPr="001E0915">
        <w:rPr>
          <w:rFonts w:ascii="Calibri" w:hAnsi="Calibri" w:cs="Calibri"/>
          <w:b/>
          <w:bCs/>
        </w:rPr>
        <w:t xml:space="preserve">14: TUL, fortsatt inskrivning hos PAB </w:t>
      </w:r>
    </w:p>
    <w:p w14:paraId="19ABCCB5" w14:textId="77777777" w:rsidR="00833E05" w:rsidRPr="00C956C1" w:rsidRDefault="00833E05" w:rsidP="00833E05">
      <w:pPr>
        <w:pStyle w:val="Liststycke"/>
        <w:numPr>
          <w:ilvl w:val="0"/>
          <w:numId w:val="8"/>
        </w:numPr>
        <w:spacing w:after="0" w:line="250" w:lineRule="auto"/>
        <w:ind w:right="-2"/>
        <w:rPr>
          <w:rFonts w:ascii="Calibri" w:hAnsi="Calibri" w:cs="Calibri"/>
        </w:rPr>
      </w:pPr>
      <w:r w:rsidRPr="00C956C1">
        <w:rPr>
          <w:rFonts w:ascii="Calibri" w:hAnsi="Calibri" w:cs="Calibri"/>
        </w:rPr>
        <w:t>Tidigt ultraljud hos ultraljudbarnmorska -BM</w:t>
      </w:r>
    </w:p>
    <w:p w14:paraId="6ED909D4" w14:textId="77777777" w:rsidR="00833E05" w:rsidRPr="00C956C1" w:rsidRDefault="00833E05" w:rsidP="00833E05">
      <w:pPr>
        <w:pStyle w:val="Liststycke"/>
        <w:numPr>
          <w:ilvl w:val="0"/>
          <w:numId w:val="8"/>
        </w:numPr>
        <w:spacing w:after="226" w:line="250" w:lineRule="auto"/>
        <w:ind w:right="-2"/>
        <w:rPr>
          <w:rFonts w:ascii="Calibri" w:hAnsi="Calibri" w:cs="Calibri"/>
          <w:b/>
          <w:bCs/>
        </w:rPr>
      </w:pPr>
      <w:r w:rsidRPr="00C956C1">
        <w:rPr>
          <w:rFonts w:ascii="Calibri" w:hAnsi="Calibri" w:cs="Calibri"/>
        </w:rPr>
        <w:t xml:space="preserve">Screeningprover, blodtryck, urinprov, u-odling, vikt och längd samt blodgruppering/Fetalt RHD tas i samband med detta besök. </w:t>
      </w:r>
      <w:r w:rsidRPr="00C956C1">
        <w:rPr>
          <w:rFonts w:ascii="Calibri" w:hAnsi="Calibri" w:cs="Calibri"/>
        </w:rPr>
        <w:br/>
        <w:t>V</w:t>
      </w:r>
      <w:r>
        <w:rPr>
          <w:rFonts w:ascii="Calibri" w:hAnsi="Calibri" w:cs="Calibri"/>
        </w:rPr>
        <w:t xml:space="preserve">id behov </w:t>
      </w:r>
      <w:r w:rsidRPr="00C956C1">
        <w:rPr>
          <w:rFonts w:ascii="Calibri" w:hAnsi="Calibri" w:cs="Calibri"/>
        </w:rPr>
        <w:t xml:space="preserve">riktade prover. </w:t>
      </w:r>
      <w:r w:rsidRPr="00C956C1">
        <w:rPr>
          <w:rFonts w:ascii="Calibri" w:hAnsi="Calibri" w:cs="Calibri"/>
        </w:rPr>
        <w:br/>
        <w:t>Information ang</w:t>
      </w:r>
      <w:r>
        <w:rPr>
          <w:rFonts w:ascii="Calibri" w:hAnsi="Calibri" w:cs="Calibri"/>
        </w:rPr>
        <w:t>ående</w:t>
      </w:r>
      <w:r w:rsidRPr="00C956C1">
        <w:rPr>
          <w:rFonts w:ascii="Calibri" w:hAnsi="Calibri" w:cs="Calibri"/>
        </w:rPr>
        <w:t xml:space="preserve"> Vårdtiden.</w:t>
      </w:r>
    </w:p>
    <w:p w14:paraId="175AEE33" w14:textId="77777777" w:rsidR="00833E05" w:rsidRPr="00C956C1" w:rsidRDefault="00833E05" w:rsidP="00833E05">
      <w:pPr>
        <w:pStyle w:val="Liststycke"/>
        <w:numPr>
          <w:ilvl w:val="0"/>
          <w:numId w:val="8"/>
        </w:numPr>
        <w:spacing w:after="226" w:line="250" w:lineRule="auto"/>
        <w:ind w:right="-2"/>
        <w:rPr>
          <w:rFonts w:ascii="Calibri" w:hAnsi="Calibri" w:cs="Calibri"/>
        </w:rPr>
      </w:pPr>
      <w:r w:rsidRPr="00C956C1">
        <w:rPr>
          <w:rFonts w:ascii="Calibri" w:hAnsi="Calibri" w:cs="Calibri"/>
        </w:rPr>
        <w:t>Tid för RUL bokas</w:t>
      </w:r>
    </w:p>
    <w:p w14:paraId="1670C876" w14:textId="77777777" w:rsidR="00833E05" w:rsidRPr="00B4486C" w:rsidRDefault="00833E05" w:rsidP="00833E05">
      <w:pPr>
        <w:spacing w:after="0" w:line="240" w:lineRule="auto"/>
        <w:ind w:left="997" w:right="-2"/>
        <w:rPr>
          <w:rFonts w:ascii="Calibri" w:hAnsi="Calibri" w:cs="Calibri"/>
          <w:b/>
          <w:bCs/>
        </w:rPr>
      </w:pPr>
      <w:r w:rsidRPr="00B4486C">
        <w:rPr>
          <w:rFonts w:ascii="Calibri" w:hAnsi="Calibri" w:cs="Calibri"/>
          <w:b/>
          <w:bCs/>
        </w:rPr>
        <w:t>Vecka 19</w:t>
      </w:r>
      <w:r>
        <w:rPr>
          <w:rFonts w:ascii="Calibri" w:hAnsi="Calibri" w:cs="Calibri"/>
          <w:b/>
          <w:bCs/>
        </w:rPr>
        <w:t xml:space="preserve"> </w:t>
      </w:r>
      <w:r w:rsidRPr="00B4486C">
        <w:rPr>
          <w:rFonts w:ascii="Calibri" w:hAnsi="Calibri" w:cs="Calibri"/>
          <w:b/>
          <w:bCs/>
        </w:rPr>
        <w:t>–</w:t>
      </w:r>
      <w:r>
        <w:rPr>
          <w:rFonts w:ascii="Calibri" w:hAnsi="Calibri" w:cs="Calibri"/>
          <w:b/>
          <w:bCs/>
        </w:rPr>
        <w:t xml:space="preserve"> </w:t>
      </w:r>
      <w:r w:rsidRPr="00B4486C">
        <w:rPr>
          <w:rFonts w:ascii="Calibri" w:hAnsi="Calibri" w:cs="Calibri"/>
          <w:b/>
          <w:bCs/>
        </w:rPr>
        <w:t>20: RUL samt PAB besök</w:t>
      </w:r>
    </w:p>
    <w:p w14:paraId="7FC7179A" w14:textId="77777777" w:rsidR="00833E05" w:rsidRPr="00B4486C" w:rsidRDefault="00833E05" w:rsidP="00833E05">
      <w:pPr>
        <w:pStyle w:val="Liststycke"/>
        <w:numPr>
          <w:ilvl w:val="0"/>
          <w:numId w:val="9"/>
        </w:numPr>
        <w:spacing w:after="0" w:line="240" w:lineRule="auto"/>
        <w:ind w:right="-2"/>
        <w:rPr>
          <w:rFonts w:ascii="Calibri" w:hAnsi="Calibri" w:cs="Calibri"/>
        </w:rPr>
      </w:pPr>
      <w:r w:rsidRPr="00B4486C">
        <w:rPr>
          <w:rFonts w:ascii="Calibri" w:hAnsi="Calibri" w:cs="Calibri"/>
        </w:rPr>
        <w:t>Rutin ultraljud utfört av ultraljudsbarnmorska</w:t>
      </w:r>
    </w:p>
    <w:p w14:paraId="13E16CC1" w14:textId="77777777" w:rsidR="00833E05" w:rsidRPr="00B4486C" w:rsidRDefault="00833E05" w:rsidP="00833E05">
      <w:pPr>
        <w:pStyle w:val="Liststycke"/>
        <w:numPr>
          <w:ilvl w:val="0"/>
          <w:numId w:val="9"/>
        </w:numPr>
        <w:spacing w:after="242" w:line="240" w:lineRule="auto"/>
        <w:ind w:right="-2"/>
        <w:rPr>
          <w:rFonts w:ascii="Calibri" w:hAnsi="Calibri" w:cs="Calibri"/>
        </w:rPr>
      </w:pPr>
      <w:r w:rsidRPr="00B4486C">
        <w:rPr>
          <w:rFonts w:ascii="Calibri" w:hAnsi="Calibri" w:cs="Calibri"/>
        </w:rPr>
        <w:t>Information, blodtryck, urinprov.</w:t>
      </w:r>
    </w:p>
    <w:p w14:paraId="4A15DAB1" w14:textId="77777777" w:rsidR="00833E05" w:rsidRPr="00B4486C" w:rsidRDefault="00833E05" w:rsidP="00833E05">
      <w:pPr>
        <w:spacing w:after="0" w:line="240" w:lineRule="auto"/>
        <w:ind w:left="997" w:right="2270"/>
        <w:rPr>
          <w:rFonts w:ascii="Calibri" w:hAnsi="Calibri" w:cs="Calibri"/>
          <w:b/>
          <w:bCs/>
        </w:rPr>
      </w:pPr>
      <w:r w:rsidRPr="00B4486C">
        <w:rPr>
          <w:rFonts w:ascii="Calibri" w:hAnsi="Calibri" w:cs="Calibri"/>
          <w:b/>
          <w:bCs/>
        </w:rPr>
        <w:t>Vecka 24, 28, 30, 32, 34, 36:  PAB besök</w:t>
      </w:r>
    </w:p>
    <w:p w14:paraId="43738314" w14:textId="77777777" w:rsidR="00833E05" w:rsidRPr="00B4486C" w:rsidRDefault="00833E05" w:rsidP="00833E05">
      <w:pPr>
        <w:pStyle w:val="Liststycke"/>
        <w:numPr>
          <w:ilvl w:val="0"/>
          <w:numId w:val="10"/>
        </w:numPr>
        <w:spacing w:after="0" w:line="240" w:lineRule="auto"/>
        <w:ind w:right="140"/>
        <w:rPr>
          <w:rFonts w:ascii="Calibri" w:hAnsi="Calibri" w:cs="Calibri"/>
        </w:rPr>
      </w:pPr>
      <w:r w:rsidRPr="00B4486C">
        <w:rPr>
          <w:rFonts w:ascii="Calibri" w:hAnsi="Calibri" w:cs="Calibri"/>
        </w:rPr>
        <w:t xml:space="preserve">Information, blodtryck, urinprov, avlyssna fosterljud. </w:t>
      </w:r>
      <w:r w:rsidRPr="00B4486C">
        <w:rPr>
          <w:rFonts w:ascii="Calibri" w:hAnsi="Calibri" w:cs="Calibri"/>
        </w:rPr>
        <w:br/>
        <w:t>Prover enl</w:t>
      </w:r>
      <w:r>
        <w:rPr>
          <w:rFonts w:ascii="Calibri" w:hAnsi="Calibri" w:cs="Calibri"/>
        </w:rPr>
        <w:t>igt</w:t>
      </w:r>
      <w:r w:rsidRPr="00B4486C">
        <w:rPr>
          <w:rFonts w:ascii="Calibri" w:hAnsi="Calibri" w:cs="Calibri"/>
        </w:rPr>
        <w:t xml:space="preserve"> basprogrammet.</w:t>
      </w:r>
    </w:p>
    <w:p w14:paraId="41787ABF" w14:textId="77777777" w:rsidR="00833E05" w:rsidRPr="00B4486C" w:rsidRDefault="00833E05" w:rsidP="00833E05">
      <w:pPr>
        <w:pStyle w:val="Liststycke"/>
        <w:numPr>
          <w:ilvl w:val="0"/>
          <w:numId w:val="10"/>
        </w:numPr>
        <w:spacing w:after="242" w:line="240" w:lineRule="auto"/>
        <w:ind w:right="140"/>
        <w:rPr>
          <w:rFonts w:ascii="Calibri" w:hAnsi="Calibri" w:cs="Calibri"/>
        </w:rPr>
      </w:pPr>
      <w:r w:rsidRPr="00B4486C">
        <w:rPr>
          <w:rFonts w:ascii="Calibri" w:hAnsi="Calibri" w:cs="Calibri"/>
        </w:rPr>
        <w:t>Förberedande samtal/information inför födandet och föräldraskapet.</w:t>
      </w:r>
    </w:p>
    <w:p w14:paraId="4609BB1E" w14:textId="77777777" w:rsidR="00833E05" w:rsidRPr="00F6076A" w:rsidRDefault="00833E05" w:rsidP="00833E05">
      <w:pPr>
        <w:spacing w:after="0" w:line="240" w:lineRule="auto"/>
        <w:ind w:right="2270"/>
        <w:rPr>
          <w:rFonts w:ascii="Calibri" w:hAnsi="Calibri" w:cs="Calibri"/>
          <w:b/>
          <w:bCs/>
        </w:rPr>
      </w:pPr>
      <w:bookmarkStart w:id="20" w:name="_Hlk189213004"/>
      <w:r w:rsidRPr="00F6076A">
        <w:rPr>
          <w:rFonts w:ascii="Calibri" w:hAnsi="Calibri" w:cs="Calibri"/>
          <w:b/>
          <w:bCs/>
        </w:rPr>
        <w:t>Vecka 28: PAB och PAL-besök</w:t>
      </w:r>
      <w:r w:rsidRPr="00F6076A">
        <w:rPr>
          <w:rFonts w:ascii="Calibri" w:hAnsi="Calibri" w:cs="Calibri"/>
        </w:rPr>
        <w:t xml:space="preserve"> </w:t>
      </w:r>
      <w:r w:rsidRPr="00F6076A">
        <w:rPr>
          <w:rFonts w:ascii="Calibri" w:hAnsi="Calibri" w:cs="Calibri"/>
        </w:rPr>
        <w:tab/>
        <w:t xml:space="preserve"> </w:t>
      </w:r>
    </w:p>
    <w:p w14:paraId="7E5C3D8B" w14:textId="77777777" w:rsidR="00833E05" w:rsidRPr="00F6076A" w:rsidRDefault="00833E05" w:rsidP="00833E05">
      <w:pPr>
        <w:spacing w:after="0" w:line="240" w:lineRule="auto"/>
        <w:ind w:right="-2"/>
        <w:rPr>
          <w:rFonts w:ascii="Calibri" w:hAnsi="Calibri" w:cs="Calibri"/>
        </w:rPr>
      </w:pPr>
      <w:r w:rsidRPr="00F6076A">
        <w:rPr>
          <w:rFonts w:ascii="Calibri" w:hAnsi="Calibri" w:cs="Calibri"/>
        </w:rPr>
        <w:t>Ultraljud med viktskattning och biofysisk profil. Doppler är endast indicerat vid ögon-</w:t>
      </w:r>
      <w:r>
        <w:rPr>
          <w:rFonts w:ascii="Calibri" w:hAnsi="Calibri" w:cs="Calibri"/>
        </w:rPr>
        <w:t xml:space="preserve"> </w:t>
      </w:r>
      <w:r w:rsidRPr="00F6076A">
        <w:rPr>
          <w:rFonts w:ascii="Calibri" w:hAnsi="Calibri" w:cs="Calibri"/>
        </w:rPr>
        <w:t>eller njurkomplikationer, hypertoni/preeklampsi eller tillväxthämning, se separata PM. Vid accelererande fostertillväxt/skattad fostervikt ≥+22</w:t>
      </w:r>
      <w:r>
        <w:rPr>
          <w:rFonts w:ascii="Calibri" w:hAnsi="Calibri" w:cs="Calibri"/>
        </w:rPr>
        <w:t xml:space="preserve"> </w:t>
      </w:r>
      <w:r w:rsidRPr="00F6076A">
        <w:rPr>
          <w:rFonts w:ascii="Calibri" w:hAnsi="Calibri" w:cs="Calibri"/>
        </w:rPr>
        <w:t xml:space="preserve">% nytt tillväxtultraljud om 2 veckor och ställningstagande till intensifierad övervakning med CTG.  </w:t>
      </w:r>
    </w:p>
    <w:p w14:paraId="33B200EC" w14:textId="77777777" w:rsidR="00833E05" w:rsidRPr="00F6076A" w:rsidRDefault="00833E05" w:rsidP="00833E05">
      <w:pPr>
        <w:spacing w:after="0" w:line="240" w:lineRule="auto"/>
        <w:ind w:right="-2"/>
        <w:rPr>
          <w:rFonts w:ascii="Calibri" w:hAnsi="Calibri" w:cs="Calibri"/>
        </w:rPr>
      </w:pPr>
      <w:proofErr w:type="spellStart"/>
      <w:r w:rsidRPr="00F6076A">
        <w:rPr>
          <w:rFonts w:ascii="Calibri" w:hAnsi="Calibri" w:cs="Calibri"/>
        </w:rPr>
        <w:lastRenderedPageBreak/>
        <w:t>Sectioplanering</w:t>
      </w:r>
      <w:proofErr w:type="spellEnd"/>
      <w:r w:rsidRPr="00F6076A">
        <w:rPr>
          <w:rFonts w:ascii="Calibri" w:hAnsi="Calibri" w:cs="Calibri"/>
        </w:rPr>
        <w:t xml:space="preserve"> om det är indicerat. CTG/system 8000 två gånger per vecka ska göras hos </w:t>
      </w:r>
      <w:r>
        <w:rPr>
          <w:rFonts w:ascii="Calibri" w:hAnsi="Calibri" w:cs="Calibri"/>
        </w:rPr>
        <w:t xml:space="preserve">gravid </w:t>
      </w:r>
      <w:r w:rsidRPr="00F6076A">
        <w:rPr>
          <w:rFonts w:ascii="Calibri" w:hAnsi="Calibri" w:cs="Calibri"/>
        </w:rPr>
        <w:t xml:space="preserve">med njurkomplikationer eller makrovaskulära komplikationer (DWF). </w:t>
      </w:r>
    </w:p>
    <w:p w14:paraId="4EDA284A" w14:textId="77777777" w:rsidR="00833E05" w:rsidRDefault="00833E05" w:rsidP="00833E05">
      <w:pPr>
        <w:spacing w:after="248" w:line="240" w:lineRule="auto"/>
        <w:ind w:right="-2"/>
        <w:rPr>
          <w:rFonts w:ascii="Calibri" w:hAnsi="Calibri" w:cs="Calibri"/>
        </w:rPr>
      </w:pPr>
      <w:r w:rsidRPr="00F6076A">
        <w:rPr>
          <w:rFonts w:ascii="Calibri" w:hAnsi="Calibri" w:cs="Calibri"/>
        </w:rPr>
        <w:t xml:space="preserve">Kontroll av blodtryck och urinsticka minst en gång per vecka vid svårare ögon- och/eller njurkomplikationer (DWF). </w:t>
      </w:r>
    </w:p>
    <w:p w14:paraId="22486E75" w14:textId="77777777" w:rsidR="00833E05" w:rsidRPr="009C2F12" w:rsidRDefault="00833E05" w:rsidP="00833E05">
      <w:pPr>
        <w:spacing w:after="0" w:line="240" w:lineRule="auto"/>
        <w:ind w:right="2270"/>
        <w:rPr>
          <w:rFonts w:ascii="Calibri" w:hAnsi="Calibri" w:cs="Calibri"/>
          <w:b/>
          <w:bCs/>
        </w:rPr>
      </w:pPr>
      <w:r w:rsidRPr="009C2F12">
        <w:rPr>
          <w:rFonts w:ascii="Calibri" w:hAnsi="Calibri" w:cs="Calibri"/>
          <w:b/>
          <w:bCs/>
        </w:rPr>
        <w:t>Vecka 32:  PAB och PAL besök</w:t>
      </w:r>
    </w:p>
    <w:p w14:paraId="4FC25499" w14:textId="77777777" w:rsidR="00833E05" w:rsidRPr="009C2F12" w:rsidRDefault="00833E05" w:rsidP="00833E05">
      <w:pPr>
        <w:spacing w:after="0" w:line="240" w:lineRule="auto"/>
        <w:ind w:right="-2"/>
        <w:rPr>
          <w:rFonts w:ascii="Calibri" w:hAnsi="Calibri" w:cs="Calibri"/>
        </w:rPr>
      </w:pPr>
      <w:r w:rsidRPr="009C2F12">
        <w:rPr>
          <w:rFonts w:ascii="Calibri" w:hAnsi="Calibri" w:cs="Calibri"/>
        </w:rPr>
        <w:t>Ultraljud med viktskattning och biofysisk profil. Doppler är endast indicerat vid ögon-</w:t>
      </w:r>
      <w:r>
        <w:rPr>
          <w:rFonts w:ascii="Calibri" w:hAnsi="Calibri" w:cs="Calibri"/>
        </w:rPr>
        <w:t xml:space="preserve"> </w:t>
      </w:r>
      <w:r w:rsidRPr="009C2F12">
        <w:rPr>
          <w:rFonts w:ascii="Calibri" w:hAnsi="Calibri" w:cs="Calibri"/>
        </w:rPr>
        <w:t>eller njurkomplikationer, hypertoni/preeklampsi eller tillväxthämning, se separata PM. Vid accelererande fostertillväxt/skattad fostervikt ≥+22</w:t>
      </w:r>
      <w:r>
        <w:rPr>
          <w:rFonts w:ascii="Calibri" w:hAnsi="Calibri" w:cs="Calibri"/>
        </w:rPr>
        <w:t xml:space="preserve"> </w:t>
      </w:r>
      <w:r w:rsidRPr="009C2F12">
        <w:rPr>
          <w:rFonts w:ascii="Calibri" w:hAnsi="Calibri" w:cs="Calibri"/>
        </w:rPr>
        <w:t xml:space="preserve">% nytt tillväxtultraljud om 2 veckor och ställningstagande till intensifierad övervakning med CTG.  </w:t>
      </w:r>
    </w:p>
    <w:p w14:paraId="6D34401B" w14:textId="77777777" w:rsidR="00833E05" w:rsidRPr="009C2F12" w:rsidRDefault="00833E05" w:rsidP="00833E05">
      <w:pPr>
        <w:spacing w:after="0" w:line="240" w:lineRule="auto"/>
        <w:ind w:right="-2"/>
        <w:rPr>
          <w:rFonts w:ascii="Calibri" w:hAnsi="Calibri" w:cs="Calibri"/>
        </w:rPr>
      </w:pPr>
      <w:proofErr w:type="spellStart"/>
      <w:r w:rsidRPr="009C2F12">
        <w:rPr>
          <w:rFonts w:ascii="Calibri" w:hAnsi="Calibri" w:cs="Calibri"/>
        </w:rPr>
        <w:t>Sectioplanering</w:t>
      </w:r>
      <w:proofErr w:type="spellEnd"/>
      <w:r w:rsidRPr="009C2F12">
        <w:rPr>
          <w:rFonts w:ascii="Calibri" w:hAnsi="Calibri" w:cs="Calibri"/>
        </w:rPr>
        <w:t xml:space="preserve"> om det är indicerat. CTG/system 8000 två gånger per vecka ska</w:t>
      </w:r>
      <w:r>
        <w:rPr>
          <w:rFonts w:ascii="Calibri" w:hAnsi="Calibri" w:cs="Calibri"/>
        </w:rPr>
        <w:t xml:space="preserve"> </w:t>
      </w:r>
      <w:r w:rsidRPr="009C2F12">
        <w:rPr>
          <w:rFonts w:ascii="Calibri" w:hAnsi="Calibri" w:cs="Calibri"/>
        </w:rPr>
        <w:t xml:space="preserve">göras hos </w:t>
      </w:r>
      <w:r>
        <w:rPr>
          <w:rFonts w:ascii="Calibri" w:hAnsi="Calibri" w:cs="Calibri"/>
        </w:rPr>
        <w:t xml:space="preserve">gravid </w:t>
      </w:r>
      <w:r w:rsidRPr="009C2F12">
        <w:rPr>
          <w:rFonts w:ascii="Calibri" w:hAnsi="Calibri" w:cs="Calibri"/>
        </w:rPr>
        <w:t xml:space="preserve">med njurkomplikationer eller makrovaskulära komplikationer (DWF). </w:t>
      </w:r>
    </w:p>
    <w:p w14:paraId="088C3370" w14:textId="77777777" w:rsidR="00833E05" w:rsidRDefault="00833E05" w:rsidP="00833E05">
      <w:pPr>
        <w:spacing w:after="242" w:line="240" w:lineRule="auto"/>
        <w:ind w:right="-2"/>
        <w:rPr>
          <w:rFonts w:ascii="Calibri" w:hAnsi="Calibri" w:cs="Calibri"/>
        </w:rPr>
      </w:pPr>
      <w:r w:rsidRPr="009C2F12">
        <w:rPr>
          <w:rFonts w:ascii="Calibri" w:hAnsi="Calibri" w:cs="Calibri"/>
        </w:rPr>
        <w:t>Kontroll av blodtryck och urinsticka minst en gång per vecka vid svårare ögon- och/eller njurkomplikationer (DWF).</w:t>
      </w:r>
    </w:p>
    <w:p w14:paraId="059E0B42" w14:textId="77777777" w:rsidR="00833E05" w:rsidRPr="00D130BB" w:rsidRDefault="00833E05" w:rsidP="00833E05">
      <w:pPr>
        <w:spacing w:after="0" w:line="240" w:lineRule="auto"/>
        <w:ind w:right="-2"/>
        <w:rPr>
          <w:rFonts w:ascii="Calibri" w:hAnsi="Calibri" w:cs="Calibri"/>
          <w:b/>
          <w:bCs/>
        </w:rPr>
      </w:pPr>
      <w:r w:rsidRPr="00D130BB">
        <w:rPr>
          <w:rFonts w:ascii="Calibri" w:hAnsi="Calibri" w:cs="Calibri"/>
          <w:b/>
          <w:bCs/>
        </w:rPr>
        <w:t>Vecka 36: PAB- och PAL-besök</w:t>
      </w:r>
      <w:r w:rsidRPr="00D130BB">
        <w:rPr>
          <w:rFonts w:ascii="Calibri" w:hAnsi="Calibri" w:cs="Calibri"/>
        </w:rPr>
        <w:tab/>
        <w:t xml:space="preserve"> </w:t>
      </w:r>
    </w:p>
    <w:p w14:paraId="1B22A5F7" w14:textId="77777777" w:rsidR="00833E05" w:rsidRPr="00D130BB" w:rsidRDefault="00833E05" w:rsidP="00833E05">
      <w:pPr>
        <w:spacing w:after="0" w:line="240" w:lineRule="auto"/>
        <w:ind w:right="-2"/>
        <w:rPr>
          <w:rFonts w:ascii="Calibri" w:hAnsi="Calibri" w:cs="Calibri"/>
        </w:rPr>
      </w:pPr>
      <w:r w:rsidRPr="00D130BB">
        <w:rPr>
          <w:rFonts w:ascii="Calibri" w:hAnsi="Calibri" w:cs="Calibri"/>
        </w:rPr>
        <w:t>Ultraljud med viktskattning och biofysisk profil. Vid accelererande fostertillväxt/skattad fostervikt ≥+22</w:t>
      </w:r>
      <w:r>
        <w:rPr>
          <w:rFonts w:ascii="Calibri" w:hAnsi="Calibri" w:cs="Calibri"/>
        </w:rPr>
        <w:t xml:space="preserve"> </w:t>
      </w:r>
      <w:r w:rsidRPr="00D130BB">
        <w:rPr>
          <w:rFonts w:ascii="Calibri" w:hAnsi="Calibri" w:cs="Calibri"/>
        </w:rPr>
        <w:t xml:space="preserve">% nytt tillväxtultraljud om 2 veckor och ställningstagande till intensifierad övervakning med CTG och/eller planering för förlossning.   </w:t>
      </w:r>
    </w:p>
    <w:p w14:paraId="1B45B70B" w14:textId="77777777" w:rsidR="00833E05" w:rsidRPr="00D130BB" w:rsidRDefault="00833E05" w:rsidP="00833E05">
      <w:pPr>
        <w:spacing w:after="0" w:line="240" w:lineRule="auto"/>
        <w:ind w:left="755" w:right="-2"/>
        <w:rPr>
          <w:rFonts w:ascii="Calibri" w:hAnsi="Calibri" w:cs="Calibri"/>
        </w:rPr>
      </w:pPr>
    </w:p>
    <w:p w14:paraId="5C8BF151" w14:textId="77777777" w:rsidR="00833E05" w:rsidRPr="00D130BB" w:rsidRDefault="00833E05" w:rsidP="00833E05">
      <w:pPr>
        <w:spacing w:after="248" w:line="240" w:lineRule="auto"/>
        <w:ind w:left="1702" w:right="-2" w:hanging="720"/>
        <w:rPr>
          <w:rFonts w:ascii="Calibri" w:hAnsi="Calibri" w:cs="Calibri"/>
          <w:i/>
          <w:iCs/>
        </w:rPr>
      </w:pPr>
      <w:r w:rsidRPr="00D130BB">
        <w:rPr>
          <w:rFonts w:ascii="Calibri" w:hAnsi="Calibri" w:cs="Calibri"/>
        </w:rPr>
        <w:t xml:space="preserve">PAB </w:t>
      </w:r>
      <w:r w:rsidRPr="00D130BB">
        <w:rPr>
          <w:rFonts w:ascii="Calibri" w:hAnsi="Calibri" w:cs="Calibri"/>
        </w:rPr>
        <w:tab/>
        <w:t xml:space="preserve">I samråd med patient skrivs en ”sammanfattning av graviditeten” och planering inför förlossning och amning i journalen. Informera om handmjölkning. </w:t>
      </w:r>
      <w:r>
        <w:rPr>
          <w:rFonts w:ascii="Calibri" w:hAnsi="Calibri" w:cs="Calibri"/>
        </w:rPr>
        <w:t>Patienten</w:t>
      </w:r>
      <w:r w:rsidRPr="00D130BB">
        <w:rPr>
          <w:rFonts w:ascii="Calibri" w:hAnsi="Calibri" w:cs="Calibri"/>
        </w:rPr>
        <w:t xml:space="preserve"> undervisas om hur bröstmjölsproduktionen</w:t>
      </w:r>
      <w:r w:rsidRPr="00E108E2">
        <w:rPr>
          <w:rFonts w:ascii="Calibri" w:hAnsi="Calibri" w:cs="Calibri"/>
        </w:rPr>
        <w:t xml:space="preserve"> </w:t>
      </w:r>
      <w:r w:rsidRPr="00D130BB">
        <w:rPr>
          <w:rFonts w:ascii="Calibri" w:hAnsi="Calibri" w:cs="Calibri"/>
        </w:rPr>
        <w:t>kan stimulera</w:t>
      </w:r>
      <w:r>
        <w:rPr>
          <w:rFonts w:ascii="Calibri" w:hAnsi="Calibri" w:cs="Calibri"/>
        </w:rPr>
        <w:t>s.</w:t>
      </w:r>
      <w:r w:rsidRPr="00D130BB">
        <w:rPr>
          <w:rFonts w:ascii="Calibri" w:hAnsi="Calibri" w:cs="Calibri"/>
        </w:rPr>
        <w:br/>
      </w:r>
      <w:r w:rsidRPr="00D130BB">
        <w:rPr>
          <w:rFonts w:ascii="Calibri" w:hAnsi="Calibri" w:cs="Calibri"/>
          <w:i/>
          <w:iCs/>
        </w:rPr>
        <w:t>(Patientinformation “Diabetes, amning och det nyfödda barnet,”)</w:t>
      </w:r>
    </w:p>
    <w:p w14:paraId="7FB5A5D6" w14:textId="77777777" w:rsidR="00833E05" w:rsidRDefault="00833E05" w:rsidP="00833E05">
      <w:pPr>
        <w:spacing w:after="248" w:line="240" w:lineRule="auto"/>
        <w:ind w:left="1702" w:right="-2" w:hanging="720"/>
        <w:rPr>
          <w:rFonts w:ascii="Calibri" w:hAnsi="Calibri" w:cs="Calibri"/>
          <w:b/>
          <w:bCs/>
        </w:rPr>
      </w:pPr>
      <w:r w:rsidRPr="00D130BB">
        <w:rPr>
          <w:rFonts w:ascii="Calibri" w:hAnsi="Calibri" w:cs="Calibri"/>
        </w:rPr>
        <w:t xml:space="preserve">PAL </w:t>
      </w:r>
      <w:r w:rsidRPr="00D130BB">
        <w:rPr>
          <w:rFonts w:ascii="Calibri" w:hAnsi="Calibri" w:cs="Calibri"/>
        </w:rPr>
        <w:tab/>
        <w:t xml:space="preserve">I samråd med patienten upprättas en förlossningsplan, båda från </w:t>
      </w:r>
      <w:r>
        <w:rPr>
          <w:rFonts w:ascii="Calibri" w:hAnsi="Calibri" w:cs="Calibri"/>
        </w:rPr>
        <w:t xml:space="preserve">Specialistmödravården </w:t>
      </w:r>
      <w:r w:rsidRPr="00D130BB">
        <w:rPr>
          <w:rFonts w:ascii="Calibri" w:hAnsi="Calibri" w:cs="Calibri"/>
        </w:rPr>
        <w:t>och</w:t>
      </w:r>
      <w:r>
        <w:rPr>
          <w:rFonts w:ascii="Calibri" w:hAnsi="Calibri" w:cs="Calibri"/>
        </w:rPr>
        <w:t xml:space="preserve"> D</w:t>
      </w:r>
      <w:r w:rsidRPr="00D130BB">
        <w:rPr>
          <w:rFonts w:ascii="Calibri" w:hAnsi="Calibri" w:cs="Calibri"/>
        </w:rPr>
        <w:t>iabetesmottagningen, v</w:t>
      </w:r>
      <w:r>
        <w:rPr>
          <w:rFonts w:ascii="Calibri" w:hAnsi="Calibri" w:cs="Calibri"/>
        </w:rPr>
        <w:t>ar god</w:t>
      </w:r>
      <w:r w:rsidRPr="00D130BB">
        <w:rPr>
          <w:rFonts w:ascii="Calibri" w:hAnsi="Calibri" w:cs="Calibri"/>
        </w:rPr>
        <w:t xml:space="preserve"> se </w:t>
      </w:r>
      <w:proofErr w:type="spellStart"/>
      <w:r>
        <w:rPr>
          <w:rFonts w:ascii="Calibri" w:hAnsi="Calibri" w:cs="Calibri"/>
        </w:rPr>
        <w:t>M</w:t>
      </w:r>
      <w:r w:rsidRPr="00D130BB">
        <w:rPr>
          <w:rFonts w:ascii="Calibri" w:hAnsi="Calibri" w:cs="Calibri"/>
        </w:rPr>
        <w:t>elior</w:t>
      </w:r>
      <w:proofErr w:type="spellEnd"/>
      <w:r w:rsidRPr="00D130BB">
        <w:rPr>
          <w:rFonts w:ascii="Calibri" w:hAnsi="Calibri" w:cs="Calibri"/>
        </w:rPr>
        <w:t xml:space="preserve"> SPECME. </w:t>
      </w:r>
      <w:r w:rsidRPr="00D130BB">
        <w:rPr>
          <w:rFonts w:ascii="Calibri" w:hAnsi="Calibri" w:cs="Calibri"/>
          <w:b/>
          <w:bCs/>
        </w:rPr>
        <w:t xml:space="preserve"> </w:t>
      </w:r>
    </w:p>
    <w:p w14:paraId="76A7F4C8" w14:textId="77777777" w:rsidR="00833E05" w:rsidRPr="004A62C3" w:rsidRDefault="00833E05" w:rsidP="00833E05">
      <w:pPr>
        <w:spacing w:after="0" w:line="240" w:lineRule="auto"/>
        <w:ind w:left="981" w:right="714"/>
        <w:rPr>
          <w:rFonts w:ascii="Calibri" w:hAnsi="Calibri" w:cs="Calibri"/>
          <w:b/>
          <w:bCs/>
        </w:rPr>
      </w:pPr>
      <w:r w:rsidRPr="004A62C3">
        <w:rPr>
          <w:rFonts w:ascii="Calibri" w:hAnsi="Calibri" w:cs="Calibri"/>
          <w:b/>
          <w:bCs/>
        </w:rPr>
        <w:t>Vecka 37: PAB-besök</w:t>
      </w:r>
      <w:r w:rsidRPr="004A62C3">
        <w:rPr>
          <w:rFonts w:ascii="Calibri" w:hAnsi="Calibri" w:cs="Calibri"/>
        </w:rPr>
        <w:tab/>
      </w:r>
      <w:r w:rsidRPr="004A62C3">
        <w:rPr>
          <w:rFonts w:ascii="Calibri" w:hAnsi="Calibri" w:cs="Calibri"/>
          <w:b/>
          <w:bCs/>
        </w:rPr>
        <w:t xml:space="preserve"> </w:t>
      </w:r>
      <w:r w:rsidRPr="004A62C3">
        <w:rPr>
          <w:rFonts w:ascii="Calibri" w:hAnsi="Calibri" w:cs="Calibri"/>
        </w:rPr>
        <w:tab/>
      </w:r>
      <w:r w:rsidRPr="004A62C3">
        <w:rPr>
          <w:rFonts w:ascii="Calibri" w:hAnsi="Calibri" w:cs="Calibri"/>
          <w:b/>
          <w:bCs/>
        </w:rPr>
        <w:t xml:space="preserve">  </w:t>
      </w:r>
    </w:p>
    <w:p w14:paraId="2466882E" w14:textId="77777777" w:rsidR="00833E05" w:rsidRPr="004A62C3" w:rsidRDefault="00833E05" w:rsidP="00833E05">
      <w:pPr>
        <w:pStyle w:val="Liststycke"/>
        <w:numPr>
          <w:ilvl w:val="0"/>
          <w:numId w:val="11"/>
        </w:numPr>
        <w:spacing w:after="0" w:line="240" w:lineRule="auto"/>
        <w:ind w:right="712"/>
        <w:rPr>
          <w:rFonts w:ascii="Calibri" w:hAnsi="Calibri" w:cs="Calibri"/>
        </w:rPr>
      </w:pPr>
      <w:r w:rsidRPr="004A62C3">
        <w:rPr>
          <w:rFonts w:ascii="Calibri" w:hAnsi="Calibri" w:cs="Calibri"/>
        </w:rPr>
        <w:t>Typ 1: CTG (system 8000)</w:t>
      </w:r>
      <w:r w:rsidRPr="004A62C3">
        <w:rPr>
          <w:rFonts w:ascii="Calibri" w:hAnsi="Calibri" w:cs="Calibri"/>
          <w:color w:val="FF0000"/>
        </w:rPr>
        <w:t xml:space="preserve"> </w:t>
      </w:r>
      <w:r w:rsidRPr="004A62C3">
        <w:rPr>
          <w:rFonts w:ascii="Calibri" w:hAnsi="Calibri" w:cs="Calibri"/>
        </w:rPr>
        <w:t>bokas</w:t>
      </w:r>
      <w:r w:rsidRPr="004A62C3">
        <w:rPr>
          <w:rFonts w:ascii="Calibri" w:hAnsi="Calibri" w:cs="Calibri"/>
          <w:color w:val="FF0000"/>
        </w:rPr>
        <w:t xml:space="preserve"> </w:t>
      </w:r>
      <w:r w:rsidRPr="004A62C3">
        <w:rPr>
          <w:rFonts w:ascii="Calibri" w:hAnsi="Calibri" w:cs="Calibri"/>
        </w:rPr>
        <w:t>två gånger/ve</w:t>
      </w:r>
      <w:r>
        <w:rPr>
          <w:rFonts w:ascii="Calibri" w:hAnsi="Calibri" w:cs="Calibri"/>
        </w:rPr>
        <w:t>cka</w:t>
      </w:r>
      <w:r w:rsidRPr="004A62C3">
        <w:rPr>
          <w:rFonts w:ascii="Calibri" w:hAnsi="Calibri" w:cs="Calibri"/>
        </w:rPr>
        <w:t xml:space="preserve"> från vecka 37+0.</w:t>
      </w:r>
    </w:p>
    <w:p w14:paraId="0C83195E" w14:textId="77777777" w:rsidR="00833E05" w:rsidRPr="004A62C3" w:rsidRDefault="00833E05" w:rsidP="00833E05">
      <w:pPr>
        <w:pStyle w:val="Liststycke"/>
        <w:numPr>
          <w:ilvl w:val="0"/>
          <w:numId w:val="11"/>
        </w:numPr>
        <w:spacing w:after="230" w:line="240" w:lineRule="auto"/>
        <w:ind w:right="712"/>
        <w:rPr>
          <w:rFonts w:ascii="Calibri" w:hAnsi="Calibri" w:cs="Calibri"/>
        </w:rPr>
      </w:pPr>
      <w:r w:rsidRPr="004A62C3">
        <w:rPr>
          <w:rFonts w:ascii="Calibri" w:hAnsi="Calibri" w:cs="Calibri"/>
        </w:rPr>
        <w:t>Typ 2: CTG (system 8000) en gång/ve</w:t>
      </w:r>
      <w:r>
        <w:rPr>
          <w:rFonts w:ascii="Calibri" w:hAnsi="Calibri" w:cs="Calibri"/>
        </w:rPr>
        <w:t>cka</w:t>
      </w:r>
      <w:r w:rsidRPr="004A62C3">
        <w:rPr>
          <w:rFonts w:ascii="Calibri" w:hAnsi="Calibri" w:cs="Calibri"/>
        </w:rPr>
        <w:t xml:space="preserve"> vid okomplicerad sjukdom. </w:t>
      </w:r>
      <w:r w:rsidRPr="004A62C3">
        <w:rPr>
          <w:rFonts w:ascii="Calibri" w:hAnsi="Calibri" w:cs="Calibri"/>
        </w:rPr>
        <w:br/>
        <w:t xml:space="preserve">Om </w:t>
      </w:r>
      <w:r>
        <w:rPr>
          <w:rFonts w:ascii="Calibri" w:hAnsi="Calibri" w:cs="Calibri"/>
        </w:rPr>
        <w:t>patienten</w:t>
      </w:r>
      <w:r w:rsidRPr="004A62C3">
        <w:rPr>
          <w:rFonts w:ascii="Calibri" w:hAnsi="Calibri" w:cs="Calibri"/>
        </w:rPr>
        <w:t xml:space="preserve"> har andra komplicerande riskfaktorer till exempel hypertoni, stort barn, accelererande tillväxt eller andra riskfaktorer i huvudsak, är det motiverat med ytterligare CTG kontroll, som motiveras av PAL och journalförs.</w:t>
      </w:r>
    </w:p>
    <w:bookmarkEnd w:id="20"/>
    <w:p w14:paraId="1C70D7A9" w14:textId="77777777" w:rsidR="00833E05" w:rsidRPr="007D603F" w:rsidRDefault="00833E05" w:rsidP="00833E05">
      <w:pPr>
        <w:spacing w:line="240" w:lineRule="auto"/>
        <w:ind w:right="-2"/>
        <w:rPr>
          <w:rFonts w:ascii="Calibri" w:hAnsi="Calibri" w:cs="Calibri"/>
          <w:b/>
          <w:bCs/>
        </w:rPr>
      </w:pPr>
      <w:r w:rsidRPr="007D603F">
        <w:rPr>
          <w:rFonts w:ascii="Calibri" w:hAnsi="Calibri" w:cs="Calibri"/>
          <w:b/>
          <w:bCs/>
        </w:rPr>
        <w:t xml:space="preserve">Vecka 38: PAB- och PAL-besök </w:t>
      </w:r>
    </w:p>
    <w:p w14:paraId="300E1DD3" w14:textId="77777777" w:rsidR="00833E05" w:rsidRPr="007D603F" w:rsidRDefault="00833E05" w:rsidP="00833E05">
      <w:pPr>
        <w:spacing w:line="240" w:lineRule="auto"/>
        <w:ind w:right="-2"/>
        <w:rPr>
          <w:rFonts w:ascii="Calibri" w:hAnsi="Calibri" w:cs="Calibri"/>
          <w:b/>
          <w:bCs/>
        </w:rPr>
      </w:pPr>
      <w:r w:rsidRPr="007D603F">
        <w:rPr>
          <w:rFonts w:ascii="Calibri" w:hAnsi="Calibri" w:cs="Calibri"/>
          <w:b/>
          <w:bCs/>
        </w:rPr>
        <w:t xml:space="preserve">Planering av förlossningstidpunkt och förlossningssätt  </w:t>
      </w:r>
    </w:p>
    <w:p w14:paraId="289B00AB"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Förlossning planeras senast vecka 40+0 vid normal graviditetsutveckling.   </w:t>
      </w:r>
    </w:p>
    <w:p w14:paraId="5D7571DE"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Riskfaktorer som kan indicera tidigareläggande av förlossning kan till exempel vara accelererande fostertillväxt, nytillkommen </w:t>
      </w:r>
      <w:proofErr w:type="spellStart"/>
      <w:r w:rsidRPr="00FE3458">
        <w:rPr>
          <w:rFonts w:ascii="Calibri" w:hAnsi="Calibri" w:cs="Calibri"/>
        </w:rPr>
        <w:t>polyhydramnios</w:t>
      </w:r>
      <w:proofErr w:type="spellEnd"/>
      <w:r w:rsidRPr="00FE3458">
        <w:rPr>
          <w:rFonts w:ascii="Calibri" w:hAnsi="Calibri" w:cs="Calibri"/>
        </w:rPr>
        <w:t xml:space="preserve">, hypertoni, </w:t>
      </w:r>
      <w:r w:rsidRPr="00FE3458">
        <w:rPr>
          <w:rFonts w:ascii="Calibri" w:hAnsi="Calibri" w:cs="Calibri"/>
        </w:rPr>
        <w:lastRenderedPageBreak/>
        <w:t xml:space="preserve">ökande </w:t>
      </w:r>
      <w:proofErr w:type="spellStart"/>
      <w:r w:rsidRPr="00FE3458">
        <w:rPr>
          <w:rFonts w:ascii="Calibri" w:hAnsi="Calibri" w:cs="Calibri"/>
        </w:rPr>
        <w:t>proteinuri</w:t>
      </w:r>
      <w:proofErr w:type="spellEnd"/>
      <w:r w:rsidRPr="00FE3458">
        <w:rPr>
          <w:rFonts w:ascii="Calibri" w:hAnsi="Calibri" w:cs="Calibri"/>
        </w:rPr>
        <w:t xml:space="preserve"> även utan samtidig hypertoni, tillväxthämning, dålig metabol kontroll. </w:t>
      </w:r>
    </w:p>
    <w:p w14:paraId="7D9E3201"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Vaginal förlossning eftersträvas men risken för kejsarsnitt är ökad hos </w:t>
      </w:r>
      <w:r>
        <w:rPr>
          <w:rFonts w:ascii="Calibri" w:hAnsi="Calibri" w:cs="Calibri"/>
        </w:rPr>
        <w:t>gravida</w:t>
      </w:r>
      <w:r w:rsidRPr="00FE3458">
        <w:rPr>
          <w:rFonts w:ascii="Calibri" w:hAnsi="Calibri" w:cs="Calibri"/>
        </w:rPr>
        <w:t xml:space="preserve"> med diabetes.  </w:t>
      </w:r>
    </w:p>
    <w:p w14:paraId="38F140D5" w14:textId="77777777" w:rsidR="00833E05" w:rsidRPr="00FE3458" w:rsidRDefault="00833E05" w:rsidP="00833E05">
      <w:pPr>
        <w:spacing w:line="240" w:lineRule="auto"/>
        <w:ind w:right="-2"/>
        <w:rPr>
          <w:rFonts w:ascii="Calibri" w:hAnsi="Calibri" w:cs="Calibri"/>
        </w:rPr>
      </w:pPr>
      <w:r w:rsidRPr="00FE3458">
        <w:rPr>
          <w:rFonts w:ascii="Calibri" w:hAnsi="Calibri" w:cs="Calibri"/>
        </w:rPr>
        <w:t xml:space="preserve">För </w:t>
      </w:r>
      <w:proofErr w:type="spellStart"/>
      <w:r w:rsidRPr="00FE3458">
        <w:rPr>
          <w:rFonts w:ascii="Calibri" w:hAnsi="Calibri" w:cs="Calibri"/>
        </w:rPr>
        <w:t>elektivt</w:t>
      </w:r>
      <w:proofErr w:type="spellEnd"/>
      <w:r w:rsidRPr="00FE3458">
        <w:rPr>
          <w:rFonts w:ascii="Calibri" w:hAnsi="Calibri" w:cs="Calibri"/>
        </w:rPr>
        <w:t xml:space="preserve"> kejsarsnitt talar den ökade risken för komplikationer relaterade till stort barn såsom </w:t>
      </w:r>
      <w:proofErr w:type="spellStart"/>
      <w:r w:rsidRPr="00FE3458">
        <w:rPr>
          <w:rFonts w:ascii="Calibri" w:hAnsi="Calibri" w:cs="Calibri"/>
        </w:rPr>
        <w:t>skulderdystoci</w:t>
      </w:r>
      <w:proofErr w:type="spellEnd"/>
      <w:r w:rsidRPr="00FE3458">
        <w:rPr>
          <w:rFonts w:ascii="Calibri" w:hAnsi="Calibri" w:cs="Calibri"/>
        </w:rPr>
        <w:t>, bäckenbottenskador, stora blödningar m</w:t>
      </w:r>
      <w:r>
        <w:rPr>
          <w:rFonts w:ascii="Calibri" w:hAnsi="Calibri" w:cs="Calibri"/>
        </w:rPr>
        <w:t>ed mera</w:t>
      </w:r>
      <w:r w:rsidRPr="00FE3458">
        <w:rPr>
          <w:rFonts w:ascii="Calibri" w:hAnsi="Calibri" w:cs="Calibri"/>
        </w:rPr>
        <w:t xml:space="preserve">.  </w:t>
      </w:r>
    </w:p>
    <w:p w14:paraId="1A50F795" w14:textId="77777777" w:rsidR="00833E05" w:rsidRDefault="00833E05" w:rsidP="00833E05">
      <w:pPr>
        <w:spacing w:line="240" w:lineRule="auto"/>
        <w:ind w:right="-2"/>
        <w:rPr>
          <w:b/>
        </w:rPr>
      </w:pPr>
      <w:r w:rsidRPr="00FE3458">
        <w:rPr>
          <w:rFonts w:ascii="Calibri" w:hAnsi="Calibri" w:cs="Calibri"/>
        </w:rPr>
        <w:t xml:space="preserve">Komplikationsriskerna i samband med </w:t>
      </w:r>
      <w:proofErr w:type="spellStart"/>
      <w:r w:rsidRPr="00FE3458">
        <w:rPr>
          <w:rFonts w:ascii="Calibri" w:hAnsi="Calibri" w:cs="Calibri"/>
        </w:rPr>
        <w:t>sectio</w:t>
      </w:r>
      <w:proofErr w:type="spellEnd"/>
      <w:r w:rsidRPr="00FE3458">
        <w:rPr>
          <w:rFonts w:ascii="Calibri" w:hAnsi="Calibri" w:cs="Calibri"/>
        </w:rPr>
        <w:t xml:space="preserve"> är större för </w:t>
      </w:r>
      <w:r>
        <w:rPr>
          <w:rFonts w:ascii="Calibri" w:hAnsi="Calibri" w:cs="Calibri"/>
        </w:rPr>
        <w:t>gravida</w:t>
      </w:r>
      <w:r w:rsidRPr="00FE3458">
        <w:rPr>
          <w:rFonts w:ascii="Calibri" w:hAnsi="Calibri" w:cs="Calibri"/>
        </w:rPr>
        <w:t xml:space="preserve"> med diabetes än för friska</w:t>
      </w:r>
      <w:r>
        <w:rPr>
          <w:rFonts w:ascii="Calibri" w:hAnsi="Calibri" w:cs="Calibri"/>
        </w:rPr>
        <w:t xml:space="preserve"> gravida</w:t>
      </w:r>
      <w:r w:rsidRPr="00FE3458">
        <w:rPr>
          <w:rFonts w:ascii="Calibri" w:hAnsi="Calibri" w:cs="Calibri"/>
        </w:rPr>
        <w:t xml:space="preserve">, speciellt om kärlkomplikationer föreligger.  </w:t>
      </w:r>
    </w:p>
    <w:p w14:paraId="2F36DE8E" w14:textId="77777777" w:rsidR="00833E05" w:rsidRPr="000D1361" w:rsidRDefault="00833E05" w:rsidP="00833E05">
      <w:pPr>
        <w:pStyle w:val="MellanrubrikVGR"/>
        <w:spacing w:after="0" w:line="240" w:lineRule="auto"/>
        <w:ind w:right="-2"/>
        <w:rPr>
          <w:rFonts w:cs="Calibri"/>
          <w:sz w:val="24"/>
          <w:szCs w:val="24"/>
        </w:rPr>
      </w:pPr>
      <w:r w:rsidRPr="4CC8D21F">
        <w:t>Behandling under graviditet</w:t>
      </w:r>
      <w:r>
        <w:br/>
      </w:r>
      <w:r w:rsidRPr="000D1361">
        <w:rPr>
          <w:rFonts w:eastAsiaTheme="minorEastAsia" w:cs="Calibri"/>
          <w:sz w:val="24"/>
          <w:szCs w:val="24"/>
        </w:rPr>
        <w:t>Levnadsvanor</w:t>
      </w:r>
    </w:p>
    <w:p w14:paraId="6704B5BD" w14:textId="77777777" w:rsidR="00833E05" w:rsidRPr="000D1361" w:rsidRDefault="00833E05" w:rsidP="00833E05">
      <w:pPr>
        <w:spacing w:line="240" w:lineRule="auto"/>
        <w:ind w:right="-2"/>
        <w:rPr>
          <w:rFonts w:ascii="Calibri" w:eastAsiaTheme="minorEastAsia" w:hAnsi="Calibri" w:cs="Calibri"/>
        </w:rPr>
      </w:pPr>
      <w:r w:rsidRPr="000D1361">
        <w:rPr>
          <w:rFonts w:ascii="Calibri" w:eastAsiaTheme="minorEastAsia" w:hAnsi="Calibri" w:cs="Calibri"/>
        </w:rPr>
        <w:t>Även</w:t>
      </w:r>
      <w:r>
        <w:rPr>
          <w:rFonts w:ascii="Calibri" w:eastAsiaTheme="minorEastAsia" w:hAnsi="Calibri" w:cs="Calibri"/>
        </w:rPr>
        <w:t xml:space="preserve"> om</w:t>
      </w:r>
      <w:r w:rsidRPr="000D1361">
        <w:rPr>
          <w:rFonts w:ascii="Calibri" w:eastAsiaTheme="minorEastAsia" w:hAnsi="Calibri" w:cs="Calibri"/>
        </w:rPr>
        <w:t xml:space="preserve"> de flesta </w:t>
      </w:r>
      <w:r>
        <w:rPr>
          <w:rFonts w:ascii="Calibri" w:eastAsiaTheme="minorEastAsia" w:hAnsi="Calibri" w:cs="Calibri"/>
        </w:rPr>
        <w:t>personer</w:t>
      </w:r>
      <w:r w:rsidRPr="000D1361">
        <w:rPr>
          <w:rFonts w:ascii="Calibri" w:eastAsiaTheme="minorEastAsia" w:hAnsi="Calibri" w:cs="Calibri"/>
        </w:rPr>
        <w:t xml:space="preserve"> vid typ 1 och 2 förväntas ha ett behov av medicinsk behandling under sin graviditet så utgör fortfarande kost och motion en stor del av behandlingen.</w:t>
      </w:r>
    </w:p>
    <w:p w14:paraId="3ABD10CB" w14:textId="77777777" w:rsidR="00833E05" w:rsidRDefault="00833E05" w:rsidP="00833E05">
      <w:pPr>
        <w:spacing w:line="240" w:lineRule="auto"/>
        <w:ind w:right="-2"/>
        <w:rPr>
          <w:rFonts w:asciiTheme="minorHAnsi" w:eastAsiaTheme="minorEastAsia" w:hAnsiTheme="minorHAnsi" w:cstheme="minorBidi"/>
          <w:b/>
          <w:bCs/>
          <w:sz w:val="28"/>
          <w:szCs w:val="28"/>
        </w:rPr>
      </w:pPr>
      <w:r w:rsidRPr="000D1361">
        <w:rPr>
          <w:rFonts w:ascii="Calibri" w:eastAsiaTheme="minorEastAsia" w:hAnsi="Calibri" w:cs="Calibri"/>
        </w:rPr>
        <w:t xml:space="preserve">Dietistkontakt bör ombesörjas redan i tidig graviditet (via Diabetesmottagning) och sedan fortlöpande under hela graviditeten då det är mycket viktigt att </w:t>
      </w:r>
      <w:proofErr w:type="spellStart"/>
      <w:r w:rsidRPr="000D1361">
        <w:rPr>
          <w:rFonts w:ascii="Calibri" w:eastAsiaTheme="minorEastAsia" w:hAnsi="Calibri" w:cs="Calibri"/>
        </w:rPr>
        <w:t>normoglykemi</w:t>
      </w:r>
      <w:proofErr w:type="spellEnd"/>
      <w:r w:rsidRPr="000D1361">
        <w:rPr>
          <w:rFonts w:ascii="Calibri" w:eastAsiaTheme="minorEastAsia" w:hAnsi="Calibri" w:cs="Calibri"/>
        </w:rPr>
        <w:t xml:space="preserve"> uppnås.</w:t>
      </w:r>
      <w:r w:rsidRPr="000D1361">
        <w:rPr>
          <w:rFonts w:ascii="Calibri" w:hAnsi="Calibri" w:cs="Calibri"/>
        </w:rPr>
        <w:br/>
      </w:r>
      <w:r w:rsidRPr="000D1361">
        <w:rPr>
          <w:rFonts w:ascii="Calibri" w:hAnsi="Calibri" w:cs="Calibri"/>
        </w:rPr>
        <w:br/>
      </w:r>
      <w:r w:rsidRPr="000D1361">
        <w:rPr>
          <w:rFonts w:ascii="Calibri" w:eastAsiaTheme="minorEastAsia" w:hAnsi="Calibri" w:cs="Calibri"/>
        </w:rPr>
        <w:t xml:space="preserve">Det finns stark evidens för att fysisk aktivitet förbättrar HbA1C för </w:t>
      </w:r>
      <w:r>
        <w:rPr>
          <w:rFonts w:ascii="Calibri" w:eastAsiaTheme="minorEastAsia" w:hAnsi="Calibri" w:cs="Calibri"/>
        </w:rPr>
        <w:t>gravida</w:t>
      </w:r>
      <w:r w:rsidRPr="000D1361">
        <w:rPr>
          <w:rFonts w:ascii="Calibri" w:eastAsiaTheme="minorEastAsia" w:hAnsi="Calibri" w:cs="Calibri"/>
        </w:rPr>
        <w:t xml:space="preserve"> med typ 1 och typ 2. Ett enda träningspass innebär en ökad insulinkänslighet på helkroppsnivå och effekten kvarstår i mer är 16 timmar men avklingar efter 48 tim. Därför bör det vara max 2 dygn mellan träningstillfällena för att kunna bibehålla effekten.</w:t>
      </w:r>
    </w:p>
    <w:p w14:paraId="0239FC43" w14:textId="77777777" w:rsidR="00833E05" w:rsidRDefault="00833E05" w:rsidP="00833E05">
      <w:pPr>
        <w:pStyle w:val="MellanrubrikVGR"/>
        <w:rPr>
          <w:rFonts w:eastAsiaTheme="minorEastAsia"/>
        </w:rPr>
      </w:pPr>
      <w:r w:rsidRPr="02ED145D">
        <w:rPr>
          <w:rFonts w:eastAsiaTheme="minorEastAsia"/>
        </w:rPr>
        <w:t>Läkemedelsbehandling under graviditeten</w:t>
      </w:r>
    </w:p>
    <w:p w14:paraId="058F58E1" w14:textId="77777777" w:rsidR="00833E05" w:rsidRPr="00767E98" w:rsidRDefault="00833E05" w:rsidP="00833E05">
      <w:pPr>
        <w:pStyle w:val="Liststycke"/>
        <w:numPr>
          <w:ilvl w:val="0"/>
          <w:numId w:val="12"/>
        </w:numPr>
        <w:spacing w:after="0" w:line="240" w:lineRule="auto"/>
        <w:ind w:right="-2"/>
        <w:rPr>
          <w:rFonts w:ascii="Calibri" w:hAnsi="Calibri" w:cs="Calibri"/>
          <w:b/>
          <w:bCs/>
        </w:rPr>
      </w:pPr>
      <w:r w:rsidRPr="00767E98">
        <w:rPr>
          <w:rFonts w:ascii="Calibri" w:hAnsi="Calibri" w:cs="Calibri"/>
          <w:b/>
          <w:bCs/>
        </w:rPr>
        <w:t xml:space="preserve">Blodtrycksbehandling under graviditet </w:t>
      </w:r>
    </w:p>
    <w:p w14:paraId="67516E9A" w14:textId="77777777" w:rsidR="00833E05" w:rsidRPr="0089014C" w:rsidRDefault="00833E05" w:rsidP="00833E05">
      <w:pPr>
        <w:spacing w:after="0" w:line="240" w:lineRule="auto"/>
        <w:ind w:left="1712" w:right="-2"/>
        <w:rPr>
          <w:rFonts w:ascii="Calibri" w:hAnsi="Calibri" w:cs="Calibri"/>
        </w:rPr>
      </w:pPr>
      <w:r w:rsidRPr="0089014C">
        <w:rPr>
          <w:rFonts w:ascii="Calibri" w:hAnsi="Calibri" w:cs="Calibri"/>
        </w:rPr>
        <w:t xml:space="preserve">Målblodtryck är ≤130/80 mm Hg. Hänsyn behöver tas till risk för dålig </w:t>
      </w:r>
      <w:proofErr w:type="spellStart"/>
      <w:r w:rsidRPr="0089014C">
        <w:rPr>
          <w:rFonts w:ascii="Calibri" w:hAnsi="Calibri" w:cs="Calibri"/>
        </w:rPr>
        <w:t>placentaperfusion</w:t>
      </w:r>
      <w:proofErr w:type="spellEnd"/>
      <w:r w:rsidRPr="0089014C">
        <w:rPr>
          <w:rFonts w:ascii="Calibri" w:hAnsi="Calibri" w:cs="Calibri"/>
        </w:rPr>
        <w:t xml:space="preserve">, men högre blodtryck än 140/90 bör ej accepteras. Vid njurpåverkan är denna målsättning extra viktig.  </w:t>
      </w:r>
    </w:p>
    <w:p w14:paraId="3A0D09FD" w14:textId="77777777" w:rsidR="00833E05" w:rsidRPr="00B81F0F" w:rsidRDefault="00833E05" w:rsidP="00833E05">
      <w:pPr>
        <w:spacing w:after="0" w:line="240" w:lineRule="auto"/>
        <w:ind w:left="2084" w:right="-2"/>
        <w:rPr>
          <w:rFonts w:ascii="Calibri" w:hAnsi="Calibri" w:cs="Calibri"/>
        </w:rPr>
      </w:pPr>
    </w:p>
    <w:p w14:paraId="214509BA" w14:textId="77777777" w:rsidR="00833E05" w:rsidRDefault="00833E05" w:rsidP="00833E05">
      <w:pPr>
        <w:spacing w:after="0" w:line="240" w:lineRule="auto"/>
        <w:ind w:left="1712" w:right="-2"/>
        <w:rPr>
          <w:rFonts w:ascii="Calibri" w:hAnsi="Calibri" w:cs="Calibri"/>
        </w:rPr>
      </w:pPr>
      <w:r w:rsidRPr="0089014C">
        <w:rPr>
          <w:rFonts w:ascii="Calibri" w:hAnsi="Calibri" w:cs="Calibri"/>
        </w:rPr>
        <w:t xml:space="preserve">Många </w:t>
      </w:r>
      <w:r>
        <w:rPr>
          <w:rFonts w:ascii="Calibri" w:hAnsi="Calibri" w:cs="Calibri"/>
        </w:rPr>
        <w:t>patienter</w:t>
      </w:r>
      <w:r w:rsidRPr="0089014C">
        <w:rPr>
          <w:rFonts w:ascii="Calibri" w:hAnsi="Calibri" w:cs="Calibri"/>
        </w:rPr>
        <w:t xml:space="preserve"> med diabetes behandlas med ACE-hämmare eller </w:t>
      </w:r>
      <w:proofErr w:type="spellStart"/>
      <w:r w:rsidRPr="0089014C">
        <w:rPr>
          <w:rFonts w:ascii="Calibri" w:hAnsi="Calibri" w:cs="Calibri"/>
        </w:rPr>
        <w:t>angiotensin</w:t>
      </w:r>
      <w:proofErr w:type="spellEnd"/>
      <w:r w:rsidRPr="0089014C">
        <w:rPr>
          <w:rFonts w:ascii="Calibri" w:hAnsi="Calibri" w:cs="Calibri"/>
        </w:rPr>
        <w:t xml:space="preserve">-receptorblockerare mot hypertoni eller albuminuri. Denna behandling ska sättas ut vid planerad/konstaterad graviditet. </w:t>
      </w:r>
      <w:proofErr w:type="spellStart"/>
      <w:r w:rsidRPr="0089014C">
        <w:rPr>
          <w:rFonts w:ascii="Calibri" w:hAnsi="Calibri" w:cs="Calibri"/>
        </w:rPr>
        <w:t>Labetalol</w:t>
      </w:r>
      <w:proofErr w:type="spellEnd"/>
      <w:r w:rsidRPr="0089014C">
        <w:rPr>
          <w:rFonts w:ascii="Calibri" w:hAnsi="Calibri" w:cs="Calibri"/>
        </w:rPr>
        <w:t xml:space="preserve"> (Trandate) rekommenderas under graviditet och kalciumantagonister till exempel </w:t>
      </w:r>
      <w:proofErr w:type="spellStart"/>
      <w:r w:rsidRPr="0089014C">
        <w:rPr>
          <w:rFonts w:ascii="Calibri" w:hAnsi="Calibri" w:cs="Calibri"/>
        </w:rPr>
        <w:t>nifedipin</w:t>
      </w:r>
      <w:proofErr w:type="spellEnd"/>
      <w:r w:rsidRPr="0089014C">
        <w:rPr>
          <w:rFonts w:ascii="Calibri" w:hAnsi="Calibri" w:cs="Calibri"/>
        </w:rPr>
        <w:t xml:space="preserve"> (</w:t>
      </w:r>
      <w:proofErr w:type="spellStart"/>
      <w:r w:rsidRPr="0089014C">
        <w:rPr>
          <w:rFonts w:ascii="Calibri" w:hAnsi="Calibri" w:cs="Calibri"/>
        </w:rPr>
        <w:t>Adalat</w:t>
      </w:r>
      <w:proofErr w:type="spellEnd"/>
      <w:r w:rsidRPr="0089014C">
        <w:rPr>
          <w:rFonts w:ascii="Calibri" w:hAnsi="Calibri" w:cs="Calibri"/>
        </w:rPr>
        <w:t xml:space="preserve">), kan användas under andra och tredje </w:t>
      </w:r>
      <w:proofErr w:type="spellStart"/>
      <w:r w:rsidRPr="0089014C">
        <w:rPr>
          <w:rFonts w:ascii="Calibri" w:hAnsi="Calibri" w:cs="Calibri"/>
        </w:rPr>
        <w:t>trimestern</w:t>
      </w:r>
      <w:proofErr w:type="spellEnd"/>
      <w:r w:rsidRPr="0089014C">
        <w:rPr>
          <w:rFonts w:ascii="Calibri" w:hAnsi="Calibri" w:cs="Calibri"/>
        </w:rPr>
        <w:t xml:space="preserve">. Pågående </w:t>
      </w:r>
      <w:proofErr w:type="spellStart"/>
      <w:r w:rsidRPr="0089014C">
        <w:rPr>
          <w:rFonts w:ascii="Calibri" w:hAnsi="Calibri" w:cs="Calibri"/>
        </w:rPr>
        <w:t>metoprololmedicinering</w:t>
      </w:r>
      <w:proofErr w:type="spellEnd"/>
      <w:r w:rsidRPr="0089014C">
        <w:rPr>
          <w:rFonts w:ascii="Calibri" w:hAnsi="Calibri" w:cs="Calibri"/>
        </w:rPr>
        <w:t xml:space="preserve"> kan fortsätta. Vid njurpåverkan och svårinställd hypertoni bör njurmedicinerare konsulteras.  </w:t>
      </w:r>
    </w:p>
    <w:p w14:paraId="7092DDBD" w14:textId="77777777" w:rsidR="00833E05" w:rsidRDefault="00833E05" w:rsidP="00833E05">
      <w:pPr>
        <w:spacing w:after="0" w:line="240" w:lineRule="auto"/>
        <w:ind w:left="1712" w:right="-2"/>
      </w:pPr>
      <w:r>
        <w:t xml:space="preserve"> </w:t>
      </w:r>
    </w:p>
    <w:p w14:paraId="4D518C34" w14:textId="77777777" w:rsidR="00833E05" w:rsidRPr="00767E98" w:rsidRDefault="00833E05" w:rsidP="00833E05">
      <w:pPr>
        <w:pStyle w:val="Liststycke"/>
        <w:numPr>
          <w:ilvl w:val="0"/>
          <w:numId w:val="12"/>
        </w:numPr>
        <w:spacing w:after="0" w:line="240" w:lineRule="auto"/>
        <w:ind w:right="-2"/>
        <w:rPr>
          <w:rFonts w:ascii="Calibri" w:hAnsi="Calibri" w:cs="Calibri"/>
          <w:b/>
          <w:bCs/>
        </w:rPr>
      </w:pPr>
      <w:r w:rsidRPr="00767E98">
        <w:rPr>
          <w:rFonts w:ascii="Calibri" w:hAnsi="Calibri" w:cs="Calibri"/>
          <w:b/>
          <w:bCs/>
        </w:rPr>
        <w:t xml:space="preserve">Statinbehandling (med flera blodfettsänkande läkemedel) </w:t>
      </w:r>
    </w:p>
    <w:p w14:paraId="4C7C7A23" w14:textId="77777777" w:rsidR="00833E05" w:rsidRDefault="00833E05" w:rsidP="00833E05">
      <w:pPr>
        <w:spacing w:line="240" w:lineRule="auto"/>
        <w:ind w:left="1712" w:right="-2"/>
      </w:pPr>
      <w:r w:rsidRPr="00767E98">
        <w:rPr>
          <w:rFonts w:ascii="Calibri" w:hAnsi="Calibri" w:cs="Calibri"/>
        </w:rPr>
        <w:t>Blodfettsänkande terapi sätts ut inför/under graviditet om inte stark indikation finns. Amning avråds i fall av statinbehandling.</w:t>
      </w:r>
      <w:r w:rsidRPr="00767E98">
        <w:rPr>
          <w:rFonts w:ascii="Calibri" w:hAnsi="Calibri" w:cs="Calibri"/>
          <w:b/>
        </w:rPr>
        <w:t xml:space="preserve"> </w:t>
      </w:r>
      <w:r>
        <w:rPr>
          <w:b/>
        </w:rPr>
        <w:t xml:space="preserve"> </w:t>
      </w:r>
    </w:p>
    <w:p w14:paraId="5E6662FC" w14:textId="77777777" w:rsidR="00833E05" w:rsidRPr="000931C2" w:rsidRDefault="00833E05" w:rsidP="00833E05">
      <w:pPr>
        <w:pStyle w:val="Liststycke"/>
        <w:numPr>
          <w:ilvl w:val="0"/>
          <w:numId w:val="12"/>
        </w:numPr>
        <w:spacing w:after="0" w:line="240" w:lineRule="auto"/>
        <w:ind w:right="-2"/>
        <w:rPr>
          <w:rFonts w:ascii="Calibri" w:hAnsi="Calibri" w:cs="Calibri"/>
          <w:b/>
          <w:bCs/>
        </w:rPr>
      </w:pPr>
      <w:r w:rsidRPr="000931C2">
        <w:rPr>
          <w:rFonts w:ascii="Calibri" w:hAnsi="Calibri" w:cs="Calibri"/>
          <w:b/>
          <w:bCs/>
        </w:rPr>
        <w:t xml:space="preserve">Insulinbehandling  </w:t>
      </w:r>
    </w:p>
    <w:p w14:paraId="18F04853" w14:textId="77777777" w:rsidR="00833E05" w:rsidRPr="000931C2" w:rsidRDefault="00833E05" w:rsidP="00833E05">
      <w:pPr>
        <w:spacing w:line="240" w:lineRule="auto"/>
        <w:ind w:left="1712" w:right="-2"/>
        <w:rPr>
          <w:rFonts w:ascii="Calibri" w:hAnsi="Calibri" w:cs="Calibri"/>
        </w:rPr>
      </w:pPr>
      <w:r w:rsidRPr="000931C2">
        <w:rPr>
          <w:rFonts w:ascii="Calibri" w:hAnsi="Calibri" w:cs="Calibri"/>
        </w:rPr>
        <w:t xml:space="preserve">När graviditet konstateras ska den aktuella behandlingsregimen alltid värderas och vid behov justeras. Risken för bildning av </w:t>
      </w:r>
      <w:proofErr w:type="spellStart"/>
      <w:r w:rsidRPr="000931C2">
        <w:rPr>
          <w:rFonts w:ascii="Calibri" w:hAnsi="Calibri" w:cs="Calibri"/>
        </w:rPr>
        <w:t>ketoner</w:t>
      </w:r>
      <w:proofErr w:type="spellEnd"/>
      <w:r w:rsidRPr="000931C2">
        <w:rPr>
          <w:rFonts w:ascii="Calibri" w:hAnsi="Calibri" w:cs="Calibri"/>
        </w:rPr>
        <w:t xml:space="preserve"> och </w:t>
      </w:r>
      <w:r w:rsidRPr="000931C2">
        <w:rPr>
          <w:rFonts w:ascii="Calibri" w:hAnsi="Calibri" w:cs="Calibri"/>
        </w:rPr>
        <w:lastRenderedPageBreak/>
        <w:t xml:space="preserve">utveckling av </w:t>
      </w:r>
      <w:proofErr w:type="spellStart"/>
      <w:r w:rsidRPr="000931C2">
        <w:rPr>
          <w:rFonts w:ascii="Calibri" w:hAnsi="Calibri" w:cs="Calibri"/>
        </w:rPr>
        <w:t>ketoacidos</w:t>
      </w:r>
      <w:proofErr w:type="spellEnd"/>
      <w:r w:rsidRPr="000931C2">
        <w:rPr>
          <w:rFonts w:ascii="Calibri" w:hAnsi="Calibri" w:cs="Calibri"/>
        </w:rPr>
        <w:t xml:space="preserve"> ska beaktas redan vid måttligt förhöjt blodsocker. Behandling med insulinpump kan fortsätta under graviditet och förlossning. </w:t>
      </w:r>
    </w:p>
    <w:p w14:paraId="55134568" w14:textId="77777777" w:rsidR="00833E05" w:rsidRPr="00943504" w:rsidRDefault="00833E05" w:rsidP="00833E05">
      <w:pPr>
        <w:pStyle w:val="Liststycke"/>
        <w:numPr>
          <w:ilvl w:val="0"/>
          <w:numId w:val="12"/>
        </w:numPr>
        <w:spacing w:after="0" w:line="240" w:lineRule="auto"/>
        <w:rPr>
          <w:rFonts w:ascii="Calibri" w:hAnsi="Calibri" w:cs="Calibri"/>
          <w:b/>
          <w:bCs/>
        </w:rPr>
      </w:pPr>
      <w:proofErr w:type="spellStart"/>
      <w:r w:rsidRPr="00943504">
        <w:rPr>
          <w:rFonts w:ascii="Calibri" w:hAnsi="Calibri" w:cs="Calibri"/>
          <w:b/>
          <w:bCs/>
        </w:rPr>
        <w:t>Antidiabetika</w:t>
      </w:r>
      <w:proofErr w:type="spellEnd"/>
      <w:r w:rsidRPr="00943504">
        <w:rPr>
          <w:rFonts w:ascii="Calibri" w:hAnsi="Calibri" w:cs="Calibri"/>
          <w:b/>
          <w:bCs/>
        </w:rPr>
        <w:t>, Typ 2</w:t>
      </w:r>
    </w:p>
    <w:p w14:paraId="5F5A9BE5" w14:textId="77777777" w:rsidR="00833E05" w:rsidRPr="00943504" w:rsidRDefault="00833E05" w:rsidP="00833E05">
      <w:pPr>
        <w:spacing w:line="240" w:lineRule="auto"/>
        <w:ind w:left="1712" w:right="-2"/>
        <w:rPr>
          <w:rFonts w:ascii="Calibri" w:hAnsi="Calibri" w:cs="Calibri"/>
          <w:b/>
          <w:bCs/>
        </w:rPr>
      </w:pPr>
      <w:r w:rsidRPr="00943504">
        <w:rPr>
          <w:rFonts w:ascii="Calibri" w:hAnsi="Calibri" w:cs="Calibri"/>
        </w:rPr>
        <w:t xml:space="preserve">Endast </w:t>
      </w:r>
      <w:proofErr w:type="spellStart"/>
      <w:r w:rsidRPr="00943504">
        <w:rPr>
          <w:rFonts w:ascii="Calibri" w:hAnsi="Calibri" w:cs="Calibri"/>
        </w:rPr>
        <w:t>metformin</w:t>
      </w:r>
      <w:proofErr w:type="spellEnd"/>
      <w:r w:rsidRPr="00943504">
        <w:rPr>
          <w:rFonts w:ascii="Calibri" w:hAnsi="Calibri" w:cs="Calibri"/>
        </w:rPr>
        <w:t xml:space="preserve"> och insulin ska användas under graviditeten.</w:t>
      </w:r>
      <w:r w:rsidRPr="00943504">
        <w:rPr>
          <w:rFonts w:ascii="Calibri" w:hAnsi="Calibri" w:cs="Calibri"/>
          <w:b/>
          <w:bCs/>
        </w:rPr>
        <w:t xml:space="preserve">  </w:t>
      </w:r>
      <w:r w:rsidRPr="00943504">
        <w:rPr>
          <w:rFonts w:ascii="Calibri" w:hAnsi="Calibri" w:cs="Calibri"/>
        </w:rPr>
        <w:t xml:space="preserve">Om </w:t>
      </w:r>
      <w:r>
        <w:rPr>
          <w:rFonts w:ascii="Calibri" w:hAnsi="Calibri" w:cs="Calibri"/>
        </w:rPr>
        <w:t>patienten</w:t>
      </w:r>
      <w:r w:rsidRPr="00943504">
        <w:rPr>
          <w:rFonts w:ascii="Calibri" w:hAnsi="Calibri" w:cs="Calibri"/>
        </w:rPr>
        <w:t xml:space="preserve"> behandlas med </w:t>
      </w:r>
      <w:proofErr w:type="spellStart"/>
      <w:r w:rsidRPr="00943504">
        <w:rPr>
          <w:rFonts w:ascii="Calibri" w:hAnsi="Calibri" w:cs="Calibri"/>
        </w:rPr>
        <w:t>metformin</w:t>
      </w:r>
      <w:proofErr w:type="spellEnd"/>
      <w:r w:rsidRPr="00943504">
        <w:rPr>
          <w:rFonts w:ascii="Calibri" w:hAnsi="Calibri" w:cs="Calibri"/>
        </w:rPr>
        <w:t xml:space="preserve"> innan graviditeten kan denna behandling fortsätta, </w:t>
      </w:r>
      <w:proofErr w:type="spellStart"/>
      <w:r w:rsidRPr="00943504">
        <w:rPr>
          <w:rFonts w:ascii="Calibri" w:hAnsi="Calibri" w:cs="Calibri"/>
        </w:rPr>
        <w:t>maxdos</w:t>
      </w:r>
      <w:proofErr w:type="spellEnd"/>
      <w:r w:rsidRPr="00943504">
        <w:rPr>
          <w:rFonts w:ascii="Calibri" w:hAnsi="Calibri" w:cs="Calibri"/>
        </w:rPr>
        <w:t xml:space="preserve"> 2 g/dygn. Ger inte hypoglykemi.</w:t>
      </w:r>
    </w:p>
    <w:p w14:paraId="321B765C"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påverka upptaget av vitamin B12 från tarmen. Därför ska</w:t>
      </w:r>
      <w:r>
        <w:rPr>
          <w:rFonts w:ascii="Calibri" w:hAnsi="Calibri" w:cs="Calibri"/>
        </w:rPr>
        <w:t xml:space="preserve"> </w:t>
      </w:r>
      <w:proofErr w:type="spellStart"/>
      <w:r w:rsidRPr="00943504">
        <w:rPr>
          <w:rFonts w:ascii="Calibri" w:hAnsi="Calibri" w:cs="Calibri"/>
        </w:rPr>
        <w:t>holotranskobolamin</w:t>
      </w:r>
      <w:proofErr w:type="spellEnd"/>
      <w:r w:rsidRPr="00943504">
        <w:rPr>
          <w:rFonts w:ascii="Calibri" w:hAnsi="Calibri" w:cs="Calibri"/>
        </w:rPr>
        <w:t xml:space="preserve"> (transportprotein från blodbanan till cellerna) och därmed markör för aktivt B12(24), mätas om </w:t>
      </w:r>
      <w:r>
        <w:rPr>
          <w:rFonts w:ascii="Calibri" w:hAnsi="Calibri" w:cs="Calibri"/>
        </w:rPr>
        <w:t>patienten</w:t>
      </w:r>
      <w:r w:rsidRPr="00943504">
        <w:rPr>
          <w:rFonts w:ascii="Calibri" w:hAnsi="Calibri" w:cs="Calibri"/>
        </w:rPr>
        <w:t xml:space="preserve"> står på </w:t>
      </w:r>
      <w:proofErr w:type="spellStart"/>
      <w:r w:rsidRPr="00943504">
        <w:rPr>
          <w:rFonts w:ascii="Calibri" w:hAnsi="Calibri" w:cs="Calibri"/>
        </w:rPr>
        <w:t>metformin</w:t>
      </w:r>
      <w:proofErr w:type="spellEnd"/>
      <w:r w:rsidRPr="00943504">
        <w:rPr>
          <w:rFonts w:ascii="Calibri" w:hAnsi="Calibri" w:cs="Calibri"/>
        </w:rPr>
        <w:t>. Om S-</w:t>
      </w:r>
      <w:proofErr w:type="spellStart"/>
      <w:r w:rsidRPr="00943504">
        <w:rPr>
          <w:rFonts w:ascii="Calibri" w:hAnsi="Calibri" w:cs="Calibri"/>
        </w:rPr>
        <w:t>holotranskobolamin</w:t>
      </w:r>
      <w:proofErr w:type="spellEnd"/>
      <w:r w:rsidRPr="00943504">
        <w:rPr>
          <w:rFonts w:ascii="Calibri" w:hAnsi="Calibri" w:cs="Calibri"/>
        </w:rPr>
        <w:t xml:space="preserve"> &lt;21 </w:t>
      </w:r>
      <w:proofErr w:type="spellStart"/>
      <w:r w:rsidRPr="00943504">
        <w:rPr>
          <w:rFonts w:ascii="Calibri" w:hAnsi="Calibri" w:cs="Calibri"/>
        </w:rPr>
        <w:t>pmol</w:t>
      </w:r>
      <w:proofErr w:type="spellEnd"/>
      <w:r w:rsidRPr="00943504">
        <w:rPr>
          <w:rFonts w:ascii="Calibri" w:hAnsi="Calibri" w:cs="Calibri"/>
        </w:rPr>
        <w:t xml:space="preserve">/l förskrivs </w:t>
      </w:r>
      <w:proofErr w:type="spellStart"/>
      <w:r w:rsidRPr="00943504">
        <w:rPr>
          <w:rFonts w:ascii="Calibri" w:hAnsi="Calibri" w:cs="Calibri"/>
        </w:rPr>
        <w:t>Betolvex</w:t>
      </w:r>
      <w:proofErr w:type="spellEnd"/>
      <w:r w:rsidRPr="00943504">
        <w:rPr>
          <w:rFonts w:ascii="Calibri" w:hAnsi="Calibri" w:cs="Calibri"/>
        </w:rPr>
        <w:t xml:space="preserve"> 1 mg, 2x2 i 2 veckor, därefter 1 mg 1x1 resten av graviditeten. Ny kontroll behövs inte göras därefter: provsvar visas för </w:t>
      </w:r>
      <w:proofErr w:type="spellStart"/>
      <w:r w:rsidRPr="00943504">
        <w:rPr>
          <w:rFonts w:ascii="Calibri" w:hAnsi="Calibri" w:cs="Calibri"/>
        </w:rPr>
        <w:t>diabetolog</w:t>
      </w:r>
      <w:proofErr w:type="spellEnd"/>
      <w:r w:rsidRPr="00943504">
        <w:rPr>
          <w:rFonts w:ascii="Calibri" w:hAnsi="Calibri" w:cs="Calibri"/>
        </w:rPr>
        <w:t xml:space="preserve"> (</w:t>
      </w:r>
      <w:r w:rsidRPr="00943504">
        <w:rPr>
          <w:rFonts w:ascii="Calibri" w:hAnsi="Calibri" w:cs="Calibri"/>
          <w:i/>
          <w:iCs/>
        </w:rPr>
        <w:t xml:space="preserve">provtagning på </w:t>
      </w:r>
      <w:proofErr w:type="spellStart"/>
      <w:proofErr w:type="gramStart"/>
      <w:r w:rsidRPr="00943504">
        <w:rPr>
          <w:rFonts w:ascii="Calibri" w:hAnsi="Calibri" w:cs="Calibri"/>
          <w:i/>
          <w:iCs/>
        </w:rPr>
        <w:t>diab.mott</w:t>
      </w:r>
      <w:proofErr w:type="spellEnd"/>
      <w:proofErr w:type="gramEnd"/>
      <w:r w:rsidRPr="00943504">
        <w:rPr>
          <w:rFonts w:ascii="Calibri" w:hAnsi="Calibri" w:cs="Calibri"/>
        </w:rPr>
        <w:t>)</w:t>
      </w:r>
    </w:p>
    <w:p w14:paraId="62987CEA"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ha negativa effekter om en </w:t>
      </w:r>
      <w:r>
        <w:rPr>
          <w:rFonts w:ascii="Calibri" w:hAnsi="Calibri" w:cs="Calibri"/>
        </w:rPr>
        <w:t>patient</w:t>
      </w:r>
      <w:r w:rsidRPr="00943504">
        <w:rPr>
          <w:rFonts w:ascii="Calibri" w:hAnsi="Calibri" w:cs="Calibri"/>
        </w:rPr>
        <w:t xml:space="preserve"> har en njurfunktionsnedsättning. </w:t>
      </w:r>
      <w:proofErr w:type="spellStart"/>
      <w:r w:rsidRPr="00943504">
        <w:rPr>
          <w:rFonts w:ascii="Calibri" w:hAnsi="Calibri" w:cs="Calibri"/>
        </w:rPr>
        <w:t>Kreatinin</w:t>
      </w:r>
      <w:proofErr w:type="spellEnd"/>
      <w:r w:rsidRPr="00943504">
        <w:rPr>
          <w:rFonts w:ascii="Calibri" w:hAnsi="Calibri" w:cs="Calibri"/>
        </w:rPr>
        <w:t xml:space="preserve"> och GFR kontrolleras. </w:t>
      </w:r>
      <w:proofErr w:type="spellStart"/>
      <w:r w:rsidRPr="00943504">
        <w:rPr>
          <w:rFonts w:ascii="Calibri" w:hAnsi="Calibri" w:cs="Calibri"/>
        </w:rPr>
        <w:t>Metformin</w:t>
      </w:r>
      <w:proofErr w:type="spellEnd"/>
      <w:r w:rsidRPr="00943504">
        <w:rPr>
          <w:rFonts w:ascii="Calibri" w:hAnsi="Calibri" w:cs="Calibri"/>
        </w:rPr>
        <w:t xml:space="preserve"> är kontraindicerat vid GRF &lt;30ml/min och s-</w:t>
      </w:r>
      <w:proofErr w:type="spellStart"/>
      <w:r w:rsidRPr="00943504">
        <w:rPr>
          <w:rFonts w:ascii="Calibri" w:hAnsi="Calibri" w:cs="Calibri"/>
        </w:rPr>
        <w:t>kreatinin</w:t>
      </w:r>
      <w:proofErr w:type="spellEnd"/>
      <w:r w:rsidRPr="00943504">
        <w:rPr>
          <w:rFonts w:ascii="Calibri" w:hAnsi="Calibri" w:cs="Calibri"/>
        </w:rPr>
        <w:t xml:space="preserve"> &gt;140µmol/L. Reducerad dos vid GFR </w:t>
      </w:r>
      <w:proofErr w:type="gramStart"/>
      <w:r w:rsidRPr="00943504">
        <w:rPr>
          <w:rFonts w:ascii="Calibri" w:hAnsi="Calibri" w:cs="Calibri"/>
        </w:rPr>
        <w:t>45-60</w:t>
      </w:r>
      <w:proofErr w:type="gramEnd"/>
      <w:r w:rsidRPr="00943504">
        <w:rPr>
          <w:rFonts w:ascii="Calibri" w:hAnsi="Calibri" w:cs="Calibri"/>
        </w:rPr>
        <w:t xml:space="preserve"> ml/min. Handläggs av </w:t>
      </w:r>
      <w:proofErr w:type="spellStart"/>
      <w:r w:rsidRPr="00943504">
        <w:rPr>
          <w:rFonts w:ascii="Calibri" w:hAnsi="Calibri" w:cs="Calibri"/>
        </w:rPr>
        <w:t>diabetolog</w:t>
      </w:r>
      <w:proofErr w:type="spellEnd"/>
      <w:r w:rsidRPr="00943504">
        <w:rPr>
          <w:rFonts w:ascii="Calibri" w:hAnsi="Calibri" w:cs="Calibri"/>
        </w:rPr>
        <w:t>.</w:t>
      </w:r>
    </w:p>
    <w:p w14:paraId="0EFD0084"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passerar placenta men är enligt Janus inte fosterskadande. Däremot finns studier som visar att </w:t>
      </w:r>
      <w:proofErr w:type="spellStart"/>
      <w:r w:rsidRPr="00943504">
        <w:rPr>
          <w:rFonts w:ascii="Calibri" w:hAnsi="Calibri" w:cs="Calibri"/>
        </w:rPr>
        <w:t>metformin</w:t>
      </w:r>
      <w:proofErr w:type="spellEnd"/>
      <w:r w:rsidRPr="00943504">
        <w:rPr>
          <w:rFonts w:ascii="Calibri" w:hAnsi="Calibri" w:cs="Calibri"/>
        </w:rPr>
        <w:t xml:space="preserve"> var associerat till högre kroppsvikt hos barnet efter 9 års ålder. Det saknas dock bevis att </w:t>
      </w:r>
      <w:proofErr w:type="spellStart"/>
      <w:r w:rsidRPr="00943504">
        <w:rPr>
          <w:rFonts w:ascii="Calibri" w:hAnsi="Calibri" w:cs="Calibri"/>
        </w:rPr>
        <w:t>metformin</w:t>
      </w:r>
      <w:proofErr w:type="spellEnd"/>
      <w:r w:rsidRPr="00943504">
        <w:rPr>
          <w:rFonts w:ascii="Calibri" w:hAnsi="Calibri" w:cs="Calibri"/>
        </w:rPr>
        <w:t xml:space="preserve"> själv är orsaken till då andra miljöfaktorer till exempel dålig kost och låg fysisk aktivitet kan vara kopplade.</w:t>
      </w:r>
    </w:p>
    <w:p w14:paraId="1B0983D3"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utsätts vid svår </w:t>
      </w:r>
      <w:proofErr w:type="spellStart"/>
      <w:r w:rsidRPr="00943504">
        <w:rPr>
          <w:rFonts w:ascii="Calibri" w:hAnsi="Calibri" w:cs="Calibri"/>
        </w:rPr>
        <w:t>hyperemesis</w:t>
      </w:r>
      <w:proofErr w:type="spellEnd"/>
      <w:r w:rsidRPr="00943504">
        <w:rPr>
          <w:rFonts w:ascii="Calibri" w:hAnsi="Calibri" w:cs="Calibri"/>
        </w:rPr>
        <w:t xml:space="preserve">, </w:t>
      </w:r>
      <w:proofErr w:type="spellStart"/>
      <w:r w:rsidRPr="00943504">
        <w:rPr>
          <w:rFonts w:ascii="Calibri" w:hAnsi="Calibri" w:cs="Calibri"/>
        </w:rPr>
        <w:t>preeklamsi</w:t>
      </w:r>
      <w:proofErr w:type="spellEnd"/>
      <w:r w:rsidRPr="00943504">
        <w:rPr>
          <w:rFonts w:ascii="Calibri" w:hAnsi="Calibri" w:cs="Calibri"/>
        </w:rPr>
        <w:t xml:space="preserve">, </w:t>
      </w:r>
      <w:proofErr w:type="spellStart"/>
      <w:r w:rsidRPr="00943504">
        <w:rPr>
          <w:rFonts w:ascii="Calibri" w:hAnsi="Calibri" w:cs="Calibri"/>
        </w:rPr>
        <w:t>intrautherin</w:t>
      </w:r>
      <w:proofErr w:type="spellEnd"/>
      <w:r w:rsidRPr="00943504">
        <w:rPr>
          <w:rFonts w:ascii="Calibri" w:hAnsi="Calibri" w:cs="Calibri"/>
        </w:rPr>
        <w:t xml:space="preserve"> tillväxthämning eller allvarlig infektion samt tillfälligt vid kontraströntgen. </w:t>
      </w:r>
      <w:proofErr w:type="spellStart"/>
      <w:r w:rsidRPr="00943504">
        <w:rPr>
          <w:rFonts w:ascii="Calibri" w:hAnsi="Calibri" w:cs="Calibri"/>
        </w:rPr>
        <w:t>Metformin</w:t>
      </w:r>
      <w:proofErr w:type="spellEnd"/>
      <w:r w:rsidRPr="00943504">
        <w:rPr>
          <w:rFonts w:ascii="Calibri" w:hAnsi="Calibri" w:cs="Calibri"/>
        </w:rPr>
        <w:t xml:space="preserve"> är kontraindicerat vid måttlig</w:t>
      </w:r>
      <w:r>
        <w:rPr>
          <w:rFonts w:ascii="Calibri" w:hAnsi="Calibri" w:cs="Calibri"/>
        </w:rPr>
        <w:t xml:space="preserve"> </w:t>
      </w:r>
      <w:r w:rsidRPr="00943504">
        <w:rPr>
          <w:rFonts w:ascii="Calibri" w:hAnsi="Calibri" w:cs="Calibri"/>
        </w:rPr>
        <w:t>-</w:t>
      </w:r>
      <w:r>
        <w:rPr>
          <w:rFonts w:ascii="Calibri" w:hAnsi="Calibri" w:cs="Calibri"/>
        </w:rPr>
        <w:t xml:space="preserve"> </w:t>
      </w:r>
      <w:r w:rsidRPr="00943504">
        <w:rPr>
          <w:rFonts w:ascii="Calibri" w:hAnsi="Calibri" w:cs="Calibri"/>
        </w:rPr>
        <w:t xml:space="preserve">svår njurfunktionsnedsättning, </w:t>
      </w:r>
      <w:proofErr w:type="spellStart"/>
      <w:r w:rsidRPr="00943504">
        <w:rPr>
          <w:rFonts w:ascii="Calibri" w:hAnsi="Calibri" w:cs="Calibri"/>
        </w:rPr>
        <w:t>ketoacidos</w:t>
      </w:r>
      <w:proofErr w:type="spellEnd"/>
      <w:r w:rsidRPr="00943504">
        <w:rPr>
          <w:rFonts w:ascii="Calibri" w:hAnsi="Calibri" w:cs="Calibri"/>
        </w:rPr>
        <w:t xml:space="preserve"> och </w:t>
      </w:r>
      <w:proofErr w:type="spellStart"/>
      <w:r w:rsidRPr="00943504">
        <w:rPr>
          <w:rFonts w:ascii="Calibri" w:hAnsi="Calibri" w:cs="Calibri"/>
        </w:rPr>
        <w:t>dehydrering</w:t>
      </w:r>
      <w:proofErr w:type="spellEnd"/>
      <w:r w:rsidRPr="00943504">
        <w:rPr>
          <w:rFonts w:ascii="Calibri" w:hAnsi="Calibri" w:cs="Calibri"/>
        </w:rPr>
        <w:t>.</w:t>
      </w:r>
    </w:p>
    <w:p w14:paraId="5712EE26" w14:textId="77777777" w:rsidR="00833E05" w:rsidRPr="00943504" w:rsidRDefault="00833E05" w:rsidP="00833E05">
      <w:pPr>
        <w:spacing w:line="240" w:lineRule="auto"/>
        <w:ind w:left="1712" w:right="-2"/>
        <w:rPr>
          <w:rFonts w:ascii="Calibri" w:hAnsi="Calibri" w:cs="Calibri"/>
        </w:rPr>
      </w:pPr>
      <w:proofErr w:type="spellStart"/>
      <w:r w:rsidRPr="00943504">
        <w:rPr>
          <w:rFonts w:ascii="Calibri" w:hAnsi="Calibri" w:cs="Calibri"/>
        </w:rPr>
        <w:t>Metformin</w:t>
      </w:r>
      <w:proofErr w:type="spellEnd"/>
      <w:r w:rsidRPr="00943504">
        <w:rPr>
          <w:rFonts w:ascii="Calibri" w:hAnsi="Calibri" w:cs="Calibri"/>
        </w:rPr>
        <w:t xml:space="preserve"> kan i sällsynta fall ge </w:t>
      </w:r>
      <w:proofErr w:type="spellStart"/>
      <w:r w:rsidRPr="00943504">
        <w:rPr>
          <w:rFonts w:ascii="Calibri" w:hAnsi="Calibri" w:cs="Calibri"/>
        </w:rPr>
        <w:t>laktacidos</w:t>
      </w:r>
      <w:proofErr w:type="spellEnd"/>
      <w:r w:rsidRPr="00943504">
        <w:rPr>
          <w:rFonts w:ascii="Calibri" w:hAnsi="Calibri" w:cs="Calibri"/>
        </w:rPr>
        <w:t xml:space="preserve"> och största risk vid insättandet. Symtom på </w:t>
      </w:r>
      <w:proofErr w:type="spellStart"/>
      <w:r w:rsidRPr="00943504">
        <w:rPr>
          <w:rFonts w:ascii="Calibri" w:hAnsi="Calibri" w:cs="Calibri"/>
        </w:rPr>
        <w:t>laktacidos</w:t>
      </w:r>
      <w:proofErr w:type="spellEnd"/>
      <w:r w:rsidRPr="00943504">
        <w:rPr>
          <w:rFonts w:ascii="Calibri" w:hAnsi="Calibri" w:cs="Calibri"/>
        </w:rPr>
        <w:t xml:space="preserve"> är: ospecifika buksmärtor och/eller svaghet, muskelsmärta, andningssvårigheter och somnolens. </w:t>
      </w:r>
      <w:r>
        <w:rPr>
          <w:rFonts w:ascii="Calibri" w:hAnsi="Calibri" w:cs="Calibri"/>
        </w:rPr>
        <w:t>Patienter</w:t>
      </w:r>
      <w:r w:rsidRPr="00943504">
        <w:rPr>
          <w:rFonts w:ascii="Calibri" w:hAnsi="Calibri" w:cs="Calibri"/>
        </w:rPr>
        <w:t xml:space="preserve"> med dess</w:t>
      </w:r>
      <w:r>
        <w:rPr>
          <w:rFonts w:ascii="Calibri" w:hAnsi="Calibri" w:cs="Calibri"/>
        </w:rPr>
        <w:t>a</w:t>
      </w:r>
      <w:r w:rsidRPr="00943504">
        <w:rPr>
          <w:rFonts w:ascii="Calibri" w:hAnsi="Calibri" w:cs="Calibri"/>
        </w:rPr>
        <w:t xml:space="preserve"> symtom och samtidigt </w:t>
      </w:r>
      <w:proofErr w:type="spellStart"/>
      <w:r w:rsidRPr="00943504">
        <w:rPr>
          <w:rFonts w:ascii="Calibri" w:hAnsi="Calibri" w:cs="Calibri"/>
        </w:rPr>
        <w:t>metforminbehandling</w:t>
      </w:r>
      <w:proofErr w:type="spellEnd"/>
      <w:r w:rsidRPr="00943504">
        <w:rPr>
          <w:rFonts w:ascii="Calibri" w:hAnsi="Calibri" w:cs="Calibri"/>
        </w:rPr>
        <w:t xml:space="preserve"> bör skyndsamt utredas med arteriell </w:t>
      </w:r>
      <w:proofErr w:type="spellStart"/>
      <w:r w:rsidRPr="00943504">
        <w:rPr>
          <w:rFonts w:ascii="Calibri" w:hAnsi="Calibri" w:cs="Calibri"/>
        </w:rPr>
        <w:t>blodgas</w:t>
      </w:r>
      <w:proofErr w:type="spellEnd"/>
      <w:r w:rsidRPr="00943504">
        <w:rPr>
          <w:rFonts w:ascii="Calibri" w:hAnsi="Calibri" w:cs="Calibri"/>
        </w:rPr>
        <w:t xml:space="preserve"> samt kontakt med medicinjour. I svåra fall krävs dialys.</w:t>
      </w:r>
    </w:p>
    <w:p w14:paraId="0C470000" w14:textId="77777777" w:rsidR="00833E05" w:rsidRDefault="00833E05" w:rsidP="00833E05">
      <w:pPr>
        <w:pStyle w:val="MellanrubrikVGR"/>
      </w:pPr>
      <w:r w:rsidRPr="02ED145D">
        <w:t xml:space="preserve">Handläggning vid specifika komplikationer  </w:t>
      </w:r>
    </w:p>
    <w:p w14:paraId="1AD7AB76" w14:textId="77777777" w:rsidR="00833E05" w:rsidRPr="00102CD5" w:rsidRDefault="00833E05" w:rsidP="00833E05">
      <w:pPr>
        <w:pStyle w:val="Liststycke"/>
        <w:numPr>
          <w:ilvl w:val="0"/>
          <w:numId w:val="13"/>
        </w:numPr>
        <w:spacing w:after="0" w:line="240" w:lineRule="auto"/>
        <w:ind w:right="-2"/>
        <w:rPr>
          <w:rFonts w:ascii="Calibri" w:hAnsi="Calibri" w:cs="Calibri"/>
          <w:b/>
          <w:bCs/>
        </w:rPr>
      </w:pPr>
      <w:r w:rsidRPr="00102CD5">
        <w:rPr>
          <w:rFonts w:ascii="Calibri" w:hAnsi="Calibri" w:cs="Calibri"/>
          <w:b/>
          <w:bCs/>
        </w:rPr>
        <w:t xml:space="preserve">Graviditetsillamående och </w:t>
      </w:r>
      <w:proofErr w:type="spellStart"/>
      <w:r w:rsidRPr="00102CD5">
        <w:rPr>
          <w:rFonts w:ascii="Calibri" w:hAnsi="Calibri" w:cs="Calibri"/>
          <w:b/>
          <w:bCs/>
        </w:rPr>
        <w:t>hyperemesis</w:t>
      </w:r>
      <w:proofErr w:type="spellEnd"/>
      <w:r w:rsidRPr="00102CD5">
        <w:rPr>
          <w:rFonts w:ascii="Calibri" w:hAnsi="Calibri" w:cs="Calibri"/>
          <w:b/>
          <w:bCs/>
        </w:rPr>
        <w:t xml:space="preserve"> </w:t>
      </w:r>
    </w:p>
    <w:p w14:paraId="5ED98ED4" w14:textId="77777777" w:rsidR="00833E05" w:rsidRPr="00102CD5" w:rsidRDefault="00833E05" w:rsidP="00833E05">
      <w:pPr>
        <w:spacing w:line="240" w:lineRule="auto"/>
        <w:ind w:left="1712" w:right="-2"/>
        <w:rPr>
          <w:rFonts w:ascii="Calibri" w:hAnsi="Calibri" w:cs="Calibri"/>
          <w:b/>
          <w:bCs/>
        </w:rPr>
      </w:pPr>
      <w:r w:rsidRPr="00102CD5">
        <w:rPr>
          <w:rFonts w:ascii="Calibri" w:hAnsi="Calibri" w:cs="Calibri"/>
        </w:rPr>
        <w:t xml:space="preserve">Vid problem med graviditetsillamående ges information enligt patientinformation. Erbjud gärna extra dietistkontakt och om </w:t>
      </w:r>
      <w:r>
        <w:rPr>
          <w:rFonts w:ascii="Calibri" w:hAnsi="Calibri" w:cs="Calibri"/>
        </w:rPr>
        <w:t>patienten</w:t>
      </w:r>
      <w:r w:rsidRPr="00102CD5">
        <w:rPr>
          <w:rFonts w:ascii="Calibri" w:hAnsi="Calibri" w:cs="Calibri"/>
        </w:rPr>
        <w:t xml:space="preserve"> står på </w:t>
      </w:r>
      <w:proofErr w:type="spellStart"/>
      <w:r w:rsidRPr="00102CD5">
        <w:rPr>
          <w:rFonts w:ascii="Calibri" w:hAnsi="Calibri" w:cs="Calibri"/>
        </w:rPr>
        <w:t>metformin</w:t>
      </w:r>
      <w:proofErr w:type="spellEnd"/>
      <w:r w:rsidRPr="00102CD5">
        <w:rPr>
          <w:rFonts w:ascii="Calibri" w:hAnsi="Calibri" w:cs="Calibri"/>
        </w:rPr>
        <w:t xml:space="preserve"> ska detta </w:t>
      </w:r>
      <w:proofErr w:type="spellStart"/>
      <w:r w:rsidRPr="00102CD5">
        <w:rPr>
          <w:rFonts w:ascii="Calibri" w:hAnsi="Calibri" w:cs="Calibri"/>
        </w:rPr>
        <w:t>seponeras</w:t>
      </w:r>
      <w:proofErr w:type="spellEnd"/>
      <w:r w:rsidRPr="00102CD5">
        <w:rPr>
          <w:rFonts w:ascii="Calibri" w:hAnsi="Calibri" w:cs="Calibri"/>
        </w:rPr>
        <w:t>.</w:t>
      </w:r>
      <w:r w:rsidRPr="00102CD5">
        <w:rPr>
          <w:rFonts w:ascii="Calibri" w:hAnsi="Calibri" w:cs="Calibri"/>
        </w:rPr>
        <w:br/>
      </w:r>
      <w:r w:rsidRPr="00102CD5">
        <w:rPr>
          <w:rFonts w:ascii="Calibri" w:hAnsi="Calibri" w:cs="Calibri"/>
        </w:rPr>
        <w:br/>
      </w:r>
      <w:r w:rsidRPr="00102CD5">
        <w:rPr>
          <w:rFonts w:ascii="Calibri" w:hAnsi="Calibri" w:cs="Calibri"/>
          <w:b/>
          <w:bCs/>
          <w:i/>
          <w:iCs/>
        </w:rPr>
        <w:t>(</w:t>
      </w:r>
      <w:r w:rsidRPr="00102CD5">
        <w:rPr>
          <w:rFonts w:ascii="Calibri" w:hAnsi="Calibri" w:cs="Calibri"/>
          <w:i/>
          <w:iCs/>
        </w:rPr>
        <w:t xml:space="preserve">Patientinformation: Illamående och kräkningar vid graviditet och typ 1 diabetes, delas på </w:t>
      </w:r>
      <w:proofErr w:type="spellStart"/>
      <w:proofErr w:type="gramStart"/>
      <w:r w:rsidRPr="00102CD5">
        <w:rPr>
          <w:rFonts w:ascii="Calibri" w:hAnsi="Calibri" w:cs="Calibri"/>
          <w:i/>
          <w:iCs/>
        </w:rPr>
        <w:t>diab.mott</w:t>
      </w:r>
      <w:proofErr w:type="spellEnd"/>
      <w:proofErr w:type="gramEnd"/>
      <w:r w:rsidRPr="00102CD5">
        <w:rPr>
          <w:rFonts w:ascii="Calibri" w:hAnsi="Calibri" w:cs="Calibri"/>
          <w:i/>
          <w:iCs/>
        </w:rPr>
        <w:t xml:space="preserve"> .)</w:t>
      </w:r>
      <w:r w:rsidRPr="00102CD5">
        <w:rPr>
          <w:rFonts w:ascii="Calibri" w:hAnsi="Calibri" w:cs="Calibri"/>
          <w:b/>
          <w:bCs/>
        </w:rPr>
        <w:t xml:space="preserve"> </w:t>
      </w:r>
      <w:r w:rsidRPr="00102CD5">
        <w:rPr>
          <w:rFonts w:ascii="Calibri" w:hAnsi="Calibri" w:cs="Calibri"/>
        </w:rPr>
        <w:t>V</w:t>
      </w:r>
      <w:r>
        <w:rPr>
          <w:rFonts w:ascii="Calibri" w:hAnsi="Calibri" w:cs="Calibri"/>
        </w:rPr>
        <w:t xml:space="preserve">ar god </w:t>
      </w:r>
      <w:r w:rsidRPr="00102CD5">
        <w:rPr>
          <w:rFonts w:ascii="Calibri" w:hAnsi="Calibri" w:cs="Calibri"/>
        </w:rPr>
        <w:t>se SU Rutin</w:t>
      </w:r>
      <w:r w:rsidRPr="00102CD5">
        <w:rPr>
          <w:rFonts w:ascii="Calibri" w:hAnsi="Calibri" w:cs="Calibri"/>
          <w:b/>
          <w:bCs/>
        </w:rPr>
        <w:t xml:space="preserve"> </w:t>
      </w:r>
    </w:p>
    <w:p w14:paraId="5B49475C" w14:textId="77777777" w:rsidR="00833E05" w:rsidRDefault="00833E05" w:rsidP="00833E05">
      <w:pPr>
        <w:spacing w:line="240" w:lineRule="auto"/>
        <w:ind w:left="1712" w:right="-2"/>
      </w:pPr>
      <w:r w:rsidRPr="00102CD5">
        <w:rPr>
          <w:rFonts w:ascii="Calibri" w:hAnsi="Calibri" w:cs="Calibri"/>
        </w:rPr>
        <w:t xml:space="preserve">Om den gravida inte kan försörja sig per os bör </w:t>
      </w:r>
      <w:r>
        <w:rPr>
          <w:rFonts w:ascii="Calibri" w:hAnsi="Calibri" w:cs="Calibri"/>
        </w:rPr>
        <w:t>vi</w:t>
      </w:r>
      <w:r w:rsidRPr="00102CD5">
        <w:rPr>
          <w:rFonts w:ascii="Calibri" w:hAnsi="Calibri" w:cs="Calibri"/>
        </w:rPr>
        <w:t xml:space="preserve"> vara frikostig</w:t>
      </w:r>
      <w:r>
        <w:rPr>
          <w:rFonts w:ascii="Calibri" w:hAnsi="Calibri" w:cs="Calibri"/>
        </w:rPr>
        <w:t>a</w:t>
      </w:r>
      <w:r w:rsidRPr="00102CD5">
        <w:rPr>
          <w:rFonts w:ascii="Calibri" w:hAnsi="Calibri" w:cs="Calibri"/>
        </w:rPr>
        <w:t xml:space="preserve"> med att kontrollera </w:t>
      </w:r>
      <w:proofErr w:type="spellStart"/>
      <w:r w:rsidRPr="00102CD5">
        <w:rPr>
          <w:rFonts w:ascii="Calibri" w:hAnsi="Calibri" w:cs="Calibri"/>
        </w:rPr>
        <w:t>blodketoner</w:t>
      </w:r>
      <w:proofErr w:type="spellEnd"/>
      <w:r w:rsidRPr="00102CD5">
        <w:rPr>
          <w:rFonts w:ascii="Calibri" w:hAnsi="Calibri" w:cs="Calibri"/>
        </w:rPr>
        <w:t xml:space="preserve"> och vara uppmärksam</w:t>
      </w:r>
      <w:r>
        <w:rPr>
          <w:rFonts w:ascii="Calibri" w:hAnsi="Calibri" w:cs="Calibri"/>
        </w:rPr>
        <w:t>ma</w:t>
      </w:r>
      <w:r w:rsidRPr="00102CD5">
        <w:rPr>
          <w:rFonts w:ascii="Calibri" w:hAnsi="Calibri" w:cs="Calibri"/>
        </w:rPr>
        <w:t xml:space="preserve"> på risken för </w:t>
      </w:r>
      <w:proofErr w:type="spellStart"/>
      <w:r w:rsidRPr="00102CD5">
        <w:rPr>
          <w:rFonts w:ascii="Calibri" w:hAnsi="Calibri" w:cs="Calibri"/>
        </w:rPr>
        <w:t>normoglykemi</w:t>
      </w:r>
      <w:proofErr w:type="spellEnd"/>
      <w:r w:rsidRPr="00102CD5">
        <w:rPr>
          <w:rFonts w:ascii="Calibri" w:hAnsi="Calibri" w:cs="Calibri"/>
        </w:rPr>
        <w:t xml:space="preserve"> </w:t>
      </w:r>
      <w:proofErr w:type="spellStart"/>
      <w:r w:rsidRPr="00102CD5">
        <w:rPr>
          <w:rFonts w:ascii="Calibri" w:hAnsi="Calibri" w:cs="Calibri"/>
        </w:rPr>
        <w:t>ketoacidos</w:t>
      </w:r>
      <w:proofErr w:type="spellEnd"/>
      <w:r w:rsidRPr="00102CD5">
        <w:rPr>
          <w:rFonts w:ascii="Calibri" w:hAnsi="Calibri" w:cs="Calibri"/>
        </w:rPr>
        <w:t xml:space="preserve">. </w:t>
      </w:r>
      <w:r>
        <w:rPr>
          <w:rFonts w:ascii="Calibri" w:hAnsi="Calibri" w:cs="Calibri"/>
        </w:rPr>
        <w:t xml:space="preserve">Patienten </w:t>
      </w:r>
      <w:r w:rsidRPr="00102CD5">
        <w:rPr>
          <w:rFonts w:ascii="Calibri" w:hAnsi="Calibri" w:cs="Calibri"/>
        </w:rPr>
        <w:t xml:space="preserve">kan behöva inneliggande vård för att </w:t>
      </w:r>
      <w:r w:rsidRPr="00102CD5">
        <w:rPr>
          <w:rFonts w:ascii="Calibri" w:hAnsi="Calibri" w:cs="Calibri"/>
        </w:rPr>
        <w:lastRenderedPageBreak/>
        <w:t>få hjälp med intravenös tillförsel av vätska, energi och insulin samt behandling mot illamåendet.</w:t>
      </w:r>
      <w:r w:rsidRPr="00102CD5">
        <w:rPr>
          <w:rFonts w:ascii="Calibri" w:hAnsi="Calibri" w:cs="Calibri"/>
        </w:rPr>
        <w:br/>
      </w:r>
      <w:r w:rsidRPr="00102CD5">
        <w:rPr>
          <w:rFonts w:ascii="Calibri" w:hAnsi="Calibri" w:cs="Calibri"/>
          <w:b/>
          <w:bCs/>
        </w:rPr>
        <w:t xml:space="preserve"> (</w:t>
      </w:r>
      <w:r w:rsidRPr="00102CD5">
        <w:rPr>
          <w:rFonts w:ascii="Calibri" w:hAnsi="Calibri" w:cs="Calibri"/>
        </w:rPr>
        <w:t>”</w:t>
      </w:r>
      <w:proofErr w:type="spellStart"/>
      <w:r w:rsidRPr="00102CD5">
        <w:rPr>
          <w:rFonts w:ascii="Calibri" w:hAnsi="Calibri" w:cs="Calibri"/>
          <w:i/>
          <w:iCs/>
        </w:rPr>
        <w:t>Hyperemesis</w:t>
      </w:r>
      <w:proofErr w:type="spellEnd"/>
      <w:r w:rsidRPr="00102CD5">
        <w:rPr>
          <w:rFonts w:ascii="Calibri" w:hAnsi="Calibri" w:cs="Calibri"/>
          <w:i/>
          <w:iCs/>
        </w:rPr>
        <w:t xml:space="preserve"> hos gravid med diabetes.”) </w:t>
      </w:r>
      <w:r w:rsidRPr="00102CD5">
        <w:rPr>
          <w:rFonts w:ascii="Calibri" w:hAnsi="Calibri" w:cs="Calibri"/>
        </w:rPr>
        <w:t>V</w:t>
      </w:r>
      <w:r>
        <w:rPr>
          <w:rFonts w:ascii="Calibri" w:hAnsi="Calibri" w:cs="Calibri"/>
        </w:rPr>
        <w:t>ar god</w:t>
      </w:r>
      <w:r w:rsidRPr="00102CD5">
        <w:rPr>
          <w:rFonts w:ascii="Calibri" w:hAnsi="Calibri" w:cs="Calibri"/>
        </w:rPr>
        <w:t xml:space="preserve"> se SU Rutin</w:t>
      </w:r>
    </w:p>
    <w:p w14:paraId="2543874A" w14:textId="77777777" w:rsidR="00833E05" w:rsidRPr="003502E6" w:rsidRDefault="00833E05" w:rsidP="00833E05">
      <w:pPr>
        <w:pStyle w:val="Liststycke"/>
        <w:numPr>
          <w:ilvl w:val="0"/>
          <w:numId w:val="13"/>
        </w:numPr>
        <w:spacing w:after="0" w:line="240" w:lineRule="auto"/>
        <w:rPr>
          <w:rFonts w:ascii="Calibri" w:hAnsi="Calibri" w:cs="Calibri"/>
          <w:b/>
          <w:bCs/>
        </w:rPr>
      </w:pPr>
      <w:r w:rsidRPr="003502E6">
        <w:rPr>
          <w:rFonts w:ascii="Calibri" w:hAnsi="Calibri" w:cs="Calibri"/>
          <w:b/>
          <w:bCs/>
        </w:rPr>
        <w:t xml:space="preserve">Hotande förtidsbörd </w:t>
      </w:r>
    </w:p>
    <w:p w14:paraId="2AA9E6D2" w14:textId="77777777" w:rsidR="00833E05" w:rsidRPr="006D4AEF" w:rsidRDefault="00833E05" w:rsidP="00833E05">
      <w:pPr>
        <w:spacing w:line="240" w:lineRule="auto"/>
        <w:ind w:left="1712" w:right="-2"/>
        <w:rPr>
          <w:rFonts w:ascii="Calibri" w:hAnsi="Calibri" w:cs="Calibri"/>
        </w:rPr>
      </w:pPr>
      <w:r w:rsidRPr="006D4AEF">
        <w:rPr>
          <w:rFonts w:ascii="Calibri" w:hAnsi="Calibri" w:cs="Calibri"/>
        </w:rPr>
        <w:t xml:space="preserve">Om </w:t>
      </w:r>
      <w:r>
        <w:rPr>
          <w:rFonts w:ascii="Calibri" w:hAnsi="Calibri" w:cs="Calibri"/>
        </w:rPr>
        <w:t>patienten</w:t>
      </w:r>
      <w:r w:rsidRPr="006D4AEF">
        <w:rPr>
          <w:rFonts w:ascii="Calibri" w:hAnsi="Calibri" w:cs="Calibri"/>
        </w:rPr>
        <w:t xml:space="preserve"> kommer in med hotande förtidsbörd och </w:t>
      </w:r>
      <w:proofErr w:type="spellStart"/>
      <w:r w:rsidRPr="006D4AEF">
        <w:rPr>
          <w:rFonts w:ascii="Calibri" w:hAnsi="Calibri" w:cs="Calibri"/>
        </w:rPr>
        <w:t>Betapred</w:t>
      </w:r>
      <w:proofErr w:type="spellEnd"/>
      <w:r w:rsidRPr="006D4AEF">
        <w:rPr>
          <w:rFonts w:ascii="Calibri" w:hAnsi="Calibri" w:cs="Calibri"/>
        </w:rPr>
        <w:t>® behöver ges.</w:t>
      </w:r>
      <w:r>
        <w:rPr>
          <w:rFonts w:ascii="Calibri" w:hAnsi="Calibri" w:cs="Calibri"/>
        </w:rPr>
        <w:t xml:space="preserve"> </w:t>
      </w:r>
      <w:r w:rsidRPr="006D4AEF">
        <w:rPr>
          <w:rFonts w:ascii="Calibri" w:hAnsi="Calibri" w:cs="Calibri"/>
        </w:rPr>
        <w:t>(”</w:t>
      </w:r>
      <w:r w:rsidRPr="006D4AEF">
        <w:rPr>
          <w:rFonts w:ascii="Calibri" w:hAnsi="Calibri" w:cs="Calibri"/>
          <w:i/>
          <w:iCs/>
        </w:rPr>
        <w:t xml:space="preserve">Riktlinjer för höjning av insulindos vid samtidig </w:t>
      </w:r>
      <w:proofErr w:type="spellStart"/>
      <w:r w:rsidRPr="006D4AEF">
        <w:rPr>
          <w:rFonts w:ascii="Calibri" w:hAnsi="Calibri" w:cs="Calibri"/>
          <w:i/>
          <w:iCs/>
        </w:rPr>
        <w:t>Betapredbehandling</w:t>
      </w:r>
      <w:proofErr w:type="spellEnd"/>
      <w:r w:rsidRPr="006D4AEF">
        <w:rPr>
          <w:rFonts w:ascii="Calibri" w:hAnsi="Calibri" w:cs="Calibri"/>
        </w:rPr>
        <w:t>”</w:t>
      </w:r>
      <w:r w:rsidRPr="006D4AEF">
        <w:rPr>
          <w:rFonts w:ascii="Calibri" w:hAnsi="Calibri" w:cs="Calibri"/>
          <w:i/>
          <w:iCs/>
        </w:rPr>
        <w:t xml:space="preserve">) </w:t>
      </w:r>
      <w:r w:rsidRPr="006D4AEF">
        <w:rPr>
          <w:rFonts w:ascii="Calibri" w:hAnsi="Calibri" w:cs="Calibri"/>
        </w:rPr>
        <w:t>V</w:t>
      </w:r>
      <w:r>
        <w:rPr>
          <w:rFonts w:ascii="Calibri" w:hAnsi="Calibri" w:cs="Calibri"/>
        </w:rPr>
        <w:t>ar god</w:t>
      </w:r>
      <w:r w:rsidRPr="006D4AEF">
        <w:rPr>
          <w:rFonts w:ascii="Calibri" w:hAnsi="Calibri" w:cs="Calibri"/>
        </w:rPr>
        <w:t xml:space="preserve"> se SU.</w:t>
      </w:r>
      <w:r w:rsidRPr="006D4AEF">
        <w:rPr>
          <w:rFonts w:ascii="Calibri" w:hAnsi="Calibri" w:cs="Calibri"/>
        </w:rPr>
        <w:br/>
      </w:r>
    </w:p>
    <w:p w14:paraId="5308BDF6" w14:textId="77777777" w:rsidR="00833E05" w:rsidRDefault="00833E05" w:rsidP="00833E05">
      <w:pPr>
        <w:spacing w:line="240" w:lineRule="auto"/>
        <w:ind w:left="1712" w:right="-2"/>
      </w:pPr>
      <w:r w:rsidRPr="006D4AEF">
        <w:rPr>
          <w:rFonts w:ascii="Calibri" w:hAnsi="Calibri" w:cs="Calibri"/>
        </w:rPr>
        <w:t>Rutin</w:t>
      </w:r>
      <w:r w:rsidRPr="006D4AEF">
        <w:rPr>
          <w:rFonts w:ascii="Calibri" w:hAnsi="Calibri" w:cs="Calibri"/>
          <w:b/>
          <w:bCs/>
        </w:rPr>
        <w:t xml:space="preserve"> </w:t>
      </w:r>
      <w:r w:rsidRPr="006D4AEF">
        <w:rPr>
          <w:rFonts w:ascii="Calibri" w:hAnsi="Calibri" w:cs="Calibri"/>
        </w:rPr>
        <w:t>PAS/</w:t>
      </w:r>
      <w:proofErr w:type="spellStart"/>
      <w:r w:rsidRPr="006D4AEF">
        <w:rPr>
          <w:rFonts w:ascii="Calibri" w:hAnsi="Calibri" w:cs="Calibri"/>
        </w:rPr>
        <w:t>diabetolog</w:t>
      </w:r>
      <w:proofErr w:type="spellEnd"/>
      <w:r w:rsidRPr="006D4AEF">
        <w:rPr>
          <w:rFonts w:ascii="Calibri" w:hAnsi="Calibri" w:cs="Calibri"/>
        </w:rPr>
        <w:t xml:space="preserve"> eller medicinjour kontaktas </w:t>
      </w:r>
      <w:r>
        <w:rPr>
          <w:rFonts w:ascii="Calibri" w:hAnsi="Calibri" w:cs="Calibri"/>
        </w:rPr>
        <w:t>vid behov</w:t>
      </w:r>
      <w:r w:rsidRPr="006D4AEF">
        <w:rPr>
          <w:rFonts w:ascii="Calibri" w:hAnsi="Calibri" w:cs="Calibri"/>
        </w:rPr>
        <w:t xml:space="preserve"> för korrigering av insulindoser. Kortison är </w:t>
      </w:r>
      <w:r w:rsidRPr="006D4AEF">
        <w:rPr>
          <w:rFonts w:ascii="Calibri" w:hAnsi="Calibri" w:cs="Calibri"/>
          <w:b/>
          <w:bCs/>
        </w:rPr>
        <w:t xml:space="preserve">kraftigt </w:t>
      </w:r>
      <w:r w:rsidRPr="006D4AEF">
        <w:rPr>
          <w:rFonts w:ascii="Calibri" w:hAnsi="Calibri" w:cs="Calibri"/>
        </w:rPr>
        <w:t xml:space="preserve">blodsockerhöjande vilket ökar risken för </w:t>
      </w:r>
      <w:proofErr w:type="spellStart"/>
      <w:r w:rsidRPr="006D4AEF">
        <w:rPr>
          <w:rFonts w:ascii="Calibri" w:hAnsi="Calibri" w:cs="Calibri"/>
        </w:rPr>
        <w:t>ketoacidos</w:t>
      </w:r>
      <w:proofErr w:type="spellEnd"/>
      <w:r w:rsidRPr="006D4AEF">
        <w:rPr>
          <w:rFonts w:ascii="Calibri" w:hAnsi="Calibri" w:cs="Calibri"/>
        </w:rPr>
        <w:t xml:space="preserve"> hos </w:t>
      </w:r>
      <w:r>
        <w:rPr>
          <w:rFonts w:ascii="Calibri" w:hAnsi="Calibri" w:cs="Calibri"/>
        </w:rPr>
        <w:t>patienten</w:t>
      </w:r>
      <w:r w:rsidRPr="006D4AEF">
        <w:rPr>
          <w:rFonts w:ascii="Calibri" w:hAnsi="Calibri" w:cs="Calibri"/>
        </w:rPr>
        <w:t xml:space="preserve"> om inte samtidig justering av insulindoserna görs. Observera att både </w:t>
      </w:r>
      <w:proofErr w:type="spellStart"/>
      <w:r w:rsidRPr="006D4AEF">
        <w:rPr>
          <w:rFonts w:ascii="Calibri" w:hAnsi="Calibri" w:cs="Calibri"/>
        </w:rPr>
        <w:t>Bricanyl</w:t>
      </w:r>
      <w:proofErr w:type="spellEnd"/>
      <w:r w:rsidRPr="006D4AEF">
        <w:rPr>
          <w:rFonts w:ascii="Calibri" w:hAnsi="Calibri" w:cs="Calibri"/>
        </w:rPr>
        <w:t xml:space="preserve">® och </w:t>
      </w:r>
      <w:proofErr w:type="spellStart"/>
      <w:r w:rsidRPr="006D4AEF">
        <w:rPr>
          <w:rFonts w:ascii="Calibri" w:hAnsi="Calibri" w:cs="Calibri"/>
        </w:rPr>
        <w:t>Tractosil</w:t>
      </w:r>
      <w:proofErr w:type="spellEnd"/>
      <w:r w:rsidRPr="006D4AEF">
        <w:rPr>
          <w:rFonts w:ascii="Calibri" w:hAnsi="Calibri" w:cs="Calibri"/>
        </w:rPr>
        <w:t xml:space="preserve">® kan ha en blodsockerhöjande effekt. </w:t>
      </w:r>
      <w:r>
        <w:rPr>
          <w:b/>
        </w:rPr>
        <w:t xml:space="preserve"> </w:t>
      </w:r>
    </w:p>
    <w:p w14:paraId="116C5EA3" w14:textId="77777777" w:rsidR="00833E05" w:rsidRPr="006067E6" w:rsidRDefault="00833E05" w:rsidP="00833E05">
      <w:pPr>
        <w:pStyle w:val="Liststycke"/>
        <w:numPr>
          <w:ilvl w:val="0"/>
          <w:numId w:val="13"/>
        </w:numPr>
        <w:spacing w:after="0" w:line="240" w:lineRule="auto"/>
        <w:rPr>
          <w:rFonts w:ascii="Calibri" w:hAnsi="Calibri" w:cs="Calibri"/>
          <w:b/>
          <w:bCs/>
        </w:rPr>
      </w:pPr>
      <w:proofErr w:type="spellStart"/>
      <w:r w:rsidRPr="006067E6">
        <w:rPr>
          <w:rFonts w:ascii="Calibri" w:hAnsi="Calibri" w:cs="Calibri"/>
          <w:b/>
          <w:bCs/>
        </w:rPr>
        <w:t>Ketoacidos</w:t>
      </w:r>
      <w:proofErr w:type="spellEnd"/>
      <w:r w:rsidRPr="006067E6">
        <w:rPr>
          <w:rFonts w:ascii="Calibri" w:hAnsi="Calibri" w:cs="Calibri"/>
          <w:b/>
          <w:bCs/>
        </w:rPr>
        <w:t xml:space="preserve"> </w:t>
      </w:r>
    </w:p>
    <w:p w14:paraId="057745A5" w14:textId="77777777" w:rsidR="00833E05" w:rsidRPr="006067E6" w:rsidRDefault="00833E05" w:rsidP="00833E05">
      <w:pPr>
        <w:spacing w:after="0" w:line="240" w:lineRule="auto"/>
        <w:ind w:left="1712" w:right="-2"/>
        <w:rPr>
          <w:rFonts w:ascii="Calibri" w:hAnsi="Calibri" w:cs="Calibri"/>
        </w:rPr>
      </w:pPr>
      <w:proofErr w:type="spellStart"/>
      <w:r w:rsidRPr="006067E6">
        <w:rPr>
          <w:rFonts w:ascii="Calibri" w:hAnsi="Calibri" w:cs="Calibri"/>
        </w:rPr>
        <w:t>Ketoacidos</w:t>
      </w:r>
      <w:proofErr w:type="spellEnd"/>
      <w:r w:rsidRPr="006067E6">
        <w:rPr>
          <w:rFonts w:ascii="Calibri" w:hAnsi="Calibri" w:cs="Calibri"/>
        </w:rPr>
        <w:t xml:space="preserve"> under graviditet är en allvarlig komplikation för både mor och barn. Vid alltför snabb korrigering av tillståndet föreligger hög risk för </w:t>
      </w:r>
      <w:proofErr w:type="spellStart"/>
      <w:r w:rsidRPr="006067E6">
        <w:rPr>
          <w:rFonts w:ascii="Calibri" w:hAnsi="Calibri" w:cs="Calibri"/>
        </w:rPr>
        <w:t>fosterasfyxi</w:t>
      </w:r>
      <w:proofErr w:type="spellEnd"/>
      <w:r w:rsidRPr="006067E6">
        <w:rPr>
          <w:rFonts w:ascii="Calibri" w:hAnsi="Calibri" w:cs="Calibri"/>
        </w:rPr>
        <w:t xml:space="preserve">. Samråd alltid med medicinjour. </w:t>
      </w:r>
    </w:p>
    <w:p w14:paraId="4BB787C8" w14:textId="77777777" w:rsidR="00833E05" w:rsidRPr="006067E6" w:rsidRDefault="00833E05" w:rsidP="00833E05">
      <w:pPr>
        <w:spacing w:after="0" w:line="240" w:lineRule="auto"/>
        <w:ind w:left="1712" w:right="-2"/>
        <w:rPr>
          <w:rFonts w:ascii="Calibri" w:hAnsi="Calibri" w:cs="Calibri"/>
        </w:rPr>
      </w:pPr>
      <w:r w:rsidRPr="006067E6">
        <w:rPr>
          <w:rFonts w:ascii="Calibri" w:hAnsi="Calibri" w:cs="Calibri"/>
          <w:b/>
        </w:rPr>
        <w:t xml:space="preserve"> </w:t>
      </w:r>
    </w:p>
    <w:p w14:paraId="5AE0F060" w14:textId="77777777" w:rsidR="00833E05" w:rsidRPr="006067E6" w:rsidRDefault="00833E05" w:rsidP="00833E05">
      <w:pPr>
        <w:spacing w:after="0" w:line="240" w:lineRule="auto"/>
        <w:ind w:left="1712" w:right="-2"/>
        <w:rPr>
          <w:rFonts w:ascii="Calibri" w:hAnsi="Calibri" w:cs="Calibri"/>
        </w:rPr>
      </w:pPr>
      <w:r w:rsidRPr="006067E6">
        <w:rPr>
          <w:rFonts w:ascii="Calibri" w:hAnsi="Calibri" w:cs="Calibri"/>
        </w:rPr>
        <w:t xml:space="preserve">Från Svensk Förening för </w:t>
      </w:r>
      <w:proofErr w:type="spellStart"/>
      <w:r w:rsidRPr="006067E6">
        <w:rPr>
          <w:rFonts w:ascii="Calibri" w:hAnsi="Calibri" w:cs="Calibri"/>
        </w:rPr>
        <w:t>Diabetologi</w:t>
      </w:r>
      <w:proofErr w:type="spellEnd"/>
      <w:r w:rsidRPr="006067E6">
        <w:rPr>
          <w:rFonts w:ascii="Calibri" w:hAnsi="Calibri" w:cs="Calibri"/>
        </w:rPr>
        <w:t xml:space="preserve"> rekommenderas </w:t>
      </w:r>
      <w:proofErr w:type="spellStart"/>
      <w:r w:rsidRPr="006067E6">
        <w:rPr>
          <w:rFonts w:ascii="Calibri" w:hAnsi="Calibri" w:cs="Calibri"/>
        </w:rPr>
        <w:t>blodketonmätning</w:t>
      </w:r>
      <w:proofErr w:type="spellEnd"/>
      <w:r w:rsidRPr="006067E6">
        <w:rPr>
          <w:rFonts w:ascii="Calibri" w:hAnsi="Calibri" w:cs="Calibri"/>
        </w:rPr>
        <w:t xml:space="preserve"> för att utesluta </w:t>
      </w:r>
      <w:proofErr w:type="spellStart"/>
      <w:r w:rsidRPr="006067E6">
        <w:rPr>
          <w:rFonts w:ascii="Calibri" w:hAnsi="Calibri" w:cs="Calibri"/>
        </w:rPr>
        <w:t>ketoacidos</w:t>
      </w:r>
      <w:proofErr w:type="spellEnd"/>
      <w:r w:rsidRPr="006067E6">
        <w:rPr>
          <w:rFonts w:ascii="Calibri" w:hAnsi="Calibri" w:cs="Calibri"/>
        </w:rPr>
        <w:t xml:space="preserve"> under graviditet vid</w:t>
      </w:r>
      <w:r w:rsidRPr="006067E6">
        <w:rPr>
          <w:rFonts w:ascii="Calibri" w:hAnsi="Calibri" w:cs="Calibri"/>
          <w:b/>
        </w:rPr>
        <w:t xml:space="preserve"> </w:t>
      </w:r>
    </w:p>
    <w:p w14:paraId="02728239" w14:textId="77777777" w:rsidR="00833E05" w:rsidRPr="00DD2914" w:rsidRDefault="00833E05" w:rsidP="00833E05">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illamående, kräkningar, oklara buksmärtor eller infektion </w:t>
      </w:r>
    </w:p>
    <w:p w14:paraId="7DFA7508" w14:textId="77777777" w:rsidR="00833E05" w:rsidRPr="00DD2914" w:rsidRDefault="00833E05" w:rsidP="00833E05">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höga p-glukosvärden (&gt;14 </w:t>
      </w:r>
      <w:proofErr w:type="spellStart"/>
      <w:r w:rsidRPr="00DD2914">
        <w:rPr>
          <w:rFonts w:ascii="Calibri" w:hAnsi="Calibri" w:cs="Calibri"/>
        </w:rPr>
        <w:t>mmol</w:t>
      </w:r>
      <w:proofErr w:type="spellEnd"/>
      <w:r w:rsidRPr="00DD2914">
        <w:rPr>
          <w:rFonts w:ascii="Calibri" w:hAnsi="Calibri" w:cs="Calibri"/>
        </w:rPr>
        <w:t xml:space="preserve">/L) på morgonen eller före sänggående </w:t>
      </w:r>
    </w:p>
    <w:p w14:paraId="0C68BA2F" w14:textId="77777777" w:rsidR="00833E05" w:rsidRPr="00DD2914" w:rsidRDefault="00833E05" w:rsidP="00833E05">
      <w:pPr>
        <w:pStyle w:val="Liststycke"/>
        <w:numPr>
          <w:ilvl w:val="0"/>
          <w:numId w:val="14"/>
        </w:numPr>
        <w:spacing w:after="0" w:line="240" w:lineRule="auto"/>
        <w:ind w:right="-2"/>
        <w:rPr>
          <w:rFonts w:ascii="Calibri" w:hAnsi="Calibri" w:cs="Calibri"/>
        </w:rPr>
      </w:pPr>
      <w:r w:rsidRPr="00DD2914">
        <w:rPr>
          <w:rFonts w:ascii="Calibri" w:hAnsi="Calibri" w:cs="Calibri"/>
        </w:rPr>
        <w:t xml:space="preserve">höga p-glukosvärden under dagen (p-glukos &gt;9 </w:t>
      </w:r>
      <w:proofErr w:type="spellStart"/>
      <w:r w:rsidRPr="00DD2914">
        <w:rPr>
          <w:rFonts w:ascii="Calibri" w:hAnsi="Calibri" w:cs="Calibri"/>
        </w:rPr>
        <w:t>mmol</w:t>
      </w:r>
      <w:proofErr w:type="spellEnd"/>
      <w:r w:rsidRPr="00DD2914">
        <w:rPr>
          <w:rFonts w:ascii="Calibri" w:hAnsi="Calibri" w:cs="Calibri"/>
        </w:rPr>
        <w:t xml:space="preserve">/L) som inte minskat vid kontroll några timmar efter en extrados insulin. Observera att </w:t>
      </w:r>
      <w:proofErr w:type="spellStart"/>
      <w:r w:rsidRPr="00DD2914">
        <w:rPr>
          <w:rFonts w:ascii="Calibri" w:hAnsi="Calibri" w:cs="Calibri"/>
        </w:rPr>
        <w:t>ketoacidos</w:t>
      </w:r>
      <w:proofErr w:type="spellEnd"/>
      <w:r w:rsidRPr="00DD2914">
        <w:rPr>
          <w:rFonts w:ascii="Calibri" w:hAnsi="Calibri" w:cs="Calibri"/>
        </w:rPr>
        <w:t xml:space="preserve"> också kan förekomma vid normala p-glukosvärden, speciellt under graviditet.  </w:t>
      </w:r>
    </w:p>
    <w:p w14:paraId="28BB5473" w14:textId="77777777" w:rsidR="00833E05" w:rsidRPr="006067E6" w:rsidRDefault="00833E05" w:rsidP="00833E05">
      <w:pPr>
        <w:spacing w:after="0" w:line="240" w:lineRule="auto"/>
        <w:ind w:left="1712" w:right="-2"/>
        <w:rPr>
          <w:rFonts w:ascii="Calibri" w:hAnsi="Calibri" w:cs="Calibri"/>
        </w:rPr>
      </w:pPr>
      <w:r w:rsidRPr="006067E6">
        <w:rPr>
          <w:rFonts w:ascii="Calibri" w:hAnsi="Calibri" w:cs="Calibri"/>
        </w:rPr>
        <w:t xml:space="preserve"> </w:t>
      </w:r>
    </w:p>
    <w:p w14:paraId="35A37C2C" w14:textId="77777777" w:rsidR="00833E05" w:rsidRPr="006067E6" w:rsidRDefault="00833E05" w:rsidP="00833E05">
      <w:pPr>
        <w:spacing w:after="0" w:line="240" w:lineRule="auto"/>
        <w:ind w:left="1712" w:right="-2"/>
        <w:rPr>
          <w:rFonts w:ascii="Calibri" w:hAnsi="Calibri" w:cs="Calibri"/>
          <w:i/>
          <w:iCs/>
        </w:rPr>
      </w:pPr>
      <w:r w:rsidRPr="006067E6">
        <w:rPr>
          <w:rFonts w:ascii="Calibri" w:hAnsi="Calibri" w:cs="Calibri"/>
        </w:rPr>
        <w:t xml:space="preserve">Vid ökad mängd </w:t>
      </w:r>
      <w:proofErr w:type="spellStart"/>
      <w:r w:rsidRPr="006067E6">
        <w:rPr>
          <w:rFonts w:ascii="Calibri" w:hAnsi="Calibri" w:cs="Calibri"/>
        </w:rPr>
        <w:t>blodketoner</w:t>
      </w:r>
      <w:proofErr w:type="spellEnd"/>
      <w:r w:rsidRPr="006067E6">
        <w:rPr>
          <w:rFonts w:ascii="Calibri" w:hAnsi="Calibri" w:cs="Calibri"/>
        </w:rPr>
        <w:t xml:space="preserve">, ska arteriell </w:t>
      </w:r>
      <w:proofErr w:type="spellStart"/>
      <w:r w:rsidRPr="006067E6">
        <w:rPr>
          <w:rFonts w:ascii="Calibri" w:hAnsi="Calibri" w:cs="Calibri"/>
        </w:rPr>
        <w:t>blodgas</w:t>
      </w:r>
      <w:proofErr w:type="spellEnd"/>
      <w:r w:rsidRPr="006067E6">
        <w:rPr>
          <w:rFonts w:ascii="Calibri" w:hAnsi="Calibri" w:cs="Calibri"/>
        </w:rPr>
        <w:t xml:space="preserve"> kontrolleras. Kontakt tas med medicinjour.  (”</w:t>
      </w:r>
      <w:r w:rsidRPr="006067E6">
        <w:rPr>
          <w:rFonts w:ascii="Calibri" w:hAnsi="Calibri" w:cs="Calibri"/>
          <w:i/>
          <w:iCs/>
        </w:rPr>
        <w:t xml:space="preserve">Tolkning av </w:t>
      </w:r>
      <w:proofErr w:type="spellStart"/>
      <w:r w:rsidRPr="006067E6">
        <w:rPr>
          <w:rFonts w:ascii="Calibri" w:hAnsi="Calibri" w:cs="Calibri"/>
          <w:i/>
          <w:iCs/>
        </w:rPr>
        <w:t>ketoner</w:t>
      </w:r>
      <w:proofErr w:type="spellEnd"/>
      <w:r w:rsidRPr="006067E6">
        <w:rPr>
          <w:rFonts w:ascii="Calibri" w:hAnsi="Calibri" w:cs="Calibri"/>
          <w:i/>
          <w:iCs/>
        </w:rPr>
        <w:t xml:space="preserve"> i blodet.”) </w:t>
      </w:r>
      <w:r w:rsidRPr="006067E6">
        <w:rPr>
          <w:rFonts w:ascii="Calibri" w:hAnsi="Calibri" w:cs="Calibri"/>
        </w:rPr>
        <w:t>V</w:t>
      </w:r>
      <w:r>
        <w:rPr>
          <w:rFonts w:ascii="Calibri" w:hAnsi="Calibri" w:cs="Calibri"/>
        </w:rPr>
        <w:t>ar god</w:t>
      </w:r>
      <w:r w:rsidRPr="006067E6">
        <w:rPr>
          <w:rFonts w:ascii="Calibri" w:hAnsi="Calibri" w:cs="Calibri"/>
        </w:rPr>
        <w:t xml:space="preserve"> se SU Rutin</w:t>
      </w:r>
    </w:p>
    <w:p w14:paraId="5BDF66E5" w14:textId="77777777" w:rsidR="00833E05" w:rsidRDefault="00833E05" w:rsidP="00833E05">
      <w:r>
        <w:t xml:space="preserve"> </w:t>
      </w:r>
    </w:p>
    <w:p w14:paraId="247B40E6" w14:textId="77777777" w:rsidR="00833E05" w:rsidRPr="00DD2914" w:rsidRDefault="00833E05" w:rsidP="00833E05">
      <w:pPr>
        <w:pStyle w:val="Liststycke"/>
        <w:numPr>
          <w:ilvl w:val="0"/>
          <w:numId w:val="13"/>
        </w:numPr>
        <w:spacing w:after="0" w:line="240" w:lineRule="auto"/>
        <w:ind w:right="-2"/>
        <w:rPr>
          <w:rFonts w:ascii="Calibri" w:hAnsi="Calibri" w:cs="Calibri"/>
          <w:b/>
          <w:bCs/>
        </w:rPr>
      </w:pPr>
      <w:r w:rsidRPr="00DD2914">
        <w:rPr>
          <w:rFonts w:ascii="Calibri" w:hAnsi="Calibri" w:cs="Calibri"/>
          <w:b/>
          <w:bCs/>
        </w:rPr>
        <w:t xml:space="preserve">Njurfunktion </w:t>
      </w:r>
    </w:p>
    <w:p w14:paraId="27758C00" w14:textId="77777777" w:rsidR="00833E05" w:rsidRPr="00DD2914" w:rsidRDefault="00833E05" w:rsidP="00833E05">
      <w:pPr>
        <w:spacing w:line="240" w:lineRule="auto"/>
        <w:ind w:left="1712" w:right="-2"/>
        <w:rPr>
          <w:rFonts w:ascii="Calibri" w:hAnsi="Calibri" w:cs="Calibri"/>
        </w:rPr>
      </w:pPr>
      <w:r w:rsidRPr="00DD2914">
        <w:rPr>
          <w:rFonts w:ascii="Calibri" w:hAnsi="Calibri" w:cs="Calibri"/>
        </w:rPr>
        <w:t xml:space="preserve">Urinodling görs på samtliga </w:t>
      </w:r>
      <w:r>
        <w:rPr>
          <w:rFonts w:ascii="Calibri" w:hAnsi="Calibri" w:cs="Calibri"/>
        </w:rPr>
        <w:t>patienter</w:t>
      </w:r>
      <w:r w:rsidRPr="00DD2914">
        <w:rPr>
          <w:rFonts w:ascii="Calibri" w:hAnsi="Calibri" w:cs="Calibri"/>
        </w:rPr>
        <w:t xml:space="preserve"> med typ 1 och Typ 2-diabetes vid första besöket. Vid njurpåverkan med </w:t>
      </w:r>
      <w:proofErr w:type="spellStart"/>
      <w:r w:rsidRPr="00DD2914">
        <w:rPr>
          <w:rFonts w:ascii="Calibri" w:hAnsi="Calibri" w:cs="Calibri"/>
        </w:rPr>
        <w:t>proteinuri</w:t>
      </w:r>
      <w:proofErr w:type="spellEnd"/>
      <w:r w:rsidRPr="00DD2914">
        <w:rPr>
          <w:rFonts w:ascii="Calibri" w:hAnsi="Calibri" w:cs="Calibri"/>
        </w:rPr>
        <w:t xml:space="preserve"> eller mikroalbuminuri upprepas urinodling var 6</w:t>
      </w:r>
      <w:r>
        <w:rPr>
          <w:rFonts w:ascii="Calibri" w:hAnsi="Calibri" w:cs="Calibri"/>
        </w:rPr>
        <w:t xml:space="preserve"> </w:t>
      </w:r>
      <w:r w:rsidRPr="00DD2914">
        <w:rPr>
          <w:rFonts w:ascii="Calibri" w:hAnsi="Calibri" w:cs="Calibri"/>
        </w:rPr>
        <w:t>–</w:t>
      </w:r>
      <w:r>
        <w:rPr>
          <w:rFonts w:ascii="Calibri" w:hAnsi="Calibri" w:cs="Calibri"/>
        </w:rPr>
        <w:t xml:space="preserve"> </w:t>
      </w:r>
      <w:r w:rsidRPr="00DD2914">
        <w:rPr>
          <w:rFonts w:ascii="Calibri" w:hAnsi="Calibri" w:cs="Calibri"/>
        </w:rPr>
        <w:t xml:space="preserve">8 vecka. </w:t>
      </w:r>
    </w:p>
    <w:p w14:paraId="6388AAAC" w14:textId="77777777" w:rsidR="00833E05" w:rsidRPr="00DD2914" w:rsidRDefault="00833E05" w:rsidP="00833E05">
      <w:pPr>
        <w:spacing w:line="240" w:lineRule="auto"/>
        <w:ind w:left="1712" w:right="-2"/>
        <w:rPr>
          <w:rFonts w:ascii="Calibri" w:hAnsi="Calibri" w:cs="Calibri"/>
        </w:rPr>
      </w:pPr>
      <w:r w:rsidRPr="00DD2914">
        <w:rPr>
          <w:rFonts w:ascii="Calibri" w:hAnsi="Calibri" w:cs="Calibri"/>
        </w:rPr>
        <w:t xml:space="preserve">Merparten av </w:t>
      </w:r>
      <w:r>
        <w:rPr>
          <w:rFonts w:ascii="Calibri" w:hAnsi="Calibri" w:cs="Calibri"/>
        </w:rPr>
        <w:t>patienter</w:t>
      </w:r>
      <w:r w:rsidRPr="00DD2914">
        <w:rPr>
          <w:rFonts w:ascii="Calibri" w:hAnsi="Calibri" w:cs="Calibri"/>
        </w:rPr>
        <w:t xml:space="preserve"> med diabetisk njursjukdom drabbas under graviditeten av ökande albuminuri. Ibland utvecklas </w:t>
      </w:r>
      <w:proofErr w:type="spellStart"/>
      <w:r w:rsidRPr="00DD2914">
        <w:rPr>
          <w:rFonts w:ascii="Calibri" w:hAnsi="Calibri" w:cs="Calibri"/>
        </w:rPr>
        <w:t>nefrotiskt</w:t>
      </w:r>
      <w:proofErr w:type="spellEnd"/>
      <w:r w:rsidRPr="00DD2914">
        <w:rPr>
          <w:rFonts w:ascii="Calibri" w:hAnsi="Calibri" w:cs="Calibri"/>
        </w:rPr>
        <w:t xml:space="preserve"> syndrom och tilltagande hypertoni. Tillståndet kan vara svårt att skilja från preeklampsi. I de allra flesta fall går dessa förändringar i regress efter förlossningen.  </w:t>
      </w:r>
    </w:p>
    <w:p w14:paraId="0D087E0D" w14:textId="77777777" w:rsidR="00833E05" w:rsidRPr="00DD2914" w:rsidRDefault="00833E05" w:rsidP="00833E05">
      <w:pPr>
        <w:spacing w:line="240" w:lineRule="auto"/>
        <w:ind w:left="1712" w:right="-2"/>
        <w:rPr>
          <w:rFonts w:ascii="Calibri" w:hAnsi="Calibri" w:cs="Calibri"/>
        </w:rPr>
      </w:pPr>
      <w:r w:rsidRPr="00DD2914">
        <w:rPr>
          <w:rFonts w:ascii="Calibri" w:hAnsi="Calibri" w:cs="Calibri"/>
        </w:rPr>
        <w:t>S-</w:t>
      </w:r>
      <w:proofErr w:type="spellStart"/>
      <w:r w:rsidRPr="00DD2914">
        <w:rPr>
          <w:rFonts w:ascii="Calibri" w:hAnsi="Calibri" w:cs="Calibri"/>
        </w:rPr>
        <w:t>kreatinin</w:t>
      </w:r>
      <w:proofErr w:type="spellEnd"/>
      <w:r w:rsidRPr="00DD2914">
        <w:rPr>
          <w:rFonts w:ascii="Calibri" w:hAnsi="Calibri" w:cs="Calibri"/>
        </w:rPr>
        <w:t xml:space="preserve"> och u-albumin/</w:t>
      </w:r>
      <w:proofErr w:type="spellStart"/>
      <w:r w:rsidRPr="00DD2914">
        <w:rPr>
          <w:rFonts w:ascii="Calibri" w:hAnsi="Calibri" w:cs="Calibri"/>
        </w:rPr>
        <w:t>kreatininkvot</w:t>
      </w:r>
      <w:proofErr w:type="spellEnd"/>
      <w:r w:rsidRPr="00DD2914">
        <w:rPr>
          <w:rFonts w:ascii="Calibri" w:hAnsi="Calibri" w:cs="Calibri"/>
        </w:rPr>
        <w:t xml:space="preserve"> kontrolleras vid sedan tidigare känd njurpåverkan minst 1 gång/månad. Vid snabba förändringar med ökad protein- eller albumin-utsöndring i urin bör i första hand en uppseglande preeklampsi misstänkas.  </w:t>
      </w:r>
    </w:p>
    <w:p w14:paraId="19D86BFA" w14:textId="77777777" w:rsidR="00833E05" w:rsidRDefault="00833E05" w:rsidP="00833E05">
      <w:pPr>
        <w:spacing w:line="240" w:lineRule="auto"/>
        <w:ind w:left="1712" w:right="-2"/>
      </w:pPr>
      <w:proofErr w:type="spellStart"/>
      <w:r w:rsidRPr="00DD2914">
        <w:rPr>
          <w:rFonts w:ascii="Calibri" w:hAnsi="Calibri" w:cs="Calibri"/>
        </w:rPr>
        <w:lastRenderedPageBreak/>
        <w:t>Lohexolclearence</w:t>
      </w:r>
      <w:proofErr w:type="spellEnd"/>
      <w:r w:rsidRPr="00DD2914">
        <w:rPr>
          <w:rFonts w:ascii="Calibri" w:hAnsi="Calibri" w:cs="Calibri"/>
        </w:rPr>
        <w:t xml:space="preserve"> görs för bestämning av </w:t>
      </w:r>
      <w:proofErr w:type="spellStart"/>
      <w:r w:rsidRPr="00DD2914">
        <w:rPr>
          <w:rFonts w:ascii="Calibri" w:hAnsi="Calibri" w:cs="Calibri"/>
        </w:rPr>
        <w:t>glomerulär</w:t>
      </w:r>
      <w:proofErr w:type="spellEnd"/>
      <w:r w:rsidRPr="00DD2914">
        <w:rPr>
          <w:rFonts w:ascii="Calibri" w:hAnsi="Calibri" w:cs="Calibri"/>
        </w:rPr>
        <w:t xml:space="preserve"> filtrationshastighet i tidig graviditet på alla </w:t>
      </w:r>
      <w:r>
        <w:rPr>
          <w:rFonts w:ascii="Calibri" w:hAnsi="Calibri" w:cs="Calibri"/>
        </w:rPr>
        <w:t>gravida</w:t>
      </w:r>
      <w:r w:rsidRPr="00DD2914">
        <w:rPr>
          <w:rFonts w:ascii="Calibri" w:hAnsi="Calibri" w:cs="Calibri"/>
        </w:rPr>
        <w:t xml:space="preserve"> som har kärlkomplikationer, ytterligare undersökningar görs efter individuell bedömning.</w:t>
      </w:r>
      <w:r w:rsidRPr="00DD2914">
        <w:rPr>
          <w:rFonts w:ascii="Calibri" w:hAnsi="Calibri" w:cs="Calibri"/>
          <w:i/>
          <w:iCs/>
        </w:rPr>
        <w:t xml:space="preserve"> (Bedömning görs tillsammans med Diab</w:t>
      </w:r>
      <w:r>
        <w:rPr>
          <w:rFonts w:ascii="Calibri" w:hAnsi="Calibri" w:cs="Calibri"/>
          <w:i/>
          <w:iCs/>
        </w:rPr>
        <w:t>etesmo</w:t>
      </w:r>
      <w:r w:rsidRPr="00DD2914">
        <w:rPr>
          <w:rFonts w:ascii="Calibri" w:hAnsi="Calibri" w:cs="Calibri"/>
          <w:i/>
          <w:iCs/>
        </w:rPr>
        <w:t>tt</w:t>
      </w:r>
      <w:r>
        <w:rPr>
          <w:rFonts w:ascii="Calibri" w:hAnsi="Calibri" w:cs="Calibri"/>
          <w:i/>
          <w:iCs/>
        </w:rPr>
        <w:t>agning</w:t>
      </w:r>
      <w:r w:rsidRPr="00DD2914">
        <w:rPr>
          <w:rFonts w:ascii="Calibri" w:hAnsi="Calibri" w:cs="Calibri"/>
          <w:i/>
          <w:iCs/>
        </w:rPr>
        <w:t>.)</w:t>
      </w:r>
      <w:r>
        <w:t xml:space="preserve"> </w:t>
      </w:r>
    </w:p>
    <w:p w14:paraId="1EB31297" w14:textId="77777777" w:rsidR="00833E05" w:rsidRPr="009A0F71" w:rsidRDefault="00833E05" w:rsidP="00833E05">
      <w:pPr>
        <w:pStyle w:val="Liststycke"/>
        <w:numPr>
          <w:ilvl w:val="0"/>
          <w:numId w:val="13"/>
        </w:numPr>
        <w:spacing w:after="0" w:line="240" w:lineRule="auto"/>
        <w:ind w:right="-2"/>
        <w:rPr>
          <w:rFonts w:ascii="Calibri" w:hAnsi="Calibri" w:cs="Calibri"/>
          <w:b/>
          <w:bCs/>
        </w:rPr>
      </w:pPr>
      <w:r w:rsidRPr="009A0F71">
        <w:rPr>
          <w:rFonts w:ascii="Calibri" w:hAnsi="Calibri" w:cs="Calibri"/>
          <w:b/>
          <w:bCs/>
        </w:rPr>
        <w:t xml:space="preserve">Diabetisk ögonsjukdom </w:t>
      </w:r>
    </w:p>
    <w:p w14:paraId="56DCEA3E" w14:textId="77777777" w:rsidR="00833E05" w:rsidRDefault="00833E05" w:rsidP="00833E05">
      <w:pPr>
        <w:spacing w:line="240" w:lineRule="auto"/>
        <w:ind w:left="1712" w:right="-2"/>
      </w:pPr>
      <w:r w:rsidRPr="009A0F71">
        <w:rPr>
          <w:rFonts w:ascii="Calibri" w:hAnsi="Calibri" w:cs="Calibri"/>
        </w:rPr>
        <w:t xml:space="preserve">Ögonbottenkontroller sköts via Ögonkliniken. </w:t>
      </w:r>
      <w:proofErr w:type="spellStart"/>
      <w:r w:rsidRPr="009A0F71">
        <w:rPr>
          <w:rFonts w:ascii="Calibri" w:hAnsi="Calibri" w:cs="Calibri"/>
        </w:rPr>
        <w:t>Progredierande</w:t>
      </w:r>
      <w:proofErr w:type="spellEnd"/>
      <w:r w:rsidRPr="009A0F71">
        <w:rPr>
          <w:rFonts w:ascii="Calibri" w:hAnsi="Calibri" w:cs="Calibri"/>
        </w:rPr>
        <w:t xml:space="preserve"> </w:t>
      </w:r>
      <w:proofErr w:type="spellStart"/>
      <w:r w:rsidRPr="009A0F71">
        <w:rPr>
          <w:rFonts w:ascii="Calibri" w:hAnsi="Calibri" w:cs="Calibri"/>
        </w:rPr>
        <w:t>retinopati</w:t>
      </w:r>
      <w:proofErr w:type="spellEnd"/>
      <w:r w:rsidRPr="009A0F71">
        <w:rPr>
          <w:rFonts w:ascii="Calibri" w:hAnsi="Calibri" w:cs="Calibri"/>
        </w:rPr>
        <w:t xml:space="preserve"> kan vara indikation för att tidigarelägga förlossningen. Remiss till Ögonkliniken skrivs från </w:t>
      </w:r>
      <w:r>
        <w:rPr>
          <w:rFonts w:ascii="Calibri" w:hAnsi="Calibri" w:cs="Calibri"/>
        </w:rPr>
        <w:t>D</w:t>
      </w:r>
      <w:r w:rsidRPr="009A0F71">
        <w:rPr>
          <w:rFonts w:ascii="Calibri" w:hAnsi="Calibri" w:cs="Calibri"/>
        </w:rPr>
        <w:t xml:space="preserve">iabetesmottagningen. </w:t>
      </w:r>
      <w:r>
        <w:t xml:space="preserve"> </w:t>
      </w:r>
    </w:p>
    <w:p w14:paraId="74133FFC" w14:textId="77777777" w:rsidR="00833E05" w:rsidRPr="00277CB1" w:rsidRDefault="00833E05" w:rsidP="00833E05">
      <w:pPr>
        <w:pStyle w:val="Liststycke"/>
        <w:numPr>
          <w:ilvl w:val="0"/>
          <w:numId w:val="13"/>
        </w:numPr>
        <w:spacing w:after="0" w:line="240" w:lineRule="auto"/>
        <w:ind w:right="-2"/>
        <w:rPr>
          <w:rFonts w:ascii="Calibri" w:hAnsi="Calibri" w:cs="Calibri"/>
          <w:b/>
          <w:bCs/>
        </w:rPr>
      </w:pPr>
      <w:r w:rsidRPr="00277CB1">
        <w:rPr>
          <w:rFonts w:ascii="Calibri" w:hAnsi="Calibri" w:cs="Calibri"/>
          <w:b/>
          <w:bCs/>
        </w:rPr>
        <w:t xml:space="preserve">Etablerad makrovaskulär kärlsjukdom </w:t>
      </w:r>
    </w:p>
    <w:p w14:paraId="218AA33B" w14:textId="77777777" w:rsidR="00833E05" w:rsidRPr="00277CB1" w:rsidRDefault="00833E05" w:rsidP="00833E05">
      <w:pPr>
        <w:spacing w:line="240" w:lineRule="auto"/>
        <w:ind w:left="1712" w:right="-2"/>
        <w:rPr>
          <w:rFonts w:ascii="Calibri" w:hAnsi="Calibri" w:cs="Calibri"/>
        </w:rPr>
      </w:pPr>
      <w:r w:rsidRPr="00277CB1">
        <w:rPr>
          <w:rFonts w:ascii="Calibri" w:hAnsi="Calibri" w:cs="Calibri"/>
        </w:rPr>
        <w:t xml:space="preserve">Om en </w:t>
      </w:r>
      <w:r>
        <w:rPr>
          <w:rFonts w:ascii="Calibri" w:hAnsi="Calibri" w:cs="Calibri"/>
        </w:rPr>
        <w:t>patient</w:t>
      </w:r>
      <w:r w:rsidRPr="00277CB1">
        <w:rPr>
          <w:rFonts w:ascii="Calibri" w:hAnsi="Calibri" w:cs="Calibri"/>
        </w:rPr>
        <w:t xml:space="preserve"> med diabetes och sedan tidigare känd kärlsjukdom blir gravid, måste en noggrann bedömning av kardiovaskulärt status och en riskbedömning göras. Samarbete mellan obstetriker och </w:t>
      </w:r>
      <w:proofErr w:type="spellStart"/>
      <w:r w:rsidRPr="00277CB1">
        <w:rPr>
          <w:rFonts w:ascii="Calibri" w:hAnsi="Calibri" w:cs="Calibri"/>
        </w:rPr>
        <w:t>diabetolog</w:t>
      </w:r>
      <w:proofErr w:type="spellEnd"/>
      <w:r w:rsidRPr="00277CB1">
        <w:rPr>
          <w:rFonts w:ascii="Calibri" w:hAnsi="Calibri" w:cs="Calibri"/>
        </w:rPr>
        <w:t>, eventuellt också kardiolog, kan bli nödvändig.</w:t>
      </w:r>
      <w:r w:rsidRPr="00277CB1">
        <w:rPr>
          <w:rFonts w:ascii="Calibri" w:hAnsi="Calibri" w:cs="Calibri"/>
          <w:b/>
        </w:rPr>
        <w:t xml:space="preserve"> </w:t>
      </w:r>
    </w:p>
    <w:p w14:paraId="5EA4CB80" w14:textId="77777777" w:rsidR="00833E05" w:rsidRDefault="00833E05" w:rsidP="00833E05">
      <w:pPr>
        <w:pStyle w:val="MellanrubrikVGR"/>
      </w:pPr>
      <w:r>
        <w:t xml:space="preserve">Sjukskrivning  </w:t>
      </w:r>
    </w:p>
    <w:p w14:paraId="731FC8C3" w14:textId="77777777" w:rsidR="00833E05" w:rsidRPr="003F1E7D" w:rsidRDefault="00833E05" w:rsidP="00833E05">
      <w:pPr>
        <w:spacing w:line="240" w:lineRule="auto"/>
        <w:ind w:right="-2"/>
        <w:rPr>
          <w:rFonts w:ascii="Calibri" w:hAnsi="Calibri" w:cs="Calibri"/>
        </w:rPr>
      </w:pPr>
      <w:r w:rsidRPr="003F1E7D">
        <w:rPr>
          <w:rFonts w:ascii="Calibri" w:hAnsi="Calibri" w:cs="Calibri"/>
        </w:rPr>
        <w:t xml:space="preserve">En </w:t>
      </w:r>
      <w:r>
        <w:rPr>
          <w:rFonts w:ascii="Calibri" w:hAnsi="Calibri" w:cs="Calibri"/>
        </w:rPr>
        <w:t>person</w:t>
      </w:r>
      <w:r w:rsidRPr="003F1E7D">
        <w:rPr>
          <w:rFonts w:ascii="Calibri" w:hAnsi="Calibri" w:cs="Calibri"/>
        </w:rPr>
        <w:t xml:space="preserve"> med diabetes behöver inte rutinmässigt vara sjukskriven under graviditeten. Socialstyrelsens aktuella rekommendationer tar bland annat upp att graviditet medför ökad belastning, högre krav på tätare provtagning vilket i alla fall delvis sätter ner arbetsförmågan under delar av graviditeten.  </w:t>
      </w:r>
    </w:p>
    <w:p w14:paraId="2565C3D2" w14:textId="77777777" w:rsidR="00833E05" w:rsidRDefault="00833E05" w:rsidP="00833E05">
      <w:pPr>
        <w:pStyle w:val="MellanrubrikVGR"/>
      </w:pPr>
      <w:r>
        <w:t xml:space="preserve">Slutenvård vid graviditetskomplikationer  </w:t>
      </w:r>
    </w:p>
    <w:p w14:paraId="4C16272E" w14:textId="77777777" w:rsidR="00833E05" w:rsidRPr="003F1E7D" w:rsidRDefault="00833E05" w:rsidP="00833E05">
      <w:pPr>
        <w:spacing w:line="240" w:lineRule="auto"/>
        <w:ind w:right="-2"/>
        <w:rPr>
          <w:rFonts w:ascii="Calibri" w:hAnsi="Calibri" w:cs="Calibri"/>
        </w:rPr>
      </w:pPr>
      <w:r w:rsidRPr="003F1E7D">
        <w:rPr>
          <w:rFonts w:ascii="Calibri" w:hAnsi="Calibri" w:cs="Calibri"/>
        </w:rPr>
        <w:t xml:space="preserve">Samarbete krävs ofta mellan verksamheterna Medicin, Gynekologi, Obstetrik och Infektion. </w:t>
      </w:r>
    </w:p>
    <w:p w14:paraId="08E9EC07" w14:textId="77777777" w:rsidR="00833E05" w:rsidRPr="00515B49" w:rsidRDefault="00833E05" w:rsidP="00833E05">
      <w:pPr>
        <w:pStyle w:val="Liststycke"/>
        <w:numPr>
          <w:ilvl w:val="0"/>
          <w:numId w:val="15"/>
        </w:numPr>
        <w:spacing w:line="240" w:lineRule="auto"/>
        <w:ind w:right="-2"/>
        <w:rPr>
          <w:rFonts w:ascii="Calibri" w:hAnsi="Calibri" w:cs="Calibri"/>
          <w:color w:val="000000" w:themeColor="text1"/>
        </w:rPr>
      </w:pPr>
      <w:r w:rsidRPr="00515B49">
        <w:rPr>
          <w:rFonts w:ascii="Calibri" w:hAnsi="Calibri" w:cs="Calibri"/>
        </w:rPr>
        <w:t xml:space="preserve">Vid obstetrisk graviditetskomplikation som kräver slutenvård till exempel missfall och </w:t>
      </w:r>
      <w:proofErr w:type="spellStart"/>
      <w:r w:rsidRPr="00515B49">
        <w:rPr>
          <w:rFonts w:ascii="Calibri" w:hAnsi="Calibri" w:cs="Calibri"/>
        </w:rPr>
        <w:t>hyperemesis</w:t>
      </w:r>
      <w:proofErr w:type="spellEnd"/>
      <w:r w:rsidRPr="00515B49">
        <w:rPr>
          <w:rFonts w:ascii="Calibri" w:hAnsi="Calibri" w:cs="Calibri"/>
        </w:rPr>
        <w:t xml:space="preserve">: </w:t>
      </w:r>
    </w:p>
    <w:p w14:paraId="111073A1" w14:textId="77777777" w:rsidR="00833E05" w:rsidRPr="00515B49" w:rsidRDefault="00833E05" w:rsidP="00833E05">
      <w:pPr>
        <w:pStyle w:val="Liststycke"/>
        <w:numPr>
          <w:ilvl w:val="0"/>
          <w:numId w:val="17"/>
        </w:numPr>
        <w:spacing w:line="240" w:lineRule="auto"/>
        <w:ind w:right="-2"/>
        <w:rPr>
          <w:rFonts w:ascii="Calibri" w:hAnsi="Calibri" w:cs="Calibri"/>
          <w:color w:val="000000" w:themeColor="text1"/>
        </w:rPr>
      </w:pPr>
      <w:r w:rsidRPr="00515B49">
        <w:rPr>
          <w:rFonts w:ascii="Calibri" w:hAnsi="Calibri" w:cs="Calibri"/>
          <w:i/>
          <w:iCs/>
        </w:rPr>
        <w:t>Före graviditetsvecka 21+6:</w:t>
      </w:r>
      <w:r w:rsidRPr="00515B49">
        <w:rPr>
          <w:rFonts w:ascii="Calibri" w:hAnsi="Calibri" w:cs="Calibri"/>
        </w:rPr>
        <w:t xml:space="preserve"> inläggning på </w:t>
      </w:r>
      <w:proofErr w:type="spellStart"/>
      <w:r w:rsidRPr="00515B49">
        <w:rPr>
          <w:rFonts w:ascii="Calibri" w:hAnsi="Calibri" w:cs="Calibri"/>
        </w:rPr>
        <w:t>Gynavdelning</w:t>
      </w:r>
      <w:proofErr w:type="spellEnd"/>
      <w:r w:rsidRPr="00515B49">
        <w:rPr>
          <w:rFonts w:ascii="Calibri" w:hAnsi="Calibri" w:cs="Calibri"/>
        </w:rPr>
        <w:t xml:space="preserve">. </w:t>
      </w:r>
    </w:p>
    <w:p w14:paraId="3F30ABF9" w14:textId="77777777" w:rsidR="00833E05" w:rsidRPr="00515B49" w:rsidRDefault="00833E05" w:rsidP="00833E05">
      <w:pPr>
        <w:pStyle w:val="Liststycke"/>
        <w:numPr>
          <w:ilvl w:val="0"/>
          <w:numId w:val="17"/>
        </w:numPr>
        <w:spacing w:line="240" w:lineRule="auto"/>
        <w:ind w:right="-2"/>
        <w:rPr>
          <w:rFonts w:ascii="Calibri" w:hAnsi="Calibri" w:cs="Calibri"/>
          <w:color w:val="000000" w:themeColor="text1"/>
        </w:rPr>
      </w:pPr>
      <w:r w:rsidRPr="00515B49">
        <w:rPr>
          <w:rFonts w:ascii="Calibri" w:hAnsi="Calibri" w:cs="Calibri"/>
          <w:i/>
          <w:iCs/>
        </w:rPr>
        <w:t>Från graviditetsvecka 22+0:</w:t>
      </w:r>
      <w:r w:rsidRPr="00515B49">
        <w:rPr>
          <w:rFonts w:ascii="Calibri" w:hAnsi="Calibri" w:cs="Calibri"/>
        </w:rPr>
        <w:t xml:space="preserve"> inläggning på Förlossning/</w:t>
      </w:r>
      <w:proofErr w:type="spellStart"/>
      <w:r w:rsidRPr="00515B49">
        <w:rPr>
          <w:rFonts w:ascii="Calibri" w:hAnsi="Calibri" w:cs="Calibri"/>
        </w:rPr>
        <w:t>Antenatal</w:t>
      </w:r>
      <w:r>
        <w:rPr>
          <w:rFonts w:ascii="Calibri" w:hAnsi="Calibri" w:cs="Calibri"/>
        </w:rPr>
        <w:t>avdelning</w:t>
      </w:r>
      <w:proofErr w:type="spellEnd"/>
      <w:r w:rsidRPr="00515B49">
        <w:rPr>
          <w:rFonts w:ascii="Calibri" w:hAnsi="Calibri" w:cs="Calibri"/>
        </w:rPr>
        <w:br/>
        <w:t xml:space="preserve">Avsteg görs utifrån situation. </w:t>
      </w:r>
    </w:p>
    <w:p w14:paraId="49424A0C" w14:textId="77777777" w:rsidR="00833E05" w:rsidRPr="00776ECD" w:rsidRDefault="00833E05" w:rsidP="00833E05">
      <w:pPr>
        <w:pStyle w:val="Liststycke"/>
        <w:numPr>
          <w:ilvl w:val="0"/>
          <w:numId w:val="15"/>
        </w:numPr>
        <w:spacing w:line="240" w:lineRule="auto"/>
        <w:ind w:right="-2"/>
        <w:rPr>
          <w:rFonts w:ascii="Calibri" w:hAnsi="Calibri" w:cs="Calibri"/>
          <w:color w:val="000000" w:themeColor="text1"/>
        </w:rPr>
      </w:pPr>
      <w:r w:rsidRPr="00776ECD">
        <w:rPr>
          <w:rFonts w:ascii="Calibri" w:hAnsi="Calibri" w:cs="Calibri"/>
        </w:rPr>
        <w:t xml:space="preserve">Vid </w:t>
      </w:r>
      <w:proofErr w:type="spellStart"/>
      <w:r w:rsidRPr="00776ECD">
        <w:rPr>
          <w:rFonts w:ascii="Calibri" w:hAnsi="Calibri" w:cs="Calibri"/>
        </w:rPr>
        <w:t>ketoacidos</w:t>
      </w:r>
      <w:proofErr w:type="spellEnd"/>
      <w:r w:rsidRPr="00776ECD">
        <w:rPr>
          <w:rFonts w:ascii="Calibri" w:hAnsi="Calibri" w:cs="Calibri"/>
        </w:rPr>
        <w:t xml:space="preserve"> eller andra medicinska tillstånd som kräver slutenvård</w:t>
      </w:r>
    </w:p>
    <w:p w14:paraId="0F1F78FE" w14:textId="77777777" w:rsidR="00833E05" w:rsidRPr="00776ECD" w:rsidRDefault="00833E05" w:rsidP="00833E05">
      <w:pPr>
        <w:pStyle w:val="Liststycke"/>
        <w:numPr>
          <w:ilvl w:val="0"/>
          <w:numId w:val="16"/>
        </w:numPr>
        <w:spacing w:line="240" w:lineRule="auto"/>
        <w:ind w:right="-2"/>
        <w:rPr>
          <w:rFonts w:ascii="Calibri" w:hAnsi="Calibri" w:cs="Calibri"/>
          <w:color w:val="000000" w:themeColor="text1"/>
        </w:rPr>
      </w:pPr>
      <w:r w:rsidRPr="00776ECD">
        <w:rPr>
          <w:rFonts w:ascii="Calibri" w:hAnsi="Calibri" w:cs="Calibri"/>
          <w:i/>
          <w:iCs/>
        </w:rPr>
        <w:t>Före graviditetsvecka 21+6:</w:t>
      </w:r>
      <w:r w:rsidRPr="00776ECD">
        <w:rPr>
          <w:rFonts w:ascii="Calibri" w:hAnsi="Calibri" w:cs="Calibri"/>
        </w:rPr>
        <w:t xml:space="preserve"> inläggning på Medicinkliniken. </w:t>
      </w:r>
    </w:p>
    <w:p w14:paraId="45715874" w14:textId="77777777" w:rsidR="00833E05" w:rsidRPr="00776ECD" w:rsidRDefault="00833E05" w:rsidP="00833E05">
      <w:pPr>
        <w:pStyle w:val="Liststycke"/>
        <w:numPr>
          <w:ilvl w:val="0"/>
          <w:numId w:val="16"/>
        </w:numPr>
        <w:spacing w:line="240" w:lineRule="auto"/>
        <w:ind w:right="-2"/>
        <w:rPr>
          <w:rFonts w:ascii="Calibri" w:hAnsi="Calibri" w:cs="Calibri"/>
          <w:color w:val="000000" w:themeColor="text1"/>
        </w:rPr>
      </w:pPr>
      <w:r w:rsidRPr="00776ECD">
        <w:rPr>
          <w:rFonts w:ascii="Calibri" w:hAnsi="Calibri" w:cs="Calibri"/>
          <w:i/>
          <w:iCs/>
        </w:rPr>
        <w:t>Från graviditetsvecka 22+0:</w:t>
      </w:r>
      <w:r w:rsidRPr="00776ECD">
        <w:rPr>
          <w:rFonts w:ascii="Calibri" w:hAnsi="Calibri" w:cs="Calibri"/>
        </w:rPr>
        <w:t xml:space="preserve"> inläggning på </w:t>
      </w:r>
      <w:r>
        <w:rPr>
          <w:rFonts w:ascii="Calibri" w:hAnsi="Calibri" w:cs="Calibri"/>
        </w:rPr>
        <w:t>F</w:t>
      </w:r>
      <w:r w:rsidRPr="00776ECD">
        <w:rPr>
          <w:rFonts w:ascii="Calibri" w:hAnsi="Calibri" w:cs="Calibri"/>
        </w:rPr>
        <w:t xml:space="preserve">örlossning </w:t>
      </w:r>
      <w:r w:rsidRPr="00776ECD">
        <w:rPr>
          <w:rFonts w:ascii="Calibri" w:hAnsi="Calibri" w:cs="Calibri"/>
        </w:rPr>
        <w:br/>
        <w:t xml:space="preserve">(om det medicinska tillståndet tillåter detta).  </w:t>
      </w:r>
    </w:p>
    <w:p w14:paraId="285B2C1D" w14:textId="77777777" w:rsidR="00833E05" w:rsidRPr="00776ECD" w:rsidRDefault="00833E05" w:rsidP="00833E05">
      <w:pPr>
        <w:pStyle w:val="Liststycke"/>
        <w:numPr>
          <w:ilvl w:val="0"/>
          <w:numId w:val="16"/>
        </w:numPr>
        <w:spacing w:line="240" w:lineRule="auto"/>
        <w:ind w:right="-2"/>
        <w:rPr>
          <w:color w:val="000000" w:themeColor="text1"/>
        </w:rPr>
      </w:pPr>
      <w:r w:rsidRPr="00776ECD">
        <w:rPr>
          <w:rFonts w:ascii="Calibri" w:hAnsi="Calibri" w:cs="Calibri"/>
        </w:rPr>
        <w:t xml:space="preserve">IVA-vård vid svår </w:t>
      </w:r>
      <w:proofErr w:type="spellStart"/>
      <w:r w:rsidRPr="00776ECD">
        <w:rPr>
          <w:rFonts w:ascii="Calibri" w:hAnsi="Calibri" w:cs="Calibri"/>
        </w:rPr>
        <w:t>ketoacidos</w:t>
      </w:r>
      <w:proofErr w:type="spellEnd"/>
      <w:r w:rsidRPr="00776ECD">
        <w:rPr>
          <w:rFonts w:ascii="Calibri" w:hAnsi="Calibri" w:cs="Calibri"/>
        </w:rPr>
        <w:t xml:space="preserve"> oavsett graviditetslängd.</w:t>
      </w:r>
      <w:r>
        <w:t xml:space="preserve">  </w:t>
      </w:r>
      <w:r>
        <w:br/>
        <w:t xml:space="preserve"> </w:t>
      </w:r>
    </w:p>
    <w:p w14:paraId="4CB8236F" w14:textId="77777777" w:rsidR="00833E05" w:rsidRDefault="00833E05" w:rsidP="00833E05">
      <w:pPr>
        <w:rPr>
          <w:rFonts w:ascii="Calibri" w:hAnsi="Calibri" w:cs="Calibri"/>
        </w:rPr>
      </w:pPr>
      <w:r w:rsidRPr="000B7433">
        <w:rPr>
          <w:rFonts w:ascii="Calibri" w:hAnsi="Calibri" w:cs="Calibri"/>
          <w:b/>
        </w:rPr>
        <w:t>Obs!</w:t>
      </w:r>
      <w:r w:rsidRPr="000B7433">
        <w:rPr>
          <w:rFonts w:ascii="Calibri" w:hAnsi="Calibri" w:cs="Calibri"/>
        </w:rPr>
        <w:t xml:space="preserve"> Vid </w:t>
      </w:r>
      <w:proofErr w:type="spellStart"/>
      <w:r w:rsidRPr="000B7433">
        <w:rPr>
          <w:rFonts w:ascii="Calibri" w:hAnsi="Calibri" w:cs="Calibri"/>
        </w:rPr>
        <w:t>gastroenterit</w:t>
      </w:r>
      <w:proofErr w:type="spellEnd"/>
      <w:r w:rsidRPr="000B7433">
        <w:rPr>
          <w:rFonts w:ascii="Calibri" w:hAnsi="Calibri" w:cs="Calibri"/>
        </w:rPr>
        <w:t xml:space="preserve"> kontaktas Infektionskliniken. </w:t>
      </w:r>
    </w:p>
    <w:p w14:paraId="4F343D6E" w14:textId="77777777" w:rsidR="00833E05" w:rsidRDefault="00833E05" w:rsidP="00833E05">
      <w:pPr>
        <w:pStyle w:val="Rubrik2"/>
      </w:pPr>
      <w:bookmarkStart w:id="21" w:name="_Toc189217430"/>
      <w:r>
        <w:t>Vård under förlossning</w:t>
      </w:r>
      <w:bookmarkEnd w:id="21"/>
      <w:r>
        <w:t xml:space="preserve"> </w:t>
      </w:r>
    </w:p>
    <w:p w14:paraId="22257237" w14:textId="77777777" w:rsidR="00833E05" w:rsidRDefault="00833E05" w:rsidP="00833E05">
      <w:pPr>
        <w:pStyle w:val="MellanrubrikVGR"/>
      </w:pPr>
      <w:r>
        <w:t xml:space="preserve">Vid vaginal förlossning </w:t>
      </w:r>
    </w:p>
    <w:p w14:paraId="119B65E0" w14:textId="77777777" w:rsidR="00833E05" w:rsidRPr="00D07B81" w:rsidRDefault="00833E05" w:rsidP="00833E05">
      <w:pPr>
        <w:spacing w:after="0" w:line="240" w:lineRule="auto"/>
        <w:ind w:right="-2"/>
        <w:rPr>
          <w:rFonts w:ascii="Calibri" w:hAnsi="Calibri" w:cs="Calibri"/>
          <w:b/>
          <w:bCs/>
        </w:rPr>
      </w:pPr>
      <w:r w:rsidRPr="00D07B81">
        <w:rPr>
          <w:rFonts w:ascii="Calibri" w:hAnsi="Calibri" w:cs="Calibri"/>
          <w:b/>
          <w:bCs/>
        </w:rPr>
        <w:t xml:space="preserve">Vårdplan </w:t>
      </w:r>
    </w:p>
    <w:p w14:paraId="119FF734" w14:textId="77777777" w:rsidR="00833E05" w:rsidRPr="00E92893"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 xml:space="preserve">Förlossningsjour informeras alltid när en diabetespatient kommer till förlossningsavdelningen. Läkaren läser vårdsammanfattning av PAB och PAL samt VÅRDPLAN-Förlossning Typ 1, VÅRDPLAN Förlossning -Typ 2, </w:t>
      </w:r>
      <w:r w:rsidRPr="00E92893">
        <w:rPr>
          <w:rFonts w:ascii="Calibri" w:hAnsi="Calibri" w:cs="Calibri"/>
        </w:rPr>
        <w:lastRenderedPageBreak/>
        <w:t xml:space="preserve">VÅRDPLAN-Amning Typ 1, i </w:t>
      </w:r>
      <w:proofErr w:type="spellStart"/>
      <w:r w:rsidRPr="00E92893">
        <w:rPr>
          <w:rFonts w:ascii="Calibri" w:hAnsi="Calibri" w:cs="Calibri"/>
        </w:rPr>
        <w:t>Melior</w:t>
      </w:r>
      <w:proofErr w:type="spellEnd"/>
      <w:r w:rsidRPr="00E92893">
        <w:rPr>
          <w:rFonts w:ascii="Calibri" w:hAnsi="Calibri" w:cs="Calibri"/>
        </w:rPr>
        <w:t xml:space="preserve">, </w:t>
      </w:r>
      <w:proofErr w:type="spellStart"/>
      <w:r w:rsidRPr="00E92893">
        <w:rPr>
          <w:rFonts w:ascii="Calibri" w:hAnsi="Calibri" w:cs="Calibri"/>
        </w:rPr>
        <w:t>Diab</w:t>
      </w:r>
      <w:proofErr w:type="spellEnd"/>
      <w:r w:rsidRPr="00E92893">
        <w:rPr>
          <w:rFonts w:ascii="Calibri" w:hAnsi="Calibri" w:cs="Calibri"/>
        </w:rPr>
        <w:t>. Mott (SPEC-ME)</w:t>
      </w:r>
      <w:r w:rsidRPr="00E92893">
        <w:rPr>
          <w:rFonts w:ascii="Calibri" w:hAnsi="Calibri" w:cs="Calibri"/>
        </w:rPr>
        <w:br/>
        <w:t xml:space="preserve">Hälsar på patienten och bekräftar att vårdplan följs och dokumenterar i journal. </w:t>
      </w:r>
    </w:p>
    <w:p w14:paraId="40DB3B8A" w14:textId="77777777" w:rsidR="00833E05" w:rsidRPr="00E92893"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 xml:space="preserve">Fri </w:t>
      </w:r>
      <w:proofErr w:type="spellStart"/>
      <w:r w:rsidRPr="00E92893">
        <w:rPr>
          <w:rFonts w:ascii="Calibri" w:hAnsi="Calibri" w:cs="Calibri"/>
        </w:rPr>
        <w:t>venväg</w:t>
      </w:r>
      <w:proofErr w:type="spellEnd"/>
      <w:r w:rsidRPr="00E92893">
        <w:rPr>
          <w:rFonts w:ascii="Calibri" w:hAnsi="Calibri" w:cs="Calibri"/>
        </w:rPr>
        <w:t xml:space="preserve">.  </w:t>
      </w:r>
    </w:p>
    <w:p w14:paraId="3587F912" w14:textId="77777777" w:rsidR="00833E05" w:rsidRPr="00E92893"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Under aktiv förlossning dokumenterar barnmorska på avsedd blankett avseende nutrition, glukosnivåer (partner/anhörig kan vara behjälplig med detta), insulindos, eventuella kräkningar och feber minst en gång/timme. Se dokumentationsmall.</w:t>
      </w:r>
      <w:r w:rsidRPr="00E92893">
        <w:rPr>
          <w:rFonts w:ascii="Calibri" w:hAnsi="Calibri" w:cs="Calibri"/>
        </w:rPr>
        <w:br/>
        <w:t xml:space="preserve">(SU Rutin </w:t>
      </w:r>
      <w:r w:rsidRPr="00E92893">
        <w:rPr>
          <w:rFonts w:ascii="Calibri" w:hAnsi="Calibri" w:cs="Calibri"/>
          <w:i/>
          <w:iCs/>
        </w:rPr>
        <w:t xml:space="preserve">”Dokumentation glukosstatus under </w:t>
      </w:r>
      <w:proofErr w:type="spellStart"/>
      <w:r w:rsidRPr="00E92893">
        <w:rPr>
          <w:rFonts w:ascii="Calibri" w:hAnsi="Calibri" w:cs="Calibri"/>
          <w:i/>
          <w:iCs/>
        </w:rPr>
        <w:t>förlossning</w:t>
      </w:r>
      <w:proofErr w:type="spellEnd"/>
      <w:r w:rsidRPr="00E92893">
        <w:rPr>
          <w:rFonts w:ascii="Calibri" w:hAnsi="Calibri" w:cs="Calibri"/>
          <w:i/>
          <w:iCs/>
        </w:rPr>
        <w:t xml:space="preserve"> och energilista”)</w:t>
      </w:r>
    </w:p>
    <w:p w14:paraId="3C6AFC82" w14:textId="77777777" w:rsidR="00833E05" w:rsidRDefault="00833E05" w:rsidP="00833E05">
      <w:pPr>
        <w:pStyle w:val="Liststycke"/>
        <w:numPr>
          <w:ilvl w:val="0"/>
          <w:numId w:val="18"/>
        </w:numPr>
        <w:spacing w:line="240" w:lineRule="auto"/>
        <w:ind w:right="-2"/>
        <w:rPr>
          <w:rFonts w:ascii="Calibri" w:hAnsi="Calibri" w:cs="Calibri"/>
        </w:rPr>
      </w:pPr>
      <w:r w:rsidRPr="00E92893">
        <w:rPr>
          <w:rFonts w:ascii="Calibri" w:hAnsi="Calibri" w:cs="Calibri"/>
        </w:rPr>
        <w:t xml:space="preserve">Typ 2: </w:t>
      </w:r>
      <w:r>
        <w:rPr>
          <w:rFonts w:ascii="Calibri" w:hAnsi="Calibri" w:cs="Calibri"/>
        </w:rPr>
        <w:t>Patienter</w:t>
      </w:r>
      <w:r w:rsidRPr="00E92893">
        <w:rPr>
          <w:rFonts w:ascii="Calibri" w:hAnsi="Calibri" w:cs="Calibri"/>
        </w:rPr>
        <w:t xml:space="preserve"> som står på </w:t>
      </w:r>
      <w:proofErr w:type="spellStart"/>
      <w:r w:rsidRPr="00E92893">
        <w:rPr>
          <w:rFonts w:ascii="Calibri" w:hAnsi="Calibri" w:cs="Calibri"/>
        </w:rPr>
        <w:t>Metformin</w:t>
      </w:r>
      <w:proofErr w:type="spellEnd"/>
      <w:r w:rsidRPr="00E92893">
        <w:rPr>
          <w:rFonts w:ascii="Calibri" w:hAnsi="Calibri" w:cs="Calibri"/>
        </w:rPr>
        <w:t xml:space="preserve">, ska göra uppehåll under pågående förlossning. </w:t>
      </w:r>
    </w:p>
    <w:p w14:paraId="6F65E050" w14:textId="77777777" w:rsidR="00833E05" w:rsidRPr="00D30BD8" w:rsidRDefault="00833E05" w:rsidP="00833E05">
      <w:pPr>
        <w:spacing w:after="0" w:line="240" w:lineRule="auto"/>
        <w:ind w:right="-2"/>
        <w:rPr>
          <w:rFonts w:ascii="Calibri" w:hAnsi="Calibri" w:cs="Calibri"/>
          <w:b/>
          <w:bCs/>
        </w:rPr>
      </w:pPr>
      <w:r w:rsidRPr="00D30BD8">
        <w:rPr>
          <w:rFonts w:ascii="Calibri" w:hAnsi="Calibri" w:cs="Calibri"/>
          <w:b/>
          <w:bCs/>
        </w:rPr>
        <w:t xml:space="preserve">Nutrition/ Energitillförsel </w:t>
      </w:r>
    </w:p>
    <w:p w14:paraId="325B5C24" w14:textId="77777777" w:rsidR="00833E05" w:rsidRPr="00D30BD8" w:rsidRDefault="00833E05" w:rsidP="00833E05">
      <w:pPr>
        <w:spacing w:line="240" w:lineRule="auto"/>
        <w:ind w:right="-2"/>
        <w:rPr>
          <w:rFonts w:ascii="Calibri" w:hAnsi="Calibri" w:cs="Calibri"/>
        </w:rPr>
      </w:pPr>
      <w:r w:rsidRPr="00D30BD8">
        <w:rPr>
          <w:rFonts w:ascii="Calibri" w:hAnsi="Calibri" w:cs="Calibri"/>
        </w:rPr>
        <w:t xml:space="preserve">Energiförbrukning under en förlossning kan jämställas med det som krävs vid ett tungt fysiskt arbete. Glukosbehovet ökar </w:t>
      </w:r>
      <w:r>
        <w:rPr>
          <w:rFonts w:ascii="Calibri" w:hAnsi="Calibri" w:cs="Calibri"/>
        </w:rPr>
        <w:t>åtta</w:t>
      </w:r>
      <w:r w:rsidRPr="00D30BD8">
        <w:rPr>
          <w:rFonts w:ascii="Calibri" w:hAnsi="Calibri" w:cs="Calibri"/>
        </w:rPr>
        <w:t xml:space="preserve">faldigt under förlossningens aktiva fas. </w:t>
      </w:r>
    </w:p>
    <w:p w14:paraId="75EAAD50" w14:textId="77777777" w:rsidR="00833E05" w:rsidRPr="00D30BD8" w:rsidRDefault="00833E05" w:rsidP="00833E05">
      <w:pPr>
        <w:spacing w:line="240" w:lineRule="auto"/>
        <w:ind w:right="-2"/>
        <w:rPr>
          <w:rFonts w:ascii="Calibri" w:hAnsi="Calibri" w:cs="Calibri"/>
        </w:rPr>
      </w:pPr>
      <w:r>
        <w:rPr>
          <w:rFonts w:ascii="Calibri" w:hAnsi="Calibri" w:cs="Calibri"/>
        </w:rPr>
        <w:t>Personer</w:t>
      </w:r>
      <w:r w:rsidRPr="00D30BD8">
        <w:rPr>
          <w:rFonts w:ascii="Calibri" w:hAnsi="Calibri" w:cs="Calibri"/>
        </w:rPr>
        <w:t xml:space="preserve"> med typ 1-diabetes har därför ökad risk att drabbas av hypoglykemi om de inte får i sig tillräckligt med energi under förlossningen.  Under förlossningens aktiva fas klarar levern inte av att tillföra all extra glukos som är nödvändig. Det kan också finnas omständigheter då man håller </w:t>
      </w:r>
      <w:r>
        <w:rPr>
          <w:rFonts w:ascii="Calibri" w:hAnsi="Calibri" w:cs="Calibri"/>
        </w:rPr>
        <w:t>patienten</w:t>
      </w:r>
      <w:r w:rsidRPr="00D30BD8">
        <w:rPr>
          <w:rFonts w:ascii="Calibri" w:hAnsi="Calibri" w:cs="Calibri"/>
        </w:rPr>
        <w:t xml:space="preserve"> fastande under denna fas t</w:t>
      </w:r>
      <w:r>
        <w:rPr>
          <w:rFonts w:ascii="Calibri" w:hAnsi="Calibri" w:cs="Calibri"/>
        </w:rPr>
        <w:t>ill exempel på grund av</w:t>
      </w:r>
      <w:r w:rsidRPr="00D30BD8">
        <w:rPr>
          <w:rFonts w:ascii="Calibri" w:hAnsi="Calibri" w:cs="Calibri"/>
        </w:rPr>
        <w:t xml:space="preserve"> hotande kejsarsnitt vilket omöjliggör adekvat kaloritillförsel peroralt.   </w:t>
      </w:r>
    </w:p>
    <w:p w14:paraId="4707C6E8" w14:textId="77777777" w:rsidR="00833E05" w:rsidRPr="00384A96" w:rsidRDefault="00833E05" w:rsidP="00833E05">
      <w:pPr>
        <w:pStyle w:val="Liststycke"/>
        <w:numPr>
          <w:ilvl w:val="0"/>
          <w:numId w:val="19"/>
        </w:numPr>
        <w:spacing w:line="240" w:lineRule="auto"/>
        <w:ind w:right="-2"/>
        <w:rPr>
          <w:rFonts w:ascii="Calibri" w:hAnsi="Calibri" w:cs="Calibri"/>
          <w:color w:val="000000" w:themeColor="text1"/>
        </w:rPr>
      </w:pPr>
      <w:r>
        <w:rPr>
          <w:rFonts w:ascii="Calibri" w:hAnsi="Calibri" w:cs="Calibri"/>
        </w:rPr>
        <w:t>Patienten</w:t>
      </w:r>
      <w:r w:rsidRPr="00384A96">
        <w:rPr>
          <w:rFonts w:ascii="Calibri" w:hAnsi="Calibri" w:cs="Calibri"/>
        </w:rPr>
        <w:t xml:space="preserve"> uppmuntras att äta och dricka under förlossningen. Det är viktigt att tillföra energi varje timme i form av till exempel kräm/mjölk, nypon-/blåbärssoppa, glass eller näringsdryck. </w:t>
      </w:r>
    </w:p>
    <w:p w14:paraId="10667B0A" w14:textId="77777777" w:rsidR="00833E05" w:rsidRPr="00B553BE" w:rsidRDefault="00833E05" w:rsidP="00833E05">
      <w:pPr>
        <w:pStyle w:val="Liststycke"/>
        <w:numPr>
          <w:ilvl w:val="0"/>
          <w:numId w:val="19"/>
        </w:numPr>
        <w:spacing w:line="240" w:lineRule="auto"/>
        <w:ind w:right="-2"/>
        <w:rPr>
          <w:rFonts w:ascii="Calibri" w:hAnsi="Calibri" w:cs="Calibri"/>
          <w:color w:val="000000" w:themeColor="text1"/>
        </w:rPr>
      </w:pPr>
      <w:r w:rsidRPr="00384A96">
        <w:rPr>
          <w:rFonts w:ascii="Calibri" w:hAnsi="Calibri" w:cs="Calibri"/>
          <w:b/>
          <w:bCs/>
        </w:rPr>
        <w:t>Infusion glukos 100 mg/ml (</w:t>
      </w:r>
      <w:r>
        <w:rPr>
          <w:rFonts w:ascii="Calibri" w:hAnsi="Calibri" w:cs="Calibri"/>
          <w:b/>
          <w:bCs/>
        </w:rPr>
        <w:t>T</w:t>
      </w:r>
      <w:r w:rsidRPr="00384A96">
        <w:rPr>
          <w:rFonts w:ascii="Calibri" w:hAnsi="Calibri" w:cs="Calibri"/>
          <w:b/>
          <w:bCs/>
        </w:rPr>
        <w:t>yp 1) Infusion 50mg/ ml (Typ 2)</w:t>
      </w:r>
      <w:r w:rsidRPr="00384A96">
        <w:rPr>
          <w:rFonts w:ascii="Calibri" w:hAnsi="Calibri" w:cs="Calibri"/>
        </w:rPr>
        <w:t xml:space="preserve"> för att ge energi, startas när patienten kommit in i aktivt förlossningsarbete. Droppet ska gå med en infusionshastighet 100–200 ml/timme, men justeras utifrån p-glukos. Insulindoser enl</w:t>
      </w:r>
      <w:r>
        <w:rPr>
          <w:rFonts w:ascii="Calibri" w:hAnsi="Calibri" w:cs="Calibri"/>
        </w:rPr>
        <w:t>igt</w:t>
      </w:r>
      <w:r w:rsidRPr="00384A96">
        <w:rPr>
          <w:rFonts w:ascii="Calibri" w:hAnsi="Calibri" w:cs="Calibri"/>
        </w:rPr>
        <w:t xml:space="preserve"> PAL (diabetes läk) vårdplan följs.  </w:t>
      </w:r>
    </w:p>
    <w:p w14:paraId="468AF06B" w14:textId="77777777" w:rsidR="00833E05" w:rsidRPr="00B553BE" w:rsidRDefault="00833E05" w:rsidP="00833E05">
      <w:pPr>
        <w:spacing w:after="0" w:line="240" w:lineRule="auto"/>
        <w:ind w:right="-2"/>
        <w:rPr>
          <w:rFonts w:ascii="Calibri" w:hAnsi="Calibri" w:cs="Calibri"/>
          <w:b/>
          <w:bCs/>
        </w:rPr>
      </w:pPr>
      <w:r w:rsidRPr="00B553BE">
        <w:rPr>
          <w:rFonts w:ascii="Calibri" w:hAnsi="Calibri" w:cs="Calibri"/>
          <w:b/>
          <w:bCs/>
        </w:rPr>
        <w:t xml:space="preserve">Glukoskontroll </w:t>
      </w:r>
    </w:p>
    <w:p w14:paraId="5B362524"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 xml:space="preserve">Eftersträva </w:t>
      </w:r>
      <w:proofErr w:type="spellStart"/>
      <w:r w:rsidRPr="003D209F">
        <w:rPr>
          <w:rFonts w:ascii="Calibri" w:hAnsi="Calibri" w:cs="Calibri"/>
        </w:rPr>
        <w:t>normoglykemi</w:t>
      </w:r>
      <w:proofErr w:type="spellEnd"/>
      <w:r w:rsidRPr="003D209F">
        <w:rPr>
          <w:rFonts w:ascii="Calibri" w:hAnsi="Calibri" w:cs="Calibri"/>
        </w:rPr>
        <w:t>: p-glukos 4</w:t>
      </w:r>
      <w:r>
        <w:rPr>
          <w:rFonts w:ascii="Calibri" w:hAnsi="Calibri" w:cs="Calibri"/>
        </w:rPr>
        <w:t xml:space="preserve"> </w:t>
      </w:r>
      <w:r w:rsidRPr="003D209F">
        <w:rPr>
          <w:rFonts w:ascii="Calibri" w:hAnsi="Calibri" w:cs="Calibri"/>
        </w:rPr>
        <w:t>–</w:t>
      </w:r>
      <w:r>
        <w:rPr>
          <w:rFonts w:ascii="Calibri" w:hAnsi="Calibri" w:cs="Calibri"/>
        </w:rPr>
        <w:t xml:space="preserve"> </w:t>
      </w:r>
      <w:r w:rsidRPr="003D209F">
        <w:rPr>
          <w:rFonts w:ascii="Calibri" w:hAnsi="Calibri" w:cs="Calibri"/>
        </w:rPr>
        <w:t xml:space="preserve">7 </w:t>
      </w:r>
      <w:proofErr w:type="spellStart"/>
      <w:r w:rsidRPr="003D209F">
        <w:rPr>
          <w:rFonts w:ascii="Calibri" w:hAnsi="Calibri" w:cs="Calibri"/>
        </w:rPr>
        <w:t>mmol</w:t>
      </w:r>
      <w:proofErr w:type="spellEnd"/>
      <w:r w:rsidRPr="003D209F">
        <w:rPr>
          <w:rFonts w:ascii="Calibri" w:hAnsi="Calibri" w:cs="Calibri"/>
        </w:rPr>
        <w:t xml:space="preserve">/l </w:t>
      </w:r>
      <w:r w:rsidRPr="003D209F">
        <w:rPr>
          <w:rFonts w:ascii="Calibri" w:hAnsi="Calibri" w:cs="Calibri"/>
          <w:b/>
          <w:bCs/>
        </w:rPr>
        <w:t xml:space="preserve">men inte på bekostnad av otillräcklig energitillförsel. </w:t>
      </w:r>
      <w:r w:rsidRPr="003D209F">
        <w:rPr>
          <w:rFonts w:ascii="Calibri" w:hAnsi="Calibri" w:cs="Calibri"/>
        </w:rPr>
        <w:t xml:space="preserve">Högt p-glukos intrapartalt ökar risken för neonatal hypoglykemi. </w:t>
      </w:r>
    </w:p>
    <w:p w14:paraId="473BC1FA" w14:textId="77777777" w:rsidR="00833E05" w:rsidRPr="003D209F" w:rsidRDefault="00833E05" w:rsidP="00833E05">
      <w:pPr>
        <w:pStyle w:val="Liststycke"/>
        <w:numPr>
          <w:ilvl w:val="0"/>
          <w:numId w:val="20"/>
        </w:numPr>
        <w:spacing w:line="240" w:lineRule="auto"/>
        <w:ind w:right="-2"/>
        <w:rPr>
          <w:rFonts w:ascii="Calibri" w:hAnsi="Calibri" w:cs="Calibri"/>
          <w:b/>
          <w:bCs/>
          <w:i/>
          <w:iCs/>
        </w:rPr>
      </w:pPr>
      <w:r w:rsidRPr="003D209F">
        <w:rPr>
          <w:rFonts w:ascii="Calibri" w:hAnsi="Calibri" w:cs="Calibri"/>
          <w:b/>
          <w:bCs/>
          <w:i/>
          <w:iCs/>
        </w:rPr>
        <w:t xml:space="preserve">Kontroll av kapillärt p-glukos 2 gånger/timme. Obs: kontrollera kapillärt p-glukos vid avvikande </w:t>
      </w:r>
      <w:proofErr w:type="spellStart"/>
      <w:r w:rsidRPr="003D209F">
        <w:rPr>
          <w:rFonts w:ascii="Calibri" w:hAnsi="Calibri" w:cs="Calibri"/>
          <w:b/>
          <w:bCs/>
          <w:i/>
          <w:iCs/>
        </w:rPr>
        <w:t>isCGM</w:t>
      </w:r>
      <w:proofErr w:type="spellEnd"/>
      <w:r w:rsidRPr="003D209F">
        <w:rPr>
          <w:rFonts w:ascii="Calibri" w:hAnsi="Calibri" w:cs="Calibri"/>
          <w:b/>
          <w:bCs/>
          <w:i/>
          <w:iCs/>
        </w:rPr>
        <w:t xml:space="preserve">/CGM-värden, vid </w:t>
      </w:r>
      <w:proofErr w:type="gramStart"/>
      <w:r w:rsidRPr="003D209F">
        <w:rPr>
          <w:rFonts w:ascii="Calibri" w:hAnsi="Calibri" w:cs="Calibri"/>
          <w:b/>
          <w:bCs/>
          <w:i/>
          <w:iCs/>
        </w:rPr>
        <w:t>sensor glukos</w:t>
      </w:r>
      <w:proofErr w:type="gramEnd"/>
      <w:r w:rsidRPr="003D209F">
        <w:rPr>
          <w:rFonts w:ascii="Calibri" w:hAnsi="Calibri" w:cs="Calibri"/>
          <w:b/>
          <w:bCs/>
          <w:i/>
          <w:iCs/>
        </w:rPr>
        <w:t xml:space="preserve"> &lt;4 </w:t>
      </w:r>
      <w:proofErr w:type="spellStart"/>
      <w:r w:rsidRPr="003D209F">
        <w:rPr>
          <w:rFonts w:ascii="Calibri" w:hAnsi="Calibri" w:cs="Calibri"/>
          <w:b/>
          <w:bCs/>
          <w:i/>
          <w:iCs/>
        </w:rPr>
        <w:t>mmol</w:t>
      </w:r>
      <w:proofErr w:type="spellEnd"/>
      <w:r w:rsidRPr="003D209F">
        <w:rPr>
          <w:rFonts w:ascii="Calibri" w:hAnsi="Calibri" w:cs="Calibri"/>
          <w:b/>
          <w:bCs/>
          <w:i/>
          <w:iCs/>
        </w:rPr>
        <w:t>/l - ta kapillärt p-</w:t>
      </w:r>
      <w:proofErr w:type="spellStart"/>
      <w:r w:rsidRPr="003D209F">
        <w:rPr>
          <w:rFonts w:ascii="Calibri" w:hAnsi="Calibri" w:cs="Calibri"/>
          <w:b/>
          <w:bCs/>
          <w:i/>
          <w:iCs/>
        </w:rPr>
        <w:t>glucos</w:t>
      </w:r>
      <w:proofErr w:type="spellEnd"/>
      <w:r w:rsidRPr="003D209F">
        <w:rPr>
          <w:rFonts w:ascii="Calibri" w:hAnsi="Calibri" w:cs="Calibri"/>
          <w:b/>
          <w:bCs/>
          <w:i/>
          <w:iCs/>
        </w:rPr>
        <w:t>. Glukosprover tas i motsatt hand mot glukosinfusionen.</w:t>
      </w:r>
    </w:p>
    <w:p w14:paraId="5A8D5CE0" w14:textId="77777777" w:rsidR="00833E05" w:rsidRPr="003D209F" w:rsidRDefault="00833E05" w:rsidP="00833E05">
      <w:pPr>
        <w:pStyle w:val="Liststycke"/>
        <w:numPr>
          <w:ilvl w:val="0"/>
          <w:numId w:val="20"/>
        </w:numPr>
        <w:spacing w:line="240" w:lineRule="auto"/>
        <w:ind w:right="-2"/>
        <w:rPr>
          <w:rFonts w:ascii="Calibri" w:hAnsi="Calibri" w:cs="Calibri"/>
          <w:b/>
          <w:bCs/>
          <w:i/>
          <w:iCs/>
        </w:rPr>
      </w:pPr>
      <w:r w:rsidRPr="003D209F">
        <w:rPr>
          <w:rFonts w:ascii="Calibri" w:hAnsi="Calibri" w:cs="Calibri"/>
        </w:rPr>
        <w:t xml:space="preserve">Vid p-glukos&gt; 7,0 </w:t>
      </w:r>
      <w:proofErr w:type="spellStart"/>
      <w:r w:rsidRPr="003D209F">
        <w:rPr>
          <w:rFonts w:ascii="Calibri" w:hAnsi="Calibri" w:cs="Calibri"/>
        </w:rPr>
        <w:t>mmol</w:t>
      </w:r>
      <w:proofErr w:type="spellEnd"/>
      <w:r w:rsidRPr="003D209F">
        <w:rPr>
          <w:rFonts w:ascii="Calibri" w:hAnsi="Calibri" w:cs="Calibri"/>
        </w:rPr>
        <w:t xml:space="preserve">/l ordineras små doser direktverkande insulin, se patientens vårdplan för doser och insulin. Om vårdplan ej hunnit upprättas är ett riktvärde att ge hälften av patientens måltidsbolus. Utvärdera patientens energibehov. </w:t>
      </w:r>
    </w:p>
    <w:p w14:paraId="7C30DB08"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 xml:space="preserve">Behandling med insulinpump kan fortsätta under förlossningsarbetet. Insulindoser i pumpen inför förlossning bör vara förberedda enl. vårdplan. Även reservbehandling med penna, vid eventuellt pumphaveri, ska vara planerad.  </w:t>
      </w:r>
    </w:p>
    <w:p w14:paraId="794FC40E"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lastRenderedPageBreak/>
        <w:t xml:space="preserve">Kontakt med </w:t>
      </w:r>
      <w:proofErr w:type="spellStart"/>
      <w:r w:rsidRPr="003D209F">
        <w:rPr>
          <w:rFonts w:ascii="Calibri" w:hAnsi="Calibri" w:cs="Calibri"/>
        </w:rPr>
        <w:t>diabetolog</w:t>
      </w:r>
      <w:proofErr w:type="spellEnd"/>
      <w:r w:rsidRPr="003D209F">
        <w:rPr>
          <w:rFonts w:ascii="Calibri" w:hAnsi="Calibri" w:cs="Calibri"/>
        </w:rPr>
        <w:t xml:space="preserve"> eller diabetessköterska vid behov. </w:t>
      </w:r>
    </w:p>
    <w:p w14:paraId="04213A8F" w14:textId="77777777" w:rsidR="00833E05" w:rsidRPr="003D209F"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Tänk på att feber och infektion ökar insulinbehovet. Som tumregel 1 grads feber ökar insulinbehovet med c</w:t>
      </w:r>
      <w:r>
        <w:rPr>
          <w:rFonts w:ascii="Calibri" w:hAnsi="Calibri" w:cs="Calibri"/>
        </w:rPr>
        <w:t>irk</w:t>
      </w:r>
      <w:r w:rsidRPr="003D209F">
        <w:rPr>
          <w:rFonts w:ascii="Calibri" w:hAnsi="Calibri" w:cs="Calibri"/>
        </w:rPr>
        <w:t>a 25</w:t>
      </w:r>
      <w:r>
        <w:rPr>
          <w:rFonts w:ascii="Calibri" w:hAnsi="Calibri" w:cs="Calibri"/>
        </w:rPr>
        <w:t xml:space="preserve"> </w:t>
      </w:r>
      <w:r w:rsidRPr="003D209F">
        <w:rPr>
          <w:rFonts w:ascii="Calibri" w:hAnsi="Calibri" w:cs="Calibri"/>
        </w:rPr>
        <w:t xml:space="preserve">%. </w:t>
      </w:r>
    </w:p>
    <w:p w14:paraId="09D041F7" w14:textId="77777777" w:rsidR="00833E05" w:rsidRDefault="00833E05" w:rsidP="00833E05">
      <w:pPr>
        <w:pStyle w:val="Liststycke"/>
        <w:numPr>
          <w:ilvl w:val="0"/>
          <w:numId w:val="20"/>
        </w:numPr>
        <w:spacing w:line="240" w:lineRule="auto"/>
        <w:ind w:right="-2"/>
        <w:rPr>
          <w:rFonts w:ascii="Calibri" w:hAnsi="Calibri" w:cs="Calibri"/>
        </w:rPr>
      </w:pPr>
      <w:r w:rsidRPr="003D209F">
        <w:rPr>
          <w:rFonts w:ascii="Calibri" w:hAnsi="Calibri" w:cs="Calibri"/>
        </w:rPr>
        <w:t xml:space="preserve">Om </w:t>
      </w:r>
      <w:r>
        <w:rPr>
          <w:rFonts w:ascii="Calibri" w:hAnsi="Calibri" w:cs="Calibri"/>
        </w:rPr>
        <w:t>patienten</w:t>
      </w:r>
      <w:r w:rsidRPr="003D209F">
        <w:rPr>
          <w:rFonts w:ascii="Calibri" w:hAnsi="Calibri" w:cs="Calibri"/>
        </w:rPr>
        <w:t xml:space="preserve"> har låga p-glukosvärden &lt;3,5 </w:t>
      </w:r>
      <w:proofErr w:type="spellStart"/>
      <w:r w:rsidRPr="003D209F">
        <w:rPr>
          <w:rFonts w:ascii="Calibri" w:hAnsi="Calibri" w:cs="Calibri"/>
        </w:rPr>
        <w:t>mmol</w:t>
      </w:r>
      <w:proofErr w:type="spellEnd"/>
      <w:r w:rsidRPr="003D209F">
        <w:rPr>
          <w:rFonts w:ascii="Calibri" w:hAnsi="Calibri" w:cs="Calibri"/>
        </w:rPr>
        <w:t xml:space="preserve">/l, ska dropphastigheten på glukosdroppet ökas. Om </w:t>
      </w:r>
      <w:r>
        <w:rPr>
          <w:rFonts w:ascii="Calibri" w:hAnsi="Calibri" w:cs="Calibri"/>
        </w:rPr>
        <w:t>patienten</w:t>
      </w:r>
      <w:r w:rsidRPr="003D209F">
        <w:rPr>
          <w:rFonts w:ascii="Calibri" w:hAnsi="Calibri" w:cs="Calibri"/>
        </w:rPr>
        <w:t xml:space="preserve"> får höga p-glukosvärden kan bolus ges antingen via penna eller pump. </w:t>
      </w:r>
    </w:p>
    <w:p w14:paraId="157F552F" w14:textId="77777777" w:rsidR="00833E05" w:rsidRPr="00456F7E" w:rsidRDefault="00833E05" w:rsidP="00833E05">
      <w:pPr>
        <w:spacing w:after="0" w:line="240" w:lineRule="auto"/>
        <w:ind w:right="-2"/>
        <w:rPr>
          <w:rFonts w:ascii="Calibri" w:hAnsi="Calibri" w:cs="Calibri"/>
          <w:b/>
          <w:bCs/>
        </w:rPr>
      </w:pPr>
      <w:r w:rsidRPr="00456F7E">
        <w:rPr>
          <w:rFonts w:ascii="Calibri" w:hAnsi="Calibri" w:cs="Calibri"/>
          <w:b/>
          <w:bCs/>
        </w:rPr>
        <w:t xml:space="preserve">Fosterövervakning </w:t>
      </w:r>
    </w:p>
    <w:p w14:paraId="50F3A53E" w14:textId="77777777" w:rsidR="00833E05" w:rsidRPr="00456F7E" w:rsidRDefault="00833E05" w:rsidP="00833E05">
      <w:pPr>
        <w:pStyle w:val="Liststycke"/>
        <w:numPr>
          <w:ilvl w:val="0"/>
          <w:numId w:val="21"/>
        </w:numPr>
        <w:spacing w:after="0" w:line="240" w:lineRule="auto"/>
        <w:ind w:right="-2"/>
        <w:rPr>
          <w:rFonts w:ascii="Calibri" w:hAnsi="Calibri" w:cs="Calibri"/>
        </w:rPr>
      </w:pPr>
      <w:r w:rsidRPr="00456F7E">
        <w:rPr>
          <w:rFonts w:ascii="Calibri" w:hAnsi="Calibri" w:cs="Calibri"/>
        </w:rPr>
        <w:t>P</w:t>
      </w:r>
      <w:r>
        <w:rPr>
          <w:rFonts w:ascii="Calibri" w:hAnsi="Calibri" w:cs="Calibri"/>
        </w:rPr>
        <w:t xml:space="preserve">å grund av </w:t>
      </w:r>
      <w:r w:rsidRPr="00456F7E">
        <w:rPr>
          <w:rFonts w:ascii="Calibri" w:hAnsi="Calibri" w:cs="Calibri"/>
        </w:rPr>
        <w:t xml:space="preserve">hög risk för </w:t>
      </w:r>
      <w:proofErr w:type="spellStart"/>
      <w:r w:rsidRPr="00456F7E">
        <w:rPr>
          <w:rFonts w:ascii="Calibri" w:hAnsi="Calibri" w:cs="Calibri"/>
        </w:rPr>
        <w:t>asfyxi</w:t>
      </w:r>
      <w:proofErr w:type="spellEnd"/>
      <w:r w:rsidRPr="00456F7E">
        <w:rPr>
          <w:rFonts w:ascii="Calibri" w:hAnsi="Calibri" w:cs="Calibri"/>
        </w:rPr>
        <w:t xml:space="preserve"> övervakas förlossningen kontinuerligt med CTG vid aktivt skede.  </w:t>
      </w:r>
    </w:p>
    <w:p w14:paraId="2E172C11" w14:textId="77777777" w:rsidR="00833E05" w:rsidRPr="00456F7E" w:rsidRDefault="00833E05" w:rsidP="00833E05">
      <w:pPr>
        <w:pStyle w:val="Liststycke"/>
        <w:numPr>
          <w:ilvl w:val="0"/>
          <w:numId w:val="21"/>
        </w:numPr>
        <w:spacing w:after="0" w:line="240" w:lineRule="auto"/>
        <w:ind w:right="-2"/>
        <w:rPr>
          <w:rFonts w:ascii="Calibri" w:hAnsi="Calibri" w:cs="Calibri"/>
        </w:rPr>
      </w:pPr>
      <w:r w:rsidRPr="00456F7E">
        <w:rPr>
          <w:rFonts w:ascii="Calibri" w:hAnsi="Calibri" w:cs="Calibri"/>
        </w:rPr>
        <w:t xml:space="preserve">Observera att </w:t>
      </w:r>
      <w:proofErr w:type="spellStart"/>
      <w:r w:rsidRPr="00456F7E">
        <w:rPr>
          <w:rFonts w:ascii="Calibri" w:hAnsi="Calibri" w:cs="Calibri"/>
        </w:rPr>
        <w:t>makrosoma</w:t>
      </w:r>
      <w:proofErr w:type="spellEnd"/>
      <w:r w:rsidRPr="00456F7E">
        <w:rPr>
          <w:rFonts w:ascii="Calibri" w:hAnsi="Calibri" w:cs="Calibri"/>
        </w:rPr>
        <w:t xml:space="preserve"> foster är extra </w:t>
      </w:r>
      <w:proofErr w:type="spellStart"/>
      <w:r w:rsidRPr="00456F7E">
        <w:rPr>
          <w:rFonts w:ascii="Calibri" w:hAnsi="Calibri" w:cs="Calibri"/>
        </w:rPr>
        <w:t>asfyxikänsliga</w:t>
      </w:r>
      <w:proofErr w:type="spellEnd"/>
      <w:r w:rsidRPr="00456F7E">
        <w:rPr>
          <w:rFonts w:ascii="Calibri" w:hAnsi="Calibri" w:cs="Calibri"/>
        </w:rPr>
        <w:t xml:space="preserve">.  </w:t>
      </w:r>
    </w:p>
    <w:p w14:paraId="4A025B45" w14:textId="77777777" w:rsidR="00833E05" w:rsidRPr="00456F7E" w:rsidRDefault="00833E05" w:rsidP="00833E05">
      <w:pPr>
        <w:pStyle w:val="Liststycke"/>
        <w:numPr>
          <w:ilvl w:val="0"/>
          <w:numId w:val="21"/>
        </w:numPr>
        <w:spacing w:after="0" w:line="240" w:lineRule="auto"/>
        <w:ind w:right="-2"/>
        <w:rPr>
          <w:rFonts w:ascii="Calibri" w:hAnsi="Calibri" w:cs="Calibri"/>
        </w:rPr>
      </w:pPr>
      <w:r w:rsidRPr="00456F7E">
        <w:rPr>
          <w:rFonts w:ascii="Calibri" w:hAnsi="Calibri" w:cs="Calibri"/>
        </w:rPr>
        <w:t xml:space="preserve">Observera att tillkomst av feber ytterligare ökar risken för </w:t>
      </w:r>
      <w:proofErr w:type="spellStart"/>
      <w:r w:rsidRPr="00456F7E">
        <w:rPr>
          <w:rFonts w:ascii="Calibri" w:hAnsi="Calibri" w:cs="Calibri"/>
        </w:rPr>
        <w:t>asfyxi</w:t>
      </w:r>
      <w:proofErr w:type="spellEnd"/>
      <w:r w:rsidRPr="00456F7E">
        <w:rPr>
          <w:rFonts w:ascii="Calibri" w:hAnsi="Calibri" w:cs="Calibri"/>
        </w:rPr>
        <w:t xml:space="preserve">. </w:t>
      </w:r>
    </w:p>
    <w:p w14:paraId="577450C3" w14:textId="77777777" w:rsidR="00833E05" w:rsidRPr="00655755" w:rsidRDefault="00833E05" w:rsidP="00833E05">
      <w:pPr>
        <w:pStyle w:val="MellanrubrikVGR"/>
        <w:spacing w:after="0"/>
        <w:ind w:right="-2"/>
        <w:rPr>
          <w:rFonts w:eastAsiaTheme="minorEastAsia"/>
        </w:rPr>
      </w:pPr>
      <w:r w:rsidRPr="00655755">
        <w:rPr>
          <w:rFonts w:eastAsiaTheme="minorEastAsia"/>
        </w:rPr>
        <w:t xml:space="preserve">Vid </w:t>
      </w:r>
      <w:proofErr w:type="spellStart"/>
      <w:r w:rsidRPr="00655755">
        <w:rPr>
          <w:rFonts w:eastAsiaTheme="minorEastAsia"/>
        </w:rPr>
        <w:t>sectio</w:t>
      </w:r>
      <w:proofErr w:type="spellEnd"/>
      <w:r w:rsidRPr="00655755">
        <w:rPr>
          <w:rFonts w:eastAsiaTheme="minorEastAsia"/>
        </w:rPr>
        <w:t xml:space="preserve">  </w:t>
      </w:r>
    </w:p>
    <w:p w14:paraId="244B3BDB" w14:textId="77777777" w:rsidR="00833E05" w:rsidRPr="00655755" w:rsidRDefault="00833E05" w:rsidP="00833E05">
      <w:pPr>
        <w:spacing w:after="0" w:line="240" w:lineRule="auto"/>
        <w:ind w:right="-2"/>
        <w:rPr>
          <w:rFonts w:ascii="Calibri" w:hAnsi="Calibri" w:cs="Calibri"/>
        </w:rPr>
      </w:pPr>
      <w:r w:rsidRPr="00655755">
        <w:rPr>
          <w:rFonts w:ascii="Calibri" w:hAnsi="Calibri" w:cs="Calibri"/>
        </w:rPr>
        <w:t xml:space="preserve">Insulinpumpen placeras vid </w:t>
      </w:r>
      <w:r>
        <w:rPr>
          <w:rFonts w:ascii="Calibri" w:hAnsi="Calibri" w:cs="Calibri"/>
        </w:rPr>
        <w:t>patientens</w:t>
      </w:r>
      <w:r w:rsidRPr="00655755">
        <w:rPr>
          <w:rFonts w:ascii="Calibri" w:hAnsi="Calibri" w:cs="Calibri"/>
        </w:rPr>
        <w:t xml:space="preserve"> huvudända så att den är lättillgänglig. </w:t>
      </w:r>
    </w:p>
    <w:p w14:paraId="7544136D" w14:textId="77777777" w:rsidR="00833E05" w:rsidRPr="00655755" w:rsidRDefault="00833E05" w:rsidP="00833E05">
      <w:pPr>
        <w:spacing w:after="0" w:line="240" w:lineRule="auto"/>
        <w:ind w:right="-2"/>
        <w:rPr>
          <w:rFonts w:ascii="Calibri" w:hAnsi="Calibri" w:cs="Calibri"/>
        </w:rPr>
      </w:pPr>
      <w:r w:rsidRPr="00655755">
        <w:rPr>
          <w:rFonts w:ascii="Calibri" w:hAnsi="Calibri" w:cs="Calibri"/>
        </w:rPr>
        <w:t xml:space="preserve"> </w:t>
      </w:r>
    </w:p>
    <w:p w14:paraId="4FAA38C1" w14:textId="77777777" w:rsidR="00833E05" w:rsidRDefault="00833E05" w:rsidP="00833E05">
      <w:pPr>
        <w:spacing w:after="0" w:line="240" w:lineRule="auto"/>
        <w:ind w:right="-2"/>
        <w:rPr>
          <w:rFonts w:ascii="Calibri" w:hAnsi="Calibri" w:cs="Calibri"/>
        </w:rPr>
      </w:pPr>
      <w:r w:rsidRPr="008612E8">
        <w:rPr>
          <w:rFonts w:ascii="Calibri" w:hAnsi="Calibri" w:cs="Calibri"/>
          <w:b/>
          <w:bCs/>
        </w:rPr>
        <w:t>Typ 1 och Typ 2</w:t>
      </w:r>
      <w:r w:rsidRPr="00655755">
        <w:rPr>
          <w:rFonts w:ascii="Calibri" w:hAnsi="Calibri" w:cs="Calibri"/>
        </w:rPr>
        <w:br/>
      </w:r>
      <w:proofErr w:type="spellStart"/>
      <w:r w:rsidRPr="00655755">
        <w:rPr>
          <w:rFonts w:ascii="Calibri" w:hAnsi="Calibri" w:cs="Calibri"/>
        </w:rPr>
        <w:t>Elektivt</w:t>
      </w:r>
      <w:proofErr w:type="spellEnd"/>
      <w:r w:rsidRPr="00655755">
        <w:rPr>
          <w:rFonts w:ascii="Calibri" w:hAnsi="Calibri" w:cs="Calibri"/>
        </w:rPr>
        <w:t xml:space="preserve"> </w:t>
      </w:r>
      <w:proofErr w:type="spellStart"/>
      <w:r w:rsidRPr="00655755">
        <w:rPr>
          <w:rFonts w:ascii="Calibri" w:hAnsi="Calibri" w:cs="Calibri"/>
        </w:rPr>
        <w:t>sectio</w:t>
      </w:r>
      <w:proofErr w:type="spellEnd"/>
      <w:r w:rsidRPr="00655755">
        <w:rPr>
          <w:rFonts w:ascii="Calibri" w:hAnsi="Calibri" w:cs="Calibri"/>
        </w:rPr>
        <w:t>: En vårdplan ska finnas upprättad av PAL (</w:t>
      </w:r>
      <w:proofErr w:type="spellStart"/>
      <w:proofErr w:type="gramStart"/>
      <w:r w:rsidRPr="00655755">
        <w:rPr>
          <w:rFonts w:ascii="Calibri" w:hAnsi="Calibri" w:cs="Calibri"/>
        </w:rPr>
        <w:t>diab.läk</w:t>
      </w:r>
      <w:proofErr w:type="spellEnd"/>
      <w:r w:rsidRPr="00655755">
        <w:rPr>
          <w:rFonts w:ascii="Calibri" w:hAnsi="Calibri" w:cs="Calibri"/>
        </w:rPr>
        <w:t>)  för</w:t>
      </w:r>
      <w:proofErr w:type="gramEnd"/>
      <w:r w:rsidRPr="00655755">
        <w:rPr>
          <w:rFonts w:ascii="Calibri" w:hAnsi="Calibri" w:cs="Calibri"/>
        </w:rPr>
        <w:t xml:space="preserve"> individuell insulindosering antingen via penna eller pump. Vårdplanen ska också innehålla information om energitillförsel via glukosdropp.  </w:t>
      </w:r>
    </w:p>
    <w:p w14:paraId="50501D34" w14:textId="77777777" w:rsidR="00833E05" w:rsidRPr="00655755" w:rsidRDefault="00833E05" w:rsidP="00833E05">
      <w:pPr>
        <w:spacing w:after="0" w:line="240" w:lineRule="auto"/>
        <w:ind w:right="-2"/>
        <w:rPr>
          <w:rFonts w:ascii="Calibri" w:hAnsi="Calibri" w:cs="Calibri"/>
        </w:rPr>
      </w:pPr>
    </w:p>
    <w:p w14:paraId="2C7D2C9B" w14:textId="77777777" w:rsidR="00833E05" w:rsidRPr="008612E8" w:rsidRDefault="00833E05" w:rsidP="00833E05">
      <w:pPr>
        <w:spacing w:after="0" w:line="240" w:lineRule="auto"/>
        <w:ind w:right="-2"/>
        <w:rPr>
          <w:rFonts w:ascii="Calibri" w:hAnsi="Calibri" w:cs="Calibri"/>
          <w:b/>
          <w:bCs/>
        </w:rPr>
      </w:pPr>
      <w:r w:rsidRPr="008612E8">
        <w:rPr>
          <w:rFonts w:ascii="Calibri" w:hAnsi="Calibri" w:cs="Calibri"/>
          <w:b/>
          <w:bCs/>
        </w:rPr>
        <w:t>Typ 2</w:t>
      </w:r>
    </w:p>
    <w:p w14:paraId="5925128B" w14:textId="77777777" w:rsidR="00833E05" w:rsidRDefault="00833E05" w:rsidP="00833E05">
      <w:pPr>
        <w:spacing w:after="0" w:line="240" w:lineRule="auto"/>
        <w:ind w:right="-2"/>
      </w:pPr>
      <w:proofErr w:type="spellStart"/>
      <w:r w:rsidRPr="00655755">
        <w:rPr>
          <w:rFonts w:ascii="Calibri" w:hAnsi="Calibri" w:cs="Calibri"/>
        </w:rPr>
        <w:t>Metformin</w:t>
      </w:r>
      <w:proofErr w:type="spellEnd"/>
      <w:r w:rsidRPr="00655755">
        <w:rPr>
          <w:rFonts w:ascii="Calibri" w:hAnsi="Calibri" w:cs="Calibri"/>
        </w:rPr>
        <w:t xml:space="preserve"> utsätts på operationsdagen när </w:t>
      </w:r>
      <w:proofErr w:type="spellStart"/>
      <w:r w:rsidRPr="00655755">
        <w:rPr>
          <w:rFonts w:ascii="Calibri" w:hAnsi="Calibri" w:cs="Calibri"/>
        </w:rPr>
        <w:t>elektivt</w:t>
      </w:r>
      <w:proofErr w:type="spellEnd"/>
      <w:r w:rsidRPr="00655755">
        <w:rPr>
          <w:rFonts w:ascii="Calibri" w:hAnsi="Calibri" w:cs="Calibri"/>
        </w:rPr>
        <w:t xml:space="preserve"> </w:t>
      </w:r>
      <w:proofErr w:type="spellStart"/>
      <w:r w:rsidRPr="00655755">
        <w:rPr>
          <w:rFonts w:ascii="Calibri" w:hAnsi="Calibri" w:cs="Calibri"/>
        </w:rPr>
        <w:t>sectio</w:t>
      </w:r>
      <w:proofErr w:type="spellEnd"/>
      <w:r w:rsidRPr="00655755">
        <w:rPr>
          <w:rFonts w:ascii="Calibri" w:hAnsi="Calibri" w:cs="Calibri"/>
        </w:rPr>
        <w:t xml:space="preserve"> är planerat. Ställningstagande till återinsättning postoperativt, när patienten åter kan äta och dricka igen</w:t>
      </w:r>
      <w:r>
        <w:t xml:space="preserve">. </w:t>
      </w:r>
    </w:p>
    <w:p w14:paraId="7E454F56" w14:textId="77777777" w:rsidR="00833E05" w:rsidRPr="00C6133B" w:rsidRDefault="00833E05" w:rsidP="00833E05">
      <w:pPr>
        <w:pStyle w:val="MellanrubrikVGR"/>
        <w:spacing w:after="0"/>
      </w:pPr>
      <w:r w:rsidRPr="00C6133B">
        <w:t xml:space="preserve">Energitillförsel </w:t>
      </w:r>
    </w:p>
    <w:p w14:paraId="44018536" w14:textId="77777777" w:rsidR="00833E05" w:rsidRPr="00C6133B" w:rsidRDefault="00833E05" w:rsidP="00833E05">
      <w:pPr>
        <w:spacing w:line="240" w:lineRule="auto"/>
        <w:ind w:right="-2"/>
        <w:rPr>
          <w:rFonts w:ascii="Calibri" w:hAnsi="Calibri" w:cs="Calibri"/>
        </w:rPr>
      </w:pPr>
      <w:r w:rsidRPr="00C6133B">
        <w:rPr>
          <w:rFonts w:ascii="Calibri" w:hAnsi="Calibri" w:cs="Calibri"/>
        </w:rPr>
        <w:t xml:space="preserve">Om </w:t>
      </w:r>
      <w:r>
        <w:rPr>
          <w:rFonts w:ascii="Calibri" w:hAnsi="Calibri" w:cs="Calibri"/>
        </w:rPr>
        <w:t>patienten</w:t>
      </w:r>
      <w:r w:rsidRPr="00C6133B">
        <w:rPr>
          <w:rFonts w:ascii="Calibri" w:hAnsi="Calibri" w:cs="Calibri"/>
        </w:rPr>
        <w:t xml:space="preserve"> behöver vara fastande inför ett </w:t>
      </w:r>
      <w:proofErr w:type="spellStart"/>
      <w:r w:rsidRPr="00C6133B">
        <w:rPr>
          <w:rFonts w:ascii="Calibri" w:hAnsi="Calibri" w:cs="Calibri"/>
        </w:rPr>
        <w:t>sectio</w:t>
      </w:r>
      <w:proofErr w:type="spellEnd"/>
      <w:r w:rsidRPr="00C6133B">
        <w:rPr>
          <w:rFonts w:ascii="Calibri" w:hAnsi="Calibri" w:cs="Calibri"/>
        </w:rPr>
        <w:t xml:space="preserve"> eller av helt annan anledning behöver vara fastande utan att vårdplan hunnit upprättas är en bra tumregel att behål</w:t>
      </w:r>
      <w:r>
        <w:rPr>
          <w:rFonts w:ascii="Calibri" w:hAnsi="Calibri" w:cs="Calibri"/>
        </w:rPr>
        <w:t>la</w:t>
      </w:r>
      <w:r w:rsidRPr="00C6133B">
        <w:rPr>
          <w:rFonts w:ascii="Calibri" w:hAnsi="Calibri" w:cs="Calibri"/>
        </w:rPr>
        <w:t xml:space="preserve"> patientens långtidsverkande insulin med penna eller basaldosen i pumpen. Glukosdropp 100 mg/ml ska kopplas med initial infusionshastighet 100–200 ml/timme. Snabbverkande insulin ges i små doser. Det är viktigt att tänka på att </w:t>
      </w:r>
      <w:r>
        <w:rPr>
          <w:rFonts w:ascii="Calibri" w:hAnsi="Calibri" w:cs="Calibri"/>
        </w:rPr>
        <w:t xml:space="preserve">vi </w:t>
      </w:r>
      <w:r w:rsidRPr="00C6133B">
        <w:rPr>
          <w:rFonts w:ascii="Calibri" w:hAnsi="Calibri" w:cs="Calibri"/>
        </w:rPr>
        <w:t xml:space="preserve">bör låta glukosdroppet fortgå efter </w:t>
      </w:r>
      <w:proofErr w:type="spellStart"/>
      <w:r w:rsidRPr="00C6133B">
        <w:rPr>
          <w:rFonts w:ascii="Calibri" w:hAnsi="Calibri" w:cs="Calibri"/>
        </w:rPr>
        <w:t>sectio</w:t>
      </w:r>
      <w:proofErr w:type="spellEnd"/>
      <w:r w:rsidRPr="00C6133B">
        <w:rPr>
          <w:rFonts w:ascii="Calibri" w:hAnsi="Calibri" w:cs="Calibri"/>
        </w:rPr>
        <w:t xml:space="preserve"> tills att patienten klarar av att försörja sig per os. </w:t>
      </w:r>
      <w:r w:rsidRPr="00C6133B">
        <w:rPr>
          <w:rFonts w:ascii="Calibri" w:hAnsi="Calibri" w:cs="Calibri"/>
          <w:b/>
          <w:bCs/>
        </w:rPr>
        <w:t xml:space="preserve"> </w:t>
      </w:r>
    </w:p>
    <w:p w14:paraId="096042E9" w14:textId="77777777" w:rsidR="00833E05" w:rsidRPr="00C6133B" w:rsidRDefault="00833E05" w:rsidP="00833E05">
      <w:pPr>
        <w:spacing w:line="240" w:lineRule="auto"/>
        <w:ind w:right="-2"/>
        <w:rPr>
          <w:rFonts w:ascii="Calibri" w:hAnsi="Calibri" w:cs="Calibri"/>
        </w:rPr>
      </w:pPr>
      <w:r w:rsidRPr="00C6133B">
        <w:rPr>
          <w:rFonts w:ascii="Calibri" w:hAnsi="Calibri" w:cs="Calibri"/>
        </w:rPr>
        <w:t>Typ 2:  En vårdplan ska finnas upprättad en</w:t>
      </w:r>
      <w:r>
        <w:rPr>
          <w:rFonts w:ascii="Calibri" w:hAnsi="Calibri" w:cs="Calibri"/>
        </w:rPr>
        <w:t>ligt</w:t>
      </w:r>
      <w:r w:rsidRPr="00C6133B">
        <w:rPr>
          <w:rFonts w:ascii="Calibri" w:hAnsi="Calibri" w:cs="Calibri"/>
        </w:rPr>
        <w:t xml:space="preserve"> PAL –</w:t>
      </w:r>
      <w:proofErr w:type="spellStart"/>
      <w:r w:rsidRPr="00C6133B">
        <w:rPr>
          <w:rFonts w:ascii="Calibri" w:hAnsi="Calibri" w:cs="Calibri"/>
        </w:rPr>
        <w:t>diab.läk</w:t>
      </w:r>
      <w:proofErr w:type="spellEnd"/>
      <w:r w:rsidRPr="00C6133B">
        <w:rPr>
          <w:rFonts w:ascii="Calibri" w:hAnsi="Calibri" w:cs="Calibri"/>
        </w:rPr>
        <w:t xml:space="preserve">. (se </w:t>
      </w:r>
      <w:proofErr w:type="spellStart"/>
      <w:r w:rsidRPr="00C6133B">
        <w:rPr>
          <w:rFonts w:ascii="Calibri" w:hAnsi="Calibri" w:cs="Calibri"/>
        </w:rPr>
        <w:t>Melior</w:t>
      </w:r>
      <w:proofErr w:type="spellEnd"/>
      <w:r w:rsidRPr="00C6133B">
        <w:rPr>
          <w:rFonts w:ascii="Calibri" w:hAnsi="Calibri" w:cs="Calibri"/>
        </w:rPr>
        <w:t xml:space="preserve">, </w:t>
      </w:r>
      <w:proofErr w:type="spellStart"/>
      <w:proofErr w:type="gramStart"/>
      <w:r w:rsidRPr="00C6133B">
        <w:rPr>
          <w:rFonts w:ascii="Calibri" w:hAnsi="Calibri" w:cs="Calibri"/>
        </w:rPr>
        <w:t>diab.mott</w:t>
      </w:r>
      <w:proofErr w:type="spellEnd"/>
      <w:proofErr w:type="gramEnd"/>
      <w:r w:rsidRPr="00C6133B">
        <w:rPr>
          <w:rFonts w:ascii="Calibri" w:hAnsi="Calibri" w:cs="Calibri"/>
        </w:rPr>
        <w:t>; SPEC-ME) för individuell läkemedelsbehandling. Vårdplanen innehåller också information om energitillförsel via glukosdropp v</w:t>
      </w:r>
      <w:r>
        <w:rPr>
          <w:rFonts w:ascii="Calibri" w:hAnsi="Calibri" w:cs="Calibri"/>
        </w:rPr>
        <w:t>id behov</w:t>
      </w:r>
      <w:r w:rsidRPr="00C6133B">
        <w:rPr>
          <w:rFonts w:ascii="Calibri" w:hAnsi="Calibri" w:cs="Calibri"/>
        </w:rPr>
        <w:t>.</w:t>
      </w:r>
    </w:p>
    <w:p w14:paraId="4CF39366" w14:textId="77777777" w:rsidR="00833E05" w:rsidRPr="0061778A" w:rsidRDefault="00833E05" w:rsidP="00833E05">
      <w:pPr>
        <w:pStyle w:val="MellanrubrikVGR"/>
        <w:spacing w:after="0"/>
      </w:pPr>
      <w:r w:rsidRPr="0061778A">
        <w:t xml:space="preserve">Övervakning av barnet direkt efter förlossning och på BB  </w:t>
      </w:r>
    </w:p>
    <w:p w14:paraId="376A9715" w14:textId="12EAB558" w:rsidR="00833E05" w:rsidRPr="0061778A" w:rsidRDefault="00833E05" w:rsidP="00833E05">
      <w:pPr>
        <w:spacing w:after="0" w:line="240" w:lineRule="auto"/>
        <w:ind w:right="-2"/>
        <w:rPr>
          <w:rFonts w:ascii="Calibri" w:hAnsi="Calibri" w:cs="Calibri"/>
        </w:rPr>
      </w:pPr>
      <w:r w:rsidRPr="0061778A">
        <w:rPr>
          <w:rFonts w:ascii="Calibri" w:hAnsi="Calibri" w:cs="Calibri"/>
        </w:rPr>
        <w:t>Nyfödda barn till mödrar med typ</w:t>
      </w:r>
      <w:r>
        <w:rPr>
          <w:rFonts w:ascii="Calibri" w:hAnsi="Calibri" w:cs="Calibri"/>
        </w:rPr>
        <w:t xml:space="preserve"> </w:t>
      </w:r>
      <w:r w:rsidRPr="0061778A">
        <w:rPr>
          <w:rFonts w:ascii="Calibri" w:hAnsi="Calibri" w:cs="Calibri"/>
        </w:rPr>
        <w:t xml:space="preserve">1 och typ 2 diabetes tillhör en riskgrupp och behöver extra näring första tiden efter förlossningen, se rutin </w:t>
      </w:r>
      <w:hyperlink r:id="rId19" w:history="1">
        <w:r w:rsidR="009B332F" w:rsidRPr="009B332F">
          <w:rPr>
            <w:rStyle w:val="Hyperlnk"/>
            <w:rFonts w:ascii="Calibri" w:hAnsi="Calibri" w:cs="Calibri"/>
          </w:rPr>
          <w:t>Neonatal hypoglykemi nationellt vårdprogram</w:t>
        </w:r>
      </w:hyperlink>
      <w:r w:rsidR="009B332F">
        <w:rPr>
          <w:rFonts w:ascii="Calibri" w:hAnsi="Calibri" w:cs="Calibri"/>
        </w:rPr>
        <w:t xml:space="preserve"> </w:t>
      </w:r>
      <w:r w:rsidRPr="0061778A">
        <w:rPr>
          <w:rFonts w:ascii="Calibri" w:hAnsi="Calibri" w:cs="Calibri"/>
        </w:rPr>
        <w:t xml:space="preserve">och patientinformation  </w:t>
      </w:r>
      <w:hyperlink r:id="rId20">
        <w:r w:rsidRPr="0061778A">
          <w:rPr>
            <w:rStyle w:val="Hyperlnk"/>
            <w:rFonts w:ascii="Calibri" w:hAnsi="Calibri" w:cs="Calibri"/>
          </w:rPr>
          <w:t>Diabetes - Amning och det nyfödda barnet (vgregion.se)</w:t>
        </w:r>
      </w:hyperlink>
      <w:r w:rsidRPr="0061778A">
        <w:rPr>
          <w:rFonts w:ascii="Calibri" w:hAnsi="Calibri" w:cs="Calibri"/>
          <w:b/>
          <w:bCs/>
          <w:i/>
          <w:iCs/>
        </w:rPr>
        <w:t xml:space="preserve"> </w:t>
      </w:r>
      <w:r w:rsidRPr="0061778A">
        <w:rPr>
          <w:rFonts w:ascii="Calibri" w:hAnsi="Calibri" w:cs="Calibri"/>
        </w:rPr>
        <w:t xml:space="preserve"> Insulin passerar ej placenta till skillnad från blodsocker, vilket leder till att barnets egen insulinproduktion ofta är hög när barnet föds. Ofta tar det flera dagar innan barnets höga insulinnivå normaliseras och barnet riskerar därför att få allvarlig hypoglykemi efter förlossningen. </w:t>
      </w:r>
    </w:p>
    <w:p w14:paraId="0F32D11B"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lastRenderedPageBreak/>
        <w:t xml:space="preserve">Om barnet inte är sugvilligt uppmanas mamman att handmjölka. Mammans egen bröstmjölk ges alltid i första hand, i andra hand ges bröstmjölksersättning. Personalen ombesörjer muntlig och skriftlig information om handmjölkning.   </w:t>
      </w:r>
    </w:p>
    <w:p w14:paraId="2B8CAF6F"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 </w:t>
      </w:r>
    </w:p>
    <w:p w14:paraId="4F32F8C2"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Det är välbelagt att hud mot hudkontakt, efter såväl vaginal förlossning som </w:t>
      </w:r>
      <w:proofErr w:type="spellStart"/>
      <w:r w:rsidRPr="0061778A">
        <w:rPr>
          <w:rFonts w:ascii="Calibri" w:hAnsi="Calibri" w:cs="Calibri"/>
        </w:rPr>
        <w:t>sectio</w:t>
      </w:r>
      <w:proofErr w:type="spellEnd"/>
      <w:r w:rsidRPr="0061778A">
        <w:rPr>
          <w:rFonts w:ascii="Calibri" w:hAnsi="Calibri" w:cs="Calibri"/>
        </w:rPr>
        <w:t xml:space="preserve"> har flertalet positiva effekter på amning, fysiologi samt beteende.  Att låta friska barn ligga på mammans bröst minst två timmar direkt efter </w:t>
      </w:r>
      <w:proofErr w:type="spellStart"/>
      <w:r w:rsidRPr="0061778A">
        <w:rPr>
          <w:rFonts w:ascii="Calibri" w:hAnsi="Calibri" w:cs="Calibri"/>
        </w:rPr>
        <w:t>partus</w:t>
      </w:r>
      <w:proofErr w:type="spellEnd"/>
      <w:r w:rsidRPr="0061778A">
        <w:rPr>
          <w:rFonts w:ascii="Calibri" w:hAnsi="Calibri" w:cs="Calibri"/>
        </w:rPr>
        <w:t>, har flera fördelar:</w:t>
      </w:r>
    </w:p>
    <w:p w14:paraId="717E1698"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Barnets blodsockernivå 75</w:t>
      </w:r>
      <w:r>
        <w:rPr>
          <w:rFonts w:ascii="Calibri" w:hAnsi="Calibri" w:cs="Calibri"/>
        </w:rPr>
        <w:t xml:space="preserve"> </w:t>
      </w:r>
      <w:r w:rsidRPr="00084644">
        <w:rPr>
          <w:rFonts w:ascii="Calibri" w:hAnsi="Calibri" w:cs="Calibri"/>
        </w:rPr>
        <w:t>–</w:t>
      </w:r>
      <w:r>
        <w:rPr>
          <w:rFonts w:ascii="Calibri" w:hAnsi="Calibri" w:cs="Calibri"/>
        </w:rPr>
        <w:t xml:space="preserve"> </w:t>
      </w:r>
      <w:r w:rsidRPr="00084644">
        <w:rPr>
          <w:rFonts w:ascii="Calibri" w:hAnsi="Calibri" w:cs="Calibri"/>
        </w:rPr>
        <w:t>90 minuter efter födelsen är signifikant högr</w:t>
      </w:r>
      <w:r>
        <w:rPr>
          <w:rFonts w:ascii="Calibri" w:hAnsi="Calibri" w:cs="Calibri"/>
        </w:rPr>
        <w:t>e</w:t>
      </w:r>
      <w:r w:rsidRPr="00084644">
        <w:rPr>
          <w:rFonts w:ascii="Calibri" w:hAnsi="Calibri" w:cs="Calibri"/>
        </w:rPr>
        <w:t xml:space="preserve"> än ho</w:t>
      </w:r>
      <w:r>
        <w:rPr>
          <w:rFonts w:ascii="Calibri" w:hAnsi="Calibri" w:cs="Calibri"/>
        </w:rPr>
        <w:t>s</w:t>
      </w:r>
      <w:r w:rsidRPr="00084644">
        <w:rPr>
          <w:rFonts w:ascii="Calibri" w:hAnsi="Calibri" w:cs="Calibri"/>
        </w:rPr>
        <w:t xml:space="preserve"> barn som inte haft tidigt hudkontakt.</w:t>
      </w:r>
    </w:p>
    <w:p w14:paraId="0D35C98C"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 håller kroppstemperaturen bättre</w:t>
      </w:r>
    </w:p>
    <w:p w14:paraId="6381AAF1"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Att mammor ammar i högre utsträckning en till fyra månader efter förlossningen</w:t>
      </w:r>
    </w:p>
    <w:p w14:paraId="0087CA67"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En positiv effekt på amningsperiodens längd</w:t>
      </w:r>
    </w:p>
    <w:p w14:paraId="746C85A4"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 interagerar tidigt med sin mamma</w:t>
      </w:r>
    </w:p>
    <w:p w14:paraId="024FD593" w14:textId="77777777" w:rsidR="00833E05" w:rsidRPr="00084644" w:rsidRDefault="00833E05" w:rsidP="00833E05">
      <w:pPr>
        <w:pStyle w:val="Liststycke"/>
        <w:numPr>
          <w:ilvl w:val="0"/>
          <w:numId w:val="22"/>
        </w:numPr>
        <w:spacing w:after="0" w:line="240" w:lineRule="auto"/>
        <w:ind w:right="-2"/>
        <w:rPr>
          <w:rFonts w:ascii="Calibri" w:hAnsi="Calibri" w:cs="Calibri"/>
        </w:rPr>
      </w:pPr>
      <w:r w:rsidRPr="00084644">
        <w:rPr>
          <w:rFonts w:ascii="Calibri" w:hAnsi="Calibri" w:cs="Calibri"/>
        </w:rPr>
        <w:t>Barnet skriker mindre</w:t>
      </w:r>
    </w:p>
    <w:p w14:paraId="4BC1241F" w14:textId="77777777" w:rsidR="00833E05" w:rsidRPr="0061778A" w:rsidRDefault="00833E05" w:rsidP="00833E05">
      <w:pPr>
        <w:spacing w:after="0" w:line="240" w:lineRule="auto"/>
        <w:ind w:right="-2"/>
        <w:rPr>
          <w:rFonts w:ascii="Calibri" w:hAnsi="Calibri" w:cs="Calibri"/>
        </w:rPr>
      </w:pPr>
    </w:p>
    <w:p w14:paraId="4B938A30"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Då nyfödda barn till mödrar med diabetes har stor risk för neonatal hypoglykemi är det extra viktigt att låta barnet ligga kvar på mammans bröst vid p-glukostagning på barnet.  Dokumentation sker i </w:t>
      </w:r>
      <w:proofErr w:type="spellStart"/>
      <w:r w:rsidRPr="0061778A">
        <w:rPr>
          <w:rFonts w:ascii="Calibri" w:hAnsi="Calibri" w:cs="Calibri"/>
        </w:rPr>
        <w:t>Obstetrix</w:t>
      </w:r>
      <w:proofErr w:type="spellEnd"/>
      <w:r w:rsidRPr="0061778A">
        <w:rPr>
          <w:rFonts w:ascii="Calibri" w:hAnsi="Calibri" w:cs="Calibri"/>
        </w:rPr>
        <w:t xml:space="preserve"> under sökordet Amning och/eller i Obslistan i FV2. </w:t>
      </w:r>
    </w:p>
    <w:p w14:paraId="76292482" w14:textId="77777777" w:rsidR="00833E05" w:rsidRPr="0061778A" w:rsidRDefault="00833E05" w:rsidP="00833E05">
      <w:pPr>
        <w:spacing w:after="0" w:line="240" w:lineRule="auto"/>
        <w:ind w:right="-2"/>
        <w:rPr>
          <w:rFonts w:ascii="Calibri" w:hAnsi="Calibri" w:cs="Calibri"/>
        </w:rPr>
      </w:pPr>
      <w:r w:rsidRPr="0061778A">
        <w:rPr>
          <w:rFonts w:ascii="Calibri" w:hAnsi="Calibri" w:cs="Calibri"/>
        </w:rPr>
        <w:t xml:space="preserve"> </w:t>
      </w:r>
    </w:p>
    <w:p w14:paraId="236A7D99" w14:textId="77777777" w:rsidR="00833E05" w:rsidRDefault="00833E05" w:rsidP="00833E05">
      <w:pPr>
        <w:spacing w:after="0" w:line="240" w:lineRule="auto"/>
        <w:ind w:right="-2"/>
        <w:rPr>
          <w:rFonts w:ascii="Calibri" w:hAnsi="Calibri" w:cs="Calibri"/>
        </w:rPr>
      </w:pPr>
      <w:proofErr w:type="spellStart"/>
      <w:r w:rsidRPr="0061778A">
        <w:rPr>
          <w:rFonts w:ascii="Calibri" w:hAnsi="Calibri" w:cs="Calibri"/>
        </w:rPr>
        <w:t>Neonatolog</w:t>
      </w:r>
      <w:proofErr w:type="spellEnd"/>
      <w:r w:rsidRPr="0061778A">
        <w:rPr>
          <w:rFonts w:ascii="Calibri" w:hAnsi="Calibri" w:cs="Calibri"/>
        </w:rPr>
        <w:t xml:space="preserve"> tar ställning till om barnet behöver observeras på neonatalavdelning eller kan </w:t>
      </w:r>
      <w:proofErr w:type="spellStart"/>
      <w:r w:rsidRPr="0061778A">
        <w:rPr>
          <w:rFonts w:ascii="Calibri" w:hAnsi="Calibri" w:cs="Calibri"/>
        </w:rPr>
        <w:t>eftervårdas</w:t>
      </w:r>
      <w:proofErr w:type="spellEnd"/>
      <w:r w:rsidRPr="0061778A">
        <w:rPr>
          <w:rFonts w:ascii="Calibri" w:hAnsi="Calibri" w:cs="Calibri"/>
        </w:rPr>
        <w:t xml:space="preserve"> tillsammans med mamman på BB. Samvård av mamma och barn på neonatalavdelning eftersträvas.  </w:t>
      </w:r>
    </w:p>
    <w:p w14:paraId="47611F7D" w14:textId="77777777" w:rsidR="00833E05" w:rsidRPr="00843453" w:rsidRDefault="00833E05" w:rsidP="00833E05">
      <w:pPr>
        <w:pStyle w:val="Rubrik2"/>
        <w:rPr>
          <w:rFonts w:ascii="Calibri" w:hAnsi="Calibri" w:cs="Calibri"/>
        </w:rPr>
      </w:pPr>
      <w:bookmarkStart w:id="22" w:name="_Toc1132067687"/>
      <w:bookmarkStart w:id="23" w:name="_Toc189217431"/>
      <w:r w:rsidRPr="00843453">
        <w:rPr>
          <w:rStyle w:val="Rubrik2Char"/>
        </w:rPr>
        <w:t>Vård av mor och barn under BB-</w:t>
      </w:r>
      <w:r w:rsidRPr="00843453">
        <w:rPr>
          <w:rFonts w:ascii="Calibri" w:hAnsi="Calibri" w:cs="Calibri"/>
        </w:rPr>
        <w:t>tiden</w:t>
      </w:r>
      <w:bookmarkEnd w:id="22"/>
      <w:bookmarkEnd w:id="23"/>
      <w:r w:rsidRPr="00843453">
        <w:rPr>
          <w:rFonts w:ascii="Calibri" w:hAnsi="Calibri" w:cs="Calibri"/>
        </w:rPr>
        <w:t xml:space="preserve"> </w:t>
      </w:r>
      <w:r w:rsidRPr="00843453">
        <w:rPr>
          <w:rFonts w:ascii="Calibri" w:hAnsi="Calibri" w:cs="Calibri"/>
          <w:i/>
          <w:iCs/>
        </w:rPr>
        <w:t xml:space="preserve"> </w:t>
      </w:r>
    </w:p>
    <w:p w14:paraId="7401CE22" w14:textId="77777777" w:rsidR="00833E05" w:rsidRPr="00843453" w:rsidRDefault="00833E05" w:rsidP="00833E05">
      <w:pPr>
        <w:spacing w:after="0" w:line="240" w:lineRule="auto"/>
        <w:ind w:right="-2"/>
        <w:rPr>
          <w:rFonts w:ascii="Calibri" w:hAnsi="Calibri" w:cs="Calibri"/>
        </w:rPr>
      </w:pPr>
      <w:r w:rsidRPr="00843453">
        <w:rPr>
          <w:rFonts w:ascii="Calibri" w:hAnsi="Calibri" w:cs="Calibri"/>
        </w:rPr>
        <w:t xml:space="preserve">Insulindoser minskas enligt vårdplanen.  </w:t>
      </w:r>
    </w:p>
    <w:p w14:paraId="044DD263" w14:textId="77777777" w:rsidR="00833E05" w:rsidRPr="00843453" w:rsidRDefault="00833E05" w:rsidP="00833E05">
      <w:pPr>
        <w:spacing w:after="0" w:line="240" w:lineRule="auto"/>
        <w:ind w:right="-2"/>
        <w:rPr>
          <w:rFonts w:ascii="Calibri" w:hAnsi="Calibri" w:cs="Calibri"/>
        </w:rPr>
      </w:pPr>
      <w:r w:rsidRPr="00843453">
        <w:rPr>
          <w:rFonts w:ascii="Calibri" w:hAnsi="Calibri" w:cs="Calibri"/>
        </w:rPr>
        <w:t xml:space="preserve">Typ 2: </w:t>
      </w:r>
      <w:r>
        <w:rPr>
          <w:rFonts w:ascii="Calibri" w:hAnsi="Calibri" w:cs="Calibri"/>
        </w:rPr>
        <w:t>Patienter</w:t>
      </w:r>
      <w:r w:rsidRPr="00843453">
        <w:rPr>
          <w:rFonts w:ascii="Calibri" w:hAnsi="Calibri" w:cs="Calibri"/>
        </w:rPr>
        <w:t xml:space="preserve"> som står på </w:t>
      </w:r>
      <w:proofErr w:type="spellStart"/>
      <w:r w:rsidRPr="00843453">
        <w:rPr>
          <w:rFonts w:ascii="Calibri" w:hAnsi="Calibri" w:cs="Calibri"/>
        </w:rPr>
        <w:t>Metformin</w:t>
      </w:r>
      <w:proofErr w:type="spellEnd"/>
      <w:r w:rsidRPr="00843453">
        <w:rPr>
          <w:rFonts w:ascii="Calibri" w:hAnsi="Calibri" w:cs="Calibri"/>
        </w:rPr>
        <w:t xml:space="preserve"> kan amma. Hypoglykemi kan förekomma, dock ovanligt, om behandling med insulin fortsätter efter </w:t>
      </w:r>
      <w:proofErr w:type="spellStart"/>
      <w:r w:rsidRPr="00843453">
        <w:rPr>
          <w:rFonts w:ascii="Calibri" w:hAnsi="Calibri" w:cs="Calibri"/>
        </w:rPr>
        <w:t>partus</w:t>
      </w:r>
      <w:proofErr w:type="spellEnd"/>
      <w:r w:rsidRPr="00843453">
        <w:rPr>
          <w:rFonts w:ascii="Calibri" w:hAnsi="Calibri" w:cs="Calibri"/>
        </w:rPr>
        <w:t>.</w:t>
      </w:r>
    </w:p>
    <w:p w14:paraId="388CBFF6" w14:textId="77777777" w:rsidR="00833E05" w:rsidRPr="00843453" w:rsidRDefault="00833E05" w:rsidP="00833E05">
      <w:pPr>
        <w:spacing w:after="0" w:line="240" w:lineRule="auto"/>
        <w:ind w:right="-2"/>
        <w:rPr>
          <w:rFonts w:ascii="Calibri" w:hAnsi="Calibri" w:cs="Calibri"/>
        </w:rPr>
      </w:pPr>
      <w:r w:rsidRPr="00843453">
        <w:rPr>
          <w:rFonts w:ascii="Calibri" w:hAnsi="Calibri" w:cs="Calibri"/>
        </w:rPr>
        <w:t xml:space="preserve"> </w:t>
      </w:r>
    </w:p>
    <w:p w14:paraId="0AAD095A" w14:textId="77777777" w:rsidR="00833E05" w:rsidRDefault="00833E05" w:rsidP="00833E05">
      <w:pPr>
        <w:spacing w:after="0" w:line="240" w:lineRule="auto"/>
        <w:ind w:right="-2"/>
        <w:rPr>
          <w:rFonts w:ascii="Calibri" w:hAnsi="Calibri" w:cs="Calibri"/>
        </w:rPr>
      </w:pPr>
      <w:r w:rsidRPr="00843453">
        <w:rPr>
          <w:rFonts w:ascii="Calibri" w:hAnsi="Calibri" w:cs="Calibri"/>
        </w:rPr>
        <w:t xml:space="preserve">Typ 1: När bröstmjölksproduktionen kommer </w:t>
      </w:r>
      <w:proofErr w:type="gramStart"/>
      <w:r w:rsidRPr="00843453">
        <w:rPr>
          <w:rFonts w:ascii="Calibri" w:hAnsi="Calibri" w:cs="Calibri"/>
        </w:rPr>
        <w:t>igång</w:t>
      </w:r>
      <w:proofErr w:type="gramEnd"/>
      <w:r w:rsidRPr="00843453">
        <w:rPr>
          <w:rFonts w:ascii="Calibri" w:hAnsi="Calibri" w:cs="Calibri"/>
        </w:rPr>
        <w:t xml:space="preserve"> finns risk för hypoglykemi. </w:t>
      </w:r>
      <w:r>
        <w:rPr>
          <w:rFonts w:ascii="Calibri" w:hAnsi="Calibri" w:cs="Calibri"/>
        </w:rPr>
        <w:t>Patienten</w:t>
      </w:r>
      <w:r w:rsidRPr="00843453">
        <w:rPr>
          <w:rFonts w:ascii="Calibri" w:hAnsi="Calibri" w:cs="Calibri"/>
        </w:rPr>
        <w:t xml:space="preserve"> ska därför alltid ha något att äta och dricka bredvid sig vid amning. Alltför långa uppehåll mellan måltider bör undvikas. Mellanmål är viktigt, även nattetid. </w:t>
      </w:r>
      <w:r>
        <w:rPr>
          <w:rFonts w:ascii="Calibri" w:hAnsi="Calibri" w:cs="Calibri"/>
        </w:rPr>
        <w:t>Patienten</w:t>
      </w:r>
      <w:r w:rsidRPr="00843453">
        <w:rPr>
          <w:rFonts w:ascii="Calibri" w:hAnsi="Calibri" w:cs="Calibri"/>
        </w:rPr>
        <w:t xml:space="preserve"> bör kontrollera sitt glukosvärde i anslutning till amning, också under natten.  </w:t>
      </w:r>
      <w:r>
        <w:rPr>
          <w:rFonts w:ascii="Calibri" w:hAnsi="Calibri" w:cs="Calibri"/>
        </w:rPr>
        <w:t>Patientens</w:t>
      </w:r>
      <w:r w:rsidRPr="00843453">
        <w:rPr>
          <w:rFonts w:ascii="Calibri" w:hAnsi="Calibri" w:cs="Calibri"/>
        </w:rPr>
        <w:t xml:space="preserve"> glukosnivå kan med fördel ligga något högre än under graviditet</w:t>
      </w:r>
      <w:r>
        <w:rPr>
          <w:rFonts w:ascii="Calibri" w:hAnsi="Calibri" w:cs="Calibri"/>
        </w:rPr>
        <w:t>.</w:t>
      </w:r>
    </w:p>
    <w:p w14:paraId="2B4C7207" w14:textId="77777777" w:rsidR="00833E05" w:rsidRDefault="00833E05" w:rsidP="00833E05">
      <w:pPr>
        <w:spacing w:after="0" w:line="240" w:lineRule="auto"/>
        <w:ind w:right="-2"/>
        <w:rPr>
          <w:rFonts w:ascii="Calibri" w:hAnsi="Calibri" w:cs="Calibri"/>
        </w:rPr>
      </w:pPr>
    </w:p>
    <w:p w14:paraId="2EBF3017" w14:textId="77777777" w:rsidR="00833E05" w:rsidRDefault="00833E05" w:rsidP="00833E05">
      <w:pPr>
        <w:spacing w:after="0" w:line="240" w:lineRule="auto"/>
        <w:ind w:right="-2"/>
        <w:rPr>
          <w:rFonts w:ascii="Calibri" w:hAnsi="Calibri" w:cs="Calibri"/>
        </w:rPr>
      </w:pPr>
      <w:r>
        <w:rPr>
          <w:rFonts w:ascii="Calibri" w:hAnsi="Calibri" w:cs="Calibri"/>
        </w:rPr>
        <w:t xml:space="preserve">Ansvarig barnmorska eller sjuksköterska på BB ska dagligen stämma av med patienten hur blodsockernivåerna ligger och om det finns behov av stöd gällande blodsockerkontrollen. </w:t>
      </w:r>
    </w:p>
    <w:p w14:paraId="77A4A903" w14:textId="77777777" w:rsidR="00833E05" w:rsidRPr="007C7E2A" w:rsidRDefault="00833E05" w:rsidP="00833E05">
      <w:pPr>
        <w:pStyle w:val="Rubrik2"/>
      </w:pPr>
      <w:bookmarkStart w:id="24" w:name="_Toc189217432"/>
      <w:r w:rsidRPr="007C7E2A">
        <w:t>Uppföljning efter hemgång</w:t>
      </w:r>
      <w:bookmarkEnd w:id="24"/>
      <w:r w:rsidRPr="007C7E2A">
        <w:t xml:space="preserve"> </w:t>
      </w:r>
    </w:p>
    <w:p w14:paraId="02F4BCF3"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Alla patienter med diabetes bör få kontakt med sin </w:t>
      </w:r>
      <w:proofErr w:type="spellStart"/>
      <w:r w:rsidRPr="007C7E2A">
        <w:rPr>
          <w:rFonts w:ascii="Calibri" w:hAnsi="Calibri" w:cs="Calibri"/>
        </w:rPr>
        <w:t>Diab.SSK</w:t>
      </w:r>
      <w:proofErr w:type="spellEnd"/>
      <w:r w:rsidRPr="007C7E2A">
        <w:rPr>
          <w:rFonts w:ascii="Calibri" w:hAnsi="Calibri" w:cs="Calibri"/>
        </w:rPr>
        <w:t xml:space="preserve"> inom 2 veckor efter utskrivning. Därefter sker en individuell uppföljning de närmaste veckorna, beroende på metabol kontroll. </w:t>
      </w:r>
    </w:p>
    <w:p w14:paraId="02015647"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lastRenderedPageBreak/>
        <w:t>Eftervårdsbesök vid behov hos PAL efter 6 veckor, till exempel efter komplicerad graviditet/förlossning, och hos PAB efter 8</w:t>
      </w:r>
      <w:r>
        <w:rPr>
          <w:rFonts w:ascii="Calibri" w:hAnsi="Calibri" w:cs="Calibri"/>
        </w:rPr>
        <w:t xml:space="preserve"> </w:t>
      </w:r>
      <w:r w:rsidRPr="007C7E2A">
        <w:rPr>
          <w:rFonts w:ascii="Calibri" w:hAnsi="Calibri" w:cs="Calibri"/>
        </w:rPr>
        <w:t>–</w:t>
      </w:r>
      <w:r>
        <w:rPr>
          <w:rFonts w:ascii="Calibri" w:hAnsi="Calibri" w:cs="Calibri"/>
        </w:rPr>
        <w:t xml:space="preserve"> </w:t>
      </w:r>
      <w:r w:rsidRPr="007C7E2A">
        <w:rPr>
          <w:rFonts w:ascii="Calibri" w:hAnsi="Calibri" w:cs="Calibri"/>
        </w:rPr>
        <w:t xml:space="preserve">10 veckor, efterkontroll.  </w:t>
      </w:r>
    </w:p>
    <w:p w14:paraId="0857846A" w14:textId="77777777" w:rsidR="00833E05" w:rsidRPr="007C7E2A" w:rsidRDefault="00833E05" w:rsidP="00833E05">
      <w:pPr>
        <w:spacing w:after="0" w:line="240" w:lineRule="auto"/>
        <w:ind w:right="-2"/>
        <w:rPr>
          <w:rFonts w:ascii="Calibri" w:hAnsi="Calibri" w:cs="Calibri"/>
        </w:rPr>
      </w:pPr>
    </w:p>
    <w:p w14:paraId="207F9DD6"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Alla typ-2 diabetes, har </w:t>
      </w:r>
      <w:proofErr w:type="spellStart"/>
      <w:r w:rsidRPr="007C7E2A">
        <w:rPr>
          <w:rFonts w:ascii="Calibri" w:hAnsi="Calibri" w:cs="Calibri"/>
        </w:rPr>
        <w:t>Dexcom</w:t>
      </w:r>
      <w:proofErr w:type="spellEnd"/>
      <w:r w:rsidRPr="007C7E2A">
        <w:rPr>
          <w:rFonts w:ascii="Calibri" w:hAnsi="Calibri" w:cs="Calibri"/>
        </w:rPr>
        <w:t xml:space="preserve"> och kan enkelt följa sitt B-</w:t>
      </w:r>
      <w:proofErr w:type="spellStart"/>
      <w:r w:rsidRPr="007C7E2A">
        <w:rPr>
          <w:rFonts w:ascii="Calibri" w:hAnsi="Calibri" w:cs="Calibri"/>
        </w:rPr>
        <w:t>glucos</w:t>
      </w:r>
      <w:proofErr w:type="spellEnd"/>
      <w:r w:rsidRPr="007C7E2A">
        <w:rPr>
          <w:rFonts w:ascii="Calibri" w:hAnsi="Calibri" w:cs="Calibri"/>
        </w:rPr>
        <w:t xml:space="preserve"> under BB vården. </w:t>
      </w:r>
    </w:p>
    <w:p w14:paraId="5AD6E9F5" w14:textId="77777777" w:rsidR="00833E05" w:rsidRPr="0007748A" w:rsidRDefault="00833E05" w:rsidP="00833E05">
      <w:pPr>
        <w:spacing w:after="0" w:line="240" w:lineRule="auto"/>
        <w:ind w:right="-2"/>
        <w:rPr>
          <w:rFonts w:ascii="Calibri" w:hAnsi="Calibri" w:cs="Calibri"/>
        </w:rPr>
      </w:pPr>
    </w:p>
    <w:p w14:paraId="01DA541E"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Vid efterkontrollen diskuteras preventivmedel. </w:t>
      </w:r>
      <w:r>
        <w:rPr>
          <w:rFonts w:ascii="Calibri" w:hAnsi="Calibri" w:cs="Calibri"/>
        </w:rPr>
        <w:t xml:space="preserve">Personer </w:t>
      </w:r>
      <w:r w:rsidRPr="007C7E2A">
        <w:rPr>
          <w:rFonts w:ascii="Calibri" w:hAnsi="Calibri" w:cs="Calibri"/>
        </w:rPr>
        <w:t xml:space="preserve">med diabetes kan använda gestagenmetod. Kopparspiral lämpar sig också för </w:t>
      </w:r>
      <w:r>
        <w:rPr>
          <w:rFonts w:ascii="Calibri" w:hAnsi="Calibri" w:cs="Calibri"/>
        </w:rPr>
        <w:t>personer</w:t>
      </w:r>
      <w:r w:rsidRPr="007C7E2A">
        <w:rPr>
          <w:rFonts w:ascii="Calibri" w:hAnsi="Calibri" w:cs="Calibri"/>
        </w:rPr>
        <w:t xml:space="preserve"> med diabetes. Kombinerad hormonell metod med låg hormondos (dvs. &lt;50 µg </w:t>
      </w:r>
      <w:proofErr w:type="spellStart"/>
      <w:r w:rsidRPr="007C7E2A">
        <w:rPr>
          <w:rFonts w:ascii="Calibri" w:hAnsi="Calibri" w:cs="Calibri"/>
        </w:rPr>
        <w:t>etinylöstradiol</w:t>
      </w:r>
      <w:proofErr w:type="spellEnd"/>
      <w:r w:rsidRPr="007C7E2A">
        <w:rPr>
          <w:rFonts w:ascii="Calibri" w:hAnsi="Calibri" w:cs="Calibri"/>
        </w:rPr>
        <w:t>) kan användas vid okomplicerad diabetes utan andra riskfaktorer</w:t>
      </w:r>
      <w:r w:rsidRPr="007C7E2A">
        <w:rPr>
          <w:rFonts w:ascii="Calibri" w:hAnsi="Calibri" w:cs="Calibri"/>
          <w:vertAlign w:val="superscript"/>
        </w:rPr>
        <w:t>24</w:t>
      </w:r>
      <w:r w:rsidRPr="007C7E2A">
        <w:rPr>
          <w:rFonts w:ascii="Calibri" w:hAnsi="Calibri" w:cs="Calibri"/>
        </w:rPr>
        <w:t xml:space="preserve">.  </w:t>
      </w:r>
    </w:p>
    <w:p w14:paraId="2FD9BCE5"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 </w:t>
      </w:r>
    </w:p>
    <w:p w14:paraId="4F30674C"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Hos alla gravida med typ 1-diabetes ska TSH och fritt T4 kontrolleras vid efterkontrollen, vilket görs via ordinarie diabetesmottagning.  </w:t>
      </w:r>
    </w:p>
    <w:p w14:paraId="0EF7B1BE"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 </w:t>
      </w:r>
    </w:p>
    <w:p w14:paraId="4F6A856A"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 xml:space="preserve">Typ 1: En epikriskopia ska skickas för kännedom till patientens ordinarie diabetesmottagning, så att fortsatta kontroller sker där.   </w:t>
      </w:r>
    </w:p>
    <w:p w14:paraId="448D009C" w14:textId="77777777" w:rsidR="00833E05" w:rsidRPr="007C7E2A" w:rsidRDefault="00833E05" w:rsidP="00833E05">
      <w:pPr>
        <w:spacing w:after="0" w:line="240" w:lineRule="auto"/>
        <w:ind w:right="-2"/>
        <w:rPr>
          <w:rFonts w:ascii="Calibri" w:hAnsi="Calibri" w:cs="Calibri"/>
        </w:rPr>
      </w:pPr>
    </w:p>
    <w:p w14:paraId="705D36FD"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rPr>
        <w:t>Typ 2: En epikriskopia från BB, ska gå till patientens ordinarie vårdcentral,</w:t>
      </w:r>
      <w:r w:rsidRPr="007C7E2A">
        <w:rPr>
          <w:rFonts w:ascii="Calibri" w:hAnsi="Calibri" w:cs="Calibri"/>
          <w:i/>
          <w:iCs/>
        </w:rPr>
        <w:t xml:space="preserve"> </w:t>
      </w:r>
      <w:r w:rsidRPr="007C7E2A">
        <w:rPr>
          <w:rFonts w:ascii="Calibri" w:hAnsi="Calibri" w:cs="Calibri"/>
        </w:rPr>
        <w:t>samt Diab</w:t>
      </w:r>
      <w:r>
        <w:rPr>
          <w:rFonts w:ascii="Calibri" w:hAnsi="Calibri" w:cs="Calibri"/>
        </w:rPr>
        <w:t>etesmottagning</w:t>
      </w:r>
      <w:r w:rsidRPr="007C7E2A">
        <w:rPr>
          <w:rFonts w:ascii="Calibri" w:hAnsi="Calibri" w:cs="Calibri"/>
        </w:rPr>
        <w:t xml:space="preserve"> för kännedom. Fortsatta kontroller sker där. </w:t>
      </w:r>
    </w:p>
    <w:p w14:paraId="43136B57" w14:textId="77777777" w:rsidR="00833E05" w:rsidRPr="007C7E2A" w:rsidRDefault="00833E05" w:rsidP="00833E05">
      <w:pPr>
        <w:spacing w:after="0" w:line="240" w:lineRule="auto"/>
        <w:ind w:right="-2"/>
        <w:rPr>
          <w:rFonts w:ascii="Calibri" w:hAnsi="Calibri" w:cs="Calibri"/>
        </w:rPr>
      </w:pPr>
      <w:r w:rsidRPr="007C7E2A">
        <w:rPr>
          <w:rFonts w:ascii="Calibri" w:hAnsi="Calibri" w:cs="Calibri"/>
          <w:b/>
        </w:rPr>
        <w:t xml:space="preserve"> </w:t>
      </w:r>
    </w:p>
    <w:p w14:paraId="5B09C3F1" w14:textId="77777777" w:rsidR="00833E05" w:rsidRDefault="00833E05" w:rsidP="00833E05">
      <w:pPr>
        <w:spacing w:after="0" w:line="240" w:lineRule="auto"/>
        <w:ind w:right="-2"/>
        <w:rPr>
          <w:rFonts w:ascii="Calibri" w:hAnsi="Calibri" w:cs="Calibri"/>
        </w:rPr>
      </w:pPr>
      <w:r w:rsidRPr="007C7E2A">
        <w:rPr>
          <w:rFonts w:ascii="Calibri" w:hAnsi="Calibri" w:cs="Calibri"/>
        </w:rPr>
        <w:t>Planering inför nästa graviditet: Utifrån erfarenheter under aktuell graviditet bör plan inför möjlig nästa graviditet diskuteras mellan patient och PAB/PAL samt journalföra</w:t>
      </w:r>
      <w:r>
        <w:rPr>
          <w:rFonts w:ascii="Calibri" w:hAnsi="Calibri" w:cs="Calibri"/>
        </w:rPr>
        <w:t>.</w:t>
      </w:r>
    </w:p>
    <w:p w14:paraId="20AEDE80" w14:textId="77777777" w:rsidR="00833E05" w:rsidRPr="000D1B31" w:rsidRDefault="00833E05" w:rsidP="00833E05">
      <w:pPr>
        <w:pStyle w:val="Rubrik2"/>
      </w:pPr>
      <w:bookmarkStart w:id="25" w:name="_Toc189217433"/>
      <w:r w:rsidRPr="000D1B31">
        <w:t>Kvalitetsparametrar och registerdata</w:t>
      </w:r>
      <w:bookmarkEnd w:id="25"/>
      <w:r w:rsidRPr="000D1B31">
        <w:t xml:space="preserve"> </w:t>
      </w:r>
    </w:p>
    <w:p w14:paraId="6F9AA831" w14:textId="77777777" w:rsidR="00833E05" w:rsidRPr="000D1B31" w:rsidRDefault="00833E05" w:rsidP="00833E05">
      <w:pPr>
        <w:spacing w:after="0" w:line="240" w:lineRule="auto"/>
        <w:ind w:right="-2"/>
        <w:rPr>
          <w:rFonts w:ascii="Calibri" w:hAnsi="Calibri" w:cs="Calibri"/>
        </w:rPr>
      </w:pPr>
      <w:r w:rsidRPr="000D1B31">
        <w:rPr>
          <w:rFonts w:ascii="Calibri" w:hAnsi="Calibri" w:cs="Calibri"/>
        </w:rPr>
        <w:t xml:space="preserve">Kvalitetsparametrar följs upp årligen inom kliniken och regionen. </w:t>
      </w:r>
    </w:p>
    <w:p w14:paraId="1B335BE2"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HbA1c (i graviditetens början och slutskede) </w:t>
      </w:r>
    </w:p>
    <w:p w14:paraId="1C58BF27"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preeklampsi </w:t>
      </w:r>
    </w:p>
    <w:p w14:paraId="13A9EAAD"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Förlossningssätt: Andel induktioner, instrumentella förlossningar och </w:t>
      </w:r>
      <w:proofErr w:type="spellStart"/>
      <w:r w:rsidRPr="002E0FAC">
        <w:rPr>
          <w:rFonts w:ascii="Calibri" w:hAnsi="Calibri" w:cs="Calibri"/>
        </w:rPr>
        <w:t>sectio</w:t>
      </w:r>
      <w:proofErr w:type="spellEnd"/>
      <w:r w:rsidRPr="002E0FAC">
        <w:rPr>
          <w:rFonts w:ascii="Calibri" w:hAnsi="Calibri" w:cs="Calibri"/>
        </w:rPr>
        <w:t xml:space="preserve"> </w:t>
      </w:r>
      <w:r w:rsidRPr="002E0FAC">
        <w:rPr>
          <w:rFonts w:ascii="Calibri" w:eastAsia="Segoe UI Symbol" w:hAnsi="Calibri" w:cs="Calibri"/>
        </w:rPr>
        <w:t></w:t>
      </w:r>
      <w:r w:rsidRPr="002E0FAC">
        <w:rPr>
          <w:rFonts w:ascii="Calibri" w:eastAsia="Arial" w:hAnsi="Calibri" w:cs="Calibri"/>
        </w:rPr>
        <w:t xml:space="preserve"> </w:t>
      </w:r>
      <w:r w:rsidRPr="002E0FAC">
        <w:rPr>
          <w:rFonts w:ascii="Calibri" w:hAnsi="Calibri" w:cs="Calibri"/>
        </w:rPr>
        <w:t xml:space="preserve">LGA (&gt;22%) </w:t>
      </w:r>
    </w:p>
    <w:p w14:paraId="789CA877"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SGA (&lt;-22%) </w:t>
      </w:r>
    </w:p>
    <w:p w14:paraId="2CF7D139" w14:textId="77777777" w:rsidR="00833E05" w:rsidRPr="002E0FAC" w:rsidRDefault="00833E05" w:rsidP="00833E05">
      <w:pPr>
        <w:pStyle w:val="Liststycke"/>
        <w:numPr>
          <w:ilvl w:val="0"/>
          <w:numId w:val="23"/>
        </w:numPr>
        <w:spacing w:after="0" w:line="240" w:lineRule="auto"/>
        <w:ind w:right="-2"/>
        <w:rPr>
          <w:rFonts w:ascii="Calibri" w:hAnsi="Calibri" w:cs="Calibri"/>
        </w:rPr>
      </w:pPr>
      <w:proofErr w:type="spellStart"/>
      <w:r w:rsidRPr="002E0FAC">
        <w:rPr>
          <w:rFonts w:ascii="Calibri" w:hAnsi="Calibri" w:cs="Calibri"/>
        </w:rPr>
        <w:t>Makrosomi</w:t>
      </w:r>
      <w:proofErr w:type="spellEnd"/>
      <w:r w:rsidRPr="002E0FAC">
        <w:rPr>
          <w:rFonts w:ascii="Calibri" w:hAnsi="Calibri" w:cs="Calibri"/>
        </w:rPr>
        <w:t xml:space="preserve"> (≥4500g) </w:t>
      </w:r>
    </w:p>
    <w:p w14:paraId="3A223214"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Prematurbörd (&lt;37 veckor) </w:t>
      </w:r>
    </w:p>
    <w:p w14:paraId="4CE7EFD9"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Neonatal hypoglykemi, p-glukos &lt;2,6 </w:t>
      </w:r>
      <w:proofErr w:type="spellStart"/>
      <w:r w:rsidRPr="002E0FAC">
        <w:rPr>
          <w:rFonts w:ascii="Calibri" w:hAnsi="Calibri" w:cs="Calibri"/>
        </w:rPr>
        <w:t>mmol</w:t>
      </w:r>
      <w:proofErr w:type="spellEnd"/>
      <w:r w:rsidRPr="002E0FAC">
        <w:rPr>
          <w:rFonts w:ascii="Calibri" w:hAnsi="Calibri" w:cs="Calibri"/>
        </w:rPr>
        <w:t xml:space="preserve">/L från 0 till 6 timmar (P70.4A), p glukos &lt;2,6 </w:t>
      </w:r>
      <w:proofErr w:type="spellStart"/>
      <w:r w:rsidRPr="002E0FAC">
        <w:rPr>
          <w:rFonts w:ascii="Calibri" w:hAnsi="Calibri" w:cs="Calibri"/>
        </w:rPr>
        <w:t>mmol</w:t>
      </w:r>
      <w:proofErr w:type="spellEnd"/>
      <w:r w:rsidRPr="002E0FAC">
        <w:rPr>
          <w:rFonts w:ascii="Calibri" w:hAnsi="Calibri" w:cs="Calibri"/>
        </w:rPr>
        <w:t>/L från 6 timmar t</w:t>
      </w:r>
      <w:r>
        <w:rPr>
          <w:rFonts w:ascii="Calibri" w:hAnsi="Calibri" w:cs="Calibri"/>
        </w:rPr>
        <w:t>ill och med</w:t>
      </w:r>
      <w:r w:rsidRPr="002E0FAC">
        <w:rPr>
          <w:rFonts w:ascii="Calibri" w:hAnsi="Calibri" w:cs="Calibri"/>
        </w:rPr>
        <w:t xml:space="preserve"> 2 dygn (P70.4B) </w:t>
      </w:r>
    </w:p>
    <w:p w14:paraId="78E935B7"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Andningsstörning första 24 timmarna (P22.1), IRDS (P22.0) </w:t>
      </w:r>
    </w:p>
    <w:p w14:paraId="25BE9E2D"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w:t>
      </w:r>
      <w:proofErr w:type="spellStart"/>
      <w:r w:rsidRPr="002E0FAC">
        <w:rPr>
          <w:rFonts w:ascii="Calibri" w:hAnsi="Calibri" w:cs="Calibri"/>
        </w:rPr>
        <w:t>plexusskador</w:t>
      </w:r>
      <w:proofErr w:type="spellEnd"/>
      <w:r w:rsidRPr="002E0FAC">
        <w:rPr>
          <w:rFonts w:ascii="Calibri" w:hAnsi="Calibri" w:cs="Calibri"/>
        </w:rPr>
        <w:t xml:space="preserve"> </w:t>
      </w:r>
    </w:p>
    <w:p w14:paraId="1CC6DF05"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Förekomst av missbildningar </w:t>
      </w:r>
    </w:p>
    <w:p w14:paraId="14667EE9"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IUFD  </w:t>
      </w:r>
    </w:p>
    <w:p w14:paraId="3B1F7E0C"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Neonatal död  </w:t>
      </w:r>
    </w:p>
    <w:p w14:paraId="42335E30" w14:textId="77777777" w:rsidR="00833E05" w:rsidRPr="002E0FAC"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Andel barn med metabol </w:t>
      </w:r>
      <w:proofErr w:type="spellStart"/>
      <w:r w:rsidRPr="002E0FAC">
        <w:rPr>
          <w:rFonts w:ascii="Calibri" w:hAnsi="Calibri" w:cs="Calibri"/>
        </w:rPr>
        <w:t>acidos</w:t>
      </w:r>
      <w:proofErr w:type="spellEnd"/>
      <w:r w:rsidRPr="002E0FAC">
        <w:rPr>
          <w:rFonts w:ascii="Calibri" w:hAnsi="Calibri" w:cs="Calibri"/>
        </w:rPr>
        <w:t xml:space="preserve"> </w:t>
      </w:r>
    </w:p>
    <w:p w14:paraId="47B12A62" w14:textId="77777777" w:rsidR="00833E05" w:rsidRDefault="00833E05" w:rsidP="00833E05">
      <w:pPr>
        <w:pStyle w:val="Liststycke"/>
        <w:numPr>
          <w:ilvl w:val="0"/>
          <w:numId w:val="23"/>
        </w:numPr>
        <w:spacing w:after="0" w:line="240" w:lineRule="auto"/>
        <w:ind w:right="-2"/>
        <w:rPr>
          <w:rFonts w:ascii="Calibri" w:hAnsi="Calibri" w:cs="Calibri"/>
        </w:rPr>
      </w:pPr>
      <w:r w:rsidRPr="002E0FAC">
        <w:rPr>
          <w:rFonts w:ascii="Calibri" w:hAnsi="Calibri" w:cs="Calibri"/>
        </w:rPr>
        <w:t xml:space="preserve">Andel barn med 5-min </w:t>
      </w:r>
      <w:proofErr w:type="spellStart"/>
      <w:r w:rsidRPr="002E0FAC">
        <w:rPr>
          <w:rFonts w:ascii="Calibri" w:hAnsi="Calibri" w:cs="Calibri"/>
        </w:rPr>
        <w:t>Apgar</w:t>
      </w:r>
      <w:proofErr w:type="spellEnd"/>
      <w:r w:rsidRPr="002E0FAC">
        <w:rPr>
          <w:rFonts w:ascii="Calibri" w:hAnsi="Calibri" w:cs="Calibri"/>
        </w:rPr>
        <w:t xml:space="preserve"> score &lt;4 </w:t>
      </w:r>
    </w:p>
    <w:p w14:paraId="72B3CE5C" w14:textId="77777777" w:rsidR="00833E05" w:rsidRDefault="00833E05" w:rsidP="00833E05">
      <w:pPr>
        <w:spacing w:after="0" w:line="240" w:lineRule="auto"/>
        <w:ind w:right="-2"/>
        <w:rPr>
          <w:rFonts w:ascii="Calibri" w:hAnsi="Calibri" w:cs="Calibri"/>
        </w:rPr>
      </w:pPr>
    </w:p>
    <w:p w14:paraId="77009AAD" w14:textId="77777777" w:rsidR="00833E05" w:rsidRDefault="00833E05" w:rsidP="00833E05">
      <w:pPr>
        <w:pStyle w:val="Rubrik2"/>
      </w:pPr>
      <w:bookmarkStart w:id="26" w:name="_Toc189217434"/>
      <w:r>
        <w:lastRenderedPageBreak/>
        <w:t>Referenser</w:t>
      </w:r>
      <w:bookmarkEnd w:id="26"/>
      <w:r>
        <w:t xml:space="preserve">  </w:t>
      </w:r>
    </w:p>
    <w:p w14:paraId="6D3AD768" w14:textId="77777777" w:rsidR="00833E05" w:rsidRDefault="00833E05" w:rsidP="00833E05">
      <w:pPr>
        <w:numPr>
          <w:ilvl w:val="0"/>
          <w:numId w:val="24"/>
        </w:numPr>
        <w:spacing w:after="30" w:line="253" w:lineRule="auto"/>
        <w:ind w:left="1815" w:right="511" w:hanging="511"/>
      </w:pPr>
      <w:r>
        <w:rPr>
          <w:sz w:val="20"/>
        </w:rPr>
        <w:t xml:space="preserve">Atkinson MA, </w:t>
      </w:r>
      <w:proofErr w:type="spellStart"/>
      <w:r>
        <w:rPr>
          <w:sz w:val="20"/>
        </w:rPr>
        <w:t>Eisenbarth</w:t>
      </w:r>
      <w:proofErr w:type="spellEnd"/>
      <w:r>
        <w:rPr>
          <w:sz w:val="20"/>
        </w:rPr>
        <w:t xml:space="preserve"> GS, Michels AW. </w:t>
      </w:r>
      <w:proofErr w:type="spellStart"/>
      <w:r>
        <w:rPr>
          <w:sz w:val="20"/>
        </w:rPr>
        <w:t>Type</w:t>
      </w:r>
      <w:proofErr w:type="spellEnd"/>
      <w:r>
        <w:rPr>
          <w:sz w:val="20"/>
        </w:rPr>
        <w:t xml:space="preserve"> 1 diabetes. </w:t>
      </w:r>
      <w:r>
        <w:rPr>
          <w:i/>
          <w:sz w:val="20"/>
        </w:rPr>
        <w:t xml:space="preserve">Lancet. </w:t>
      </w:r>
      <w:r>
        <w:rPr>
          <w:sz w:val="20"/>
        </w:rPr>
        <w:t>2014;383(9911):</w:t>
      </w:r>
      <w:proofErr w:type="gramStart"/>
      <w:r>
        <w:rPr>
          <w:sz w:val="20"/>
        </w:rPr>
        <w:t>69-82</w:t>
      </w:r>
      <w:proofErr w:type="gramEnd"/>
      <w:r>
        <w:rPr>
          <w:sz w:val="20"/>
        </w:rPr>
        <w:t xml:space="preserve">.  </w:t>
      </w:r>
    </w:p>
    <w:p w14:paraId="056694AA" w14:textId="77777777" w:rsidR="00833E05" w:rsidRPr="00A10B38" w:rsidRDefault="00833E05" w:rsidP="00833E05">
      <w:pPr>
        <w:numPr>
          <w:ilvl w:val="0"/>
          <w:numId w:val="24"/>
        </w:numPr>
        <w:spacing w:after="30" w:line="253" w:lineRule="auto"/>
        <w:ind w:left="1815" w:right="511" w:hanging="511"/>
      </w:pPr>
      <w:r>
        <w:rPr>
          <w:sz w:val="20"/>
        </w:rPr>
        <w:t xml:space="preserve">"Nationella Diabetesregistret." Nationella Diabetesregistret. </w:t>
      </w:r>
      <w:proofErr w:type="spellStart"/>
      <w:r>
        <w:rPr>
          <w:sz w:val="20"/>
        </w:rPr>
        <w:t>N.p</w:t>
      </w:r>
      <w:proofErr w:type="spellEnd"/>
      <w:r>
        <w:rPr>
          <w:sz w:val="20"/>
        </w:rPr>
        <w:t xml:space="preserve">. </w:t>
      </w:r>
      <w:proofErr w:type="spellStart"/>
      <w:r>
        <w:rPr>
          <w:sz w:val="20"/>
        </w:rPr>
        <w:t>ndWM</w:t>
      </w:r>
      <w:proofErr w:type="spellEnd"/>
      <w:r>
        <w:rPr>
          <w:sz w:val="20"/>
        </w:rPr>
        <w:t xml:space="preserve">.  </w:t>
      </w:r>
    </w:p>
    <w:p w14:paraId="4B61F62E" w14:textId="77777777" w:rsidR="00833E05" w:rsidRPr="00A10B38" w:rsidRDefault="00833E05" w:rsidP="00833E05">
      <w:pPr>
        <w:numPr>
          <w:ilvl w:val="0"/>
          <w:numId w:val="24"/>
        </w:numPr>
        <w:spacing w:after="30" w:line="253" w:lineRule="auto"/>
        <w:ind w:left="1815" w:right="511" w:hanging="511"/>
        <w:rPr>
          <w:sz w:val="20"/>
          <w:szCs w:val="20"/>
        </w:rPr>
      </w:pPr>
      <w:r w:rsidRPr="00A10B38">
        <w:rPr>
          <w:sz w:val="20"/>
          <w:szCs w:val="20"/>
          <w:lang w:val="en-GB"/>
        </w:rPr>
        <w:t xml:space="preserve">Hare JK, White P. Gestational </w:t>
      </w:r>
      <w:proofErr w:type="spellStart"/>
      <w:r w:rsidRPr="00A10B38">
        <w:rPr>
          <w:sz w:val="20"/>
          <w:szCs w:val="20"/>
          <w:lang w:val="en-GB"/>
        </w:rPr>
        <w:t>dia</w:t>
      </w:r>
      <w:proofErr w:type="spellEnd"/>
      <w:r w:rsidRPr="00A10B38">
        <w:rPr>
          <w:sz w:val="20"/>
          <w:szCs w:val="20"/>
          <w:lang w:val="en-GB"/>
        </w:rPr>
        <w:t xml:space="preserve"> </w:t>
      </w:r>
      <w:proofErr w:type="spellStart"/>
      <w:r w:rsidRPr="00A10B38">
        <w:rPr>
          <w:sz w:val="20"/>
          <w:szCs w:val="20"/>
          <w:lang w:val="en-GB"/>
        </w:rPr>
        <w:t>betes</w:t>
      </w:r>
      <w:proofErr w:type="spellEnd"/>
      <w:r w:rsidRPr="00A10B38">
        <w:rPr>
          <w:sz w:val="20"/>
          <w:szCs w:val="20"/>
          <w:lang w:val="en-GB"/>
        </w:rPr>
        <w:t xml:space="preserve"> and the White Classification. </w:t>
      </w:r>
      <w:r w:rsidRPr="00A10B38">
        <w:rPr>
          <w:sz w:val="20"/>
          <w:szCs w:val="20"/>
        </w:rPr>
        <w:t xml:space="preserve">Diabetes Care. </w:t>
      </w:r>
      <w:proofErr w:type="gramStart"/>
      <w:r w:rsidRPr="00A10B38">
        <w:rPr>
          <w:sz w:val="20"/>
          <w:szCs w:val="20"/>
        </w:rPr>
        <w:t>1980;3:394</w:t>
      </w:r>
      <w:proofErr w:type="gramEnd"/>
      <w:r w:rsidRPr="00A10B38">
        <w:rPr>
          <w:sz w:val="20"/>
          <w:szCs w:val="20"/>
        </w:rPr>
        <w:t>.</w:t>
      </w:r>
    </w:p>
    <w:p w14:paraId="082E13F0" w14:textId="77777777" w:rsidR="00833E05" w:rsidRDefault="00833E05" w:rsidP="00833E05">
      <w:pPr>
        <w:numPr>
          <w:ilvl w:val="0"/>
          <w:numId w:val="24"/>
        </w:numPr>
        <w:spacing w:after="30" w:line="253" w:lineRule="auto"/>
        <w:ind w:left="1815" w:right="511" w:hanging="511"/>
      </w:pPr>
      <w:r>
        <w:rPr>
          <w:sz w:val="20"/>
        </w:rPr>
        <w:t xml:space="preserve">Pihl K. </w:t>
      </w:r>
      <w:r>
        <w:rPr>
          <w:i/>
          <w:sz w:val="20"/>
        </w:rPr>
        <w:t>Diagnoshandboken.</w:t>
      </w:r>
      <w:r>
        <w:rPr>
          <w:sz w:val="20"/>
        </w:rPr>
        <w:t xml:space="preserve"> </w:t>
      </w:r>
      <w:proofErr w:type="spellStart"/>
      <w:r>
        <w:rPr>
          <w:sz w:val="20"/>
        </w:rPr>
        <w:t>Vol</w:t>
      </w:r>
      <w:proofErr w:type="spellEnd"/>
      <w:r>
        <w:rPr>
          <w:sz w:val="20"/>
        </w:rPr>
        <w:t xml:space="preserve"> 5:e upplagan. Stockholm: Elanders; 2014.  </w:t>
      </w:r>
    </w:p>
    <w:p w14:paraId="6ABF8DC4" w14:textId="77777777" w:rsidR="00833E05" w:rsidRDefault="00833E05" w:rsidP="00833E05">
      <w:pPr>
        <w:numPr>
          <w:ilvl w:val="0"/>
          <w:numId w:val="24"/>
        </w:numPr>
        <w:spacing w:after="1" w:line="259" w:lineRule="auto"/>
        <w:ind w:left="1815" w:right="511" w:hanging="511"/>
      </w:pPr>
      <w:r>
        <w:rPr>
          <w:sz w:val="20"/>
        </w:rPr>
        <w:t xml:space="preserve">Berg M, </w:t>
      </w:r>
      <w:proofErr w:type="spellStart"/>
      <w:r>
        <w:rPr>
          <w:sz w:val="20"/>
        </w:rPr>
        <w:t>Berntorp</w:t>
      </w:r>
      <w:proofErr w:type="spellEnd"/>
      <w:r>
        <w:rPr>
          <w:sz w:val="20"/>
        </w:rPr>
        <w:t xml:space="preserve"> K, Wennerholm U-B. </w:t>
      </w:r>
      <w:r>
        <w:rPr>
          <w:i/>
          <w:sz w:val="20"/>
        </w:rPr>
        <w:t>Reproduktiv hälsa -en barnmorskas kompetensområde.</w:t>
      </w:r>
      <w:r>
        <w:rPr>
          <w:sz w:val="20"/>
        </w:rPr>
        <w:t xml:space="preserve"> </w:t>
      </w:r>
    </w:p>
    <w:p w14:paraId="51AE7F27" w14:textId="77777777" w:rsidR="00833E05" w:rsidRDefault="00833E05" w:rsidP="00833E05">
      <w:pPr>
        <w:spacing w:after="30" w:line="253" w:lineRule="auto"/>
        <w:ind w:left="1817" w:right="511"/>
      </w:pPr>
      <w:r>
        <w:rPr>
          <w:sz w:val="20"/>
        </w:rPr>
        <w:t xml:space="preserve">Studentlitteratur; 2016.  </w:t>
      </w:r>
    </w:p>
    <w:p w14:paraId="2E50EB0A" w14:textId="77777777" w:rsidR="00833E05" w:rsidRDefault="00833E05" w:rsidP="00833E05">
      <w:pPr>
        <w:numPr>
          <w:ilvl w:val="0"/>
          <w:numId w:val="24"/>
        </w:numPr>
        <w:spacing w:after="30" w:line="253" w:lineRule="auto"/>
        <w:ind w:left="1815" w:right="511" w:hanging="511"/>
      </w:pPr>
      <w:r>
        <w:rPr>
          <w:sz w:val="20"/>
        </w:rPr>
        <w:t xml:space="preserve">Socialstyrelsen. "Nationella Riktlinjer För Diabetesvård Stöd För Styrning Och Ledning." Nationella Riktlinjer För Diabetesvård Stöd För Styrning Och Ledning. Socialstyrelsen </w:t>
      </w:r>
      <w:proofErr w:type="spellStart"/>
      <w:r>
        <w:rPr>
          <w:sz w:val="20"/>
        </w:rPr>
        <w:t>ndWJ</w:t>
      </w:r>
      <w:proofErr w:type="spellEnd"/>
      <w:r>
        <w:rPr>
          <w:sz w:val="20"/>
        </w:rPr>
        <w:t xml:space="preserve">.  </w:t>
      </w:r>
    </w:p>
    <w:p w14:paraId="71559960"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American Diabetes A. 13. Management of Diabetes in Pregnancy: Standards of Medical Care in Diabetes2018. </w:t>
      </w:r>
      <w:r w:rsidRPr="00A10B38">
        <w:rPr>
          <w:i/>
          <w:sz w:val="20"/>
          <w:lang w:val="en-GB"/>
        </w:rPr>
        <w:t xml:space="preserve">Diabetes Care. </w:t>
      </w:r>
      <w:r w:rsidRPr="00A10B38">
        <w:rPr>
          <w:sz w:val="20"/>
          <w:lang w:val="en-GB"/>
        </w:rPr>
        <w:t>2018;41(</w:t>
      </w:r>
      <w:proofErr w:type="spellStart"/>
      <w:r w:rsidRPr="00A10B38">
        <w:rPr>
          <w:sz w:val="20"/>
          <w:lang w:val="en-GB"/>
        </w:rPr>
        <w:t>Suppl</w:t>
      </w:r>
      <w:proofErr w:type="spellEnd"/>
      <w:r w:rsidRPr="00A10B38">
        <w:rPr>
          <w:sz w:val="20"/>
          <w:lang w:val="en-GB"/>
        </w:rPr>
        <w:t xml:space="preserve"> 1</w:t>
      </w:r>
      <w:proofErr w:type="gramStart"/>
      <w:r w:rsidRPr="00A10B38">
        <w:rPr>
          <w:sz w:val="20"/>
          <w:lang w:val="en-GB"/>
        </w:rPr>
        <w:t>):S</w:t>
      </w:r>
      <w:proofErr w:type="gramEnd"/>
      <w:r w:rsidRPr="00A10B38">
        <w:rPr>
          <w:sz w:val="20"/>
          <w:lang w:val="en-GB"/>
        </w:rPr>
        <w:t xml:space="preserve">137-S143.  </w:t>
      </w:r>
    </w:p>
    <w:p w14:paraId="7BE9E14C" w14:textId="77777777" w:rsidR="00833E05" w:rsidRDefault="00833E05" w:rsidP="00833E05">
      <w:pPr>
        <w:numPr>
          <w:ilvl w:val="0"/>
          <w:numId w:val="24"/>
        </w:numPr>
        <w:spacing w:after="47" w:line="259" w:lineRule="auto"/>
        <w:ind w:left="1815" w:right="511" w:hanging="511"/>
      </w:pPr>
      <w:hyperlink r:id="rId21">
        <w:r>
          <w:rPr>
            <w:color w:val="0000FF"/>
            <w:sz w:val="20"/>
            <w:u w:val="single" w:color="0000FF"/>
          </w:rPr>
          <w:t>http://www.diabeteshandboken.s</w:t>
        </w:r>
      </w:hyperlink>
      <w:hyperlink r:id="rId22">
        <w:proofErr w:type="gramStart"/>
        <w:r>
          <w:rPr>
            <w:color w:val="0000FF"/>
            <w:sz w:val="20"/>
            <w:u w:val="single" w:color="0000FF"/>
          </w:rPr>
          <w:t>e</w:t>
        </w:r>
        <w:proofErr w:type="gramEnd"/>
      </w:hyperlink>
      <w:hyperlink r:id="rId23">
        <w:r>
          <w:rPr>
            <w:sz w:val="20"/>
          </w:rPr>
          <w:t>.</w:t>
        </w:r>
      </w:hyperlink>
      <w:hyperlink r:id="rId24">
        <w:r>
          <w:rPr>
            <w:sz w:val="20"/>
          </w:rPr>
          <w:t xml:space="preserve"> </w:t>
        </w:r>
      </w:hyperlink>
      <w:r>
        <w:rPr>
          <w:sz w:val="20"/>
        </w:rPr>
        <w:t xml:space="preserve"> </w:t>
      </w:r>
    </w:p>
    <w:p w14:paraId="56751054" w14:textId="77777777" w:rsidR="00833E05" w:rsidRDefault="00833E05" w:rsidP="00833E05">
      <w:pPr>
        <w:numPr>
          <w:ilvl w:val="0"/>
          <w:numId w:val="24"/>
        </w:numPr>
        <w:spacing w:after="30" w:line="253" w:lineRule="auto"/>
        <w:ind w:left="1815" w:right="511" w:hanging="511"/>
      </w:pPr>
      <w:r w:rsidRPr="00A10B38">
        <w:rPr>
          <w:sz w:val="20"/>
          <w:lang w:val="en-GB"/>
        </w:rPr>
        <w:t xml:space="preserve">NICE guidelines. Diabetes in Pregnancy: Management from Preconception to the Postnatal Period. </w:t>
      </w:r>
      <w:r>
        <w:rPr>
          <w:sz w:val="20"/>
        </w:rPr>
        <w:t xml:space="preserve">National </w:t>
      </w:r>
      <w:proofErr w:type="spellStart"/>
      <w:r>
        <w:rPr>
          <w:sz w:val="20"/>
        </w:rPr>
        <w:t>Institute</w:t>
      </w:r>
      <w:proofErr w:type="spellEnd"/>
      <w:r>
        <w:rPr>
          <w:sz w:val="20"/>
        </w:rPr>
        <w:t xml:space="preserve"> for Health and </w:t>
      </w:r>
      <w:proofErr w:type="spellStart"/>
      <w:proofErr w:type="gramStart"/>
      <w:r>
        <w:rPr>
          <w:sz w:val="20"/>
        </w:rPr>
        <w:t>Excellence</w:t>
      </w:r>
      <w:proofErr w:type="spellEnd"/>
      <w:r>
        <w:rPr>
          <w:sz w:val="20"/>
        </w:rPr>
        <w:t xml:space="preserve">  FAF</w:t>
      </w:r>
      <w:proofErr w:type="gramEnd"/>
      <w:r>
        <w:rPr>
          <w:sz w:val="20"/>
        </w:rPr>
        <w:t xml:space="preserve">.  </w:t>
      </w:r>
    </w:p>
    <w:p w14:paraId="640039C2" w14:textId="77777777" w:rsidR="00833E05" w:rsidRPr="0044782E" w:rsidRDefault="00833E05" w:rsidP="00833E05">
      <w:pPr>
        <w:numPr>
          <w:ilvl w:val="0"/>
          <w:numId w:val="24"/>
        </w:numPr>
        <w:spacing w:after="30" w:line="253" w:lineRule="auto"/>
        <w:ind w:left="1815" w:right="511" w:hanging="511"/>
        <w:rPr>
          <w:lang w:val="en-GB"/>
        </w:rPr>
      </w:pPr>
      <w:r w:rsidRPr="00A10B38">
        <w:rPr>
          <w:sz w:val="20"/>
          <w:lang w:val="en-GB"/>
        </w:rPr>
        <w:t xml:space="preserve">Feghali MN, Scifres CM. Novel therapies for diabetes mellitus in pregnancy. </w:t>
      </w:r>
      <w:r w:rsidRPr="0044782E">
        <w:rPr>
          <w:i/>
          <w:sz w:val="20"/>
          <w:lang w:val="en-GB"/>
        </w:rPr>
        <w:t xml:space="preserve">BMJ. </w:t>
      </w:r>
      <w:r w:rsidRPr="0044782E">
        <w:rPr>
          <w:sz w:val="20"/>
          <w:lang w:val="en-GB"/>
        </w:rPr>
        <w:t>2018;</w:t>
      </w:r>
      <w:proofErr w:type="gramStart"/>
      <w:r w:rsidRPr="0044782E">
        <w:rPr>
          <w:sz w:val="20"/>
          <w:lang w:val="en-GB"/>
        </w:rPr>
        <w:t>362:k</w:t>
      </w:r>
      <w:proofErr w:type="gramEnd"/>
      <w:r w:rsidRPr="0044782E">
        <w:rPr>
          <w:sz w:val="20"/>
          <w:lang w:val="en-GB"/>
        </w:rPr>
        <w:t xml:space="preserve">2034.  </w:t>
      </w:r>
    </w:p>
    <w:p w14:paraId="77B4C01C" w14:textId="77777777" w:rsidR="00833E05" w:rsidRPr="00A10B38" w:rsidRDefault="00833E05" w:rsidP="00833E05">
      <w:pPr>
        <w:numPr>
          <w:ilvl w:val="0"/>
          <w:numId w:val="24"/>
        </w:numPr>
        <w:spacing w:after="5" w:line="253" w:lineRule="auto"/>
        <w:ind w:left="1815" w:right="511" w:hanging="511"/>
        <w:rPr>
          <w:lang w:val="en-GB"/>
        </w:rPr>
      </w:pPr>
      <w:r w:rsidRPr="00A10B38">
        <w:rPr>
          <w:sz w:val="20"/>
          <w:lang w:val="en-GB"/>
        </w:rPr>
        <w:t xml:space="preserve">Rayburn WF, Stanley JR, Garrett ME. Periconceptional folate intake and neural tube defects. </w:t>
      </w:r>
      <w:r w:rsidRPr="00A10B38">
        <w:rPr>
          <w:i/>
          <w:sz w:val="20"/>
          <w:lang w:val="en-GB"/>
        </w:rPr>
        <w:t xml:space="preserve">J Am Coll </w:t>
      </w:r>
      <w:proofErr w:type="spellStart"/>
      <w:r w:rsidRPr="00A10B38">
        <w:rPr>
          <w:i/>
          <w:sz w:val="20"/>
          <w:lang w:val="en-GB"/>
        </w:rPr>
        <w:t>Nutr</w:t>
      </w:r>
      <w:proofErr w:type="spellEnd"/>
      <w:r w:rsidRPr="00A10B38">
        <w:rPr>
          <w:i/>
          <w:sz w:val="20"/>
          <w:lang w:val="en-GB"/>
        </w:rPr>
        <w:t xml:space="preserve">. </w:t>
      </w:r>
    </w:p>
    <w:p w14:paraId="6C3ADCF1" w14:textId="77777777" w:rsidR="00833E05" w:rsidRDefault="00833E05" w:rsidP="00833E05">
      <w:pPr>
        <w:spacing w:after="30" w:line="253" w:lineRule="auto"/>
        <w:ind w:left="1817" w:right="511"/>
      </w:pPr>
      <w:r>
        <w:rPr>
          <w:sz w:val="20"/>
        </w:rPr>
        <w:t>1996;15(2):</w:t>
      </w:r>
      <w:proofErr w:type="gramStart"/>
      <w:r>
        <w:rPr>
          <w:sz w:val="20"/>
        </w:rPr>
        <w:t>121-125</w:t>
      </w:r>
      <w:proofErr w:type="gramEnd"/>
      <w:r>
        <w:rPr>
          <w:sz w:val="20"/>
        </w:rPr>
        <w:t xml:space="preserve">.  </w:t>
      </w:r>
    </w:p>
    <w:p w14:paraId="293B039C" w14:textId="77777777" w:rsidR="00833E05" w:rsidRPr="00A10B38" w:rsidRDefault="00833E05" w:rsidP="00833E05">
      <w:pPr>
        <w:numPr>
          <w:ilvl w:val="0"/>
          <w:numId w:val="24"/>
        </w:numPr>
        <w:spacing w:after="47" w:line="259" w:lineRule="auto"/>
        <w:ind w:left="1815" w:right="511" w:hanging="511"/>
        <w:rPr>
          <w:color w:val="0000FF"/>
          <w:sz w:val="20"/>
          <w:u w:val="single" w:color="0000FF"/>
          <w:lang w:val="en-GB"/>
        </w:rPr>
      </w:pPr>
      <w:hyperlink r:id="rId25">
        <w:r>
          <w:rPr>
            <w:color w:val="0000FF"/>
            <w:sz w:val="20"/>
            <w:u w:val="single" w:color="0000FF"/>
          </w:rPr>
          <w:t>Https://www.nice.org.uk/guidance/cg181/resources/lowerin</w:t>
        </w:r>
      </w:hyperlink>
      <w:hyperlink r:id="rId26">
        <w:r>
          <w:rPr>
            <w:color w:val="0000FF"/>
            <w:sz w:val="20"/>
            <w:u w:val="single" w:color="0000FF"/>
          </w:rPr>
          <w:t>g</w:t>
        </w:r>
      </w:hyperlink>
      <w:hyperlink r:id="rId27">
        <w:r>
          <w:rPr>
            <w:color w:val="0000FF"/>
            <w:sz w:val="20"/>
            <w:u w:val="single" w:color="0000FF"/>
          </w:rPr>
          <w:t>-</w:t>
        </w:r>
      </w:hyperlink>
      <w:hyperlink r:id="rId28">
        <w:r>
          <w:rPr>
            <w:color w:val="0000FF"/>
            <w:sz w:val="20"/>
            <w:u w:val="single" w:color="0000FF"/>
          </w:rPr>
          <w:t>cholestero</w:t>
        </w:r>
      </w:hyperlink>
      <w:hyperlink r:id="rId29">
        <w:r>
          <w:rPr>
            <w:color w:val="0000FF"/>
            <w:sz w:val="20"/>
            <w:u w:val="single" w:color="0000FF"/>
          </w:rPr>
          <w:t>l</w:t>
        </w:r>
      </w:hyperlink>
      <w:hyperlink r:id="rId30">
        <w:r>
          <w:rPr>
            <w:color w:val="0000FF"/>
            <w:sz w:val="20"/>
            <w:u w:val="single" w:color="0000FF"/>
          </w:rPr>
          <w:t>-</w:t>
        </w:r>
      </w:hyperlink>
      <w:hyperlink r:id="rId31">
        <w:r>
          <w:rPr>
            <w:color w:val="0000FF"/>
            <w:sz w:val="20"/>
            <w:u w:val="single" w:color="0000FF"/>
          </w:rPr>
          <w:t>t</w:t>
        </w:r>
      </w:hyperlink>
      <w:hyperlink r:id="rId32">
        <w:r>
          <w:rPr>
            <w:color w:val="0000FF"/>
            <w:sz w:val="20"/>
            <w:u w:val="single" w:color="0000FF"/>
          </w:rPr>
          <w:t>o</w:t>
        </w:r>
      </w:hyperlink>
      <w:hyperlink r:id="rId33">
        <w:r>
          <w:rPr>
            <w:color w:val="0000FF"/>
            <w:sz w:val="20"/>
            <w:u w:val="single" w:color="0000FF"/>
          </w:rPr>
          <w:t>-</w:t>
        </w:r>
      </w:hyperlink>
      <w:hyperlink r:id="rId34">
        <w:r>
          <w:rPr>
            <w:color w:val="0000FF"/>
            <w:sz w:val="20"/>
            <w:u w:val="single" w:color="0000FF"/>
          </w:rPr>
          <w:t>reduc</w:t>
        </w:r>
      </w:hyperlink>
      <w:hyperlink r:id="rId35">
        <w:r>
          <w:rPr>
            <w:color w:val="0000FF"/>
            <w:sz w:val="20"/>
            <w:u w:val="single" w:color="0000FF"/>
          </w:rPr>
          <w:t>e</w:t>
        </w:r>
      </w:hyperlink>
      <w:hyperlink r:id="rId36">
        <w:r>
          <w:rPr>
            <w:color w:val="0000FF"/>
            <w:sz w:val="20"/>
            <w:u w:val="single" w:color="0000FF"/>
          </w:rPr>
          <w:t>-</w:t>
        </w:r>
      </w:hyperlink>
      <w:hyperlink r:id="rId37">
        <w:r>
          <w:rPr>
            <w:color w:val="0000FF"/>
            <w:sz w:val="20"/>
            <w:u w:val="single" w:color="0000FF"/>
          </w:rPr>
          <w:t>th</w:t>
        </w:r>
      </w:hyperlink>
      <w:hyperlink r:id="rId38">
        <w:r>
          <w:rPr>
            <w:color w:val="0000FF"/>
            <w:sz w:val="20"/>
            <w:u w:val="single" w:color="0000FF"/>
          </w:rPr>
          <w:t>e</w:t>
        </w:r>
      </w:hyperlink>
      <w:hyperlink r:id="rId39">
        <w:r>
          <w:rPr>
            <w:color w:val="0000FF"/>
            <w:sz w:val="20"/>
            <w:u w:val="single" w:color="0000FF"/>
          </w:rPr>
          <w:t>-</w:t>
        </w:r>
      </w:hyperlink>
      <w:hyperlink r:id="rId40">
        <w:r>
          <w:rPr>
            <w:color w:val="0000FF"/>
            <w:sz w:val="20"/>
            <w:u w:val="single" w:color="0000FF"/>
          </w:rPr>
          <w:t>ris</w:t>
        </w:r>
      </w:hyperlink>
      <w:hyperlink r:id="rId41">
        <w:r>
          <w:rPr>
            <w:color w:val="0000FF"/>
            <w:sz w:val="20"/>
            <w:u w:val="single" w:color="0000FF"/>
          </w:rPr>
          <w:t>k</w:t>
        </w:r>
      </w:hyperlink>
      <w:hyperlink r:id="rId42">
        <w:r w:rsidRPr="003B6FF0">
          <w:rPr>
            <w:color w:val="0000FF"/>
            <w:sz w:val="20"/>
            <w:u w:color="0000FF"/>
          </w:rPr>
          <w:t>https://www.nice.org.uk/guidance/cg181/resources/lowering-cholesterol-to-reduce-the-risk-of-coronary-heart-disease-and-stroke-pdf-315944122309</w:t>
        </w:r>
      </w:hyperlink>
      <w:hyperlink r:id="rId43">
        <w:r>
          <w:rPr>
            <w:color w:val="0000FF"/>
            <w:sz w:val="20"/>
            <w:u w:val="single" w:color="0000FF"/>
          </w:rPr>
          <w:t>o</w:t>
        </w:r>
      </w:hyperlink>
      <w:hyperlink r:id="rId44">
        <w:r>
          <w:rPr>
            <w:color w:val="0000FF"/>
            <w:sz w:val="20"/>
            <w:u w:val="single" w:color="0000FF"/>
          </w:rPr>
          <w:t>f</w:t>
        </w:r>
      </w:hyperlink>
      <w:hyperlink r:id="rId45">
        <w:r w:rsidRPr="003B6FF0">
          <w:rPr>
            <w:color w:val="0000FF"/>
            <w:sz w:val="20"/>
            <w:u w:val="single" w:color="0000FF"/>
          </w:rPr>
          <w:t>https://www.nice.org.uk/guidance/cg181/resources/lowering</w:t>
        </w:r>
      </w:hyperlink>
      <w:hyperlink r:id="rId46">
        <w:r w:rsidRPr="003B6FF0">
          <w:rPr>
            <w:color w:val="0000FF"/>
            <w:sz w:val="20"/>
            <w:u w:val="single" w:color="0000FF"/>
          </w:rPr>
          <w:t>-</w:t>
        </w:r>
      </w:hyperlink>
      <w:hyperlink r:id="rId47">
        <w:r w:rsidRPr="003B6FF0">
          <w:rPr>
            <w:color w:val="0000FF"/>
            <w:sz w:val="20"/>
            <w:u w:val="single" w:color="0000FF"/>
          </w:rPr>
          <w:t>cholesterol</w:t>
        </w:r>
      </w:hyperlink>
      <w:hyperlink r:id="rId48">
        <w:r w:rsidRPr="003B6FF0">
          <w:rPr>
            <w:color w:val="0000FF"/>
            <w:sz w:val="20"/>
            <w:u w:val="single" w:color="0000FF"/>
          </w:rPr>
          <w:t>-</w:t>
        </w:r>
      </w:hyperlink>
      <w:hyperlink r:id="rId49">
        <w:r w:rsidRPr="003B6FF0">
          <w:rPr>
            <w:color w:val="0000FF"/>
            <w:sz w:val="20"/>
            <w:u w:val="single" w:color="0000FF"/>
          </w:rPr>
          <w:t>to</w:t>
        </w:r>
      </w:hyperlink>
      <w:hyperlink r:id="rId50">
        <w:r w:rsidRPr="003B6FF0">
          <w:rPr>
            <w:color w:val="0000FF"/>
            <w:sz w:val="20"/>
            <w:u w:val="single" w:color="0000FF"/>
          </w:rPr>
          <w:t>-</w:t>
        </w:r>
      </w:hyperlink>
      <w:hyperlink r:id="rId51">
        <w:r w:rsidRPr="003B6FF0">
          <w:rPr>
            <w:color w:val="0000FF"/>
            <w:sz w:val="20"/>
            <w:u w:val="single" w:color="0000FF"/>
          </w:rPr>
          <w:t>reduce</w:t>
        </w:r>
      </w:hyperlink>
      <w:hyperlink r:id="rId52">
        <w:r w:rsidRPr="003B6FF0">
          <w:rPr>
            <w:color w:val="0000FF"/>
            <w:sz w:val="20"/>
            <w:u w:color="0000FF"/>
          </w:rPr>
          <w:t>https://www.nice.org.uk/guidance/cg181/resources/lowering-cholesterol-to-reduce-the-risk-of-coronary-heart-disease-and-stroke-pdf-315944122309</w:t>
        </w:r>
      </w:hyperlink>
      <w:hyperlink r:id="rId53">
        <w:r w:rsidRPr="003B6FF0">
          <w:rPr>
            <w:color w:val="0000FF"/>
            <w:sz w:val="20"/>
            <w:u w:val="single" w:color="0000FF"/>
          </w:rPr>
          <w:t>the</w:t>
        </w:r>
      </w:hyperlink>
      <w:hyperlink r:id="rId54">
        <w:r w:rsidRPr="003B6FF0">
          <w:rPr>
            <w:color w:val="0000FF"/>
            <w:sz w:val="20"/>
            <w:u w:val="single" w:color="0000FF"/>
          </w:rPr>
          <w:t>-</w:t>
        </w:r>
      </w:hyperlink>
      <w:hyperlink r:id="rId55">
        <w:r w:rsidRPr="003B6FF0">
          <w:rPr>
            <w:color w:val="0000FF"/>
            <w:sz w:val="20"/>
            <w:u w:val="single" w:color="0000FF"/>
          </w:rPr>
          <w:t>risk</w:t>
        </w:r>
      </w:hyperlink>
      <w:hyperlink r:id="rId56">
        <w:r w:rsidRPr="003B6FF0">
          <w:rPr>
            <w:color w:val="0000FF"/>
            <w:sz w:val="20"/>
            <w:u w:val="single" w:color="0000FF"/>
          </w:rPr>
          <w:t>-</w:t>
        </w:r>
      </w:hyperlink>
      <w:hyperlink r:id="rId57">
        <w:r w:rsidRPr="003B6FF0">
          <w:rPr>
            <w:color w:val="0000FF"/>
            <w:sz w:val="20"/>
            <w:u w:val="single" w:color="0000FF"/>
          </w:rPr>
          <w:t>of</w:t>
        </w:r>
      </w:hyperlink>
      <w:hyperlink r:id="rId58">
        <w:r w:rsidRPr="003B6FF0">
          <w:rPr>
            <w:color w:val="0000FF"/>
            <w:sz w:val="20"/>
            <w:u w:val="single" w:color="0000FF"/>
          </w:rPr>
          <w:t>-</w:t>
        </w:r>
      </w:hyperlink>
      <w:hyperlink r:id="rId59">
        <w:r w:rsidRPr="003B6FF0">
          <w:rPr>
            <w:color w:val="0000FF"/>
            <w:sz w:val="20"/>
            <w:u w:val="single" w:color="0000FF"/>
          </w:rPr>
          <w:t>coronary</w:t>
        </w:r>
      </w:hyperlink>
      <w:hyperlink r:id="rId60">
        <w:r w:rsidRPr="003B6FF0">
          <w:rPr>
            <w:color w:val="0000FF"/>
            <w:sz w:val="20"/>
            <w:u w:val="single" w:color="0000FF"/>
          </w:rPr>
          <w:t>-</w:t>
        </w:r>
      </w:hyperlink>
      <w:hyperlink r:id="rId61">
        <w:r w:rsidRPr="009B332F">
          <w:rPr>
            <w:color w:val="0000FF"/>
            <w:sz w:val="20"/>
            <w:u w:val="single" w:color="0000FF"/>
            <w:lang w:val="en-GB"/>
          </w:rPr>
          <w:t>heart</w:t>
        </w:r>
      </w:hyperlink>
      <w:hyperlink r:id="rId62">
        <w:r w:rsidRPr="009B332F">
          <w:rPr>
            <w:color w:val="0000FF"/>
            <w:sz w:val="20"/>
            <w:u w:val="single" w:color="0000FF"/>
            <w:lang w:val="en-GB"/>
          </w:rPr>
          <w:t>-</w:t>
        </w:r>
      </w:hyperlink>
      <w:hyperlink r:id="rId63">
        <w:r w:rsidRPr="009B332F">
          <w:rPr>
            <w:color w:val="0000FF"/>
            <w:sz w:val="20"/>
            <w:u w:val="single" w:color="0000FF"/>
            <w:lang w:val="en-GB"/>
          </w:rPr>
          <w:t>disease</w:t>
        </w:r>
      </w:hyperlink>
      <w:hyperlink r:id="rId64">
        <w:r w:rsidRPr="009B332F">
          <w:rPr>
            <w:color w:val="0000FF"/>
            <w:sz w:val="20"/>
            <w:u w:val="single" w:color="0000FF"/>
            <w:lang w:val="en-GB"/>
          </w:rPr>
          <w:t>-</w:t>
        </w:r>
      </w:hyperlink>
      <w:hyperlink r:id="rId65">
        <w:r w:rsidRPr="009B332F">
          <w:rPr>
            <w:color w:val="0000FF"/>
            <w:sz w:val="20"/>
            <w:u w:val="single" w:color="0000FF"/>
            <w:lang w:val="en-GB"/>
          </w:rPr>
          <w:t>and</w:t>
        </w:r>
      </w:hyperlink>
      <w:hyperlink r:id="rId66">
        <w:r w:rsidRPr="009B332F">
          <w:rPr>
            <w:color w:val="0000FF"/>
            <w:sz w:val="20"/>
            <w:u w:val="single" w:color="0000FF"/>
            <w:lang w:val="en-GB"/>
          </w:rPr>
          <w:t>-</w:t>
        </w:r>
      </w:hyperlink>
      <w:hyperlink r:id="rId67">
        <w:r w:rsidRPr="009B332F">
          <w:rPr>
            <w:color w:val="0000FF"/>
            <w:sz w:val="20"/>
            <w:u w:val="single" w:color="0000FF"/>
            <w:lang w:val="en-GB"/>
          </w:rPr>
          <w:t>stroke</w:t>
        </w:r>
      </w:hyperlink>
      <w:hyperlink r:id="rId68">
        <w:r w:rsidRPr="009B332F">
          <w:rPr>
            <w:color w:val="0000FF"/>
            <w:sz w:val="20"/>
            <w:u w:val="single" w:color="0000FF"/>
            <w:lang w:val="en-GB"/>
          </w:rPr>
          <w:t>-</w:t>
        </w:r>
      </w:hyperlink>
      <w:hyperlink r:id="rId69">
        <w:r w:rsidRPr="009B332F">
          <w:rPr>
            <w:color w:val="0000FF"/>
            <w:sz w:val="20"/>
            <w:u w:val="single" w:color="0000FF"/>
            <w:lang w:val="en-GB"/>
          </w:rPr>
          <w:t>pdf</w:t>
        </w:r>
      </w:hyperlink>
      <w:hyperlink r:id="rId70">
        <w:r w:rsidRPr="00A10B38">
          <w:rPr>
            <w:color w:val="0000FF"/>
            <w:sz w:val="20"/>
            <w:u w:val="single" w:color="0000FF"/>
            <w:lang w:val="en-GB"/>
          </w:rPr>
          <w:t>-</w:t>
        </w:r>
      </w:hyperlink>
      <w:hyperlink r:id="rId71">
        <w:r w:rsidRPr="00A10B38">
          <w:rPr>
            <w:color w:val="0000FF"/>
            <w:sz w:val="20"/>
            <w:u w:val="single" w:color="0000FF"/>
            <w:lang w:val="en-GB"/>
          </w:rPr>
          <w:t>31594412230</w:t>
        </w:r>
      </w:hyperlink>
      <w:hyperlink r:id="rId72">
        <w:r w:rsidRPr="00A10B38">
          <w:rPr>
            <w:color w:val="0000FF"/>
            <w:sz w:val="20"/>
            <w:u w:val="single" w:color="0000FF"/>
            <w:lang w:val="en-GB"/>
          </w:rPr>
          <w:t>9</w:t>
        </w:r>
      </w:hyperlink>
      <w:hyperlink r:id="rId73">
        <w:r w:rsidRPr="00A10B38">
          <w:rPr>
            <w:color w:val="0000FF"/>
            <w:sz w:val="20"/>
            <w:u w:val="single" w:color="0000FF"/>
            <w:lang w:val="en-GB"/>
          </w:rPr>
          <w:t>coronar</w:t>
        </w:r>
      </w:hyperlink>
      <w:hyperlink r:id="rId74">
        <w:r w:rsidRPr="00A10B38">
          <w:rPr>
            <w:color w:val="0000FF"/>
            <w:sz w:val="20"/>
            <w:u w:val="single" w:color="0000FF"/>
            <w:lang w:val="en-GB"/>
          </w:rPr>
          <w:t>y</w:t>
        </w:r>
      </w:hyperlink>
      <w:hyperlink r:id="rId75">
        <w:r w:rsidRPr="00A10B38">
          <w:rPr>
            <w:color w:val="0000FF"/>
            <w:sz w:val="20"/>
            <w:u w:val="single" w:color="0000FF"/>
            <w:lang w:val="en-GB"/>
          </w:rPr>
          <w:t>-</w:t>
        </w:r>
      </w:hyperlink>
      <w:hyperlink r:id="rId76">
        <w:r w:rsidRPr="00A10B38">
          <w:rPr>
            <w:color w:val="0000FF"/>
            <w:sz w:val="20"/>
            <w:u w:val="single" w:color="0000FF"/>
            <w:lang w:val="en-GB"/>
          </w:rPr>
          <w:t>hear</w:t>
        </w:r>
      </w:hyperlink>
      <w:hyperlink r:id="rId77">
        <w:r w:rsidRPr="00A10B38">
          <w:rPr>
            <w:color w:val="0000FF"/>
            <w:sz w:val="20"/>
            <w:u w:val="single" w:color="0000FF"/>
            <w:lang w:val="en-GB"/>
          </w:rPr>
          <w:t>t</w:t>
        </w:r>
      </w:hyperlink>
      <w:hyperlink r:id="rId78">
        <w:r w:rsidRPr="00A10B38">
          <w:rPr>
            <w:color w:val="0000FF"/>
            <w:sz w:val="20"/>
            <w:u w:val="single" w:color="0000FF"/>
            <w:lang w:val="en-GB"/>
          </w:rPr>
          <w:t>-</w:t>
        </w:r>
      </w:hyperlink>
      <w:hyperlink r:id="rId79">
        <w:r w:rsidRPr="00A10B38">
          <w:rPr>
            <w:color w:val="0000FF"/>
            <w:sz w:val="20"/>
            <w:u w:val="single" w:color="0000FF"/>
            <w:lang w:val="en-GB"/>
          </w:rPr>
          <w:t>diseas</w:t>
        </w:r>
      </w:hyperlink>
      <w:hyperlink r:id="rId80">
        <w:r w:rsidRPr="00A10B38">
          <w:rPr>
            <w:color w:val="0000FF"/>
            <w:sz w:val="20"/>
            <w:u w:val="single" w:color="0000FF"/>
            <w:lang w:val="en-GB"/>
          </w:rPr>
          <w:t>e</w:t>
        </w:r>
      </w:hyperlink>
      <w:hyperlink r:id="rId81">
        <w:r w:rsidRPr="00A10B38">
          <w:rPr>
            <w:color w:val="0000FF"/>
            <w:sz w:val="20"/>
            <w:u w:val="single" w:color="0000FF"/>
            <w:lang w:val="en-GB"/>
          </w:rPr>
          <w:t>-</w:t>
        </w:r>
      </w:hyperlink>
      <w:hyperlink r:id="rId82">
        <w:r w:rsidRPr="00A10B38">
          <w:rPr>
            <w:color w:val="0000FF"/>
            <w:sz w:val="20"/>
            <w:u w:val="single" w:color="0000FF"/>
            <w:lang w:val="en-GB"/>
          </w:rPr>
          <w:t>an</w:t>
        </w:r>
      </w:hyperlink>
      <w:hyperlink r:id="rId83">
        <w:r w:rsidRPr="00A10B38">
          <w:rPr>
            <w:color w:val="0000FF"/>
            <w:sz w:val="20"/>
            <w:u w:val="single" w:color="0000FF"/>
            <w:lang w:val="en-GB"/>
          </w:rPr>
          <w:t>d</w:t>
        </w:r>
      </w:hyperlink>
      <w:hyperlink r:id="rId84">
        <w:r w:rsidRPr="00A10B38">
          <w:rPr>
            <w:color w:val="0000FF"/>
            <w:sz w:val="20"/>
            <w:u w:color="0000FF"/>
            <w:lang w:val="en-GB"/>
          </w:rPr>
          <w:t>https://www.nice.org.uk/guidance/cg181/resources/lowering-cholesterol-to-reduce-the-risk-of-coronary-heart-disease-and-stroke-pdf-315944122309</w:t>
        </w:r>
      </w:hyperlink>
      <w:hyperlink r:id="rId85">
        <w:r w:rsidRPr="00A10B38">
          <w:rPr>
            <w:color w:val="0000FF"/>
            <w:sz w:val="20"/>
            <w:u w:val="single" w:color="0000FF"/>
            <w:lang w:val="en-GB"/>
          </w:rPr>
          <w:t>strok</w:t>
        </w:r>
      </w:hyperlink>
      <w:hyperlink r:id="rId86">
        <w:r w:rsidRPr="00A10B38">
          <w:rPr>
            <w:color w:val="0000FF"/>
            <w:sz w:val="20"/>
            <w:u w:val="single" w:color="0000FF"/>
            <w:lang w:val="en-GB"/>
          </w:rPr>
          <w:t>e</w:t>
        </w:r>
      </w:hyperlink>
      <w:hyperlink r:id="rId87">
        <w:r w:rsidRPr="00A10B38">
          <w:rPr>
            <w:color w:val="0000FF"/>
            <w:sz w:val="20"/>
            <w:u w:val="single" w:color="0000FF"/>
            <w:lang w:val="en-GB"/>
          </w:rPr>
          <w:t>-</w:t>
        </w:r>
      </w:hyperlink>
      <w:hyperlink r:id="rId88">
        <w:r w:rsidRPr="00A10B38">
          <w:rPr>
            <w:color w:val="0000FF"/>
            <w:sz w:val="20"/>
            <w:u w:val="single" w:color="0000FF"/>
            <w:lang w:val="en-GB"/>
          </w:rPr>
          <w:t>pd</w:t>
        </w:r>
      </w:hyperlink>
      <w:hyperlink r:id="rId89">
        <w:r w:rsidRPr="00A10B38">
          <w:rPr>
            <w:color w:val="0000FF"/>
            <w:sz w:val="20"/>
            <w:u w:val="single" w:color="0000FF"/>
            <w:lang w:val="en-GB"/>
          </w:rPr>
          <w:t>f</w:t>
        </w:r>
      </w:hyperlink>
      <w:hyperlink r:id="rId90">
        <w:r w:rsidRPr="00A10B38">
          <w:rPr>
            <w:color w:val="0000FF"/>
            <w:sz w:val="20"/>
            <w:u w:val="single" w:color="0000FF"/>
            <w:lang w:val="en-GB"/>
          </w:rPr>
          <w:t>-</w:t>
        </w:r>
      </w:hyperlink>
      <w:hyperlink r:id="rId91">
        <w:r w:rsidRPr="00A10B38">
          <w:rPr>
            <w:color w:val="0000FF"/>
            <w:sz w:val="20"/>
            <w:u w:val="single" w:color="0000FF"/>
            <w:lang w:val="en-GB"/>
          </w:rPr>
          <w:t>31594412230</w:t>
        </w:r>
      </w:hyperlink>
      <w:hyperlink r:id="rId92">
        <w:r w:rsidRPr="00A10B38">
          <w:rPr>
            <w:color w:val="0000FF"/>
            <w:sz w:val="20"/>
            <w:u w:val="single" w:color="0000FF"/>
            <w:lang w:val="en-GB"/>
          </w:rPr>
          <w:t>9</w:t>
        </w:r>
      </w:hyperlink>
      <w:hyperlink r:id="rId93">
        <w:r w:rsidRPr="00A10B38">
          <w:rPr>
            <w:color w:val="0000FF"/>
            <w:sz w:val="20"/>
            <w:u w:val="single" w:color="0000FF"/>
            <w:lang w:val="en-GB"/>
          </w:rPr>
          <w:t>.</w:t>
        </w:r>
      </w:hyperlink>
    </w:p>
    <w:p w14:paraId="58064D77" w14:textId="77777777" w:rsidR="00833E05" w:rsidRDefault="00833E05" w:rsidP="00833E05">
      <w:pPr>
        <w:numPr>
          <w:ilvl w:val="0"/>
          <w:numId w:val="24"/>
        </w:numPr>
        <w:spacing w:after="27" w:line="254" w:lineRule="auto"/>
        <w:ind w:left="1815" w:right="511" w:hanging="511"/>
      </w:pPr>
      <w:hyperlink r:id="rId94">
        <w:proofErr w:type="spellStart"/>
        <w:r w:rsidRPr="00A10B38">
          <w:rPr>
            <w:sz w:val="20"/>
            <w:lang w:val="en-GB"/>
          </w:rPr>
          <w:t>N</w:t>
        </w:r>
      </w:hyperlink>
      <w:r w:rsidRPr="00A10B38">
        <w:rPr>
          <w:sz w:val="20"/>
          <w:lang w:val="en-GB"/>
        </w:rPr>
        <w:t>.p.</w:t>
      </w:r>
      <w:proofErr w:type="spellEnd"/>
      <w:r w:rsidRPr="00A10B38">
        <w:rPr>
          <w:sz w:val="20"/>
          <w:lang w:val="en-GB"/>
        </w:rPr>
        <w:t xml:space="preserve">, n.d. Web. 26 Jan. 2019. </w:t>
      </w:r>
      <w:proofErr w:type="spellStart"/>
      <w:r w:rsidRPr="003B6FF0">
        <w:rPr>
          <w:sz w:val="20"/>
        </w:rPr>
        <w:t>NGLCtRtRoCHDaS</w:t>
      </w:r>
      <w:proofErr w:type="spellEnd"/>
      <w:r w:rsidRPr="003B6FF0">
        <w:rPr>
          <w:sz w:val="20"/>
        </w:rPr>
        <w:t xml:space="preserve">.  </w:t>
      </w:r>
    </w:p>
    <w:p w14:paraId="04D6A740" w14:textId="77777777" w:rsidR="00833E05" w:rsidRDefault="00833E05" w:rsidP="00833E05">
      <w:pPr>
        <w:numPr>
          <w:ilvl w:val="0"/>
          <w:numId w:val="24"/>
        </w:numPr>
        <w:spacing w:after="30" w:line="253" w:lineRule="auto"/>
        <w:ind w:left="1815" w:right="511" w:hanging="511"/>
      </w:pPr>
      <w:r w:rsidRPr="00A10B38">
        <w:rPr>
          <w:sz w:val="20"/>
          <w:lang w:val="en-GB"/>
        </w:rPr>
        <w:t xml:space="preserve">Service FJ. Glucose variability. </w:t>
      </w:r>
      <w:r w:rsidRPr="00A10B38">
        <w:rPr>
          <w:i/>
          <w:sz w:val="20"/>
          <w:lang w:val="en-GB"/>
        </w:rPr>
        <w:t xml:space="preserve">Diabetes. </w:t>
      </w:r>
      <w:r>
        <w:rPr>
          <w:sz w:val="20"/>
        </w:rPr>
        <w:t xml:space="preserve">2013;62(5):1398–1404.  </w:t>
      </w:r>
    </w:p>
    <w:p w14:paraId="39DAEDA2" w14:textId="77777777" w:rsidR="00833E05" w:rsidRDefault="00833E05" w:rsidP="00833E05">
      <w:pPr>
        <w:numPr>
          <w:ilvl w:val="0"/>
          <w:numId w:val="24"/>
        </w:numPr>
        <w:spacing w:after="30" w:line="253" w:lineRule="auto"/>
        <w:ind w:left="1815" w:right="511" w:hanging="511"/>
      </w:pPr>
      <w:r>
        <w:rPr>
          <w:sz w:val="20"/>
        </w:rPr>
        <w:t xml:space="preserve">"Graviditetsregistret Mödravård Fosterdiagnostik Förlossning." </w:t>
      </w:r>
      <w:proofErr w:type="spellStart"/>
      <w:r>
        <w:rPr>
          <w:sz w:val="20"/>
        </w:rPr>
        <w:t>MedSciNet</w:t>
      </w:r>
      <w:proofErr w:type="spellEnd"/>
      <w:r>
        <w:rPr>
          <w:sz w:val="20"/>
        </w:rPr>
        <w:t xml:space="preserve"> </w:t>
      </w:r>
      <w:proofErr w:type="spellStart"/>
      <w:r>
        <w:rPr>
          <w:sz w:val="20"/>
        </w:rPr>
        <w:t>ndWF</w:t>
      </w:r>
      <w:proofErr w:type="spellEnd"/>
      <w:r>
        <w:rPr>
          <w:sz w:val="20"/>
        </w:rPr>
        <w:t xml:space="preserve">.  </w:t>
      </w:r>
    </w:p>
    <w:p w14:paraId="1EDB4036" w14:textId="77777777" w:rsidR="00833E05" w:rsidRDefault="00833E05" w:rsidP="00833E05">
      <w:pPr>
        <w:numPr>
          <w:ilvl w:val="0"/>
          <w:numId w:val="24"/>
        </w:numPr>
        <w:spacing w:after="5" w:line="253" w:lineRule="auto"/>
        <w:ind w:left="1815" w:right="511" w:hanging="511"/>
      </w:pPr>
      <w:r w:rsidRPr="00A10B38">
        <w:rPr>
          <w:sz w:val="20"/>
          <w:lang w:val="en-GB"/>
        </w:rPr>
        <w:t xml:space="preserve">Berger H, Melamed N. Timing of delivery in women with diabetes in pregnancy. </w:t>
      </w:r>
      <w:proofErr w:type="spellStart"/>
      <w:r>
        <w:rPr>
          <w:i/>
          <w:sz w:val="20"/>
        </w:rPr>
        <w:t>Obstet</w:t>
      </w:r>
      <w:proofErr w:type="spellEnd"/>
      <w:r>
        <w:rPr>
          <w:i/>
          <w:sz w:val="20"/>
        </w:rPr>
        <w:t xml:space="preserve"> Med. </w:t>
      </w:r>
      <w:r>
        <w:rPr>
          <w:sz w:val="20"/>
        </w:rPr>
        <w:t>2014;7(1):8-</w:t>
      </w:r>
    </w:p>
    <w:p w14:paraId="5C3B21B8" w14:textId="77777777" w:rsidR="00833E05" w:rsidRDefault="00833E05" w:rsidP="00833E05">
      <w:pPr>
        <w:spacing w:after="30" w:line="253" w:lineRule="auto"/>
        <w:ind w:left="1817" w:right="511"/>
      </w:pPr>
      <w:r>
        <w:rPr>
          <w:sz w:val="20"/>
        </w:rPr>
        <w:t xml:space="preserve">16.  </w:t>
      </w:r>
    </w:p>
    <w:p w14:paraId="63898255" w14:textId="77777777" w:rsidR="00833E05" w:rsidRPr="0044782E" w:rsidRDefault="00833E05" w:rsidP="00833E05">
      <w:pPr>
        <w:numPr>
          <w:ilvl w:val="0"/>
          <w:numId w:val="24"/>
        </w:numPr>
        <w:spacing w:after="30" w:line="253" w:lineRule="auto"/>
        <w:ind w:left="1815" w:right="511" w:hanging="511"/>
        <w:rPr>
          <w:lang w:val="en-GB"/>
        </w:rPr>
      </w:pPr>
      <w:r w:rsidRPr="00A10B38">
        <w:rPr>
          <w:sz w:val="20"/>
          <w:lang w:val="en-GB"/>
        </w:rPr>
        <w:t xml:space="preserve">Ashton DM. Elective delivery at less than 39 weeks. </w:t>
      </w:r>
      <w:r w:rsidRPr="0044782E">
        <w:rPr>
          <w:i/>
          <w:sz w:val="20"/>
          <w:lang w:val="en-GB"/>
        </w:rPr>
        <w:t xml:space="preserve">Curr </w:t>
      </w:r>
      <w:proofErr w:type="spellStart"/>
      <w:r w:rsidRPr="0044782E">
        <w:rPr>
          <w:i/>
          <w:sz w:val="20"/>
          <w:lang w:val="en-GB"/>
        </w:rPr>
        <w:t>Opin</w:t>
      </w:r>
      <w:proofErr w:type="spellEnd"/>
      <w:r w:rsidRPr="0044782E">
        <w:rPr>
          <w:i/>
          <w:sz w:val="20"/>
          <w:lang w:val="en-GB"/>
        </w:rPr>
        <w:t xml:space="preserve"> Obstet Gynecol. </w:t>
      </w:r>
      <w:r w:rsidRPr="0044782E">
        <w:rPr>
          <w:sz w:val="20"/>
          <w:lang w:val="en-GB"/>
        </w:rPr>
        <w:t xml:space="preserve">2010;22(6):506–510.  </w:t>
      </w:r>
    </w:p>
    <w:p w14:paraId="2D59E5B3"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Lipman ML, Schiffrin EL. What is the ideal blood pressure goal for patients with diabetes mellitus and nephropathy? </w:t>
      </w:r>
      <w:r w:rsidRPr="00A10B38">
        <w:rPr>
          <w:i/>
          <w:sz w:val="20"/>
          <w:lang w:val="en-GB"/>
        </w:rPr>
        <w:t xml:space="preserve">Curr </w:t>
      </w:r>
      <w:proofErr w:type="spellStart"/>
      <w:r w:rsidRPr="00A10B38">
        <w:rPr>
          <w:i/>
          <w:sz w:val="20"/>
          <w:lang w:val="en-GB"/>
        </w:rPr>
        <w:t>Cardiol</w:t>
      </w:r>
      <w:proofErr w:type="spellEnd"/>
      <w:r w:rsidRPr="00A10B38">
        <w:rPr>
          <w:i/>
          <w:sz w:val="20"/>
          <w:lang w:val="en-GB"/>
        </w:rPr>
        <w:t xml:space="preserve"> Rep. </w:t>
      </w:r>
      <w:r w:rsidRPr="00A10B38">
        <w:rPr>
          <w:sz w:val="20"/>
          <w:lang w:val="en-GB"/>
        </w:rPr>
        <w:t xml:space="preserve">2012;14(6):651–659.  </w:t>
      </w:r>
    </w:p>
    <w:p w14:paraId="6CCDD04D"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Feldman AZ, Brown FM. Management of Type 1 Diabetes in Pregnancy. </w:t>
      </w:r>
      <w:r w:rsidRPr="00A10B38">
        <w:rPr>
          <w:i/>
          <w:sz w:val="20"/>
          <w:lang w:val="en-GB"/>
        </w:rPr>
        <w:t xml:space="preserve">Curr Diab Rep. </w:t>
      </w:r>
      <w:r w:rsidRPr="00A10B38">
        <w:rPr>
          <w:sz w:val="20"/>
          <w:lang w:val="en-GB"/>
        </w:rPr>
        <w:t xml:space="preserve">2016;16(8):76.  </w:t>
      </w:r>
    </w:p>
    <w:p w14:paraId="2EBD16BB"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Maheux PC, Bonin B, </w:t>
      </w:r>
      <w:proofErr w:type="spellStart"/>
      <w:r w:rsidRPr="00A10B38">
        <w:rPr>
          <w:sz w:val="20"/>
          <w:lang w:val="en-GB"/>
        </w:rPr>
        <w:t>Dizazo</w:t>
      </w:r>
      <w:proofErr w:type="spellEnd"/>
      <w:r w:rsidRPr="00A10B38">
        <w:rPr>
          <w:sz w:val="20"/>
          <w:lang w:val="en-GB"/>
        </w:rPr>
        <w:t xml:space="preserve"> A, et al. Glucose homeostasis during spontaneous </w:t>
      </w:r>
      <w:proofErr w:type="spellStart"/>
      <w:r w:rsidRPr="00A10B38">
        <w:rPr>
          <w:sz w:val="20"/>
          <w:lang w:val="en-GB"/>
        </w:rPr>
        <w:t>labor</w:t>
      </w:r>
      <w:proofErr w:type="spellEnd"/>
      <w:r w:rsidRPr="00A10B38">
        <w:rPr>
          <w:sz w:val="20"/>
          <w:lang w:val="en-GB"/>
        </w:rPr>
        <w:t xml:space="preserve"> in normal human pregnancy. </w:t>
      </w:r>
      <w:r w:rsidRPr="00A10B38">
        <w:rPr>
          <w:i/>
          <w:sz w:val="20"/>
          <w:lang w:val="en-GB"/>
        </w:rPr>
        <w:t xml:space="preserve">J Clin Endocrinol </w:t>
      </w:r>
      <w:proofErr w:type="spellStart"/>
      <w:r w:rsidRPr="00A10B38">
        <w:rPr>
          <w:i/>
          <w:sz w:val="20"/>
          <w:lang w:val="en-GB"/>
        </w:rPr>
        <w:t>Metab</w:t>
      </w:r>
      <w:proofErr w:type="spellEnd"/>
      <w:r w:rsidRPr="00A10B38">
        <w:rPr>
          <w:i/>
          <w:sz w:val="20"/>
          <w:lang w:val="en-GB"/>
        </w:rPr>
        <w:t xml:space="preserve">. </w:t>
      </w:r>
      <w:r w:rsidRPr="00A10B38">
        <w:rPr>
          <w:sz w:val="20"/>
          <w:lang w:val="en-GB"/>
        </w:rPr>
        <w:t xml:space="preserve">1996;81(1):209–215.  </w:t>
      </w:r>
    </w:p>
    <w:p w14:paraId="271DC80C" w14:textId="77777777" w:rsidR="00833E05" w:rsidRDefault="00833E05" w:rsidP="00833E05">
      <w:pPr>
        <w:numPr>
          <w:ilvl w:val="0"/>
          <w:numId w:val="24"/>
        </w:numPr>
        <w:spacing w:after="30" w:line="253" w:lineRule="auto"/>
        <w:ind w:left="1815" w:right="511" w:hanging="511"/>
      </w:pPr>
      <w:r w:rsidRPr="00A10B38">
        <w:rPr>
          <w:sz w:val="20"/>
          <w:lang w:val="en-GB"/>
        </w:rPr>
        <w:t xml:space="preserve">Maayan-Metzger A, Lubin D, </w:t>
      </w:r>
      <w:proofErr w:type="spellStart"/>
      <w:r w:rsidRPr="00A10B38">
        <w:rPr>
          <w:sz w:val="20"/>
          <w:lang w:val="en-GB"/>
        </w:rPr>
        <w:t>Kuint</w:t>
      </w:r>
      <w:proofErr w:type="spellEnd"/>
      <w:r w:rsidRPr="00A10B38">
        <w:rPr>
          <w:sz w:val="20"/>
          <w:lang w:val="en-GB"/>
        </w:rPr>
        <w:t xml:space="preserve"> J. </w:t>
      </w:r>
      <w:proofErr w:type="spellStart"/>
      <w:r w:rsidRPr="00A10B38">
        <w:rPr>
          <w:sz w:val="20"/>
          <w:lang w:val="en-GB"/>
        </w:rPr>
        <w:t>Hypoglycemia</w:t>
      </w:r>
      <w:proofErr w:type="spellEnd"/>
      <w:r w:rsidRPr="00A10B38">
        <w:rPr>
          <w:sz w:val="20"/>
          <w:lang w:val="en-GB"/>
        </w:rPr>
        <w:t xml:space="preserve"> rates in the first days of life among term infants born to diabetic mothers. </w:t>
      </w:r>
      <w:proofErr w:type="spellStart"/>
      <w:r>
        <w:rPr>
          <w:i/>
          <w:sz w:val="20"/>
        </w:rPr>
        <w:t>Neonatology</w:t>
      </w:r>
      <w:proofErr w:type="spellEnd"/>
      <w:r>
        <w:rPr>
          <w:i/>
          <w:sz w:val="20"/>
        </w:rPr>
        <w:t xml:space="preserve">. </w:t>
      </w:r>
      <w:r>
        <w:rPr>
          <w:sz w:val="20"/>
        </w:rPr>
        <w:t xml:space="preserve">2009;96(2):80–85.  </w:t>
      </w:r>
    </w:p>
    <w:p w14:paraId="3C902C1B" w14:textId="77777777" w:rsidR="00833E05" w:rsidRPr="00A10B38" w:rsidRDefault="00833E05" w:rsidP="00833E05">
      <w:pPr>
        <w:numPr>
          <w:ilvl w:val="0"/>
          <w:numId w:val="24"/>
        </w:numPr>
        <w:spacing w:after="30" w:line="253" w:lineRule="auto"/>
        <w:ind w:left="1815" w:right="511" w:hanging="511"/>
        <w:rPr>
          <w:lang w:val="en-GB"/>
        </w:rPr>
      </w:pPr>
      <w:r w:rsidRPr="00A10B38">
        <w:rPr>
          <w:sz w:val="20"/>
          <w:lang w:val="en-GB"/>
        </w:rPr>
        <w:t xml:space="preserve">Maloney N, Britt RC, Rushing GD, et al. Insulin requirements in the intensive care unit in response to infection. </w:t>
      </w:r>
      <w:r w:rsidRPr="00A10B38">
        <w:rPr>
          <w:i/>
          <w:sz w:val="20"/>
          <w:lang w:val="en-GB"/>
        </w:rPr>
        <w:t xml:space="preserve">Am Surg. </w:t>
      </w:r>
      <w:r w:rsidRPr="00A10B38">
        <w:rPr>
          <w:sz w:val="20"/>
          <w:lang w:val="en-GB"/>
        </w:rPr>
        <w:t xml:space="preserve">2008;74(9):845–848.  </w:t>
      </w:r>
    </w:p>
    <w:p w14:paraId="01F8E70C" w14:textId="77777777" w:rsidR="00833E05" w:rsidRDefault="00833E05" w:rsidP="00833E05">
      <w:pPr>
        <w:numPr>
          <w:ilvl w:val="0"/>
          <w:numId w:val="24"/>
        </w:numPr>
        <w:spacing w:after="30" w:line="253" w:lineRule="auto"/>
        <w:ind w:left="1815" w:right="511" w:hanging="511"/>
      </w:pPr>
      <w:proofErr w:type="spellStart"/>
      <w:r>
        <w:rPr>
          <w:sz w:val="20"/>
        </w:rPr>
        <w:lastRenderedPageBreak/>
        <w:t>Attvall</w:t>
      </w:r>
      <w:proofErr w:type="spellEnd"/>
      <w:r>
        <w:rPr>
          <w:sz w:val="20"/>
        </w:rPr>
        <w:t xml:space="preserve"> SDT, Insulinbehandling." Diabetes Typ 1, Insulinbehandling. </w:t>
      </w:r>
      <w:proofErr w:type="spellStart"/>
      <w:r>
        <w:rPr>
          <w:sz w:val="20"/>
        </w:rPr>
        <w:t>N.p</w:t>
      </w:r>
      <w:proofErr w:type="spellEnd"/>
      <w:r>
        <w:rPr>
          <w:sz w:val="20"/>
        </w:rPr>
        <w:t xml:space="preserve">., </w:t>
      </w:r>
      <w:proofErr w:type="spellStart"/>
      <w:r>
        <w:rPr>
          <w:sz w:val="20"/>
        </w:rPr>
        <w:t>n.d</w:t>
      </w:r>
      <w:proofErr w:type="spellEnd"/>
      <w:r>
        <w:rPr>
          <w:sz w:val="20"/>
        </w:rPr>
        <w:t xml:space="preserve">. Web. 15 </w:t>
      </w:r>
      <w:proofErr w:type="gramStart"/>
      <w:r>
        <w:rPr>
          <w:sz w:val="20"/>
        </w:rPr>
        <w:t>Dec.</w:t>
      </w:r>
      <w:proofErr w:type="gramEnd"/>
      <w:r>
        <w:rPr>
          <w:sz w:val="20"/>
        </w:rPr>
        <w:t xml:space="preserve"> 2018.  </w:t>
      </w:r>
    </w:p>
    <w:p w14:paraId="44C465AA" w14:textId="77777777" w:rsidR="00833E05" w:rsidRDefault="00833E05" w:rsidP="00833E05">
      <w:pPr>
        <w:numPr>
          <w:ilvl w:val="0"/>
          <w:numId w:val="24"/>
        </w:numPr>
        <w:spacing w:after="0" w:line="253" w:lineRule="auto"/>
        <w:ind w:left="1815" w:right="511" w:hanging="511"/>
      </w:pPr>
      <w:r>
        <w:rPr>
          <w:sz w:val="20"/>
        </w:rPr>
        <w:t xml:space="preserve">"Hud mot </w:t>
      </w:r>
      <w:proofErr w:type="gramStart"/>
      <w:r>
        <w:rPr>
          <w:sz w:val="20"/>
        </w:rPr>
        <w:t>hud kontakt</w:t>
      </w:r>
      <w:proofErr w:type="gramEnd"/>
      <w:r>
        <w:rPr>
          <w:sz w:val="20"/>
        </w:rPr>
        <w:t xml:space="preserve">." En bra start - Hud mot </w:t>
      </w:r>
      <w:proofErr w:type="gramStart"/>
      <w:r>
        <w:rPr>
          <w:sz w:val="20"/>
        </w:rPr>
        <w:t>hud kontakt</w:t>
      </w:r>
      <w:proofErr w:type="gramEnd"/>
      <w:r>
        <w:rPr>
          <w:sz w:val="20"/>
        </w:rPr>
        <w:t xml:space="preserve"> - Rikshandboken. </w:t>
      </w:r>
      <w:proofErr w:type="spellStart"/>
      <w:r>
        <w:rPr>
          <w:sz w:val="20"/>
        </w:rPr>
        <w:t>N.p</w:t>
      </w:r>
      <w:proofErr w:type="spellEnd"/>
      <w:r>
        <w:rPr>
          <w:sz w:val="20"/>
        </w:rPr>
        <w:t xml:space="preserve">. </w:t>
      </w:r>
      <w:proofErr w:type="spellStart"/>
      <w:r>
        <w:rPr>
          <w:sz w:val="20"/>
        </w:rPr>
        <w:t>ndWF</w:t>
      </w:r>
      <w:proofErr w:type="spellEnd"/>
      <w:r>
        <w:rPr>
          <w:sz w:val="20"/>
        </w:rPr>
        <w:t xml:space="preserve">.  </w:t>
      </w:r>
      <w:r w:rsidRPr="003B6FF0">
        <w:rPr>
          <w:sz w:val="18"/>
        </w:rPr>
        <w:t xml:space="preserve"> (11)  </w:t>
      </w:r>
    </w:p>
    <w:p w14:paraId="3D7D0E57" w14:textId="77777777" w:rsidR="00833E05" w:rsidRPr="0044782E" w:rsidRDefault="00833E05" w:rsidP="00833E05">
      <w:pPr>
        <w:numPr>
          <w:ilvl w:val="0"/>
          <w:numId w:val="24"/>
        </w:numPr>
        <w:spacing w:after="0" w:line="253" w:lineRule="auto"/>
        <w:ind w:left="1815" w:right="511" w:hanging="511"/>
        <w:rPr>
          <w:lang w:val="en-GB"/>
        </w:rPr>
      </w:pPr>
      <w:r w:rsidRPr="00A10B38">
        <w:rPr>
          <w:sz w:val="20"/>
          <w:lang w:val="en-GB"/>
        </w:rPr>
        <w:t xml:space="preserve">Dieterich CM, Felice JP, O'Sullivan E, Rasmussen KM. Breastfeeding and health outcomes for the </w:t>
      </w:r>
      <w:proofErr w:type="spellStart"/>
      <w:r w:rsidRPr="00A10B38">
        <w:rPr>
          <w:sz w:val="20"/>
          <w:lang w:val="en-GB"/>
        </w:rPr>
        <w:t>motherinfant</w:t>
      </w:r>
      <w:proofErr w:type="spellEnd"/>
      <w:r w:rsidRPr="00A10B38">
        <w:rPr>
          <w:sz w:val="20"/>
          <w:lang w:val="en-GB"/>
        </w:rPr>
        <w:t xml:space="preserve"> dyad. </w:t>
      </w:r>
      <w:proofErr w:type="spellStart"/>
      <w:r w:rsidRPr="0044782E">
        <w:rPr>
          <w:i/>
          <w:sz w:val="20"/>
          <w:lang w:val="en-GB"/>
        </w:rPr>
        <w:t>Pediatr</w:t>
      </w:r>
      <w:proofErr w:type="spellEnd"/>
      <w:r w:rsidRPr="0044782E">
        <w:rPr>
          <w:i/>
          <w:sz w:val="20"/>
          <w:lang w:val="en-GB"/>
        </w:rPr>
        <w:t xml:space="preserve"> Clin North Am. </w:t>
      </w:r>
      <w:r w:rsidRPr="0044782E">
        <w:rPr>
          <w:sz w:val="20"/>
          <w:lang w:val="en-GB"/>
        </w:rPr>
        <w:t xml:space="preserve">2013;60(1):31-48.  </w:t>
      </w:r>
    </w:p>
    <w:p w14:paraId="019BF973" w14:textId="77777777" w:rsidR="00833E05" w:rsidRDefault="00833E05" w:rsidP="00833E05">
      <w:pPr>
        <w:numPr>
          <w:ilvl w:val="0"/>
          <w:numId w:val="24"/>
        </w:numPr>
        <w:spacing w:after="5" w:line="253" w:lineRule="auto"/>
        <w:ind w:left="1815" w:right="511" w:hanging="511"/>
      </w:pPr>
      <w:r>
        <w:rPr>
          <w:sz w:val="20"/>
        </w:rPr>
        <w:t xml:space="preserve">Läkemedelsverket. “Antikonception – Behandlingsrekommendation.”  </w:t>
      </w:r>
    </w:p>
    <w:p w14:paraId="57BD5C16" w14:textId="77777777" w:rsidR="00833E05" w:rsidRDefault="00833E05" w:rsidP="00833E05">
      <w:pPr>
        <w:spacing w:after="1" w:line="259" w:lineRule="auto"/>
        <w:ind w:left="1802"/>
      </w:pPr>
      <w:r>
        <w:rPr>
          <w:i/>
          <w:sz w:val="20"/>
        </w:rPr>
        <w:t xml:space="preserve">Https://Lakemedelsverket.se/Upload/Halso-Och- </w:t>
      </w:r>
    </w:p>
    <w:p w14:paraId="16829163" w14:textId="77777777" w:rsidR="00833E05" w:rsidRDefault="00833E05" w:rsidP="00833E05">
      <w:pPr>
        <w:spacing w:after="0" w:line="240" w:lineRule="auto"/>
        <w:ind w:left="1802"/>
      </w:pPr>
      <w:proofErr w:type="spellStart"/>
      <w:r>
        <w:rPr>
          <w:i/>
          <w:sz w:val="20"/>
        </w:rPr>
        <w:t>Sjukvard</w:t>
      </w:r>
      <w:proofErr w:type="spellEnd"/>
      <w:r>
        <w:rPr>
          <w:i/>
          <w:sz w:val="20"/>
        </w:rPr>
        <w:t>/Behandlingsrekommendationer/</w:t>
      </w:r>
      <w:proofErr w:type="spellStart"/>
      <w:r>
        <w:rPr>
          <w:i/>
          <w:sz w:val="20"/>
        </w:rPr>
        <w:t>Antikonception_</w:t>
      </w:r>
      <w:proofErr w:type="gramStart"/>
      <w:r>
        <w:rPr>
          <w:i/>
          <w:sz w:val="20"/>
        </w:rPr>
        <w:t>rek.Pdf</w:t>
      </w:r>
      <w:proofErr w:type="spellEnd"/>
      <w:proofErr w:type="gramEnd"/>
      <w:r>
        <w:rPr>
          <w:sz w:val="20"/>
        </w:rPr>
        <w:t xml:space="preserve">, Läkemedelsverket.  </w:t>
      </w:r>
    </w:p>
    <w:p w14:paraId="2A10364B" w14:textId="77777777" w:rsidR="00833E05" w:rsidRPr="007D45F2" w:rsidRDefault="00833E05" w:rsidP="00833E05">
      <w:pPr>
        <w:numPr>
          <w:ilvl w:val="0"/>
          <w:numId w:val="24"/>
        </w:numPr>
        <w:spacing w:after="0" w:line="240" w:lineRule="auto"/>
        <w:ind w:left="1815" w:right="511" w:hanging="511"/>
      </w:pPr>
      <w:r w:rsidRPr="2C7518D5">
        <w:rPr>
          <w:sz w:val="20"/>
          <w:szCs w:val="20"/>
        </w:rPr>
        <w:t>Internetmedicin. "</w:t>
      </w:r>
      <w:proofErr w:type="spellStart"/>
      <w:r w:rsidRPr="2C7518D5">
        <w:rPr>
          <w:sz w:val="20"/>
          <w:szCs w:val="20"/>
        </w:rPr>
        <w:t>Hypotyreos</w:t>
      </w:r>
      <w:proofErr w:type="spellEnd"/>
      <w:r w:rsidRPr="2C7518D5">
        <w:rPr>
          <w:sz w:val="20"/>
          <w:szCs w:val="20"/>
        </w:rPr>
        <w:t xml:space="preserve">." </w:t>
      </w:r>
      <w:proofErr w:type="spellStart"/>
      <w:r w:rsidRPr="2C7518D5">
        <w:rPr>
          <w:sz w:val="20"/>
          <w:szCs w:val="20"/>
        </w:rPr>
        <w:t>Inernetmedicin</w:t>
      </w:r>
      <w:proofErr w:type="spellEnd"/>
      <w:r w:rsidRPr="2C7518D5">
        <w:rPr>
          <w:sz w:val="20"/>
          <w:szCs w:val="20"/>
        </w:rPr>
        <w:t xml:space="preserve"> </w:t>
      </w:r>
      <w:proofErr w:type="spellStart"/>
      <w:r w:rsidRPr="2C7518D5">
        <w:rPr>
          <w:sz w:val="20"/>
          <w:szCs w:val="20"/>
        </w:rPr>
        <w:t>Tsh</w:t>
      </w:r>
      <w:proofErr w:type="spellEnd"/>
      <w:r w:rsidRPr="2C7518D5">
        <w:rPr>
          <w:sz w:val="20"/>
          <w:szCs w:val="20"/>
        </w:rPr>
        <w:t xml:space="preserve"> T4 </w:t>
      </w:r>
      <w:proofErr w:type="spellStart"/>
      <w:r w:rsidRPr="2C7518D5">
        <w:rPr>
          <w:sz w:val="20"/>
          <w:szCs w:val="20"/>
        </w:rPr>
        <w:t>Efterkontoll</w:t>
      </w:r>
      <w:proofErr w:type="spellEnd"/>
      <w:r w:rsidRPr="2C7518D5">
        <w:rPr>
          <w:sz w:val="20"/>
          <w:szCs w:val="20"/>
        </w:rPr>
        <w:t xml:space="preserve"> Diabetes. </w:t>
      </w:r>
      <w:proofErr w:type="spellStart"/>
      <w:r w:rsidRPr="2C7518D5">
        <w:rPr>
          <w:sz w:val="20"/>
          <w:szCs w:val="20"/>
        </w:rPr>
        <w:t>N.p</w:t>
      </w:r>
      <w:proofErr w:type="spellEnd"/>
      <w:r w:rsidRPr="2C7518D5">
        <w:rPr>
          <w:sz w:val="20"/>
          <w:szCs w:val="20"/>
        </w:rPr>
        <w:t xml:space="preserve">. </w:t>
      </w:r>
      <w:proofErr w:type="spellStart"/>
      <w:r w:rsidRPr="2C7518D5">
        <w:rPr>
          <w:sz w:val="20"/>
          <w:szCs w:val="20"/>
        </w:rPr>
        <w:t>ndWF</w:t>
      </w:r>
      <w:proofErr w:type="spellEnd"/>
      <w:r w:rsidRPr="2C7518D5">
        <w:rPr>
          <w:sz w:val="20"/>
          <w:szCs w:val="20"/>
        </w:rPr>
        <w:t xml:space="preserve">. </w:t>
      </w:r>
    </w:p>
    <w:p w14:paraId="4AFF9EFB" w14:textId="77777777" w:rsidR="00833E05" w:rsidRPr="00376A7C" w:rsidRDefault="00833E05" w:rsidP="00833E05">
      <w:pPr>
        <w:numPr>
          <w:ilvl w:val="0"/>
          <w:numId w:val="24"/>
        </w:numPr>
        <w:spacing w:after="0" w:line="240" w:lineRule="auto"/>
        <w:ind w:left="1815" w:right="511" w:hanging="511"/>
        <w:rPr>
          <w:sz w:val="20"/>
          <w:szCs w:val="20"/>
        </w:rPr>
      </w:pPr>
      <w:r w:rsidRPr="00376A7C">
        <w:rPr>
          <w:sz w:val="20"/>
          <w:szCs w:val="20"/>
        </w:rPr>
        <w:t xml:space="preserve">"https://www.diabetes.se/diabetes/lar-om-diabetes/typer/typ-2/." Om Diabetes. Diabetesförbundet </w:t>
      </w:r>
      <w:proofErr w:type="spellStart"/>
      <w:r w:rsidRPr="00376A7C">
        <w:rPr>
          <w:sz w:val="20"/>
          <w:szCs w:val="20"/>
        </w:rPr>
        <w:t>ndWS</w:t>
      </w:r>
      <w:proofErr w:type="spellEnd"/>
      <w:r w:rsidRPr="00376A7C">
        <w:rPr>
          <w:sz w:val="20"/>
          <w:szCs w:val="20"/>
        </w:rPr>
        <w:t xml:space="preserve">. </w:t>
      </w:r>
    </w:p>
    <w:p w14:paraId="4B82E4D1" w14:textId="77777777" w:rsidR="00833E05" w:rsidRDefault="00833E05" w:rsidP="00833E05">
      <w:pPr>
        <w:numPr>
          <w:ilvl w:val="0"/>
          <w:numId w:val="24"/>
        </w:numPr>
        <w:spacing w:after="0" w:line="240" w:lineRule="auto"/>
        <w:ind w:left="1815" w:right="511" w:hanging="511"/>
        <w:rPr>
          <w:sz w:val="20"/>
          <w:szCs w:val="20"/>
        </w:rPr>
      </w:pPr>
      <w:r w:rsidRPr="00376A7C">
        <w:rPr>
          <w:sz w:val="20"/>
          <w:szCs w:val="20"/>
        </w:rPr>
        <w:t xml:space="preserve">"Medicinska Födelseregistret." Startsida Socialstyrelsen.se. </w:t>
      </w:r>
      <w:proofErr w:type="spellStart"/>
      <w:r w:rsidRPr="00376A7C">
        <w:rPr>
          <w:sz w:val="20"/>
          <w:szCs w:val="20"/>
        </w:rPr>
        <w:t>N.p</w:t>
      </w:r>
      <w:proofErr w:type="spellEnd"/>
      <w:r w:rsidRPr="00376A7C">
        <w:rPr>
          <w:sz w:val="20"/>
          <w:szCs w:val="20"/>
        </w:rPr>
        <w:t xml:space="preserve">. </w:t>
      </w:r>
      <w:proofErr w:type="spellStart"/>
      <w:r w:rsidRPr="00376A7C">
        <w:rPr>
          <w:sz w:val="20"/>
          <w:szCs w:val="20"/>
        </w:rPr>
        <w:t>ndWM</w:t>
      </w:r>
      <w:proofErr w:type="spellEnd"/>
    </w:p>
    <w:p w14:paraId="7790F366"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lang w:val="en-GB"/>
        </w:rPr>
        <w:t xml:space="preserve">Clausen TD, Mathiesen E, Ekbom P, Hellmuth E, Mandrup-Poulsen T, Damm P. Poor pregnancy outcome in women with type 2 diabetes. </w:t>
      </w:r>
      <w:r w:rsidRPr="00E92E15">
        <w:rPr>
          <w:sz w:val="20"/>
          <w:szCs w:val="20"/>
        </w:rPr>
        <w:t>Diabetes Care. 2005;28(2):</w:t>
      </w:r>
      <w:proofErr w:type="gramStart"/>
      <w:r w:rsidRPr="00E92E15">
        <w:rPr>
          <w:sz w:val="20"/>
          <w:szCs w:val="20"/>
        </w:rPr>
        <w:t>323-328</w:t>
      </w:r>
      <w:proofErr w:type="gramEnd"/>
      <w:r w:rsidRPr="00E92E15">
        <w:rPr>
          <w:sz w:val="20"/>
          <w:szCs w:val="20"/>
        </w:rPr>
        <w:t>.</w:t>
      </w:r>
    </w:p>
    <w:p w14:paraId="0ED68938"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Buchanan TA, Xiang AH, Page KA. </w:t>
      </w:r>
      <w:r w:rsidRPr="00E92E15">
        <w:rPr>
          <w:sz w:val="20"/>
          <w:szCs w:val="20"/>
          <w:lang w:val="en-GB"/>
        </w:rPr>
        <w:t xml:space="preserve">Gestational diabetes mellitus: risks and management during and after pregnancy. </w:t>
      </w:r>
      <w:r w:rsidRPr="00E92E15">
        <w:rPr>
          <w:sz w:val="20"/>
          <w:szCs w:val="20"/>
        </w:rPr>
        <w:t xml:space="preserve">Nat Rev </w:t>
      </w:r>
      <w:proofErr w:type="spellStart"/>
      <w:r w:rsidRPr="00E92E15">
        <w:rPr>
          <w:sz w:val="20"/>
          <w:szCs w:val="20"/>
        </w:rPr>
        <w:t>Endocrinol</w:t>
      </w:r>
      <w:proofErr w:type="spellEnd"/>
      <w:r w:rsidRPr="00E92E15">
        <w:rPr>
          <w:sz w:val="20"/>
          <w:szCs w:val="20"/>
        </w:rPr>
        <w:t>. 2012;8(11):</w:t>
      </w:r>
      <w:proofErr w:type="gramStart"/>
      <w:r w:rsidRPr="00E92E15">
        <w:rPr>
          <w:sz w:val="20"/>
          <w:szCs w:val="20"/>
        </w:rPr>
        <w:t>639-649</w:t>
      </w:r>
      <w:proofErr w:type="gramEnd"/>
      <w:r w:rsidRPr="00E92E15">
        <w:rPr>
          <w:sz w:val="20"/>
          <w:szCs w:val="20"/>
        </w:rPr>
        <w:t>.</w:t>
      </w:r>
    </w:p>
    <w:p w14:paraId="575AD1E1"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Antonovsky A EM. Hälsans mysterium. Stockholm: Natur och kultur; 2005.</w:t>
      </w:r>
    </w:p>
    <w:p w14:paraId="523288D7" w14:textId="77777777" w:rsidR="00833E05" w:rsidRPr="00E92E15" w:rsidRDefault="00833E05" w:rsidP="00833E05">
      <w:pPr>
        <w:numPr>
          <w:ilvl w:val="0"/>
          <w:numId w:val="24"/>
        </w:numPr>
        <w:spacing w:after="0" w:line="240" w:lineRule="auto"/>
        <w:ind w:left="1815" w:right="511" w:hanging="511"/>
        <w:rPr>
          <w:sz w:val="20"/>
          <w:szCs w:val="20"/>
        </w:rPr>
      </w:pPr>
      <w:proofErr w:type="spellStart"/>
      <w:r w:rsidRPr="00E92E15">
        <w:rPr>
          <w:sz w:val="20"/>
          <w:szCs w:val="20"/>
        </w:rPr>
        <w:t>Lessard</w:t>
      </w:r>
      <w:proofErr w:type="spellEnd"/>
      <w:r w:rsidRPr="00E92E15">
        <w:rPr>
          <w:sz w:val="20"/>
          <w:szCs w:val="20"/>
        </w:rPr>
        <w:t xml:space="preserve"> SJ, Rivas DA, </w:t>
      </w:r>
      <w:proofErr w:type="spellStart"/>
      <w:r w:rsidRPr="00E92E15">
        <w:rPr>
          <w:sz w:val="20"/>
          <w:szCs w:val="20"/>
        </w:rPr>
        <w:t>Stephenson</w:t>
      </w:r>
      <w:proofErr w:type="spellEnd"/>
      <w:r w:rsidRPr="00E92E15">
        <w:rPr>
          <w:sz w:val="20"/>
          <w:szCs w:val="20"/>
        </w:rPr>
        <w:t xml:space="preserve"> EJ, et al. </w:t>
      </w:r>
      <w:r w:rsidRPr="00E92E15">
        <w:rPr>
          <w:sz w:val="20"/>
          <w:szCs w:val="20"/>
          <w:lang w:val="en-GB"/>
        </w:rPr>
        <w:t xml:space="preserve">Exercise training reverses impaired skeletal muscle metabolism induced by artificial selection for low aerobic capacity. </w:t>
      </w:r>
      <w:proofErr w:type="spellStart"/>
      <w:r w:rsidRPr="00E92E15">
        <w:rPr>
          <w:sz w:val="20"/>
          <w:szCs w:val="20"/>
        </w:rPr>
        <w:t>Am</w:t>
      </w:r>
      <w:proofErr w:type="spellEnd"/>
      <w:r w:rsidRPr="00E92E15">
        <w:rPr>
          <w:sz w:val="20"/>
          <w:szCs w:val="20"/>
        </w:rPr>
        <w:t xml:space="preserve"> J </w:t>
      </w:r>
      <w:proofErr w:type="spellStart"/>
      <w:r w:rsidRPr="00E92E15">
        <w:rPr>
          <w:sz w:val="20"/>
          <w:szCs w:val="20"/>
        </w:rPr>
        <w:t>Physiol</w:t>
      </w:r>
      <w:proofErr w:type="spellEnd"/>
      <w:r w:rsidRPr="00E92E15">
        <w:rPr>
          <w:sz w:val="20"/>
          <w:szCs w:val="20"/>
        </w:rPr>
        <w:t xml:space="preserve"> </w:t>
      </w:r>
      <w:proofErr w:type="spellStart"/>
      <w:r w:rsidRPr="00E92E15">
        <w:rPr>
          <w:sz w:val="20"/>
          <w:szCs w:val="20"/>
        </w:rPr>
        <w:t>Regul</w:t>
      </w:r>
      <w:proofErr w:type="spellEnd"/>
      <w:r w:rsidRPr="00E92E15">
        <w:rPr>
          <w:sz w:val="20"/>
          <w:szCs w:val="20"/>
        </w:rPr>
        <w:t xml:space="preserve"> </w:t>
      </w:r>
      <w:proofErr w:type="spellStart"/>
      <w:r w:rsidRPr="00E92E15">
        <w:rPr>
          <w:sz w:val="20"/>
          <w:szCs w:val="20"/>
        </w:rPr>
        <w:t>Integr</w:t>
      </w:r>
      <w:proofErr w:type="spellEnd"/>
      <w:r w:rsidRPr="00E92E15">
        <w:rPr>
          <w:sz w:val="20"/>
          <w:szCs w:val="20"/>
        </w:rPr>
        <w:t xml:space="preserve"> </w:t>
      </w:r>
      <w:proofErr w:type="spellStart"/>
      <w:r w:rsidRPr="00E92E15">
        <w:rPr>
          <w:sz w:val="20"/>
          <w:szCs w:val="20"/>
        </w:rPr>
        <w:t>Comp</w:t>
      </w:r>
      <w:proofErr w:type="spellEnd"/>
      <w:r w:rsidRPr="00E92E15">
        <w:rPr>
          <w:sz w:val="20"/>
          <w:szCs w:val="20"/>
        </w:rPr>
        <w:t xml:space="preserve"> </w:t>
      </w:r>
      <w:proofErr w:type="spellStart"/>
      <w:r w:rsidRPr="00E92E15">
        <w:rPr>
          <w:sz w:val="20"/>
          <w:szCs w:val="20"/>
        </w:rPr>
        <w:t>Physiol</w:t>
      </w:r>
      <w:proofErr w:type="spellEnd"/>
      <w:r w:rsidRPr="00E92E15">
        <w:rPr>
          <w:sz w:val="20"/>
          <w:szCs w:val="20"/>
        </w:rPr>
        <w:t>. 2011;300(1</w:t>
      </w:r>
      <w:proofErr w:type="gramStart"/>
      <w:r w:rsidRPr="00E92E15">
        <w:rPr>
          <w:sz w:val="20"/>
          <w:szCs w:val="20"/>
        </w:rPr>
        <w:t>):R</w:t>
      </w:r>
      <w:proofErr w:type="gramEnd"/>
      <w:r w:rsidRPr="00E92E15">
        <w:rPr>
          <w:sz w:val="20"/>
          <w:szCs w:val="20"/>
        </w:rPr>
        <w:t>175-182.</w:t>
      </w:r>
    </w:p>
    <w:p w14:paraId="77B893B7"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FYSISK AKTIVITET (YFA), C/o SFAIM, </w:t>
      </w:r>
      <w:proofErr w:type="spellStart"/>
      <w:r w:rsidRPr="00E92E15">
        <w:rPr>
          <w:sz w:val="20"/>
          <w:szCs w:val="20"/>
        </w:rPr>
        <w:t>n.d</w:t>
      </w:r>
      <w:proofErr w:type="spellEnd"/>
      <w:r w:rsidRPr="00E92E15">
        <w:rPr>
          <w:sz w:val="20"/>
          <w:szCs w:val="20"/>
        </w:rPr>
        <w:t xml:space="preserve">. Web. 11 </w:t>
      </w:r>
      <w:proofErr w:type="gramStart"/>
      <w:r w:rsidRPr="00E92E15">
        <w:rPr>
          <w:sz w:val="20"/>
          <w:szCs w:val="20"/>
        </w:rPr>
        <w:t>Feb.</w:t>
      </w:r>
      <w:proofErr w:type="gramEnd"/>
      <w:r w:rsidRPr="00E92E15">
        <w:rPr>
          <w:sz w:val="20"/>
          <w:szCs w:val="20"/>
        </w:rPr>
        <w:t xml:space="preserve"> 2019. </w:t>
      </w:r>
      <w:proofErr w:type="spellStart"/>
      <w:r w:rsidRPr="00E92E15">
        <w:rPr>
          <w:sz w:val="20"/>
          <w:szCs w:val="20"/>
        </w:rPr>
        <w:t>FEKHwfsw</w:t>
      </w:r>
      <w:proofErr w:type="spellEnd"/>
      <w:r w:rsidRPr="00E92E15">
        <w:rPr>
          <w:sz w:val="20"/>
          <w:szCs w:val="20"/>
        </w:rPr>
        <w:t>-</w:t>
      </w:r>
      <w:proofErr w:type="spellStart"/>
      <w:r w:rsidRPr="00E92E15">
        <w:rPr>
          <w:sz w:val="20"/>
          <w:szCs w:val="20"/>
        </w:rPr>
        <w:t>cuD</w:t>
      </w:r>
      <w:proofErr w:type="spellEnd"/>
      <w:r w:rsidRPr="00E92E15">
        <w:rPr>
          <w:sz w:val="20"/>
          <w:szCs w:val="20"/>
        </w:rPr>
        <w:t>-T-</w:t>
      </w:r>
      <w:proofErr w:type="spellStart"/>
      <w:r w:rsidRPr="00E92E15">
        <w:rPr>
          <w:sz w:val="20"/>
          <w:szCs w:val="20"/>
        </w:rPr>
        <w:t>pFAVDMT</w:t>
      </w:r>
      <w:proofErr w:type="spellEnd"/>
      <w:r w:rsidRPr="00E92E15">
        <w:rPr>
          <w:sz w:val="20"/>
          <w:szCs w:val="20"/>
        </w:rPr>
        <w:t>-</w:t>
      </w:r>
      <w:proofErr w:type="spellStart"/>
      <w:r w:rsidRPr="00E92E15">
        <w:rPr>
          <w:sz w:val="20"/>
          <w:szCs w:val="20"/>
        </w:rPr>
        <w:t>dY</w:t>
      </w:r>
      <w:proofErr w:type="spellEnd"/>
    </w:p>
    <w:p w14:paraId="7F07DE18"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lang w:val="en-GB"/>
        </w:rPr>
        <w:t xml:space="preserve">Nexo E, Hoffmann-Lucke E. </w:t>
      </w:r>
      <w:proofErr w:type="spellStart"/>
      <w:r w:rsidRPr="00E92E15">
        <w:rPr>
          <w:sz w:val="20"/>
          <w:szCs w:val="20"/>
          <w:lang w:val="en-GB"/>
        </w:rPr>
        <w:t>Holotranscobalamin</w:t>
      </w:r>
      <w:proofErr w:type="spellEnd"/>
      <w:r w:rsidRPr="00E92E15">
        <w:rPr>
          <w:sz w:val="20"/>
          <w:szCs w:val="20"/>
          <w:lang w:val="en-GB"/>
        </w:rPr>
        <w:t xml:space="preserve">, a marker of vitamin B-12 status: analytical aspects and clinical utility. </w:t>
      </w:r>
      <w:proofErr w:type="spellStart"/>
      <w:r w:rsidRPr="00E92E15">
        <w:rPr>
          <w:sz w:val="20"/>
          <w:szCs w:val="20"/>
        </w:rPr>
        <w:t>Am</w:t>
      </w:r>
      <w:proofErr w:type="spellEnd"/>
      <w:r w:rsidRPr="00E92E15">
        <w:rPr>
          <w:sz w:val="20"/>
          <w:szCs w:val="20"/>
        </w:rPr>
        <w:t xml:space="preserve"> J </w:t>
      </w:r>
      <w:proofErr w:type="spellStart"/>
      <w:r w:rsidRPr="00E92E15">
        <w:rPr>
          <w:sz w:val="20"/>
          <w:szCs w:val="20"/>
        </w:rPr>
        <w:t>Clin</w:t>
      </w:r>
      <w:proofErr w:type="spellEnd"/>
      <w:r w:rsidRPr="00E92E15">
        <w:rPr>
          <w:sz w:val="20"/>
          <w:szCs w:val="20"/>
        </w:rPr>
        <w:t xml:space="preserve"> </w:t>
      </w:r>
      <w:proofErr w:type="spellStart"/>
      <w:r w:rsidRPr="00E92E15">
        <w:rPr>
          <w:sz w:val="20"/>
          <w:szCs w:val="20"/>
        </w:rPr>
        <w:t>Nutr</w:t>
      </w:r>
      <w:proofErr w:type="spellEnd"/>
      <w:r w:rsidRPr="00E92E15">
        <w:rPr>
          <w:sz w:val="20"/>
          <w:szCs w:val="20"/>
        </w:rPr>
        <w:t>. 2011;94(1):359S-365S.</w:t>
      </w:r>
    </w:p>
    <w:p w14:paraId="6BE0406B" w14:textId="77777777" w:rsidR="00833E05" w:rsidRPr="0044782E" w:rsidRDefault="00833E05" w:rsidP="00833E05">
      <w:pPr>
        <w:numPr>
          <w:ilvl w:val="0"/>
          <w:numId w:val="24"/>
        </w:numPr>
        <w:spacing w:after="0" w:line="240" w:lineRule="auto"/>
        <w:ind w:left="1815" w:right="511" w:hanging="511"/>
        <w:rPr>
          <w:sz w:val="20"/>
          <w:szCs w:val="20"/>
          <w:lang w:val="en-GB"/>
        </w:rPr>
      </w:pPr>
      <w:r w:rsidRPr="00E92E15">
        <w:rPr>
          <w:sz w:val="20"/>
          <w:szCs w:val="20"/>
          <w:lang w:val="en-GB"/>
        </w:rPr>
        <w:t xml:space="preserve">Rowan JA, Rush EC, </w:t>
      </w:r>
      <w:proofErr w:type="spellStart"/>
      <w:r w:rsidRPr="00E92E15">
        <w:rPr>
          <w:sz w:val="20"/>
          <w:szCs w:val="20"/>
          <w:lang w:val="en-GB"/>
        </w:rPr>
        <w:t>Obolonkin</w:t>
      </w:r>
      <w:proofErr w:type="spellEnd"/>
      <w:r w:rsidRPr="00E92E15">
        <w:rPr>
          <w:sz w:val="20"/>
          <w:szCs w:val="20"/>
          <w:lang w:val="en-GB"/>
        </w:rPr>
        <w:t xml:space="preserve"> V, Battin M, </w:t>
      </w:r>
      <w:proofErr w:type="spellStart"/>
      <w:r w:rsidRPr="00E92E15">
        <w:rPr>
          <w:sz w:val="20"/>
          <w:szCs w:val="20"/>
          <w:lang w:val="en-GB"/>
        </w:rPr>
        <w:t>Wouldes</w:t>
      </w:r>
      <w:proofErr w:type="spellEnd"/>
      <w:r w:rsidRPr="00E92E15">
        <w:rPr>
          <w:sz w:val="20"/>
          <w:szCs w:val="20"/>
          <w:lang w:val="en-GB"/>
        </w:rPr>
        <w:t xml:space="preserve"> T, Hague WM. Metformin in gestational diabetes: the offspring follow-up (MiG TOFU): body composition at 2 years of age. </w:t>
      </w:r>
      <w:r w:rsidRPr="0044782E">
        <w:rPr>
          <w:sz w:val="20"/>
          <w:szCs w:val="20"/>
          <w:lang w:val="en-GB"/>
        </w:rPr>
        <w:t>Diabetes Care. 2011;34(10):2279-2284.</w:t>
      </w:r>
    </w:p>
    <w:p w14:paraId="151432E6"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Rowan JA, Rush EC, Plank LD, et al. </w:t>
      </w:r>
      <w:r w:rsidRPr="00E92E15">
        <w:rPr>
          <w:sz w:val="20"/>
          <w:szCs w:val="20"/>
          <w:lang w:val="en-GB"/>
        </w:rPr>
        <w:t xml:space="preserve">Metformin in gestational diabetes: the offspring follow-up (MiG TOFU): body composition and metabolic outcomes at 7-9 years of age. </w:t>
      </w:r>
      <w:r w:rsidRPr="00E92E15">
        <w:rPr>
          <w:sz w:val="20"/>
          <w:szCs w:val="20"/>
        </w:rPr>
        <w:t xml:space="preserve">BMJ </w:t>
      </w:r>
      <w:proofErr w:type="spellStart"/>
      <w:r w:rsidRPr="00E92E15">
        <w:rPr>
          <w:sz w:val="20"/>
          <w:szCs w:val="20"/>
        </w:rPr>
        <w:t>Open</w:t>
      </w:r>
      <w:proofErr w:type="spellEnd"/>
      <w:r w:rsidRPr="00E92E15">
        <w:rPr>
          <w:sz w:val="20"/>
          <w:szCs w:val="20"/>
        </w:rPr>
        <w:t xml:space="preserve"> Diabetes Res Care. 2018;6(</w:t>
      </w:r>
      <w:proofErr w:type="gramStart"/>
      <w:r w:rsidRPr="00E92E15">
        <w:rPr>
          <w:sz w:val="20"/>
          <w:szCs w:val="20"/>
        </w:rPr>
        <w:t>1):e</w:t>
      </w:r>
      <w:proofErr w:type="gramEnd"/>
      <w:r w:rsidRPr="00E92E15">
        <w:rPr>
          <w:sz w:val="20"/>
          <w:szCs w:val="20"/>
        </w:rPr>
        <w:t>000456.</w:t>
      </w:r>
    </w:p>
    <w:p w14:paraId="42F155EE" w14:textId="77777777" w:rsidR="00833E05" w:rsidRPr="00E92E15" w:rsidRDefault="00833E05" w:rsidP="00833E05">
      <w:pPr>
        <w:numPr>
          <w:ilvl w:val="0"/>
          <w:numId w:val="24"/>
        </w:numPr>
        <w:spacing w:after="0" w:line="240" w:lineRule="auto"/>
        <w:ind w:left="1815" w:right="511" w:hanging="511"/>
        <w:rPr>
          <w:sz w:val="20"/>
          <w:szCs w:val="20"/>
        </w:rPr>
      </w:pPr>
      <w:r w:rsidRPr="00E92E15">
        <w:rPr>
          <w:sz w:val="20"/>
          <w:szCs w:val="20"/>
        </w:rPr>
        <w:t xml:space="preserve">“Kost Vid Diabetes - En Vägledning till </w:t>
      </w:r>
      <w:proofErr w:type="spellStart"/>
      <w:r w:rsidRPr="00E92E15">
        <w:rPr>
          <w:sz w:val="20"/>
          <w:szCs w:val="20"/>
        </w:rPr>
        <w:t>Hälso</w:t>
      </w:r>
      <w:proofErr w:type="spellEnd"/>
      <w:r w:rsidRPr="00E92E15">
        <w:rPr>
          <w:sz w:val="20"/>
          <w:szCs w:val="20"/>
        </w:rPr>
        <w:t xml:space="preserve"> Och Sjukvården.” https://www.socialstyrelsen.se/globalassets/sharepointdokument/artikelkatalog/vagledning/2011-11-7.pdf</w:t>
      </w:r>
    </w:p>
    <w:p w14:paraId="3F7A6407" w14:textId="77777777" w:rsidR="00833E05" w:rsidRPr="00B22E72" w:rsidRDefault="00833E05" w:rsidP="00833E05">
      <w:pPr>
        <w:pStyle w:val="Rubrik2"/>
        <w:rPr>
          <w:sz w:val="24"/>
          <w:szCs w:val="24"/>
        </w:rPr>
      </w:pPr>
      <w:bookmarkStart w:id="27" w:name="_Toc189217435"/>
      <w:r>
        <w:t>Bilagor</w:t>
      </w:r>
      <w:bookmarkEnd w:id="27"/>
      <w:r>
        <w:t xml:space="preserve"> </w:t>
      </w:r>
    </w:p>
    <w:p w14:paraId="555C2ED8" w14:textId="77777777" w:rsidR="00833E05" w:rsidRPr="00B22E72" w:rsidRDefault="00833E05" w:rsidP="00833E05">
      <w:pPr>
        <w:spacing w:after="0" w:line="250" w:lineRule="auto"/>
        <w:ind w:right="-2"/>
        <w:rPr>
          <w:b/>
          <w:bCs/>
        </w:rPr>
      </w:pPr>
      <w:hyperlink r:id="rId95" w:history="1">
        <w:r>
          <w:rPr>
            <w:rStyle w:val="Hyperlnk"/>
          </w:rPr>
          <w:t>Diabetes typ 1 under graviditet (vgregion.se)</w:t>
        </w:r>
      </w:hyperlink>
    </w:p>
    <w:p w14:paraId="4C7DE730" w14:textId="77777777" w:rsidR="00833E05" w:rsidRDefault="00833E05" w:rsidP="00833E05">
      <w:pPr>
        <w:spacing w:after="0" w:line="250" w:lineRule="auto"/>
        <w:ind w:right="-2"/>
        <w:rPr>
          <w:rStyle w:val="Hyperlnk"/>
        </w:rPr>
      </w:pPr>
      <w:hyperlink r:id="rId96" w:history="1">
        <w:r>
          <w:rPr>
            <w:rStyle w:val="Hyperlnk"/>
          </w:rPr>
          <w:t>Diabetes typ 2 under graviditet samt läkemedelsbehandlad graviditetsdiabetes (vgregion.se)</w:t>
        </w:r>
      </w:hyperlink>
    </w:p>
    <w:p w14:paraId="151B0AA9" w14:textId="77777777" w:rsidR="00833E05" w:rsidRDefault="00833E05" w:rsidP="00833E05">
      <w:pPr>
        <w:spacing w:after="0" w:line="250" w:lineRule="auto"/>
        <w:ind w:right="-2"/>
      </w:pPr>
    </w:p>
    <w:p w14:paraId="4974B04A" w14:textId="77777777" w:rsidR="00833E05" w:rsidRPr="00A61984" w:rsidRDefault="00833E05" w:rsidP="00833E05">
      <w:pPr>
        <w:pStyle w:val="Liststycke"/>
        <w:numPr>
          <w:ilvl w:val="0"/>
          <w:numId w:val="25"/>
        </w:numPr>
        <w:spacing w:after="0" w:line="248" w:lineRule="auto"/>
        <w:ind w:right="-2"/>
        <w:rPr>
          <w:color w:val="000000" w:themeColor="text1"/>
        </w:rPr>
      </w:pPr>
      <w:hyperlink r:id="rId97" w:anchor="page=39&amp;zoom=100,63,95" w:history="1">
        <w:r>
          <w:rPr>
            <w:rStyle w:val="Hyperlnk"/>
          </w:rPr>
          <w:t>Patientinformation till dig som är gravid och har typ 1-diabetes</w:t>
        </w:r>
      </w:hyperlink>
      <w:r>
        <w:t xml:space="preserve"> sid 39</w:t>
      </w:r>
    </w:p>
    <w:p w14:paraId="1C9BD7E2" w14:textId="77777777" w:rsidR="00833E05" w:rsidRPr="00A61984" w:rsidRDefault="00833E05" w:rsidP="00833E05">
      <w:pPr>
        <w:pStyle w:val="Liststycke"/>
        <w:numPr>
          <w:ilvl w:val="0"/>
          <w:numId w:val="25"/>
        </w:numPr>
        <w:spacing w:after="51" w:line="248" w:lineRule="auto"/>
        <w:ind w:right="-2"/>
        <w:rPr>
          <w:color w:val="000000" w:themeColor="text1"/>
        </w:rPr>
      </w:pPr>
      <w:hyperlink r:id="rId98" w:history="1">
        <w:r>
          <w:rPr>
            <w:rStyle w:val="Hyperlnk"/>
          </w:rPr>
          <w:t>Patientinformation: Bra mat för dig som är gravid och har insulinbehandlad diabetes</w:t>
        </w:r>
      </w:hyperlink>
    </w:p>
    <w:p w14:paraId="21B5BA24" w14:textId="77777777" w:rsidR="00833E05" w:rsidRPr="00A61984" w:rsidRDefault="00833E05" w:rsidP="00833E05">
      <w:pPr>
        <w:pStyle w:val="Liststycke"/>
        <w:numPr>
          <w:ilvl w:val="0"/>
          <w:numId w:val="25"/>
        </w:numPr>
        <w:spacing w:after="0" w:line="240" w:lineRule="auto"/>
        <w:ind w:right="-2"/>
        <w:rPr>
          <w:rFonts w:ascii="Calibri" w:hAnsi="Calibri" w:cs="Calibri"/>
        </w:rPr>
      </w:pPr>
      <w:hyperlink r:id="rId99" w:history="1">
        <w:r>
          <w:rPr>
            <w:rStyle w:val="Hyperlnk"/>
          </w:rPr>
          <w:t>Patientinformation: Diabetes - Amning och typ 1 diabetes.pdf (vgregion.se)</w:t>
        </w:r>
      </w:hyperlink>
    </w:p>
    <w:bookmarkEnd w:id="0"/>
    <w:bookmarkEnd w:id="3"/>
    <w:bookmarkEnd w:id="4"/>
    <w:bookmarkEnd w:id="5"/>
    <w:bookmarkEnd w:id="6"/>
    <w:bookmarkEnd w:id="7"/>
    <w:p w14:paraId="53B2C407" w14:textId="77777777" w:rsidR="00833E05" w:rsidRPr="007C7E2A" w:rsidRDefault="00833E05" w:rsidP="00833E05">
      <w:pPr>
        <w:spacing w:after="0" w:line="240" w:lineRule="auto"/>
        <w:ind w:right="-2"/>
        <w:rPr>
          <w:rFonts w:ascii="Calibri" w:hAnsi="Calibri" w:cs="Calibri"/>
        </w:rPr>
      </w:pPr>
    </w:p>
    <w:p w14:paraId="3B27B4D7" w14:textId="77777777" w:rsidR="000D1B31" w:rsidRPr="00602526" w:rsidRDefault="000D1B31" w:rsidP="00602526"/>
    <w:sectPr w:rsidR="000D1B31" w:rsidRPr="00602526" w:rsidSect="00122779">
      <w:headerReference w:type="default" r:id="rId100"/>
      <w:footerReference w:type="even" r:id="rId101"/>
      <w:footerReference w:type="default" r:id="rId102"/>
      <w:headerReference w:type="first" r:id="rId103"/>
      <w:footerReference w:type="first" r:id="rId104"/>
      <w:type w:val="continuous"/>
      <w:pgSz w:w="11900" w:h="16840"/>
      <w:pgMar w:top="1418" w:right="1979" w:bottom="851"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870FC" w14:textId="77777777" w:rsidR="00AC0CE7" w:rsidRDefault="00AC0CE7">
      <w:r>
        <w:separator/>
      </w:r>
    </w:p>
  </w:endnote>
  <w:endnote w:type="continuationSeparator" w:id="0">
    <w:p w14:paraId="6713381A" w14:textId="77777777" w:rsidR="00AC0CE7" w:rsidRDefault="00AC0CE7">
      <w:r>
        <w:continuationSeparator/>
      </w:r>
    </w:p>
  </w:endnote>
  <w:endnote w:type="continuationNotice" w:id="1">
    <w:p w14:paraId="557CE018" w14:textId="77777777" w:rsidR="00AC0CE7" w:rsidRDefault="00AC0C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57DA7" w14:textId="77777777" w:rsidR="00833E05" w:rsidRDefault="00833E0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523F2B" w14:textId="77777777" w:rsidR="00833E05" w:rsidRDefault="00833E0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5725434"/>
      <w:docPartObj>
        <w:docPartGallery w:val="Page Numbers (Bottom of Page)"/>
        <w:docPartUnique/>
      </w:docPartObj>
    </w:sdtPr>
    <w:sdtEndPr>
      <w:rPr>
        <w:sz w:val="16"/>
        <w:szCs w:val="16"/>
      </w:rPr>
    </w:sdtEndPr>
    <w:sdtContent>
      <w:p w14:paraId="1DBE2909" w14:textId="77777777" w:rsidR="00833E05" w:rsidRPr="00EC0A68" w:rsidRDefault="00833E0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040A1" w14:textId="77777777" w:rsidR="00833E05" w:rsidRDefault="00833E05" w:rsidP="00FB2F0F">
    <w:pPr>
      <w:pStyle w:val="Sidfot"/>
      <w:ind w:left="6237" w:hanging="141"/>
      <w:jc w:val="left"/>
    </w:pPr>
    <w:r>
      <w:rPr>
        <w:noProof/>
      </w:rPr>
      <w:drawing>
        <wp:anchor distT="0" distB="0" distL="114300" distR="114300" simplePos="0" relativeHeight="251675649" behindDoc="0" locked="0" layoutInCell="1" allowOverlap="1" wp14:anchorId="29ABDFBB" wp14:editId="41B2CFF7">
          <wp:simplePos x="0" y="0"/>
          <wp:positionH relativeFrom="column">
            <wp:posOffset>4388307</wp:posOffset>
          </wp:positionH>
          <wp:positionV relativeFrom="paragraph">
            <wp:posOffset>-27355</wp:posOffset>
          </wp:positionV>
          <wp:extent cx="1897920" cy="384860"/>
          <wp:effectExtent l="0" t="0" r="7620" b="0"/>
          <wp:wrapNone/>
          <wp:docPr id="1069288632" name="Bildobjekt 10692886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13115014" name="Bildobjekt 8131150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59B1F" w14:textId="77777777" w:rsidR="00AC0CE7" w:rsidRDefault="00AC0CE7"/>
  </w:footnote>
  <w:footnote w:type="continuationSeparator" w:id="0">
    <w:p w14:paraId="770DE634" w14:textId="77777777" w:rsidR="00AC0CE7" w:rsidRDefault="00AC0CE7">
      <w:r>
        <w:continuationSeparator/>
      </w:r>
    </w:p>
  </w:footnote>
  <w:footnote w:type="continuationNotice" w:id="1">
    <w:p w14:paraId="5D7ACAD8" w14:textId="77777777" w:rsidR="00AC0CE7" w:rsidRDefault="00AC0C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BA6EA" w14:textId="77777777" w:rsidR="00833E05" w:rsidRPr="00DA65C4" w:rsidRDefault="00833E05"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8EECF15" wp14:editId="3C8B2F9F">
              <wp:simplePos x="0" y="0"/>
              <wp:positionH relativeFrom="column">
                <wp:posOffset>0</wp:posOffset>
              </wp:positionH>
              <wp:positionV relativeFrom="paragraph">
                <wp:posOffset>-635</wp:posOffset>
              </wp:positionV>
              <wp:extent cx="4667250" cy="323850"/>
              <wp:effectExtent l="0" t="0" r="0" b="0"/>
              <wp:wrapNone/>
              <wp:docPr id="1483638959" name="Textruta 148363895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A4E0551" w14:textId="77777777" w:rsidR="00833E05" w:rsidRDefault="00833E0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8EECF15" id="_x0000_t202" coordsize="21600,21600" o:spt="202" path="m,l,21600r21600,l21600,xe">
              <v:stroke joinstyle="miter"/>
              <v:path gradientshapeok="t" o:connecttype="rect"/>
            </v:shapetype>
            <v:shape id="Textruta 1483638959"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A4E0551" w14:textId="77777777" w:rsidR="00833E05" w:rsidRDefault="00833E0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186E8" w14:textId="77777777" w:rsidR="00833E05" w:rsidRDefault="00833E05"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2AEBC2E" wp14:editId="44760D3F">
              <wp:simplePos x="0" y="0"/>
              <wp:positionH relativeFrom="column">
                <wp:posOffset>-172720</wp:posOffset>
              </wp:positionH>
              <wp:positionV relativeFrom="paragraph">
                <wp:posOffset>-65405</wp:posOffset>
              </wp:positionV>
              <wp:extent cx="4667250" cy="323850"/>
              <wp:effectExtent l="0" t="0" r="0" b="0"/>
              <wp:wrapNone/>
              <wp:docPr id="603833767" name="Textruta 60383376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158FEA8" w14:textId="77777777" w:rsidR="00833E05" w:rsidRDefault="00833E0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2AEBC2E" id="_x0000_t202" coordsize="21600,21600" o:spt="202" path="m,l,21600r21600,l21600,xe">
              <v:stroke joinstyle="miter"/>
              <v:path gradientshapeok="t" o:connecttype="rect"/>
            </v:shapetype>
            <v:shape id="Textruta 603833767"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158FEA8" w14:textId="77777777" w:rsidR="00833E05" w:rsidRDefault="00833E0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FE7103C" wp14:editId="5E66D2A5">
          <wp:simplePos x="0" y="0"/>
          <wp:positionH relativeFrom="page">
            <wp:posOffset>17744</wp:posOffset>
          </wp:positionH>
          <wp:positionV relativeFrom="paragraph">
            <wp:posOffset>198873</wp:posOffset>
          </wp:positionV>
          <wp:extent cx="7559040" cy="216408"/>
          <wp:effectExtent l="0" t="0" r="0" b="0"/>
          <wp:wrapNone/>
          <wp:docPr id="123103594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8544178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A1294"/>
    <w:multiLevelType w:val="hybridMultilevel"/>
    <w:tmpl w:val="E8DA7410"/>
    <w:lvl w:ilvl="0" w:tplc="A40A9722">
      <w:start w:val="1"/>
      <w:numFmt w:val="bullet"/>
      <w:lvlText w:val=""/>
      <w:lvlJc w:val="left"/>
      <w:pPr>
        <w:ind w:left="2072" w:hanging="360"/>
      </w:pPr>
      <w:rPr>
        <w:rFonts w:ascii="Symbol" w:hAnsi="Symbol" w:hint="default"/>
      </w:rPr>
    </w:lvl>
    <w:lvl w:ilvl="1" w:tplc="FFFFFFFF">
      <w:start w:val="1"/>
      <w:numFmt w:val="bullet"/>
      <w:lvlText w:val=""/>
      <w:lvlJc w:val="left"/>
      <w:pPr>
        <w:ind w:left="2792" w:hanging="360"/>
      </w:pPr>
      <w:rPr>
        <w:rFonts w:ascii="Symbol" w:hAnsi="Symbol"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1" w15:restartNumberingAfterBreak="0">
    <w:nsid w:val="077261E2"/>
    <w:multiLevelType w:val="hybridMultilevel"/>
    <w:tmpl w:val="B84CBD9C"/>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095F2BD5"/>
    <w:multiLevelType w:val="hybridMultilevel"/>
    <w:tmpl w:val="8EEA402A"/>
    <w:lvl w:ilvl="0" w:tplc="A40A9722">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3" w15:restartNumberingAfterBreak="0">
    <w:nsid w:val="098F6B8E"/>
    <w:multiLevelType w:val="hybridMultilevel"/>
    <w:tmpl w:val="0CA69A10"/>
    <w:lvl w:ilvl="0" w:tplc="FA1A815E">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 w15:restartNumberingAfterBreak="0">
    <w:nsid w:val="0AFD3FBA"/>
    <w:multiLevelType w:val="hybridMultilevel"/>
    <w:tmpl w:val="E1C83388"/>
    <w:lvl w:ilvl="0" w:tplc="041D0001">
      <w:start w:val="1"/>
      <w:numFmt w:val="bullet"/>
      <w:lvlText w:val=""/>
      <w:lvlJc w:val="left"/>
      <w:pPr>
        <w:ind w:left="1717" w:hanging="360"/>
      </w:pPr>
      <w:rPr>
        <w:rFonts w:ascii="Symbol" w:hAnsi="Symbol" w:hint="default"/>
      </w:rPr>
    </w:lvl>
    <w:lvl w:ilvl="1" w:tplc="041D0003" w:tentative="1">
      <w:start w:val="1"/>
      <w:numFmt w:val="bullet"/>
      <w:lvlText w:val="o"/>
      <w:lvlJc w:val="left"/>
      <w:pPr>
        <w:ind w:left="2437" w:hanging="360"/>
      </w:pPr>
      <w:rPr>
        <w:rFonts w:ascii="Courier New" w:hAnsi="Courier New" w:cs="Courier New" w:hint="default"/>
      </w:rPr>
    </w:lvl>
    <w:lvl w:ilvl="2" w:tplc="041D0005" w:tentative="1">
      <w:start w:val="1"/>
      <w:numFmt w:val="bullet"/>
      <w:lvlText w:val=""/>
      <w:lvlJc w:val="left"/>
      <w:pPr>
        <w:ind w:left="3157" w:hanging="360"/>
      </w:pPr>
      <w:rPr>
        <w:rFonts w:ascii="Wingdings" w:hAnsi="Wingdings" w:hint="default"/>
      </w:rPr>
    </w:lvl>
    <w:lvl w:ilvl="3" w:tplc="041D0001" w:tentative="1">
      <w:start w:val="1"/>
      <w:numFmt w:val="bullet"/>
      <w:lvlText w:val=""/>
      <w:lvlJc w:val="left"/>
      <w:pPr>
        <w:ind w:left="3877" w:hanging="360"/>
      </w:pPr>
      <w:rPr>
        <w:rFonts w:ascii="Symbol" w:hAnsi="Symbol" w:hint="default"/>
      </w:rPr>
    </w:lvl>
    <w:lvl w:ilvl="4" w:tplc="041D0003" w:tentative="1">
      <w:start w:val="1"/>
      <w:numFmt w:val="bullet"/>
      <w:lvlText w:val="o"/>
      <w:lvlJc w:val="left"/>
      <w:pPr>
        <w:ind w:left="4597" w:hanging="360"/>
      </w:pPr>
      <w:rPr>
        <w:rFonts w:ascii="Courier New" w:hAnsi="Courier New" w:cs="Courier New" w:hint="default"/>
      </w:rPr>
    </w:lvl>
    <w:lvl w:ilvl="5" w:tplc="041D0005" w:tentative="1">
      <w:start w:val="1"/>
      <w:numFmt w:val="bullet"/>
      <w:lvlText w:val=""/>
      <w:lvlJc w:val="left"/>
      <w:pPr>
        <w:ind w:left="5317" w:hanging="360"/>
      </w:pPr>
      <w:rPr>
        <w:rFonts w:ascii="Wingdings" w:hAnsi="Wingdings" w:hint="default"/>
      </w:rPr>
    </w:lvl>
    <w:lvl w:ilvl="6" w:tplc="041D0001" w:tentative="1">
      <w:start w:val="1"/>
      <w:numFmt w:val="bullet"/>
      <w:lvlText w:val=""/>
      <w:lvlJc w:val="left"/>
      <w:pPr>
        <w:ind w:left="6037" w:hanging="360"/>
      </w:pPr>
      <w:rPr>
        <w:rFonts w:ascii="Symbol" w:hAnsi="Symbol" w:hint="default"/>
      </w:rPr>
    </w:lvl>
    <w:lvl w:ilvl="7" w:tplc="041D0003" w:tentative="1">
      <w:start w:val="1"/>
      <w:numFmt w:val="bullet"/>
      <w:lvlText w:val="o"/>
      <w:lvlJc w:val="left"/>
      <w:pPr>
        <w:ind w:left="6757" w:hanging="360"/>
      </w:pPr>
      <w:rPr>
        <w:rFonts w:ascii="Courier New" w:hAnsi="Courier New" w:cs="Courier New" w:hint="default"/>
      </w:rPr>
    </w:lvl>
    <w:lvl w:ilvl="8" w:tplc="041D0005" w:tentative="1">
      <w:start w:val="1"/>
      <w:numFmt w:val="bullet"/>
      <w:lvlText w:val=""/>
      <w:lvlJc w:val="left"/>
      <w:pPr>
        <w:ind w:left="7477" w:hanging="360"/>
      </w:pPr>
      <w:rPr>
        <w:rFonts w:ascii="Wingdings" w:hAnsi="Wingdings" w:hint="default"/>
      </w:rPr>
    </w:lvl>
  </w:abstractNum>
  <w:abstractNum w:abstractNumId="5" w15:restartNumberingAfterBreak="0">
    <w:nsid w:val="10362944"/>
    <w:multiLevelType w:val="hybridMultilevel"/>
    <w:tmpl w:val="58B80484"/>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26E4315"/>
    <w:multiLevelType w:val="hybridMultilevel"/>
    <w:tmpl w:val="A16C1F00"/>
    <w:lvl w:ilvl="0" w:tplc="B0100A54">
      <w:start w:val="1"/>
      <w:numFmt w:val="bullet"/>
      <w:lvlText w:val="•"/>
      <w:lvlJc w:val="left"/>
      <w:pPr>
        <w:ind w:left="9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98212B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DAC6DA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D0110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CBA9F3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2E4F42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E640E3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18214F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D60E1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7B36C80"/>
    <w:multiLevelType w:val="hybridMultilevel"/>
    <w:tmpl w:val="5C686E38"/>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91F616E"/>
    <w:multiLevelType w:val="hybridMultilevel"/>
    <w:tmpl w:val="EE62DEC8"/>
    <w:lvl w:ilvl="0" w:tplc="FA1A815E">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22F8332F"/>
    <w:multiLevelType w:val="hybridMultilevel"/>
    <w:tmpl w:val="5D946F9E"/>
    <w:lvl w:ilvl="0" w:tplc="FFFFFFFF">
      <w:start w:val="1"/>
      <w:numFmt w:val="decimal"/>
      <w:lvlText w:val="%1."/>
      <w:lvlJc w:val="left"/>
      <w:pPr>
        <w:ind w:left="1712" w:hanging="360"/>
      </w:p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11" w15:restartNumberingAfterBreak="0">
    <w:nsid w:val="235F35A1"/>
    <w:multiLevelType w:val="hybridMultilevel"/>
    <w:tmpl w:val="22684080"/>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8C5DB1"/>
    <w:multiLevelType w:val="hybridMultilevel"/>
    <w:tmpl w:val="25A0C12E"/>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05D15EE"/>
    <w:multiLevelType w:val="hybridMultilevel"/>
    <w:tmpl w:val="657480F6"/>
    <w:lvl w:ilvl="0" w:tplc="FA1A815E">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4" w15:restartNumberingAfterBreak="0">
    <w:nsid w:val="324A79AD"/>
    <w:multiLevelType w:val="hybridMultilevel"/>
    <w:tmpl w:val="7158A866"/>
    <w:lvl w:ilvl="0" w:tplc="EF5C4F28">
      <w:start w:val="1"/>
      <w:numFmt w:val="decimal"/>
      <w:lvlText w:val="%1."/>
      <w:lvlJc w:val="left"/>
      <w:pPr>
        <w:ind w:left="86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3CAE46EC">
      <w:start w:val="1"/>
      <w:numFmt w:val="lowerLetter"/>
      <w:lvlText w:val="%2"/>
      <w:lvlJc w:val="left"/>
      <w:pPr>
        <w:ind w:left="14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2CF04BA8">
      <w:start w:val="1"/>
      <w:numFmt w:val="lowerRoman"/>
      <w:lvlText w:val="%3"/>
      <w:lvlJc w:val="left"/>
      <w:pPr>
        <w:ind w:left="21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CA4A2FF2">
      <w:start w:val="1"/>
      <w:numFmt w:val="decimal"/>
      <w:lvlText w:val="%4"/>
      <w:lvlJc w:val="left"/>
      <w:pPr>
        <w:ind w:left="28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DE69B88">
      <w:start w:val="1"/>
      <w:numFmt w:val="lowerLetter"/>
      <w:lvlText w:val="%5"/>
      <w:lvlJc w:val="left"/>
      <w:pPr>
        <w:ind w:left="35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A52DBB8">
      <w:start w:val="1"/>
      <w:numFmt w:val="lowerRoman"/>
      <w:lvlText w:val="%6"/>
      <w:lvlJc w:val="left"/>
      <w:pPr>
        <w:ind w:left="43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C36C826">
      <w:start w:val="1"/>
      <w:numFmt w:val="decimal"/>
      <w:lvlText w:val="%7"/>
      <w:lvlJc w:val="left"/>
      <w:pPr>
        <w:ind w:left="50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446B63E">
      <w:start w:val="1"/>
      <w:numFmt w:val="lowerLetter"/>
      <w:lvlText w:val="%8"/>
      <w:lvlJc w:val="left"/>
      <w:pPr>
        <w:ind w:left="57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1AF0AEB0">
      <w:start w:val="1"/>
      <w:numFmt w:val="lowerRoman"/>
      <w:lvlText w:val="%9"/>
      <w:lvlJc w:val="left"/>
      <w:pPr>
        <w:ind w:left="64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3590244B"/>
    <w:multiLevelType w:val="hybridMultilevel"/>
    <w:tmpl w:val="FB6E3CEC"/>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2C95BC7"/>
    <w:multiLevelType w:val="hybridMultilevel"/>
    <w:tmpl w:val="D8E0826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42E05EDC"/>
    <w:multiLevelType w:val="hybridMultilevel"/>
    <w:tmpl w:val="F22C3696"/>
    <w:lvl w:ilvl="0" w:tplc="FA1A815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4B519A9"/>
    <w:multiLevelType w:val="hybridMultilevel"/>
    <w:tmpl w:val="5D946F9E"/>
    <w:lvl w:ilvl="0" w:tplc="FFFFFFFF">
      <w:start w:val="1"/>
      <w:numFmt w:val="decimal"/>
      <w:lvlText w:val="%1."/>
      <w:lvlJc w:val="left"/>
      <w:pPr>
        <w:ind w:left="1352" w:hanging="360"/>
      </w:p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48C4061"/>
    <w:multiLevelType w:val="hybridMultilevel"/>
    <w:tmpl w:val="356E35DE"/>
    <w:lvl w:ilvl="0" w:tplc="041D0001">
      <w:start w:val="1"/>
      <w:numFmt w:val="bullet"/>
      <w:lvlText w:val=""/>
      <w:lvlJc w:val="left"/>
      <w:pPr>
        <w:ind w:left="1702" w:hanging="360"/>
      </w:pPr>
      <w:rPr>
        <w:rFonts w:ascii="Symbol" w:hAnsi="Symbol" w:hint="default"/>
      </w:rPr>
    </w:lvl>
    <w:lvl w:ilvl="1" w:tplc="041D0003" w:tentative="1">
      <w:start w:val="1"/>
      <w:numFmt w:val="bullet"/>
      <w:lvlText w:val="o"/>
      <w:lvlJc w:val="left"/>
      <w:pPr>
        <w:ind w:left="2422" w:hanging="360"/>
      </w:pPr>
      <w:rPr>
        <w:rFonts w:ascii="Courier New" w:hAnsi="Courier New" w:cs="Courier New" w:hint="default"/>
      </w:rPr>
    </w:lvl>
    <w:lvl w:ilvl="2" w:tplc="041D0005" w:tentative="1">
      <w:start w:val="1"/>
      <w:numFmt w:val="bullet"/>
      <w:lvlText w:val=""/>
      <w:lvlJc w:val="left"/>
      <w:pPr>
        <w:ind w:left="3142" w:hanging="360"/>
      </w:pPr>
      <w:rPr>
        <w:rFonts w:ascii="Wingdings" w:hAnsi="Wingdings" w:hint="default"/>
      </w:rPr>
    </w:lvl>
    <w:lvl w:ilvl="3" w:tplc="041D0001" w:tentative="1">
      <w:start w:val="1"/>
      <w:numFmt w:val="bullet"/>
      <w:lvlText w:val=""/>
      <w:lvlJc w:val="left"/>
      <w:pPr>
        <w:ind w:left="3862" w:hanging="360"/>
      </w:pPr>
      <w:rPr>
        <w:rFonts w:ascii="Symbol" w:hAnsi="Symbol" w:hint="default"/>
      </w:rPr>
    </w:lvl>
    <w:lvl w:ilvl="4" w:tplc="041D0003" w:tentative="1">
      <w:start w:val="1"/>
      <w:numFmt w:val="bullet"/>
      <w:lvlText w:val="o"/>
      <w:lvlJc w:val="left"/>
      <w:pPr>
        <w:ind w:left="4582" w:hanging="360"/>
      </w:pPr>
      <w:rPr>
        <w:rFonts w:ascii="Courier New" w:hAnsi="Courier New" w:cs="Courier New" w:hint="default"/>
      </w:rPr>
    </w:lvl>
    <w:lvl w:ilvl="5" w:tplc="041D0005" w:tentative="1">
      <w:start w:val="1"/>
      <w:numFmt w:val="bullet"/>
      <w:lvlText w:val=""/>
      <w:lvlJc w:val="left"/>
      <w:pPr>
        <w:ind w:left="5302" w:hanging="360"/>
      </w:pPr>
      <w:rPr>
        <w:rFonts w:ascii="Wingdings" w:hAnsi="Wingdings" w:hint="default"/>
      </w:rPr>
    </w:lvl>
    <w:lvl w:ilvl="6" w:tplc="041D0001" w:tentative="1">
      <w:start w:val="1"/>
      <w:numFmt w:val="bullet"/>
      <w:lvlText w:val=""/>
      <w:lvlJc w:val="left"/>
      <w:pPr>
        <w:ind w:left="6022" w:hanging="360"/>
      </w:pPr>
      <w:rPr>
        <w:rFonts w:ascii="Symbol" w:hAnsi="Symbol" w:hint="default"/>
      </w:rPr>
    </w:lvl>
    <w:lvl w:ilvl="7" w:tplc="041D0003" w:tentative="1">
      <w:start w:val="1"/>
      <w:numFmt w:val="bullet"/>
      <w:lvlText w:val="o"/>
      <w:lvlJc w:val="left"/>
      <w:pPr>
        <w:ind w:left="6742" w:hanging="360"/>
      </w:pPr>
      <w:rPr>
        <w:rFonts w:ascii="Courier New" w:hAnsi="Courier New" w:cs="Courier New" w:hint="default"/>
      </w:rPr>
    </w:lvl>
    <w:lvl w:ilvl="8" w:tplc="041D0005" w:tentative="1">
      <w:start w:val="1"/>
      <w:numFmt w:val="bullet"/>
      <w:lvlText w:val=""/>
      <w:lvlJc w:val="left"/>
      <w:pPr>
        <w:ind w:left="7462" w:hanging="360"/>
      </w:pPr>
      <w:rPr>
        <w:rFonts w:ascii="Wingdings" w:hAnsi="Wingdings" w:hint="default"/>
      </w:rPr>
    </w:lvl>
  </w:abstractNum>
  <w:abstractNum w:abstractNumId="22" w15:restartNumberingAfterBreak="0">
    <w:nsid w:val="62466E29"/>
    <w:multiLevelType w:val="hybridMultilevel"/>
    <w:tmpl w:val="EC089610"/>
    <w:lvl w:ilvl="0" w:tplc="041D0001">
      <w:start w:val="1"/>
      <w:numFmt w:val="bullet"/>
      <w:lvlText w:val=""/>
      <w:lvlJc w:val="left"/>
      <w:pPr>
        <w:ind w:left="1717" w:hanging="360"/>
      </w:pPr>
      <w:rPr>
        <w:rFonts w:ascii="Symbol" w:hAnsi="Symbol" w:hint="default"/>
      </w:rPr>
    </w:lvl>
    <w:lvl w:ilvl="1" w:tplc="041D0003" w:tentative="1">
      <w:start w:val="1"/>
      <w:numFmt w:val="bullet"/>
      <w:lvlText w:val="o"/>
      <w:lvlJc w:val="left"/>
      <w:pPr>
        <w:ind w:left="2437" w:hanging="360"/>
      </w:pPr>
      <w:rPr>
        <w:rFonts w:ascii="Courier New" w:hAnsi="Courier New" w:cs="Courier New" w:hint="default"/>
      </w:rPr>
    </w:lvl>
    <w:lvl w:ilvl="2" w:tplc="041D0005" w:tentative="1">
      <w:start w:val="1"/>
      <w:numFmt w:val="bullet"/>
      <w:lvlText w:val=""/>
      <w:lvlJc w:val="left"/>
      <w:pPr>
        <w:ind w:left="3157" w:hanging="360"/>
      </w:pPr>
      <w:rPr>
        <w:rFonts w:ascii="Wingdings" w:hAnsi="Wingdings" w:hint="default"/>
      </w:rPr>
    </w:lvl>
    <w:lvl w:ilvl="3" w:tplc="041D0001" w:tentative="1">
      <w:start w:val="1"/>
      <w:numFmt w:val="bullet"/>
      <w:lvlText w:val=""/>
      <w:lvlJc w:val="left"/>
      <w:pPr>
        <w:ind w:left="3877" w:hanging="360"/>
      </w:pPr>
      <w:rPr>
        <w:rFonts w:ascii="Symbol" w:hAnsi="Symbol" w:hint="default"/>
      </w:rPr>
    </w:lvl>
    <w:lvl w:ilvl="4" w:tplc="041D0003" w:tentative="1">
      <w:start w:val="1"/>
      <w:numFmt w:val="bullet"/>
      <w:lvlText w:val="o"/>
      <w:lvlJc w:val="left"/>
      <w:pPr>
        <w:ind w:left="4597" w:hanging="360"/>
      </w:pPr>
      <w:rPr>
        <w:rFonts w:ascii="Courier New" w:hAnsi="Courier New" w:cs="Courier New" w:hint="default"/>
      </w:rPr>
    </w:lvl>
    <w:lvl w:ilvl="5" w:tplc="041D0005" w:tentative="1">
      <w:start w:val="1"/>
      <w:numFmt w:val="bullet"/>
      <w:lvlText w:val=""/>
      <w:lvlJc w:val="left"/>
      <w:pPr>
        <w:ind w:left="5317" w:hanging="360"/>
      </w:pPr>
      <w:rPr>
        <w:rFonts w:ascii="Wingdings" w:hAnsi="Wingdings" w:hint="default"/>
      </w:rPr>
    </w:lvl>
    <w:lvl w:ilvl="6" w:tplc="041D0001" w:tentative="1">
      <w:start w:val="1"/>
      <w:numFmt w:val="bullet"/>
      <w:lvlText w:val=""/>
      <w:lvlJc w:val="left"/>
      <w:pPr>
        <w:ind w:left="6037" w:hanging="360"/>
      </w:pPr>
      <w:rPr>
        <w:rFonts w:ascii="Symbol" w:hAnsi="Symbol" w:hint="default"/>
      </w:rPr>
    </w:lvl>
    <w:lvl w:ilvl="7" w:tplc="041D0003" w:tentative="1">
      <w:start w:val="1"/>
      <w:numFmt w:val="bullet"/>
      <w:lvlText w:val="o"/>
      <w:lvlJc w:val="left"/>
      <w:pPr>
        <w:ind w:left="6757" w:hanging="360"/>
      </w:pPr>
      <w:rPr>
        <w:rFonts w:ascii="Courier New" w:hAnsi="Courier New" w:cs="Courier New" w:hint="default"/>
      </w:rPr>
    </w:lvl>
    <w:lvl w:ilvl="8" w:tplc="041D0005" w:tentative="1">
      <w:start w:val="1"/>
      <w:numFmt w:val="bullet"/>
      <w:lvlText w:val=""/>
      <w:lvlJc w:val="left"/>
      <w:pPr>
        <w:ind w:left="7477" w:hanging="360"/>
      </w:pPr>
      <w:rPr>
        <w:rFonts w:ascii="Wingdings" w:hAnsi="Wingdings" w:hint="default"/>
      </w:rPr>
    </w:lvl>
  </w:abstractNum>
  <w:abstractNum w:abstractNumId="23" w15:restartNumberingAfterBreak="0">
    <w:nsid w:val="704837D1"/>
    <w:multiLevelType w:val="hybridMultilevel"/>
    <w:tmpl w:val="075221D6"/>
    <w:lvl w:ilvl="0" w:tplc="FA1A815E">
      <w:start w:val="1"/>
      <w:numFmt w:val="bullet"/>
      <w:lvlText w:val=""/>
      <w:lvlJc w:val="left"/>
      <w:pPr>
        <w:ind w:left="947" w:hanging="360"/>
      </w:pPr>
      <w:rPr>
        <w:rFonts w:ascii="Symbol" w:hAnsi="Symbol" w:hint="default"/>
      </w:rPr>
    </w:lvl>
    <w:lvl w:ilvl="1" w:tplc="041D0003" w:tentative="1">
      <w:start w:val="1"/>
      <w:numFmt w:val="bullet"/>
      <w:lvlText w:val="o"/>
      <w:lvlJc w:val="left"/>
      <w:pPr>
        <w:ind w:left="1667" w:hanging="360"/>
      </w:pPr>
      <w:rPr>
        <w:rFonts w:ascii="Courier New" w:hAnsi="Courier New" w:cs="Courier New" w:hint="default"/>
      </w:rPr>
    </w:lvl>
    <w:lvl w:ilvl="2" w:tplc="041D0005" w:tentative="1">
      <w:start w:val="1"/>
      <w:numFmt w:val="bullet"/>
      <w:lvlText w:val=""/>
      <w:lvlJc w:val="left"/>
      <w:pPr>
        <w:ind w:left="2387" w:hanging="360"/>
      </w:pPr>
      <w:rPr>
        <w:rFonts w:ascii="Wingdings" w:hAnsi="Wingdings" w:hint="default"/>
      </w:rPr>
    </w:lvl>
    <w:lvl w:ilvl="3" w:tplc="041D0001" w:tentative="1">
      <w:start w:val="1"/>
      <w:numFmt w:val="bullet"/>
      <w:lvlText w:val=""/>
      <w:lvlJc w:val="left"/>
      <w:pPr>
        <w:ind w:left="3107" w:hanging="360"/>
      </w:pPr>
      <w:rPr>
        <w:rFonts w:ascii="Symbol" w:hAnsi="Symbol" w:hint="default"/>
      </w:rPr>
    </w:lvl>
    <w:lvl w:ilvl="4" w:tplc="041D0003" w:tentative="1">
      <w:start w:val="1"/>
      <w:numFmt w:val="bullet"/>
      <w:lvlText w:val="o"/>
      <w:lvlJc w:val="left"/>
      <w:pPr>
        <w:ind w:left="3827" w:hanging="360"/>
      </w:pPr>
      <w:rPr>
        <w:rFonts w:ascii="Courier New" w:hAnsi="Courier New" w:cs="Courier New" w:hint="default"/>
      </w:rPr>
    </w:lvl>
    <w:lvl w:ilvl="5" w:tplc="041D0005" w:tentative="1">
      <w:start w:val="1"/>
      <w:numFmt w:val="bullet"/>
      <w:lvlText w:val=""/>
      <w:lvlJc w:val="left"/>
      <w:pPr>
        <w:ind w:left="4547" w:hanging="360"/>
      </w:pPr>
      <w:rPr>
        <w:rFonts w:ascii="Wingdings" w:hAnsi="Wingdings" w:hint="default"/>
      </w:rPr>
    </w:lvl>
    <w:lvl w:ilvl="6" w:tplc="041D0001" w:tentative="1">
      <w:start w:val="1"/>
      <w:numFmt w:val="bullet"/>
      <w:lvlText w:val=""/>
      <w:lvlJc w:val="left"/>
      <w:pPr>
        <w:ind w:left="5267" w:hanging="360"/>
      </w:pPr>
      <w:rPr>
        <w:rFonts w:ascii="Symbol" w:hAnsi="Symbol" w:hint="default"/>
      </w:rPr>
    </w:lvl>
    <w:lvl w:ilvl="7" w:tplc="041D0003" w:tentative="1">
      <w:start w:val="1"/>
      <w:numFmt w:val="bullet"/>
      <w:lvlText w:val="o"/>
      <w:lvlJc w:val="left"/>
      <w:pPr>
        <w:ind w:left="5987" w:hanging="360"/>
      </w:pPr>
      <w:rPr>
        <w:rFonts w:ascii="Courier New" w:hAnsi="Courier New" w:cs="Courier New" w:hint="default"/>
      </w:rPr>
    </w:lvl>
    <w:lvl w:ilvl="8" w:tplc="041D0005" w:tentative="1">
      <w:start w:val="1"/>
      <w:numFmt w:val="bullet"/>
      <w:lvlText w:val=""/>
      <w:lvlJc w:val="left"/>
      <w:pPr>
        <w:ind w:left="6707" w:hanging="360"/>
      </w:pPr>
      <w:rPr>
        <w:rFonts w:ascii="Wingdings" w:hAnsi="Wingdings" w:hint="default"/>
      </w:rPr>
    </w:lvl>
  </w:abstractNum>
  <w:abstractNum w:abstractNumId="24" w15:restartNumberingAfterBreak="0">
    <w:nsid w:val="73F55531"/>
    <w:multiLevelType w:val="hybridMultilevel"/>
    <w:tmpl w:val="CBAE5C4C"/>
    <w:lvl w:ilvl="0" w:tplc="B38486C6">
      <w:numFmt w:val="bullet"/>
      <w:lvlText w:val="-"/>
      <w:lvlJc w:val="left"/>
      <w:pPr>
        <w:ind w:left="1664" w:hanging="360"/>
      </w:pPr>
      <w:rPr>
        <w:rFonts w:ascii="Calibri" w:eastAsia="Calibri" w:hAnsi="Calibri" w:cs="Calibri" w:hint="default"/>
        <w:b w:val="0"/>
      </w:rPr>
    </w:lvl>
    <w:lvl w:ilvl="1" w:tplc="041D0003">
      <w:start w:val="1"/>
      <w:numFmt w:val="bullet"/>
      <w:lvlText w:val="o"/>
      <w:lvlJc w:val="left"/>
      <w:pPr>
        <w:ind w:left="2384" w:hanging="360"/>
      </w:pPr>
      <w:rPr>
        <w:rFonts w:ascii="Courier New" w:hAnsi="Courier New" w:cs="Courier New" w:hint="default"/>
      </w:rPr>
    </w:lvl>
    <w:lvl w:ilvl="2" w:tplc="041D0005">
      <w:start w:val="1"/>
      <w:numFmt w:val="bullet"/>
      <w:lvlText w:val=""/>
      <w:lvlJc w:val="left"/>
      <w:pPr>
        <w:ind w:left="3104" w:hanging="360"/>
      </w:pPr>
      <w:rPr>
        <w:rFonts w:ascii="Wingdings" w:hAnsi="Wingdings" w:hint="default"/>
      </w:rPr>
    </w:lvl>
    <w:lvl w:ilvl="3" w:tplc="041D0001">
      <w:start w:val="1"/>
      <w:numFmt w:val="bullet"/>
      <w:lvlText w:val=""/>
      <w:lvlJc w:val="left"/>
      <w:pPr>
        <w:ind w:left="3824" w:hanging="360"/>
      </w:pPr>
      <w:rPr>
        <w:rFonts w:ascii="Symbol" w:hAnsi="Symbol" w:hint="default"/>
      </w:rPr>
    </w:lvl>
    <w:lvl w:ilvl="4" w:tplc="041D0003">
      <w:start w:val="1"/>
      <w:numFmt w:val="bullet"/>
      <w:lvlText w:val="o"/>
      <w:lvlJc w:val="left"/>
      <w:pPr>
        <w:ind w:left="4544" w:hanging="360"/>
      </w:pPr>
      <w:rPr>
        <w:rFonts w:ascii="Courier New" w:hAnsi="Courier New" w:cs="Courier New" w:hint="default"/>
      </w:rPr>
    </w:lvl>
    <w:lvl w:ilvl="5" w:tplc="041D0005">
      <w:start w:val="1"/>
      <w:numFmt w:val="bullet"/>
      <w:lvlText w:val=""/>
      <w:lvlJc w:val="left"/>
      <w:pPr>
        <w:ind w:left="5264" w:hanging="360"/>
      </w:pPr>
      <w:rPr>
        <w:rFonts w:ascii="Wingdings" w:hAnsi="Wingdings" w:hint="default"/>
      </w:rPr>
    </w:lvl>
    <w:lvl w:ilvl="6" w:tplc="041D0001">
      <w:start w:val="1"/>
      <w:numFmt w:val="bullet"/>
      <w:lvlText w:val=""/>
      <w:lvlJc w:val="left"/>
      <w:pPr>
        <w:ind w:left="5984" w:hanging="360"/>
      </w:pPr>
      <w:rPr>
        <w:rFonts w:ascii="Symbol" w:hAnsi="Symbol" w:hint="default"/>
      </w:rPr>
    </w:lvl>
    <w:lvl w:ilvl="7" w:tplc="041D0003">
      <w:start w:val="1"/>
      <w:numFmt w:val="bullet"/>
      <w:lvlText w:val="o"/>
      <w:lvlJc w:val="left"/>
      <w:pPr>
        <w:ind w:left="6704" w:hanging="360"/>
      </w:pPr>
      <w:rPr>
        <w:rFonts w:ascii="Courier New" w:hAnsi="Courier New" w:cs="Courier New" w:hint="default"/>
      </w:rPr>
    </w:lvl>
    <w:lvl w:ilvl="8" w:tplc="041D0005">
      <w:start w:val="1"/>
      <w:numFmt w:val="bullet"/>
      <w:lvlText w:val=""/>
      <w:lvlJc w:val="left"/>
      <w:pPr>
        <w:ind w:left="7424" w:hanging="360"/>
      </w:pPr>
      <w:rPr>
        <w:rFonts w:ascii="Wingdings" w:hAnsi="Wingdings" w:hint="default"/>
      </w:rPr>
    </w:lvl>
  </w:abstractNum>
  <w:num w:numId="1" w16cid:durableId="1450473549">
    <w:abstractNumId w:val="9"/>
  </w:num>
  <w:num w:numId="2" w16cid:durableId="1638804106">
    <w:abstractNumId w:val="20"/>
  </w:num>
  <w:num w:numId="3" w16cid:durableId="952710517">
    <w:abstractNumId w:val="16"/>
  </w:num>
  <w:num w:numId="4" w16cid:durableId="866991240">
    <w:abstractNumId w:val="24"/>
  </w:num>
  <w:num w:numId="5" w16cid:durableId="513810688">
    <w:abstractNumId w:val="13"/>
  </w:num>
  <w:num w:numId="6" w16cid:durableId="1825587120">
    <w:abstractNumId w:val="6"/>
  </w:num>
  <w:num w:numId="7" w16cid:durableId="808666759">
    <w:abstractNumId w:val="23"/>
  </w:num>
  <w:num w:numId="8" w16cid:durableId="770509011">
    <w:abstractNumId w:val="18"/>
  </w:num>
  <w:num w:numId="9" w16cid:durableId="395930501">
    <w:abstractNumId w:val="4"/>
  </w:num>
  <w:num w:numId="10" w16cid:durableId="369576063">
    <w:abstractNumId w:val="22"/>
  </w:num>
  <w:num w:numId="11" w16cid:durableId="148447579">
    <w:abstractNumId w:val="21"/>
  </w:num>
  <w:num w:numId="12" w16cid:durableId="1609460147">
    <w:abstractNumId w:val="17"/>
  </w:num>
  <w:num w:numId="13" w16cid:durableId="1451583916">
    <w:abstractNumId w:val="10"/>
  </w:num>
  <w:num w:numId="14" w16cid:durableId="1358191765">
    <w:abstractNumId w:val="3"/>
  </w:num>
  <w:num w:numId="15" w16cid:durableId="1218933190">
    <w:abstractNumId w:val="8"/>
  </w:num>
  <w:num w:numId="16" w16cid:durableId="198326088">
    <w:abstractNumId w:val="2"/>
  </w:num>
  <w:num w:numId="17" w16cid:durableId="1708872909">
    <w:abstractNumId w:val="0"/>
  </w:num>
  <w:num w:numId="18" w16cid:durableId="971784333">
    <w:abstractNumId w:val="15"/>
  </w:num>
  <w:num w:numId="19" w16cid:durableId="1854101386">
    <w:abstractNumId w:val="11"/>
  </w:num>
  <w:num w:numId="20" w16cid:durableId="1799839393">
    <w:abstractNumId w:val="5"/>
  </w:num>
  <w:num w:numId="21" w16cid:durableId="1050492671">
    <w:abstractNumId w:val="1"/>
  </w:num>
  <w:num w:numId="22" w16cid:durableId="80564640">
    <w:abstractNumId w:val="12"/>
  </w:num>
  <w:num w:numId="23" w16cid:durableId="1002203209">
    <w:abstractNumId w:val="7"/>
  </w:num>
  <w:num w:numId="24" w16cid:durableId="1189683289">
    <w:abstractNumId w:val="14"/>
  </w:num>
  <w:num w:numId="25" w16cid:durableId="800003769">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27A"/>
    <w:rsid w:val="00050500"/>
    <w:rsid w:val="0005691C"/>
    <w:rsid w:val="00056ECB"/>
    <w:rsid w:val="00056ED5"/>
    <w:rsid w:val="0005791C"/>
    <w:rsid w:val="000655CC"/>
    <w:rsid w:val="000700AE"/>
    <w:rsid w:val="000719A8"/>
    <w:rsid w:val="00075FEF"/>
    <w:rsid w:val="0007748A"/>
    <w:rsid w:val="00084024"/>
    <w:rsid w:val="00084644"/>
    <w:rsid w:val="00086F3F"/>
    <w:rsid w:val="0009062C"/>
    <w:rsid w:val="000931C2"/>
    <w:rsid w:val="00095368"/>
    <w:rsid w:val="000954C4"/>
    <w:rsid w:val="000A4C35"/>
    <w:rsid w:val="000A611A"/>
    <w:rsid w:val="000B12D9"/>
    <w:rsid w:val="000B4536"/>
    <w:rsid w:val="000B7433"/>
    <w:rsid w:val="000B7715"/>
    <w:rsid w:val="000D1361"/>
    <w:rsid w:val="000D1B31"/>
    <w:rsid w:val="000D73D6"/>
    <w:rsid w:val="000E463B"/>
    <w:rsid w:val="000E5A7E"/>
    <w:rsid w:val="000F419C"/>
    <w:rsid w:val="000F43A3"/>
    <w:rsid w:val="000F7681"/>
    <w:rsid w:val="00102CD5"/>
    <w:rsid w:val="00103031"/>
    <w:rsid w:val="001044FE"/>
    <w:rsid w:val="001139D4"/>
    <w:rsid w:val="00122779"/>
    <w:rsid w:val="00131B08"/>
    <w:rsid w:val="00132A59"/>
    <w:rsid w:val="00133337"/>
    <w:rsid w:val="00133A0F"/>
    <w:rsid w:val="0013580F"/>
    <w:rsid w:val="00137B6D"/>
    <w:rsid w:val="0014070B"/>
    <w:rsid w:val="001422C1"/>
    <w:rsid w:val="00146AA8"/>
    <w:rsid w:val="001522AE"/>
    <w:rsid w:val="00157D5B"/>
    <w:rsid w:val="00161FE6"/>
    <w:rsid w:val="001647EA"/>
    <w:rsid w:val="00164C3D"/>
    <w:rsid w:val="00166D3A"/>
    <w:rsid w:val="00181FDC"/>
    <w:rsid w:val="001860B9"/>
    <w:rsid w:val="00186F2B"/>
    <w:rsid w:val="001874D6"/>
    <w:rsid w:val="0019632A"/>
    <w:rsid w:val="001A4E7C"/>
    <w:rsid w:val="001A5131"/>
    <w:rsid w:val="001B762C"/>
    <w:rsid w:val="001C422B"/>
    <w:rsid w:val="001C4D0A"/>
    <w:rsid w:val="001C5FEF"/>
    <w:rsid w:val="001E0915"/>
    <w:rsid w:val="002011EA"/>
    <w:rsid w:val="00203C8A"/>
    <w:rsid w:val="0020486B"/>
    <w:rsid w:val="00210851"/>
    <w:rsid w:val="00211487"/>
    <w:rsid w:val="00211D91"/>
    <w:rsid w:val="00217DEC"/>
    <w:rsid w:val="00235B57"/>
    <w:rsid w:val="00250F24"/>
    <w:rsid w:val="002523C5"/>
    <w:rsid w:val="0025380B"/>
    <w:rsid w:val="0025703A"/>
    <w:rsid w:val="002573D3"/>
    <w:rsid w:val="00262F3D"/>
    <w:rsid w:val="00263281"/>
    <w:rsid w:val="002651D6"/>
    <w:rsid w:val="0026551F"/>
    <w:rsid w:val="00271CC5"/>
    <w:rsid w:val="00272DEE"/>
    <w:rsid w:val="00277CB1"/>
    <w:rsid w:val="00280A85"/>
    <w:rsid w:val="00284119"/>
    <w:rsid w:val="00290B5C"/>
    <w:rsid w:val="0029282A"/>
    <w:rsid w:val="00292896"/>
    <w:rsid w:val="00294791"/>
    <w:rsid w:val="002A0CD6"/>
    <w:rsid w:val="002B0B30"/>
    <w:rsid w:val="002B0C78"/>
    <w:rsid w:val="002C0C02"/>
    <w:rsid w:val="002C1277"/>
    <w:rsid w:val="002C60AD"/>
    <w:rsid w:val="002D0161"/>
    <w:rsid w:val="002D0E0E"/>
    <w:rsid w:val="002D3102"/>
    <w:rsid w:val="002D6023"/>
    <w:rsid w:val="002E0FAC"/>
    <w:rsid w:val="002E263F"/>
    <w:rsid w:val="002E4E41"/>
    <w:rsid w:val="002E6F81"/>
    <w:rsid w:val="002E7F5C"/>
    <w:rsid w:val="002F08BA"/>
    <w:rsid w:val="002F2CFF"/>
    <w:rsid w:val="002F568B"/>
    <w:rsid w:val="002F7818"/>
    <w:rsid w:val="003066D0"/>
    <w:rsid w:val="00311401"/>
    <w:rsid w:val="003203D7"/>
    <w:rsid w:val="00320F86"/>
    <w:rsid w:val="00324171"/>
    <w:rsid w:val="00326C24"/>
    <w:rsid w:val="00337F99"/>
    <w:rsid w:val="0034307B"/>
    <w:rsid w:val="00344C6B"/>
    <w:rsid w:val="00345EB1"/>
    <w:rsid w:val="003502E6"/>
    <w:rsid w:val="00350CC4"/>
    <w:rsid w:val="00360E0D"/>
    <w:rsid w:val="0036283F"/>
    <w:rsid w:val="0036357D"/>
    <w:rsid w:val="00363B23"/>
    <w:rsid w:val="00363DA5"/>
    <w:rsid w:val="0036594C"/>
    <w:rsid w:val="00367D19"/>
    <w:rsid w:val="00371BED"/>
    <w:rsid w:val="00384019"/>
    <w:rsid w:val="00384A96"/>
    <w:rsid w:val="003854F1"/>
    <w:rsid w:val="0039118E"/>
    <w:rsid w:val="00392729"/>
    <w:rsid w:val="00397F54"/>
    <w:rsid w:val="003A0D43"/>
    <w:rsid w:val="003A0FA3"/>
    <w:rsid w:val="003B2A4B"/>
    <w:rsid w:val="003D099E"/>
    <w:rsid w:val="003D0AE1"/>
    <w:rsid w:val="003D209F"/>
    <w:rsid w:val="003D21A2"/>
    <w:rsid w:val="003D29D2"/>
    <w:rsid w:val="003E0705"/>
    <w:rsid w:val="003E2FF7"/>
    <w:rsid w:val="003E4853"/>
    <w:rsid w:val="003F1013"/>
    <w:rsid w:val="003F1ACF"/>
    <w:rsid w:val="003F1E7D"/>
    <w:rsid w:val="0040186F"/>
    <w:rsid w:val="004043E6"/>
    <w:rsid w:val="00404948"/>
    <w:rsid w:val="00406BEA"/>
    <w:rsid w:val="00413A60"/>
    <w:rsid w:val="0041430E"/>
    <w:rsid w:val="004230F7"/>
    <w:rsid w:val="0043167E"/>
    <w:rsid w:val="0043409A"/>
    <w:rsid w:val="00443C1E"/>
    <w:rsid w:val="00446255"/>
    <w:rsid w:val="00451935"/>
    <w:rsid w:val="00456F7E"/>
    <w:rsid w:val="00460ED0"/>
    <w:rsid w:val="00465651"/>
    <w:rsid w:val="00470CE7"/>
    <w:rsid w:val="00470F4F"/>
    <w:rsid w:val="00472482"/>
    <w:rsid w:val="00480DC7"/>
    <w:rsid w:val="004876F6"/>
    <w:rsid w:val="0049236A"/>
    <w:rsid w:val="00492718"/>
    <w:rsid w:val="004A355D"/>
    <w:rsid w:val="004A4970"/>
    <w:rsid w:val="004A62C3"/>
    <w:rsid w:val="004B1DDC"/>
    <w:rsid w:val="004B2183"/>
    <w:rsid w:val="004B2A01"/>
    <w:rsid w:val="004C2559"/>
    <w:rsid w:val="004D7BA3"/>
    <w:rsid w:val="004F4518"/>
    <w:rsid w:val="004F4C62"/>
    <w:rsid w:val="00501433"/>
    <w:rsid w:val="0050148D"/>
    <w:rsid w:val="00511CC4"/>
    <w:rsid w:val="00515B49"/>
    <w:rsid w:val="00531E60"/>
    <w:rsid w:val="00534E01"/>
    <w:rsid w:val="00536A5A"/>
    <w:rsid w:val="00541D07"/>
    <w:rsid w:val="00543E1B"/>
    <w:rsid w:val="00544BAB"/>
    <w:rsid w:val="00545F31"/>
    <w:rsid w:val="00547EEF"/>
    <w:rsid w:val="005578FA"/>
    <w:rsid w:val="00565129"/>
    <w:rsid w:val="00565CD0"/>
    <w:rsid w:val="00567820"/>
    <w:rsid w:val="005770AD"/>
    <w:rsid w:val="00581414"/>
    <w:rsid w:val="00582490"/>
    <w:rsid w:val="005826FA"/>
    <w:rsid w:val="00597E28"/>
    <w:rsid w:val="005A2E3B"/>
    <w:rsid w:val="005A54ED"/>
    <w:rsid w:val="005A5D5B"/>
    <w:rsid w:val="005A5EE8"/>
    <w:rsid w:val="005A6081"/>
    <w:rsid w:val="005A627D"/>
    <w:rsid w:val="005A76E7"/>
    <w:rsid w:val="005C0045"/>
    <w:rsid w:val="005C084E"/>
    <w:rsid w:val="005C4606"/>
    <w:rsid w:val="005D0B0C"/>
    <w:rsid w:val="005D16F9"/>
    <w:rsid w:val="005D7AEF"/>
    <w:rsid w:val="005E02B3"/>
    <w:rsid w:val="005E1464"/>
    <w:rsid w:val="005E1E24"/>
    <w:rsid w:val="00602526"/>
    <w:rsid w:val="0060596B"/>
    <w:rsid w:val="006067E6"/>
    <w:rsid w:val="00606D97"/>
    <w:rsid w:val="00611D67"/>
    <w:rsid w:val="00614E64"/>
    <w:rsid w:val="00617710"/>
    <w:rsid w:val="0061778A"/>
    <w:rsid w:val="00617EE6"/>
    <w:rsid w:val="0062184C"/>
    <w:rsid w:val="00623724"/>
    <w:rsid w:val="006279DA"/>
    <w:rsid w:val="00627BEA"/>
    <w:rsid w:val="006319DB"/>
    <w:rsid w:val="00651019"/>
    <w:rsid w:val="00655755"/>
    <w:rsid w:val="0065595B"/>
    <w:rsid w:val="00660269"/>
    <w:rsid w:val="00665F89"/>
    <w:rsid w:val="00667948"/>
    <w:rsid w:val="00667A72"/>
    <w:rsid w:val="00673C92"/>
    <w:rsid w:val="006753EC"/>
    <w:rsid w:val="00686276"/>
    <w:rsid w:val="00686B82"/>
    <w:rsid w:val="00686EDC"/>
    <w:rsid w:val="00694A12"/>
    <w:rsid w:val="006A2789"/>
    <w:rsid w:val="006A4978"/>
    <w:rsid w:val="006A7261"/>
    <w:rsid w:val="006B0D29"/>
    <w:rsid w:val="006B1819"/>
    <w:rsid w:val="006B494F"/>
    <w:rsid w:val="006B5DE7"/>
    <w:rsid w:val="006C5048"/>
    <w:rsid w:val="006C6A4B"/>
    <w:rsid w:val="006C779F"/>
    <w:rsid w:val="006D01F5"/>
    <w:rsid w:val="006D0CFB"/>
    <w:rsid w:val="006D30C0"/>
    <w:rsid w:val="006D4AEF"/>
    <w:rsid w:val="006D7535"/>
    <w:rsid w:val="006E34E5"/>
    <w:rsid w:val="006E450B"/>
    <w:rsid w:val="006F0D7E"/>
    <w:rsid w:val="006F3E6E"/>
    <w:rsid w:val="00710B77"/>
    <w:rsid w:val="0072075B"/>
    <w:rsid w:val="007221C2"/>
    <w:rsid w:val="00725816"/>
    <w:rsid w:val="00730955"/>
    <w:rsid w:val="00733A9C"/>
    <w:rsid w:val="00736574"/>
    <w:rsid w:val="007367E0"/>
    <w:rsid w:val="00737215"/>
    <w:rsid w:val="00747710"/>
    <w:rsid w:val="00754905"/>
    <w:rsid w:val="00760038"/>
    <w:rsid w:val="00762EE0"/>
    <w:rsid w:val="00765C41"/>
    <w:rsid w:val="00767E98"/>
    <w:rsid w:val="00771100"/>
    <w:rsid w:val="007759DD"/>
    <w:rsid w:val="007767A9"/>
    <w:rsid w:val="00776ECD"/>
    <w:rsid w:val="0078609F"/>
    <w:rsid w:val="007917BA"/>
    <w:rsid w:val="007A5C6F"/>
    <w:rsid w:val="007C7E2A"/>
    <w:rsid w:val="007D4241"/>
    <w:rsid w:val="007D4317"/>
    <w:rsid w:val="007D4EA3"/>
    <w:rsid w:val="007D603F"/>
    <w:rsid w:val="007F1CFF"/>
    <w:rsid w:val="007F23E0"/>
    <w:rsid w:val="007F5DD5"/>
    <w:rsid w:val="00821A1B"/>
    <w:rsid w:val="008262E9"/>
    <w:rsid w:val="00827E69"/>
    <w:rsid w:val="00833E05"/>
    <w:rsid w:val="00835C4D"/>
    <w:rsid w:val="00835E84"/>
    <w:rsid w:val="00843453"/>
    <w:rsid w:val="00843B09"/>
    <w:rsid w:val="00843F48"/>
    <w:rsid w:val="00851423"/>
    <w:rsid w:val="008535AE"/>
    <w:rsid w:val="00857848"/>
    <w:rsid w:val="008612E8"/>
    <w:rsid w:val="008654B6"/>
    <w:rsid w:val="0087139C"/>
    <w:rsid w:val="00875EB2"/>
    <w:rsid w:val="00880E83"/>
    <w:rsid w:val="0089014C"/>
    <w:rsid w:val="00892F28"/>
    <w:rsid w:val="008A0C5F"/>
    <w:rsid w:val="008A3DEA"/>
    <w:rsid w:val="008A4EB9"/>
    <w:rsid w:val="008A74C0"/>
    <w:rsid w:val="008B1694"/>
    <w:rsid w:val="008B6AD5"/>
    <w:rsid w:val="008C4B27"/>
    <w:rsid w:val="008C7F2A"/>
    <w:rsid w:val="008D1BB4"/>
    <w:rsid w:val="008E36F8"/>
    <w:rsid w:val="008E46B2"/>
    <w:rsid w:val="008E682C"/>
    <w:rsid w:val="008E78A1"/>
    <w:rsid w:val="008F30B2"/>
    <w:rsid w:val="008F589F"/>
    <w:rsid w:val="00906238"/>
    <w:rsid w:val="00907EF9"/>
    <w:rsid w:val="0091295C"/>
    <w:rsid w:val="00914D58"/>
    <w:rsid w:val="009209F2"/>
    <w:rsid w:val="00921F47"/>
    <w:rsid w:val="009228AB"/>
    <w:rsid w:val="0093085B"/>
    <w:rsid w:val="00931C57"/>
    <w:rsid w:val="009347A5"/>
    <w:rsid w:val="00942257"/>
    <w:rsid w:val="00943504"/>
    <w:rsid w:val="00943F2D"/>
    <w:rsid w:val="009471BF"/>
    <w:rsid w:val="00950E4E"/>
    <w:rsid w:val="009529BD"/>
    <w:rsid w:val="009533B4"/>
    <w:rsid w:val="00957999"/>
    <w:rsid w:val="00966AE4"/>
    <w:rsid w:val="009675F1"/>
    <w:rsid w:val="00971D93"/>
    <w:rsid w:val="00984C66"/>
    <w:rsid w:val="009A0F71"/>
    <w:rsid w:val="009B1F6B"/>
    <w:rsid w:val="009B332F"/>
    <w:rsid w:val="009B6A74"/>
    <w:rsid w:val="009C0D12"/>
    <w:rsid w:val="009C192E"/>
    <w:rsid w:val="009C2F12"/>
    <w:rsid w:val="009C547A"/>
    <w:rsid w:val="009D52A7"/>
    <w:rsid w:val="009D6819"/>
    <w:rsid w:val="009D6D1C"/>
    <w:rsid w:val="009E0CF9"/>
    <w:rsid w:val="009E37DA"/>
    <w:rsid w:val="009E531B"/>
    <w:rsid w:val="009E6C56"/>
    <w:rsid w:val="009E7DCF"/>
    <w:rsid w:val="009F4A56"/>
    <w:rsid w:val="009F4E65"/>
    <w:rsid w:val="00A006A5"/>
    <w:rsid w:val="00A05942"/>
    <w:rsid w:val="00A07BEC"/>
    <w:rsid w:val="00A259B8"/>
    <w:rsid w:val="00A264BE"/>
    <w:rsid w:val="00A272CA"/>
    <w:rsid w:val="00A33051"/>
    <w:rsid w:val="00A407AD"/>
    <w:rsid w:val="00A40923"/>
    <w:rsid w:val="00A41C05"/>
    <w:rsid w:val="00A42426"/>
    <w:rsid w:val="00A514B7"/>
    <w:rsid w:val="00A54A0B"/>
    <w:rsid w:val="00A61984"/>
    <w:rsid w:val="00A65FD4"/>
    <w:rsid w:val="00A81198"/>
    <w:rsid w:val="00A81E48"/>
    <w:rsid w:val="00A82035"/>
    <w:rsid w:val="00A90D77"/>
    <w:rsid w:val="00A92E07"/>
    <w:rsid w:val="00AA0B3A"/>
    <w:rsid w:val="00AA6EB4"/>
    <w:rsid w:val="00AA767D"/>
    <w:rsid w:val="00AB0CC9"/>
    <w:rsid w:val="00AB2904"/>
    <w:rsid w:val="00AC0CE7"/>
    <w:rsid w:val="00AC3FF6"/>
    <w:rsid w:val="00AC624A"/>
    <w:rsid w:val="00AC747D"/>
    <w:rsid w:val="00AD73EC"/>
    <w:rsid w:val="00AE5BC7"/>
    <w:rsid w:val="00AE651F"/>
    <w:rsid w:val="00AF5AAF"/>
    <w:rsid w:val="00B046D8"/>
    <w:rsid w:val="00B04882"/>
    <w:rsid w:val="00B13F4C"/>
    <w:rsid w:val="00B16219"/>
    <w:rsid w:val="00B16C59"/>
    <w:rsid w:val="00B33FDD"/>
    <w:rsid w:val="00B359CC"/>
    <w:rsid w:val="00B36107"/>
    <w:rsid w:val="00B41789"/>
    <w:rsid w:val="00B4486C"/>
    <w:rsid w:val="00B46C03"/>
    <w:rsid w:val="00B46EB4"/>
    <w:rsid w:val="00B51AEB"/>
    <w:rsid w:val="00B553BE"/>
    <w:rsid w:val="00B60C6C"/>
    <w:rsid w:val="00B619A9"/>
    <w:rsid w:val="00B65A9D"/>
    <w:rsid w:val="00B66D60"/>
    <w:rsid w:val="00B75EDE"/>
    <w:rsid w:val="00B77D88"/>
    <w:rsid w:val="00B77FAF"/>
    <w:rsid w:val="00B81F0F"/>
    <w:rsid w:val="00B84336"/>
    <w:rsid w:val="00B851B9"/>
    <w:rsid w:val="00B86453"/>
    <w:rsid w:val="00B90054"/>
    <w:rsid w:val="00B92C14"/>
    <w:rsid w:val="00BA0066"/>
    <w:rsid w:val="00BB2AC1"/>
    <w:rsid w:val="00BB52D3"/>
    <w:rsid w:val="00BB69DB"/>
    <w:rsid w:val="00BC322E"/>
    <w:rsid w:val="00BC44CD"/>
    <w:rsid w:val="00BC48A6"/>
    <w:rsid w:val="00BE5AB4"/>
    <w:rsid w:val="00BE7978"/>
    <w:rsid w:val="00BF3BE9"/>
    <w:rsid w:val="00C07DDB"/>
    <w:rsid w:val="00C27BC1"/>
    <w:rsid w:val="00C4115D"/>
    <w:rsid w:val="00C421FE"/>
    <w:rsid w:val="00C43BDD"/>
    <w:rsid w:val="00C47778"/>
    <w:rsid w:val="00C5011E"/>
    <w:rsid w:val="00C50EE5"/>
    <w:rsid w:val="00C5240A"/>
    <w:rsid w:val="00C5398F"/>
    <w:rsid w:val="00C556F5"/>
    <w:rsid w:val="00C6133B"/>
    <w:rsid w:val="00C678D3"/>
    <w:rsid w:val="00C70E19"/>
    <w:rsid w:val="00C72574"/>
    <w:rsid w:val="00C7430C"/>
    <w:rsid w:val="00C83E3E"/>
    <w:rsid w:val="00C85DA1"/>
    <w:rsid w:val="00C9071C"/>
    <w:rsid w:val="00C908FF"/>
    <w:rsid w:val="00C956C1"/>
    <w:rsid w:val="00C97BD3"/>
    <w:rsid w:val="00CA39EF"/>
    <w:rsid w:val="00CA521F"/>
    <w:rsid w:val="00CB0493"/>
    <w:rsid w:val="00CB17FF"/>
    <w:rsid w:val="00CB1ED7"/>
    <w:rsid w:val="00CB79AE"/>
    <w:rsid w:val="00CC167C"/>
    <w:rsid w:val="00CC52D9"/>
    <w:rsid w:val="00CD6647"/>
    <w:rsid w:val="00CE2918"/>
    <w:rsid w:val="00CE4B73"/>
    <w:rsid w:val="00CF70BB"/>
    <w:rsid w:val="00D00D54"/>
    <w:rsid w:val="00D074DB"/>
    <w:rsid w:val="00D07B81"/>
    <w:rsid w:val="00D130BB"/>
    <w:rsid w:val="00D139CF"/>
    <w:rsid w:val="00D224BC"/>
    <w:rsid w:val="00D24006"/>
    <w:rsid w:val="00D30BD8"/>
    <w:rsid w:val="00D37E7F"/>
    <w:rsid w:val="00D47AD7"/>
    <w:rsid w:val="00D51529"/>
    <w:rsid w:val="00D52B18"/>
    <w:rsid w:val="00D72B20"/>
    <w:rsid w:val="00D77B22"/>
    <w:rsid w:val="00D85218"/>
    <w:rsid w:val="00D915B1"/>
    <w:rsid w:val="00DA299D"/>
    <w:rsid w:val="00DA65C4"/>
    <w:rsid w:val="00DD0F67"/>
    <w:rsid w:val="00DD2914"/>
    <w:rsid w:val="00DD2BE0"/>
    <w:rsid w:val="00DD7F02"/>
    <w:rsid w:val="00DE4447"/>
    <w:rsid w:val="00DE5DA2"/>
    <w:rsid w:val="00DF0033"/>
    <w:rsid w:val="00DF412A"/>
    <w:rsid w:val="00E026BF"/>
    <w:rsid w:val="00E07B1B"/>
    <w:rsid w:val="00E108E2"/>
    <w:rsid w:val="00E11853"/>
    <w:rsid w:val="00E42F6E"/>
    <w:rsid w:val="00E47763"/>
    <w:rsid w:val="00E52239"/>
    <w:rsid w:val="00E52A86"/>
    <w:rsid w:val="00E54B47"/>
    <w:rsid w:val="00E553BF"/>
    <w:rsid w:val="00E55D93"/>
    <w:rsid w:val="00E61294"/>
    <w:rsid w:val="00E7237C"/>
    <w:rsid w:val="00E77C46"/>
    <w:rsid w:val="00E86CE8"/>
    <w:rsid w:val="00E90E82"/>
    <w:rsid w:val="00E92893"/>
    <w:rsid w:val="00EA00CB"/>
    <w:rsid w:val="00EA1BAA"/>
    <w:rsid w:val="00EA3FCD"/>
    <w:rsid w:val="00EA42A0"/>
    <w:rsid w:val="00EB6714"/>
    <w:rsid w:val="00EC0A68"/>
    <w:rsid w:val="00EC198E"/>
    <w:rsid w:val="00EC5006"/>
    <w:rsid w:val="00ED49C3"/>
    <w:rsid w:val="00ED52C7"/>
    <w:rsid w:val="00ED6CE8"/>
    <w:rsid w:val="00ED7AA6"/>
    <w:rsid w:val="00EE2A56"/>
    <w:rsid w:val="00EE3818"/>
    <w:rsid w:val="00EF0BE4"/>
    <w:rsid w:val="00F142C7"/>
    <w:rsid w:val="00F22264"/>
    <w:rsid w:val="00F2564D"/>
    <w:rsid w:val="00F35B05"/>
    <w:rsid w:val="00F36A2B"/>
    <w:rsid w:val="00F413D9"/>
    <w:rsid w:val="00F45D8E"/>
    <w:rsid w:val="00F5135F"/>
    <w:rsid w:val="00F51F78"/>
    <w:rsid w:val="00F56A48"/>
    <w:rsid w:val="00F6076A"/>
    <w:rsid w:val="00F72A54"/>
    <w:rsid w:val="00F86F47"/>
    <w:rsid w:val="00F90B64"/>
    <w:rsid w:val="00FA74BA"/>
    <w:rsid w:val="00FB2F0F"/>
    <w:rsid w:val="00FB5086"/>
    <w:rsid w:val="00FB5411"/>
    <w:rsid w:val="00FB6392"/>
    <w:rsid w:val="00FC2BCA"/>
    <w:rsid w:val="00FC47B4"/>
    <w:rsid w:val="00FD3C70"/>
    <w:rsid w:val="00FD4F9C"/>
    <w:rsid w:val="00FD6820"/>
    <w:rsid w:val="00FE12D8"/>
    <w:rsid w:val="00FE3458"/>
    <w:rsid w:val="00FE7C7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3A0FA3"/>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9D52A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820437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5203227">
      <w:bodyDiv w:val="1"/>
      <w:marLeft w:val="0"/>
      <w:marRight w:val="0"/>
      <w:marTop w:val="0"/>
      <w:marBottom w:val="0"/>
      <w:divBdr>
        <w:top w:val="none" w:sz="0" w:space="0" w:color="auto"/>
        <w:left w:val="none" w:sz="0" w:space="0" w:color="auto"/>
        <w:bottom w:val="none" w:sz="0" w:space="0" w:color="auto"/>
        <w:right w:val="none" w:sz="0" w:space="0" w:color="auto"/>
      </w:divBdr>
    </w:div>
    <w:div w:id="699285137">
      <w:bodyDiv w:val="1"/>
      <w:marLeft w:val="0"/>
      <w:marRight w:val="0"/>
      <w:marTop w:val="0"/>
      <w:marBottom w:val="0"/>
      <w:divBdr>
        <w:top w:val="none" w:sz="0" w:space="0" w:color="auto"/>
        <w:left w:val="none" w:sz="0" w:space="0" w:color="auto"/>
        <w:bottom w:val="none" w:sz="0" w:space="0" w:color="auto"/>
        <w:right w:val="none" w:sz="0" w:space="0" w:color="auto"/>
      </w:divBdr>
    </w:div>
    <w:div w:id="726613299">
      <w:bodyDiv w:val="1"/>
      <w:marLeft w:val="0"/>
      <w:marRight w:val="0"/>
      <w:marTop w:val="0"/>
      <w:marBottom w:val="0"/>
      <w:divBdr>
        <w:top w:val="none" w:sz="0" w:space="0" w:color="auto"/>
        <w:left w:val="none" w:sz="0" w:space="0" w:color="auto"/>
        <w:bottom w:val="none" w:sz="0" w:space="0" w:color="auto"/>
        <w:right w:val="none" w:sz="0" w:space="0" w:color="auto"/>
      </w:divBdr>
    </w:div>
    <w:div w:id="765150003">
      <w:bodyDiv w:val="1"/>
      <w:marLeft w:val="0"/>
      <w:marRight w:val="0"/>
      <w:marTop w:val="0"/>
      <w:marBottom w:val="0"/>
      <w:divBdr>
        <w:top w:val="none" w:sz="0" w:space="0" w:color="auto"/>
        <w:left w:val="none" w:sz="0" w:space="0" w:color="auto"/>
        <w:bottom w:val="none" w:sz="0" w:space="0" w:color="auto"/>
        <w:right w:val="none" w:sz="0" w:space="0" w:color="auto"/>
      </w:divBdr>
    </w:div>
    <w:div w:id="101950708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53405314">
      <w:bodyDiv w:val="1"/>
      <w:marLeft w:val="0"/>
      <w:marRight w:val="0"/>
      <w:marTop w:val="0"/>
      <w:marBottom w:val="0"/>
      <w:divBdr>
        <w:top w:val="none" w:sz="0" w:space="0" w:color="auto"/>
        <w:left w:val="none" w:sz="0" w:space="0" w:color="auto"/>
        <w:bottom w:val="none" w:sz="0" w:space="0" w:color="auto"/>
        <w:right w:val="none" w:sz="0" w:space="0" w:color="auto"/>
      </w:divBdr>
    </w:div>
    <w:div w:id="1493986923">
      <w:bodyDiv w:val="1"/>
      <w:marLeft w:val="0"/>
      <w:marRight w:val="0"/>
      <w:marTop w:val="0"/>
      <w:marBottom w:val="0"/>
      <w:divBdr>
        <w:top w:val="none" w:sz="0" w:space="0" w:color="auto"/>
        <w:left w:val="none" w:sz="0" w:space="0" w:color="auto"/>
        <w:bottom w:val="none" w:sz="0" w:space="0" w:color="auto"/>
        <w:right w:val="none" w:sz="0" w:space="0" w:color="auto"/>
      </w:divBdr>
    </w:div>
    <w:div w:id="1513837036">
      <w:bodyDiv w:val="1"/>
      <w:marLeft w:val="0"/>
      <w:marRight w:val="0"/>
      <w:marTop w:val="0"/>
      <w:marBottom w:val="0"/>
      <w:divBdr>
        <w:top w:val="none" w:sz="0" w:space="0" w:color="auto"/>
        <w:left w:val="none" w:sz="0" w:space="0" w:color="auto"/>
        <w:bottom w:val="none" w:sz="0" w:space="0" w:color="auto"/>
        <w:right w:val="none" w:sz="0" w:space="0" w:color="auto"/>
      </w:divBdr>
    </w:div>
    <w:div w:id="1605962202">
      <w:bodyDiv w:val="1"/>
      <w:marLeft w:val="0"/>
      <w:marRight w:val="0"/>
      <w:marTop w:val="0"/>
      <w:marBottom w:val="0"/>
      <w:divBdr>
        <w:top w:val="none" w:sz="0" w:space="0" w:color="auto"/>
        <w:left w:val="none" w:sz="0" w:space="0" w:color="auto"/>
        <w:bottom w:val="none" w:sz="0" w:space="0" w:color="auto"/>
        <w:right w:val="none" w:sz="0" w:space="0" w:color="auto"/>
      </w:divBdr>
    </w:div>
    <w:div w:id="1775325699">
      <w:bodyDiv w:val="1"/>
      <w:marLeft w:val="0"/>
      <w:marRight w:val="0"/>
      <w:marTop w:val="0"/>
      <w:marBottom w:val="0"/>
      <w:divBdr>
        <w:top w:val="none" w:sz="0" w:space="0" w:color="auto"/>
        <w:left w:val="none" w:sz="0" w:space="0" w:color="auto"/>
        <w:bottom w:val="none" w:sz="0" w:space="0" w:color="auto"/>
        <w:right w:val="none" w:sz="0" w:space="0" w:color="auto"/>
      </w:divBdr>
    </w:div>
    <w:div w:id="1840148959">
      <w:bodyDiv w:val="1"/>
      <w:marLeft w:val="0"/>
      <w:marRight w:val="0"/>
      <w:marTop w:val="0"/>
      <w:marBottom w:val="0"/>
      <w:divBdr>
        <w:top w:val="none" w:sz="0" w:space="0" w:color="auto"/>
        <w:left w:val="none" w:sz="0" w:space="0" w:color="auto"/>
        <w:bottom w:val="none" w:sz="0" w:space="0" w:color="auto"/>
        <w:right w:val="none" w:sz="0" w:space="0" w:color="auto"/>
      </w:divBdr>
    </w:div>
    <w:div w:id="1907834990">
      <w:bodyDiv w:val="1"/>
      <w:marLeft w:val="0"/>
      <w:marRight w:val="0"/>
      <w:marTop w:val="0"/>
      <w:marBottom w:val="0"/>
      <w:divBdr>
        <w:top w:val="none" w:sz="0" w:space="0" w:color="auto"/>
        <w:left w:val="none" w:sz="0" w:space="0" w:color="auto"/>
        <w:bottom w:val="none" w:sz="0" w:space="0" w:color="auto"/>
        <w:right w:val="none" w:sz="0" w:space="0" w:color="auto"/>
      </w:divBdr>
    </w:div>
    <w:div w:id="200843572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nice.org.uk/guidance/cg181/resources/lowering-cholesterol-to-reduce-the-risk-of-coronary-heart-disease-and-stroke-pdf-315944122309" TargetMode="External" Id="rId26" /><Relationship Type="http://schemas.openxmlformats.org/officeDocument/2006/relationships/hyperlink" Target="http://www.diabeteshandboken.se/" TargetMode="External" Id="rId21" /><Relationship Type="http://schemas.openxmlformats.org/officeDocument/2006/relationships/hyperlink" Target="https://www.nice.org.uk/guidance/cg181/resources/lowering-cholesterol-to-reduce-the-risk-of-coronary-heart-disease-and-stroke-pdf-315944122309" TargetMode="External" Id="rId42" /><Relationship Type="http://schemas.openxmlformats.org/officeDocument/2006/relationships/hyperlink" Target="https://www.nice.org.uk/guidance/cg181/resources/lowering-cholesterol-to-reduce-the-risk-of-coronary-heart-disease-and-stroke-pdf-315944122309" TargetMode="External" Id="rId47" /><Relationship Type="http://schemas.openxmlformats.org/officeDocument/2006/relationships/hyperlink" Target="https://www.nice.org.uk/guidance/cg181/resources/lowering-cholesterol-to-reduce-the-risk-of-coronary-heart-disease-and-stroke-pdf-315944122309" TargetMode="External" Id="rId63" /><Relationship Type="http://schemas.openxmlformats.org/officeDocument/2006/relationships/hyperlink" Target="https://www.nice.org.uk/guidance/cg181/resources/lowering-cholesterol-to-reduce-the-risk-of-coronary-heart-disease-and-stroke-pdf-315944122309" TargetMode="External" Id="rId68" /><Relationship Type="http://schemas.openxmlformats.org/officeDocument/2006/relationships/hyperlink" Target="https://www.nice.org.uk/guidance/cg181/resources/lowering-cholesterol-to-reduce-the-risk-of-coronary-heart-disease-and-stroke-pdf-315944122309" TargetMode="External" Id="rId84" /><Relationship Type="http://schemas.openxmlformats.org/officeDocument/2006/relationships/hyperlink" Target="https://www.nice.org.uk/guidance/cg181/resources/lowering-cholesterol-to-reduce-the-risk-of-coronary-heart-disease-and-stroke-pdf-315944122309" TargetMode="External" Id="rId89" /><Relationship Type="http://schemas.openxmlformats.org/officeDocument/2006/relationships/footer" Target="footer3.xml" Id="rId16" /><Relationship Type="http://schemas.openxmlformats.org/officeDocument/2006/relationships/endnotes" Target="endnotes.xml" Id="rId11" /><Relationship Type="http://schemas.openxmlformats.org/officeDocument/2006/relationships/hyperlink" Target="https://www.nice.org.uk/guidance/cg181/resources/lowering-cholesterol-to-reduce-the-risk-of-coronary-heart-disease-and-stroke-pdf-315944122309" TargetMode="External" Id="rId32" /><Relationship Type="http://schemas.openxmlformats.org/officeDocument/2006/relationships/hyperlink" Target="https://www.nice.org.uk/guidance/cg181/resources/lowering-cholesterol-to-reduce-the-risk-of-coronary-heart-disease-and-stroke-pdf-315944122309" TargetMode="External" Id="rId37" /><Relationship Type="http://schemas.openxmlformats.org/officeDocument/2006/relationships/hyperlink" Target="https://www.nice.org.uk/guidance/cg181/resources/lowering-cholesterol-to-reduce-the-risk-of-coronary-heart-disease-and-stroke-pdf-315944122309" TargetMode="External" Id="rId53" /><Relationship Type="http://schemas.openxmlformats.org/officeDocument/2006/relationships/hyperlink" Target="https://www.nice.org.uk/guidance/cg181/resources/lowering-cholesterol-to-reduce-the-risk-of-coronary-heart-disease-and-stroke-pdf-315944122309" TargetMode="External" Id="rId58" /><Relationship Type="http://schemas.openxmlformats.org/officeDocument/2006/relationships/hyperlink" Target="https://www.nice.org.uk/guidance/cg181/resources/lowering-cholesterol-to-reduce-the-risk-of-coronary-heart-disease-and-stroke-pdf-315944122309" TargetMode="External" Id="rId74" /><Relationship Type="http://schemas.openxmlformats.org/officeDocument/2006/relationships/hyperlink" Target="https://www.nice.org.uk/guidance/cg181/resources/lowering-cholesterol-to-reduce-the-risk-of-coronary-heart-disease-and-stroke-pdf-315944122309" TargetMode="External" Id="rId79" /><Relationship Type="http://schemas.openxmlformats.org/officeDocument/2006/relationships/footer" Target="footer5.xml" Id="rId102" /><Relationship Type="http://schemas.openxmlformats.org/officeDocument/2006/relationships/hyperlink" Target="https://www.nice.org.uk/guidance/cg181/resources/lowering-cholesterol-to-reduce-the-risk-of-coronary-heart-disease-and-stroke-pdf-315944122309" TargetMode="External" Id="rId90" /><Relationship Type="http://schemas.openxmlformats.org/officeDocument/2006/relationships/hyperlink" Target="https://mellanarkiv-offentlig.vgregion.se/alfresco/s/archive/stream/public/v1/source/available/sofia/su9786-1429723585-168/surrogate/Diabetes%20typ%201%20under%20graviditet.pdf" TargetMode="External" Id="rId95" /><Relationship Type="http://schemas.openxmlformats.org/officeDocument/2006/relationships/hyperlink" Target="http://www.diabeteshandboken.se/" TargetMode="External" Id="rId22" /><Relationship Type="http://schemas.openxmlformats.org/officeDocument/2006/relationships/hyperlink" Target="https://www.nice.org.uk/guidance/cg181/resources/lowering-cholesterol-to-reduce-the-risk-of-coronary-heart-disease-and-stroke-pdf-315944122309" TargetMode="External" Id="rId27" /><Relationship Type="http://schemas.openxmlformats.org/officeDocument/2006/relationships/hyperlink" Target="https://www.nice.org.uk/guidance/cg181/resources/lowering-cholesterol-to-reduce-the-risk-of-coronary-heart-disease-and-stroke-pdf-315944122309" TargetMode="External" Id="rId43" /><Relationship Type="http://schemas.openxmlformats.org/officeDocument/2006/relationships/hyperlink" Target="https://www.nice.org.uk/guidance/cg181/resources/lowering-cholesterol-to-reduce-the-risk-of-coronary-heart-disease-and-stroke-pdf-315944122309" TargetMode="External" Id="rId48" /><Relationship Type="http://schemas.openxmlformats.org/officeDocument/2006/relationships/hyperlink" Target="https://www.nice.org.uk/guidance/cg181/resources/lowering-cholesterol-to-reduce-the-risk-of-coronary-heart-disease-and-stroke-pdf-315944122309" TargetMode="External" Id="rId64" /><Relationship Type="http://schemas.openxmlformats.org/officeDocument/2006/relationships/hyperlink" Target="https://www.nice.org.uk/guidance/cg181/resources/lowering-cholesterol-to-reduce-the-risk-of-coronary-heart-disease-and-stroke-pdf-315944122309" TargetMode="External" Id="rId69" /><Relationship Type="http://schemas.openxmlformats.org/officeDocument/2006/relationships/hyperlink" Target="https://www.nice.org.uk/guidance/cg181/resources/lowering-cholesterol-to-reduce-the-risk-of-coronary-heart-disease-and-stroke-pdf-315944122309" TargetMode="External" Id="rId80" /><Relationship Type="http://schemas.openxmlformats.org/officeDocument/2006/relationships/hyperlink" Target="https://www.nice.org.uk/guidance/cg181/resources/lowering-cholesterol-to-reduce-the-risk-of-coronary-heart-disease-and-stroke-pdf-315944122309" TargetMode="External" Id="rId85"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86-1429723585-168/surrogate/Diabetes%20typ%201%20under%20graviditet.pdf" TargetMode="External" Id="rId17" /><Relationship Type="http://schemas.openxmlformats.org/officeDocument/2006/relationships/hyperlink" Target="https://www.nice.org.uk/guidance/cg181/resources/lowering-cholesterol-to-reduce-the-risk-of-coronary-heart-disease-and-stroke-pdf-315944122309" TargetMode="External" Id="rId33" /><Relationship Type="http://schemas.openxmlformats.org/officeDocument/2006/relationships/hyperlink" Target="https://www.nice.org.uk/guidance/cg181/resources/lowering-cholesterol-to-reduce-the-risk-of-coronary-heart-disease-and-stroke-pdf-315944122309" TargetMode="External" Id="rId38" /><Relationship Type="http://schemas.openxmlformats.org/officeDocument/2006/relationships/hyperlink" Target="https://www.nice.org.uk/guidance/cg181/resources/lowering-cholesterol-to-reduce-the-risk-of-coronary-heart-disease-and-stroke-pdf-315944122309" TargetMode="External" Id="rId59" /><Relationship Type="http://schemas.openxmlformats.org/officeDocument/2006/relationships/header" Target="header4.xml" Id="rId103" /><Relationship Type="http://schemas.openxmlformats.org/officeDocument/2006/relationships/hyperlink" Target="https://mellanarkiv-offentlig.vgregion.se/alfresco/s/archive/stream/public/v1/source/available/sofia/su4054-1600760799-857/surrogate/Diabetes%20-%20Amning%20och%20det%20nyf%c3%b6dda%20barnet.pdf" TargetMode="External" Id="rId20" /><Relationship Type="http://schemas.openxmlformats.org/officeDocument/2006/relationships/hyperlink" Target="https://www.nice.org.uk/guidance/cg181/resources/lowering-cholesterol-to-reduce-the-risk-of-coronary-heart-disease-and-stroke-pdf-315944122309" TargetMode="External" Id="rId41" /><Relationship Type="http://schemas.openxmlformats.org/officeDocument/2006/relationships/hyperlink" Target="https://www.nice.org.uk/guidance/cg181/resources/lowering-cholesterol-to-reduce-the-risk-of-coronary-heart-disease-and-stroke-pdf-315944122309" TargetMode="External" Id="rId54" /><Relationship Type="http://schemas.openxmlformats.org/officeDocument/2006/relationships/hyperlink" Target="https://www.nice.org.uk/guidance/cg181/resources/lowering-cholesterol-to-reduce-the-risk-of-coronary-heart-disease-and-stroke-pdf-315944122309" TargetMode="External" Id="rId62" /><Relationship Type="http://schemas.openxmlformats.org/officeDocument/2006/relationships/hyperlink" Target="https://www.nice.org.uk/guidance/cg181/resources/lowering-cholesterol-to-reduce-the-risk-of-coronary-heart-disease-and-stroke-pdf-315944122309" TargetMode="External" Id="rId70" /><Relationship Type="http://schemas.openxmlformats.org/officeDocument/2006/relationships/hyperlink" Target="https://www.nice.org.uk/guidance/cg181/resources/lowering-cholesterol-to-reduce-the-risk-of-coronary-heart-disease-and-stroke-pdf-315944122309" TargetMode="External" Id="rId75" /><Relationship Type="http://schemas.openxmlformats.org/officeDocument/2006/relationships/hyperlink" Target="https://www.nice.org.uk/guidance/cg181/resources/lowering-cholesterol-to-reduce-the-risk-of-coronary-heart-disease-and-stroke-pdf-315944122309" TargetMode="External" Id="rId83" /><Relationship Type="http://schemas.openxmlformats.org/officeDocument/2006/relationships/hyperlink" Target="https://www.nice.org.uk/guidance/cg181/resources/lowering-cholesterol-to-reduce-the-risk-of-coronary-heart-disease-and-stroke-pdf-315944122309" TargetMode="External" Id="rId88" /><Relationship Type="http://schemas.openxmlformats.org/officeDocument/2006/relationships/hyperlink" Target="https://www.nice.org.uk/guidance/cg181/resources/lowering-cholesterol-to-reduce-the-risk-of-coronary-heart-disease-and-stroke-pdf-315944122309" TargetMode="External" Id="rId91"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96"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www.diabeteshandboken.se/" TargetMode="External" Id="rId23" /><Relationship Type="http://schemas.openxmlformats.org/officeDocument/2006/relationships/hyperlink" Target="https://www.nice.org.uk/guidance/cg181/resources/lowering-cholesterol-to-reduce-the-risk-of-coronary-heart-disease-and-stroke-pdf-315944122309" TargetMode="External" Id="rId28" /><Relationship Type="http://schemas.openxmlformats.org/officeDocument/2006/relationships/hyperlink" Target="https://www.nice.org.uk/guidance/cg181/resources/lowering-cholesterol-to-reduce-the-risk-of-coronary-heart-disease-and-stroke-pdf-315944122309" TargetMode="External" Id="rId36" /><Relationship Type="http://schemas.openxmlformats.org/officeDocument/2006/relationships/hyperlink" Target="https://www.nice.org.uk/guidance/cg181/resources/lowering-cholesterol-to-reduce-the-risk-of-coronary-heart-disease-and-stroke-pdf-315944122309" TargetMode="External" Id="rId49" /><Relationship Type="http://schemas.openxmlformats.org/officeDocument/2006/relationships/hyperlink" Target="https://www.nice.org.uk/guidance/cg181/resources/lowering-cholesterol-to-reduce-the-risk-of-coronary-heart-disease-and-stroke-pdf-315944122309" TargetMode="External" Id="rId57" /><Relationship Type="http://schemas.openxmlformats.org/officeDocument/2006/relationships/theme" Target="theme/theme1.xml" Id="rId106" /><Relationship Type="http://schemas.openxmlformats.org/officeDocument/2006/relationships/footnotes" Target="footnotes.xml" Id="rId10" /><Relationship Type="http://schemas.openxmlformats.org/officeDocument/2006/relationships/hyperlink" Target="https://www.nice.org.uk/guidance/cg181/resources/lowering-cholesterol-to-reduce-the-risk-of-coronary-heart-disease-and-stroke-pdf-315944122309" TargetMode="External" Id="rId31" /><Relationship Type="http://schemas.openxmlformats.org/officeDocument/2006/relationships/hyperlink" Target="https://www.nice.org.uk/guidance/cg181/resources/lowering-cholesterol-to-reduce-the-risk-of-coronary-heart-disease-and-stroke-pdf-315944122309" TargetMode="External" Id="rId44" /><Relationship Type="http://schemas.openxmlformats.org/officeDocument/2006/relationships/hyperlink" Target="https://www.nice.org.uk/guidance/cg181/resources/lowering-cholesterol-to-reduce-the-risk-of-coronary-heart-disease-and-stroke-pdf-315944122309" TargetMode="External" Id="rId52" /><Relationship Type="http://schemas.openxmlformats.org/officeDocument/2006/relationships/hyperlink" Target="https://www.nice.org.uk/guidance/cg181/resources/lowering-cholesterol-to-reduce-the-risk-of-coronary-heart-disease-and-stroke-pdf-315944122309" TargetMode="External" Id="rId60" /><Relationship Type="http://schemas.openxmlformats.org/officeDocument/2006/relationships/hyperlink" Target="https://www.nice.org.uk/guidance/cg181/resources/lowering-cholesterol-to-reduce-the-risk-of-coronary-heart-disease-and-stroke-pdf-315944122309" TargetMode="External" Id="rId65" /><Relationship Type="http://schemas.openxmlformats.org/officeDocument/2006/relationships/hyperlink" Target="https://www.nice.org.uk/guidance/cg181/resources/lowering-cholesterol-to-reduce-the-risk-of-coronary-heart-disease-and-stroke-pdf-315944122309" TargetMode="External" Id="rId73" /><Relationship Type="http://schemas.openxmlformats.org/officeDocument/2006/relationships/hyperlink" Target="https://www.nice.org.uk/guidance/cg181/resources/lowering-cholesterol-to-reduce-the-risk-of-coronary-heart-disease-and-stroke-pdf-315944122309" TargetMode="External" Id="rId78" /><Relationship Type="http://schemas.openxmlformats.org/officeDocument/2006/relationships/hyperlink" Target="https://www.nice.org.uk/guidance/cg181/resources/lowering-cholesterol-to-reduce-the-risk-of-coronary-heart-disease-and-stroke-pdf-315944122309" TargetMode="External" Id="rId81" /><Relationship Type="http://schemas.openxmlformats.org/officeDocument/2006/relationships/hyperlink" Target="https://www.nice.org.uk/guidance/cg181/resources/lowering-cholesterol-to-reduce-the-risk-of-coronary-heart-disease-and-stroke-pdf-315944122309" TargetMode="External" Id="rId86" /><Relationship Type="http://schemas.openxmlformats.org/officeDocument/2006/relationships/hyperlink" Target="https://www.nice.org.uk/guidance/cg181/resources/lowering-cholesterol-to-reduce-the-risk-of-coronary-heart-disease-and-stroke-pdf-315944122309" TargetMode="External" Id="rId94" /><Relationship Type="http://schemas.openxmlformats.org/officeDocument/2006/relationships/hyperlink" Target="https://mellanarkiv-offentlig.vgregion.se/alfresco/s/archive/stream/public/v1/source/available/sofia/su4054-1600760799-1156/surrogate/Diabetes%20-%20Amning%20och%20typ%201%20diabetes.pdf" TargetMode="External" Id="rId99" /><Relationship Type="http://schemas.openxmlformats.org/officeDocument/2006/relationships/footer" Target="footer4.xml" Id="rId101" /><Relationship Type="http://schemas.openxmlformats.org/officeDocument/2006/relationships/webSettings" Target="webSettings.xml" Id="rId9"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86-1429723585-169/surrogate/Diabetes%20typ%202%20under%20graviditet%20samt%20l%c3%a4kemedelsbehandlad%20graviditetsdiabetes.pdf" TargetMode="External" Id="rId18" /><Relationship Type="http://schemas.openxmlformats.org/officeDocument/2006/relationships/hyperlink" Target="https://www.nice.org.uk/guidance/cg181/resources/lowering-cholesterol-to-reduce-the-risk-of-coronary-heart-disease-and-stroke-pdf-315944122309" TargetMode="External" Id="rId39" /><Relationship Type="http://schemas.openxmlformats.org/officeDocument/2006/relationships/hyperlink" Target="https://www.nice.org.uk/guidance/cg181/resources/lowering-cholesterol-to-reduce-the-risk-of-coronary-heart-disease-and-stroke-pdf-315944122309" TargetMode="External" Id="rId34" /><Relationship Type="http://schemas.openxmlformats.org/officeDocument/2006/relationships/hyperlink" Target="https://www.nice.org.uk/guidance/cg181/resources/lowering-cholesterol-to-reduce-the-risk-of-coronary-heart-disease-and-stroke-pdf-315944122309" TargetMode="External" Id="rId50" /><Relationship Type="http://schemas.openxmlformats.org/officeDocument/2006/relationships/hyperlink" Target="https://www.nice.org.uk/guidance/cg181/resources/lowering-cholesterol-to-reduce-the-risk-of-coronary-heart-disease-and-stroke-pdf-315944122309" TargetMode="External" Id="rId55" /><Relationship Type="http://schemas.openxmlformats.org/officeDocument/2006/relationships/hyperlink" Target="https://www.nice.org.uk/guidance/cg181/resources/lowering-cholesterol-to-reduce-the-risk-of-coronary-heart-disease-and-stroke-pdf-315944122309" TargetMode="External" Id="rId76" /><Relationship Type="http://schemas.openxmlformats.org/officeDocument/2006/relationships/hyperlink" Target="https://mellanarkiv-offentlig.vgregion.se/alfresco/s/archive/stream/public/v1/source/available/SOFIA/SU9786-1429723585-168/SURROGATE/Diabetes%20typ%201%20under%20graviditet.pdf" TargetMode="External" Id="rId97" /><Relationship Type="http://schemas.openxmlformats.org/officeDocument/2006/relationships/footer" Target="footer6.xml" Id="rId104" /><Relationship Type="http://schemas.openxmlformats.org/officeDocument/2006/relationships/styles" Target="styles.xml" Id="rId7" /><Relationship Type="http://schemas.openxmlformats.org/officeDocument/2006/relationships/hyperlink" Target="https://www.nice.org.uk/guidance/cg181/resources/lowering-cholesterol-to-reduce-the-risk-of-coronary-heart-disease-and-stroke-pdf-315944122309" TargetMode="External" Id="rId71" /><Relationship Type="http://schemas.openxmlformats.org/officeDocument/2006/relationships/hyperlink" Target="https://www.nice.org.uk/guidance/cg181/resources/lowering-cholesterol-to-reduce-the-risk-of-coronary-heart-disease-and-stroke-pdf-315944122309" TargetMode="External" Id="rId92" /><Relationship Type="http://schemas.openxmlformats.org/officeDocument/2006/relationships/hyperlink" Target="https://www.nice.org.uk/guidance/cg181/resources/lowering-cholesterol-to-reduce-the-risk-of-coronary-heart-disease-and-stroke-pdf-315944122309" TargetMode="External" Id="rId29" /><Relationship Type="http://schemas.openxmlformats.org/officeDocument/2006/relationships/hyperlink" Target="http://www.diabeteshandboken.se/" TargetMode="External" Id="rId24" /><Relationship Type="http://schemas.openxmlformats.org/officeDocument/2006/relationships/hyperlink" Target="https://www.nice.org.uk/guidance/cg181/resources/lowering-cholesterol-to-reduce-the-risk-of-coronary-heart-disease-and-stroke-pdf-315944122309" TargetMode="External" Id="rId40" /><Relationship Type="http://schemas.openxmlformats.org/officeDocument/2006/relationships/hyperlink" Target="https://www.nice.org.uk/guidance/cg181/resources/lowering-cholesterol-to-reduce-the-risk-of-coronary-heart-disease-and-stroke-pdf-315944122309" TargetMode="External" Id="rId45" /><Relationship Type="http://schemas.openxmlformats.org/officeDocument/2006/relationships/hyperlink" Target="https://www.nice.org.uk/guidance/cg181/resources/lowering-cholesterol-to-reduce-the-risk-of-coronary-heart-disease-and-stroke-pdf-315944122309" TargetMode="External" Id="rId66" /><Relationship Type="http://schemas.openxmlformats.org/officeDocument/2006/relationships/hyperlink" Target="https://www.nice.org.uk/guidance/cg181/resources/lowering-cholesterol-to-reduce-the-risk-of-coronary-heart-disease-and-stroke-pdf-315944122309" TargetMode="External" Id="rId87" /><Relationship Type="http://schemas.openxmlformats.org/officeDocument/2006/relationships/hyperlink" Target="https://www.nice.org.uk/guidance/cg181/resources/lowering-cholesterol-to-reduce-the-risk-of-coronary-heart-disease-and-stroke-pdf-315944122309" TargetMode="External" Id="rId61" /><Relationship Type="http://schemas.openxmlformats.org/officeDocument/2006/relationships/hyperlink" Target="https://www.nice.org.uk/guidance/cg181/resources/lowering-cholesterol-to-reduce-the-risk-of-coronary-heart-disease-and-stroke-pdf-315944122309" TargetMode="External" Id="rId82" /><Relationship Type="http://schemas.openxmlformats.org/officeDocument/2006/relationships/hyperlink" Target="https://mellanarkiv-offentlig.vgregion.se/alfresco/s/archive/stream/public/v1/source/available/sofia/nu10035-1983749542-416/surrogate/Neonatal%20hypoglykemi%20nationellt%20v%c3%a5rdprogram.pdf" TargetMode="External" Id="rId19" /><Relationship Type="http://schemas.openxmlformats.org/officeDocument/2006/relationships/footer" Target="footer2.xml" Id="rId14" /><Relationship Type="http://schemas.openxmlformats.org/officeDocument/2006/relationships/hyperlink" Target="https://www.nice.org.uk/guidance/cg181/resources/lowering-cholesterol-to-reduce-the-risk-of-coronary-heart-disease-and-stroke-pdf-315944122309" TargetMode="External" Id="rId30" /><Relationship Type="http://schemas.openxmlformats.org/officeDocument/2006/relationships/hyperlink" Target="https://www.nice.org.uk/guidance/cg181/resources/lowering-cholesterol-to-reduce-the-risk-of-coronary-heart-disease-and-stroke-pdf-315944122309" TargetMode="External" Id="rId35" /><Relationship Type="http://schemas.openxmlformats.org/officeDocument/2006/relationships/hyperlink" Target="https://www.nice.org.uk/guidance/cg181/resources/lowering-cholesterol-to-reduce-the-risk-of-coronary-heart-disease-and-stroke-pdf-315944122309" TargetMode="External" Id="rId56" /><Relationship Type="http://schemas.openxmlformats.org/officeDocument/2006/relationships/hyperlink" Target="https://www.nice.org.uk/guidance/cg181/resources/lowering-cholesterol-to-reduce-the-risk-of-coronary-heart-disease-and-stroke-pdf-315944122309" TargetMode="External" Id="rId77" /><Relationship Type="http://schemas.openxmlformats.org/officeDocument/2006/relationships/header" Target="header3.xml" Id="rId100" /><Relationship Type="http://schemas.openxmlformats.org/officeDocument/2006/relationships/fontTable" Target="fontTable.xml" Id="rId105" /><Relationship Type="http://schemas.openxmlformats.org/officeDocument/2006/relationships/settings" Target="settings.xml" Id="rId8" /><Relationship Type="http://schemas.openxmlformats.org/officeDocument/2006/relationships/hyperlink" Target="https://www.nice.org.uk/guidance/cg181/resources/lowering-cholesterol-to-reduce-the-risk-of-coronary-heart-disease-and-stroke-pdf-315944122309" TargetMode="External" Id="rId51" /><Relationship Type="http://schemas.openxmlformats.org/officeDocument/2006/relationships/hyperlink" Target="https://www.nice.org.uk/guidance/cg181/resources/lowering-cholesterol-to-reduce-the-risk-of-coronary-heart-disease-and-stroke-pdf-315944122309" TargetMode="External" Id="rId72" /><Relationship Type="http://schemas.openxmlformats.org/officeDocument/2006/relationships/hyperlink" Target="https://www.nice.org.uk/guidance/cg181/resources/lowering-cholesterol-to-reduce-the-risk-of-coronary-heart-disease-and-stroke-pdf-315944122309" TargetMode="External" Id="rId93" /><Relationship Type="http://schemas.openxmlformats.org/officeDocument/2006/relationships/hyperlink" Target="https://mellanarkiv-offentlig.vgregion.se/alfresco/s/archive/stream/public/v1/source/available/sofia/su4054-1600760799-448/surrogate/Diabetes%20-%20Kostr%c3%a5d%2c%20bra%20mat%20vid%20insulinbehandlad%20diabetes.pdf" TargetMode="External" Id="rId98" /><Relationship Type="http://schemas.openxmlformats.org/officeDocument/2006/relationships/hyperlink" Target="https://www.nice.org.uk/guidance/cg181/resources/lowering-cholesterol-to-reduce-the-risk-of-coronary-heart-disease-and-stroke-pdf-315944122309" TargetMode="External" Id="rId25" /><Relationship Type="http://schemas.openxmlformats.org/officeDocument/2006/relationships/hyperlink" Target="https://www.nice.org.uk/guidance/cg181/resources/lowering-cholesterol-to-reduce-the-risk-of-coronary-heart-disease-and-stroke-pdf-315944122309" TargetMode="External" Id="rId46" /><Relationship Type="http://schemas.openxmlformats.org/officeDocument/2006/relationships/hyperlink" Target="https://www.nice.org.uk/guidance/cg181/resources/lowering-cholesterol-to-reduce-the-risk-of-coronary-heart-disease-and-stroke-pdf-315944122309" TargetMode="External" Id="rId6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168</TotalTime>
  <Pages>16</Pages>
  <Words>6580</Words>
  <Characters>43563</Characters>
  <Application>Microsoft Office Word</Application>
  <DocSecurity>0</DocSecurity>
  <Lines>1037</Lines>
  <Paragraphs>539</Paragraphs>
  <ScaleCrop>false</ScaleCrop>
  <HeadingPairs>
    <vt:vector size="2" baseType="variant">
      <vt:variant>
        <vt:lpstr>Rubrik</vt:lpstr>
      </vt:variant>
      <vt:variant>
        <vt:i4>1</vt:i4>
      </vt:variant>
    </vt:vector>
  </HeadingPairs>
  <TitlesOfParts>
    <vt:vector size="1" baseType="lpstr">
      <vt:lpstr>Diabetes typ 1 under graviditet - Kvinnokliniken NÄL</vt:lpstr>
    </vt:vector>
  </TitlesOfParts>
  <Manager/>
  <Company/>
  <LinksUpToDate>false</LinksUpToDate>
  <CharactersWithSpaces>49604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1 och typ 2 under graviditet - Kvinnosjukvård NU-sjukvården</dc:title>
  <dc:subject/>
  <dc:creator>patrik.jens.johansson@vgregion.se</dc:creator>
  <keywords/>
  <lastModifiedBy>Ewelyn Persson</lastModifiedBy>
  <revision>153</revision>
  <lastPrinted>2016-03-31T10:56:00.0000000Z</lastPrinted>
  <dcterms:created xsi:type="dcterms:W3CDTF">2022-05-13T03:43:00.0000000Z</dcterms:created>
  <dcterms:modified xsi:type="dcterms:W3CDTF">2026-06-02T11:08:00.0000000Z</dcterms:modified>
</coreProperties>
</file>