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83A182A" w:rsidR="00184167" w:rsidRDefault="009D4475" w:rsidP="009A32ED">
      <w:pPr>
        <w:pStyle w:val="Rubrik1"/>
      </w:pPr>
      <w:bookmarkStart w:id="0" w:name="_Toc321146591"/>
      <w:bookmarkStart w:id="1" w:name="_Toc175647507"/>
      <w:r>
        <w:t>Kontroller av barn – Förlossningsavdelning och BB</w:t>
      </w:r>
      <w:bookmarkEnd w:id="1"/>
    </w:p>
    <w:sdt>
      <w:sdtPr>
        <w:id w:val="1176999537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</w:sdtEndPr>
      <w:sdtContent>
        <w:p w14:paraId="7B4AE1A5" w14:textId="50247E73" w:rsidR="00E9317E" w:rsidRDefault="00E9317E">
          <w:pPr>
            <w:pStyle w:val="Innehllsfrteckningsrubrik"/>
          </w:pPr>
          <w:r>
            <w:t>Innehåll</w:t>
          </w:r>
        </w:p>
        <w:p w14:paraId="38AFE5EF" w14:textId="3ABC792B" w:rsidR="00E9317E" w:rsidRPr="00626848" w:rsidRDefault="00E9317E" w:rsidP="00E9317E">
          <w:pPr>
            <w:pStyle w:val="Innehll1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75647508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Förändringar sedan föregående version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_Toc175647508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2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F14E69A" w14:textId="5545A68F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09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Syfte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_Toc175647509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2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FDF878C" w14:textId="49AD924B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0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Bakgrund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_Toc175647510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2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D5FEB63" w14:textId="7024337E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1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Hypotermi hos nyfödda barn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_Toc175647511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2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3D6139A" w14:textId="0206EA2D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2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Sex timmars kontroll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_Toc175647512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3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6BABE4F" w14:textId="1EB8FA3B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3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Första observationstillfälle vaket barn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_Toc175647513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3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5239B7E" w14:textId="5CB44CA4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4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Daglig observation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_Toc175647514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3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210EC7F" w14:textId="1F8F1F8C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5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Utökad kontroll: obstetriska riskfaktorer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_Toc175647515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3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E4D6EB3" w14:textId="085B02B2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6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Kraftigt mekoniumfärgat fostervatten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_Toc175647516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3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B9C8318" w14:textId="0C724111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7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Barn med ökad infektionsrisk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_Toc175647517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4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E5E2727" w14:textId="52C9F82F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8" w:history="1">
            <w:r w:rsidRPr="00626848">
              <w:rPr>
                <w:rStyle w:val="Hyperlnk"/>
                <w:rFonts w:ascii="Calibri" w:eastAsia="MS Gothic" w:hAnsi="Calibri" w:cs="Calibri"/>
                <w:noProof/>
                <w:bdr w:val="none" w:sz="0" w:space="0" w:color="auto" w:frame="1"/>
              </w:rPr>
              <w:t>Barn med ökad risk för hypotermi/hypoglykemi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_Toc175647518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4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D10F1B0" w14:textId="094C75ED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19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Infektionsprover (IL-6, CRP, LPK, TPK)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_Toc175647519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4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E14C3C7" w14:textId="2E3F70D1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0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Symtom på infektion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_Toc175647520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4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DA79722" w14:textId="3CC94EE1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1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Asymtomatiska barn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_Toc175647521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5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15DFEA5" w14:textId="6C0D4EE8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2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Symtomatiska barn med riskfaktorer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_Toc175647522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5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DFECD32" w14:textId="69780862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3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Symtomatiska barn utan riskfaktorer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_Toc175647523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5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312B50F" w14:textId="73A2BF4B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4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Omvårdnadsåtgärder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_Toc175647524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6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FB8B547" w14:textId="7B753399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5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Indikationer för infektionsprover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_Toc175647525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6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C0F1A72" w14:textId="4D37CA2E" w:rsidR="00E9317E" w:rsidRPr="00626848" w:rsidRDefault="00E9317E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6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Kompletterande kontroll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_Toc175647526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6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A763CFD" w14:textId="66E1ADD9" w:rsidR="00E9317E" w:rsidRPr="00626848" w:rsidRDefault="00E9317E">
          <w:pPr>
            <w:pStyle w:val="Innehll2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47527" w:history="1">
            <w:r w:rsidRPr="00626848">
              <w:rPr>
                <w:rStyle w:val="Hyperlnk"/>
                <w:rFonts w:ascii="Calibri" w:eastAsia="MS Gothic" w:hAnsi="Calibri" w:cs="Calibri"/>
                <w:noProof/>
              </w:rPr>
              <w:t>Nutrition</w:t>
            </w:r>
            <w:r w:rsidRPr="00626848">
              <w:rPr>
                <w:rFonts w:ascii="Calibri" w:hAnsi="Calibri" w:cs="Calibri"/>
                <w:noProof/>
                <w:webHidden/>
              </w:rPr>
              <w:tab/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626848">
              <w:rPr>
                <w:rFonts w:ascii="Calibri" w:hAnsi="Calibri" w:cs="Calibri"/>
                <w:noProof/>
                <w:webHidden/>
              </w:rPr>
              <w:instrText xml:space="preserve"> PAGEREF _Toc175647527 \h </w:instrText>
            </w:r>
            <w:r w:rsidRPr="00626848">
              <w:rPr>
                <w:rFonts w:ascii="Calibri" w:hAnsi="Calibri" w:cs="Calibri"/>
                <w:noProof/>
                <w:webHidden/>
              </w:rPr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7E5577">
              <w:rPr>
                <w:rFonts w:ascii="Calibri" w:hAnsi="Calibri" w:cs="Calibri"/>
                <w:noProof/>
                <w:webHidden/>
              </w:rPr>
              <w:t>6</w:t>
            </w:r>
            <w:r w:rsidRPr="0062684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2BF701B" w14:textId="1E5C25D7" w:rsidR="00E9317E" w:rsidRDefault="00E9317E">
          <w:r>
            <w:rPr>
              <w:b/>
              <w:bCs/>
            </w:rPr>
            <w:lastRenderedPageBreak/>
            <w:fldChar w:fldCharType="end"/>
          </w:r>
        </w:p>
      </w:sdtContent>
    </w:sdt>
    <w:p w14:paraId="11BC1DCA" w14:textId="77777777" w:rsidR="009A32ED" w:rsidRDefault="009A32ED" w:rsidP="009A32ED">
      <w:pPr>
        <w:pStyle w:val="Rubrik2"/>
        <w:ind w:right="-143"/>
      </w:pPr>
      <w:bookmarkStart w:id="2" w:name="_Toc100327184"/>
      <w:bookmarkStart w:id="3" w:name="_Toc106874287"/>
      <w:bookmarkStart w:id="4" w:name="_Toc175647508"/>
      <w:bookmarkEnd w:id="0"/>
      <w:r>
        <w:t>Förändringar sedan föregående version</w:t>
      </w:r>
      <w:bookmarkEnd w:id="2"/>
      <w:bookmarkEnd w:id="3"/>
      <w:bookmarkEnd w:id="4"/>
    </w:p>
    <w:p w14:paraId="4EA6C4B6" w14:textId="192AACCA" w:rsidR="009A32ED" w:rsidRDefault="00585D4B" w:rsidP="00585D4B">
      <w:pPr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 xml:space="preserve">Ny rutin. </w:t>
      </w:r>
    </w:p>
    <w:p w14:paraId="7CD24F3E" w14:textId="77777777" w:rsidR="00585D4B" w:rsidRDefault="00585D4B" w:rsidP="00585D4B">
      <w:pPr>
        <w:pStyle w:val="Rubrik2"/>
      </w:pPr>
      <w:bookmarkStart w:id="5" w:name="_Toc175647509"/>
      <w:r>
        <w:t>Syfte</w:t>
      </w:r>
      <w:bookmarkEnd w:id="5"/>
    </w:p>
    <w:p w14:paraId="2B36EAFF" w14:textId="7848D014" w:rsidR="00585D4B" w:rsidRPr="00BB47CA" w:rsidRDefault="00585D4B" w:rsidP="00585D4B">
      <w:pPr>
        <w:rPr>
          <w:rFonts w:ascii="Calibri" w:hAnsi="Calibri" w:cs="Calibri"/>
        </w:rPr>
      </w:pPr>
      <w:r w:rsidRPr="00BB47CA">
        <w:rPr>
          <w:rFonts w:ascii="Calibri" w:eastAsia="Aptos Display" w:hAnsi="Calibri" w:cs="Calibri"/>
        </w:rPr>
        <w:t xml:space="preserve">Syftet med denna rutin är att samla </w:t>
      </w:r>
      <w:r w:rsidRPr="00BB47CA">
        <w:rPr>
          <w:rFonts w:ascii="Calibri" w:hAnsi="Calibri" w:cs="Calibri"/>
        </w:rPr>
        <w:t xml:space="preserve">information om </w:t>
      </w:r>
      <w:r w:rsidRPr="00BB47CA">
        <w:rPr>
          <w:rFonts w:ascii="Calibri" w:eastAsia="Aptos Display" w:hAnsi="Calibri" w:cs="Calibri"/>
        </w:rPr>
        <w:t xml:space="preserve">de kontroller som görs för att upptäcka avvikelse i </w:t>
      </w:r>
      <w:r w:rsidRPr="00BB47CA">
        <w:rPr>
          <w:rFonts w:ascii="Calibri" w:hAnsi="Calibri" w:cs="Calibri"/>
          <w:shd w:val="clear" w:color="auto" w:fill="FFFFFF"/>
        </w:rPr>
        <w:t>omställning från fosterlivets cirkulation eller påverkan på det allmänna tillståndet</w:t>
      </w:r>
      <w:r w:rsidRPr="00BB47CA">
        <w:rPr>
          <w:rFonts w:ascii="Calibri" w:eastAsia="Aptos Display" w:hAnsi="Calibri" w:cs="Calibri"/>
        </w:rPr>
        <w:t xml:space="preserve"> hos det nyfödda barnet. Rutinen riktas till personalen på förlossning</w:t>
      </w:r>
      <w:r w:rsidR="00621830">
        <w:rPr>
          <w:rFonts w:ascii="Calibri" w:eastAsia="Aptos Display" w:hAnsi="Calibri" w:cs="Calibri"/>
        </w:rPr>
        <w:t>savdelningen</w:t>
      </w:r>
      <w:r w:rsidRPr="00BB47CA">
        <w:rPr>
          <w:rFonts w:ascii="Calibri" w:eastAsia="Aptos Display" w:hAnsi="Calibri" w:cs="Calibri"/>
        </w:rPr>
        <w:t xml:space="preserve">/BB samt barnläkarna. </w:t>
      </w:r>
    </w:p>
    <w:p w14:paraId="3287976F" w14:textId="77777777" w:rsidR="00585D4B" w:rsidRDefault="00585D4B" w:rsidP="00585D4B">
      <w:pPr>
        <w:pStyle w:val="Rubrik2"/>
      </w:pPr>
      <w:bookmarkStart w:id="6" w:name="_Toc72840807"/>
      <w:bookmarkStart w:id="7" w:name="_Toc175647510"/>
      <w:r>
        <w:t>Bakgrund</w:t>
      </w:r>
      <w:bookmarkEnd w:id="6"/>
      <w:bookmarkEnd w:id="7"/>
    </w:p>
    <w:p w14:paraId="16C94782" w14:textId="77777777" w:rsidR="00585D4B" w:rsidRPr="00BB47CA" w:rsidRDefault="00585D4B" w:rsidP="00585D4B">
      <w:pPr>
        <w:rPr>
          <w:rFonts w:ascii="Calibri" w:hAnsi="Calibri" w:cs="Calibri"/>
        </w:rPr>
      </w:pPr>
      <w:r w:rsidRPr="00BB47CA">
        <w:rPr>
          <w:rFonts w:ascii="Calibri" w:hAnsi="Calibri" w:cs="Calibri"/>
        </w:rPr>
        <w:t xml:space="preserve">Rutinprov som utförs i sluten- och/eller öppenvård; </w:t>
      </w:r>
      <w:proofErr w:type="spellStart"/>
      <w:r w:rsidRPr="00BB47CA">
        <w:rPr>
          <w:rFonts w:ascii="Calibri" w:hAnsi="Calibri" w:cs="Calibri"/>
        </w:rPr>
        <w:t>bilirubinmätning</w:t>
      </w:r>
      <w:proofErr w:type="spellEnd"/>
      <w:r w:rsidRPr="00BB47CA">
        <w:rPr>
          <w:rFonts w:ascii="Calibri" w:hAnsi="Calibri" w:cs="Calibri"/>
        </w:rPr>
        <w:t xml:space="preserve">, POX, PKU, OAE, BUS och viktkontroller finns i rutiner för Säker hemgång samt </w:t>
      </w:r>
      <w:proofErr w:type="spellStart"/>
      <w:r w:rsidRPr="00BB47CA">
        <w:rPr>
          <w:rFonts w:ascii="Calibri" w:hAnsi="Calibri" w:cs="Calibri"/>
        </w:rPr>
        <w:t>Ikterus</w:t>
      </w:r>
      <w:proofErr w:type="spellEnd"/>
      <w:r w:rsidRPr="00BB47CA">
        <w:rPr>
          <w:rFonts w:ascii="Calibri" w:hAnsi="Calibri" w:cs="Calibri"/>
        </w:rPr>
        <w:t xml:space="preserve">. </w:t>
      </w:r>
    </w:p>
    <w:p w14:paraId="42C8F2F5" w14:textId="67B38616" w:rsidR="00585D4B" w:rsidRPr="00BB47CA" w:rsidRDefault="00585D4B" w:rsidP="00585D4B">
      <w:pPr>
        <w:rPr>
          <w:rFonts w:ascii="Calibri" w:hAnsi="Calibri" w:cs="Calibri"/>
        </w:rPr>
      </w:pPr>
      <w:r w:rsidRPr="00BB47CA">
        <w:rPr>
          <w:rFonts w:ascii="Calibri" w:hAnsi="Calibri" w:cs="Calibri"/>
          <w:shd w:val="clear" w:color="auto" w:fill="FFFFFF"/>
        </w:rPr>
        <w:t>På BB-/</w:t>
      </w:r>
      <w:proofErr w:type="spellStart"/>
      <w:r w:rsidRPr="00BB47CA">
        <w:rPr>
          <w:rFonts w:ascii="Calibri" w:hAnsi="Calibri" w:cs="Calibri"/>
          <w:shd w:val="clear" w:color="auto" w:fill="FFFFFF"/>
        </w:rPr>
        <w:t>förlossningen</w:t>
      </w:r>
      <w:r w:rsidR="008D0D58">
        <w:rPr>
          <w:rFonts w:ascii="Calibri" w:hAnsi="Calibri" w:cs="Calibri"/>
          <w:shd w:val="clear" w:color="auto" w:fill="FFFFFF"/>
        </w:rPr>
        <w:t>avdelningen</w:t>
      </w:r>
      <w:proofErr w:type="spellEnd"/>
      <w:r w:rsidRPr="00BB47CA">
        <w:rPr>
          <w:rFonts w:ascii="Calibri" w:hAnsi="Calibri" w:cs="Calibri"/>
          <w:shd w:val="clear" w:color="auto" w:fill="FFFFFF"/>
        </w:rPr>
        <w:t xml:space="preserve"> utförs ett antal kontroller på barnet utifrån obstetriska eller </w:t>
      </w:r>
      <w:proofErr w:type="spellStart"/>
      <w:r w:rsidRPr="00BB47CA">
        <w:rPr>
          <w:rFonts w:ascii="Calibri" w:hAnsi="Calibri" w:cs="Calibri"/>
          <w:shd w:val="clear" w:color="auto" w:fill="FFFFFF"/>
        </w:rPr>
        <w:t>postpartum</w:t>
      </w:r>
      <w:proofErr w:type="spellEnd"/>
      <w:r w:rsidRPr="00BB47CA">
        <w:rPr>
          <w:rFonts w:ascii="Calibri" w:hAnsi="Calibri" w:cs="Calibri"/>
          <w:shd w:val="clear" w:color="auto" w:fill="FFFFFF"/>
        </w:rPr>
        <w:t xml:space="preserve"> riskfaktorer. Syftet är att upptäcka problem med omställning från fosterlivets cirkulation eller påverkan på det allmänna tillståndet.</w:t>
      </w:r>
      <w:r w:rsidRPr="00BB47CA">
        <w:rPr>
          <w:rFonts w:ascii="Calibri" w:hAnsi="Calibri" w:cs="Calibri"/>
        </w:rPr>
        <w:t xml:space="preserve"> </w:t>
      </w:r>
    </w:p>
    <w:p w14:paraId="321D8BB4" w14:textId="77777777" w:rsidR="00585D4B" w:rsidRPr="00C4591E" w:rsidRDefault="00585D4B" w:rsidP="00585D4B">
      <w:pPr>
        <w:pStyle w:val="MellanrubrikVGR"/>
        <w:rPr>
          <w:sz w:val="24"/>
          <w:szCs w:val="24"/>
        </w:rPr>
      </w:pPr>
      <w:r w:rsidRPr="00C4591E">
        <w:rPr>
          <w:sz w:val="24"/>
          <w:szCs w:val="24"/>
        </w:rPr>
        <w:t>Normal värde nyfödda barn</w:t>
      </w:r>
    </w:p>
    <w:p w14:paraId="3285450B" w14:textId="77777777" w:rsidR="00585D4B" w:rsidRPr="00C4591E" w:rsidRDefault="00585D4B" w:rsidP="00C4591E">
      <w:pPr>
        <w:pStyle w:val="Punktlista"/>
        <w:numPr>
          <w:ilvl w:val="0"/>
          <w:numId w:val="31"/>
        </w:numPr>
        <w:rPr>
          <w:rFonts w:ascii="Calibri" w:hAnsi="Calibri" w:cs="Calibri"/>
        </w:rPr>
      </w:pPr>
      <w:r w:rsidRPr="00C4591E">
        <w:rPr>
          <w:rFonts w:ascii="Calibri" w:hAnsi="Calibri" w:cs="Calibri"/>
        </w:rPr>
        <w:t xml:space="preserve">POX-screening </w:t>
      </w:r>
      <w:r w:rsidRPr="00C4591E">
        <w:rPr>
          <w:rFonts w:ascii="Calibri" w:hAnsi="Calibri" w:cs="Calibri"/>
        </w:rPr>
        <w:br/>
        <w:t>(</w:t>
      </w:r>
      <w:r w:rsidRPr="00C4591E">
        <w:rPr>
          <w:rFonts w:ascii="Calibri" w:hAnsi="Calibri" w:cs="Calibri"/>
          <w:b/>
          <w:bCs/>
        </w:rPr>
        <w:t xml:space="preserve">≥95% </w:t>
      </w:r>
      <w:r w:rsidRPr="00C4591E">
        <w:rPr>
          <w:rFonts w:ascii="Calibri" w:hAnsi="Calibri" w:cs="Calibri"/>
        </w:rPr>
        <w:t xml:space="preserve">hand och fot enligt rutin, </w:t>
      </w:r>
      <w:r w:rsidRPr="00C4591E">
        <w:rPr>
          <w:rFonts w:ascii="Calibri" w:hAnsi="Calibri" w:cs="Calibri"/>
          <w:b/>
          <w:bCs/>
        </w:rPr>
        <w:t>≤3 % skillnad</w:t>
      </w:r>
      <w:r w:rsidRPr="00C4591E">
        <w:rPr>
          <w:rFonts w:ascii="Calibri" w:hAnsi="Calibri" w:cs="Calibri"/>
        </w:rPr>
        <w:t>)</w:t>
      </w:r>
    </w:p>
    <w:p w14:paraId="3DB689DE" w14:textId="650831E0" w:rsidR="00585D4B" w:rsidRPr="00C4591E" w:rsidRDefault="00585D4B" w:rsidP="00C4591E">
      <w:pPr>
        <w:pStyle w:val="Punktlista"/>
        <w:numPr>
          <w:ilvl w:val="0"/>
          <w:numId w:val="31"/>
        </w:numPr>
        <w:rPr>
          <w:rFonts w:ascii="Calibri" w:hAnsi="Calibri" w:cs="Calibri"/>
          <w:b/>
          <w:bCs/>
        </w:rPr>
      </w:pPr>
      <w:r w:rsidRPr="00C4591E">
        <w:rPr>
          <w:rFonts w:ascii="Calibri" w:hAnsi="Calibri" w:cs="Calibri"/>
        </w:rPr>
        <w:t xml:space="preserve">Andningsfrekvens (ska räknas på en hel minut) </w:t>
      </w:r>
      <w:r w:rsidRPr="00C4591E">
        <w:rPr>
          <w:rFonts w:ascii="Calibri" w:hAnsi="Calibri" w:cs="Calibri"/>
          <w:b/>
          <w:bCs/>
        </w:rPr>
        <w:t>35</w:t>
      </w:r>
      <w:r w:rsidR="00D52045">
        <w:rPr>
          <w:rFonts w:ascii="Calibri" w:hAnsi="Calibri" w:cs="Calibri"/>
          <w:b/>
          <w:bCs/>
        </w:rPr>
        <w:t xml:space="preserve"> </w:t>
      </w:r>
      <w:r w:rsidRPr="00C4591E">
        <w:rPr>
          <w:rFonts w:ascii="Calibri" w:hAnsi="Calibri" w:cs="Calibri"/>
          <w:b/>
          <w:bCs/>
        </w:rPr>
        <w:t>–</w:t>
      </w:r>
      <w:r w:rsidR="00D52045">
        <w:rPr>
          <w:rFonts w:ascii="Calibri" w:hAnsi="Calibri" w:cs="Calibri"/>
          <w:b/>
          <w:bCs/>
        </w:rPr>
        <w:t xml:space="preserve"> </w:t>
      </w:r>
      <w:r w:rsidRPr="00C4591E">
        <w:rPr>
          <w:rFonts w:ascii="Calibri" w:hAnsi="Calibri" w:cs="Calibri"/>
          <w:b/>
          <w:bCs/>
        </w:rPr>
        <w:t>60/min</w:t>
      </w:r>
    </w:p>
    <w:p w14:paraId="1ED3DF72" w14:textId="51045E66" w:rsidR="00585D4B" w:rsidRPr="00C4591E" w:rsidRDefault="00585D4B" w:rsidP="00C4591E">
      <w:pPr>
        <w:pStyle w:val="Punktlista"/>
        <w:numPr>
          <w:ilvl w:val="0"/>
          <w:numId w:val="31"/>
        </w:numPr>
        <w:rPr>
          <w:rFonts w:ascii="Calibri" w:hAnsi="Calibri" w:cs="Calibri"/>
        </w:rPr>
      </w:pPr>
      <w:r w:rsidRPr="00C4591E">
        <w:rPr>
          <w:rFonts w:ascii="Calibri" w:hAnsi="Calibri" w:cs="Calibri"/>
        </w:rPr>
        <w:t xml:space="preserve">Puls </w:t>
      </w:r>
      <w:r w:rsidRPr="00C4591E">
        <w:rPr>
          <w:rFonts w:ascii="Calibri" w:hAnsi="Calibri" w:cs="Calibri"/>
          <w:b/>
          <w:bCs/>
        </w:rPr>
        <w:t>100</w:t>
      </w:r>
      <w:r w:rsidR="00D52045">
        <w:rPr>
          <w:rFonts w:ascii="Calibri" w:hAnsi="Calibri" w:cs="Calibri"/>
          <w:b/>
          <w:bCs/>
        </w:rPr>
        <w:t xml:space="preserve"> </w:t>
      </w:r>
      <w:r w:rsidRPr="00C4591E">
        <w:rPr>
          <w:rFonts w:ascii="Calibri" w:hAnsi="Calibri" w:cs="Calibri"/>
          <w:b/>
          <w:bCs/>
        </w:rPr>
        <w:t>–</w:t>
      </w:r>
      <w:r w:rsidR="00D52045">
        <w:rPr>
          <w:rFonts w:ascii="Calibri" w:hAnsi="Calibri" w:cs="Calibri"/>
          <w:b/>
          <w:bCs/>
        </w:rPr>
        <w:t xml:space="preserve"> </w:t>
      </w:r>
      <w:r w:rsidRPr="00C4591E">
        <w:rPr>
          <w:rFonts w:ascii="Calibri" w:hAnsi="Calibri" w:cs="Calibri"/>
          <w:b/>
          <w:bCs/>
        </w:rPr>
        <w:t>150</w:t>
      </w:r>
      <w:r w:rsidR="00D52045">
        <w:rPr>
          <w:rFonts w:ascii="Calibri" w:hAnsi="Calibri" w:cs="Calibri"/>
          <w:b/>
          <w:bCs/>
        </w:rPr>
        <w:t xml:space="preserve"> </w:t>
      </w:r>
    </w:p>
    <w:p w14:paraId="412FCB11" w14:textId="17AC3D5C" w:rsidR="00585D4B" w:rsidRPr="00C4591E" w:rsidRDefault="00585D4B" w:rsidP="00C4591E">
      <w:pPr>
        <w:pStyle w:val="Punktlista"/>
        <w:numPr>
          <w:ilvl w:val="0"/>
          <w:numId w:val="31"/>
        </w:numPr>
        <w:rPr>
          <w:rFonts w:ascii="Calibri" w:hAnsi="Calibri" w:cs="Calibri"/>
        </w:rPr>
      </w:pPr>
      <w:r w:rsidRPr="00C4591E">
        <w:rPr>
          <w:rFonts w:ascii="Calibri" w:hAnsi="Calibri" w:cs="Calibri"/>
        </w:rPr>
        <w:t xml:space="preserve">Temp </w:t>
      </w:r>
      <w:r w:rsidRPr="00C4591E">
        <w:rPr>
          <w:rFonts w:ascii="Calibri" w:hAnsi="Calibri" w:cs="Calibri"/>
          <w:b/>
          <w:bCs/>
        </w:rPr>
        <w:t xml:space="preserve">36,5° </w:t>
      </w:r>
      <w:r w:rsidR="00D52045">
        <w:rPr>
          <w:rFonts w:ascii="Calibri" w:hAnsi="Calibri" w:cs="Calibri"/>
          <w:b/>
          <w:bCs/>
        </w:rPr>
        <w:t>-</w:t>
      </w:r>
      <w:r w:rsidRPr="00C4591E">
        <w:rPr>
          <w:rFonts w:ascii="Calibri" w:hAnsi="Calibri" w:cs="Calibri"/>
          <w:b/>
          <w:bCs/>
        </w:rPr>
        <w:t xml:space="preserve"> 37,5°</w:t>
      </w:r>
    </w:p>
    <w:p w14:paraId="32B6EFD0" w14:textId="77777777" w:rsidR="00585D4B" w:rsidRDefault="00585D4B" w:rsidP="00585D4B">
      <w:pPr>
        <w:pStyle w:val="Rubrik2"/>
      </w:pPr>
      <w:bookmarkStart w:id="8" w:name="_Toc175647511"/>
      <w:r>
        <w:t>Hypotermi hos nyfödda barn</w:t>
      </w:r>
      <w:bookmarkEnd w:id="8"/>
    </w:p>
    <w:p w14:paraId="2F1AD4F5" w14:textId="575DA498" w:rsidR="00585D4B" w:rsidRPr="00D3656C" w:rsidRDefault="00585D4B" w:rsidP="00585D4B">
      <w:pPr>
        <w:rPr>
          <w:rFonts w:ascii="Calibri" w:hAnsi="Calibri" w:cs="Calibri"/>
        </w:rPr>
      </w:pPr>
      <w:r w:rsidRPr="00D3656C">
        <w:rPr>
          <w:rFonts w:ascii="Calibri" w:hAnsi="Calibri" w:cs="Calibri"/>
        </w:rPr>
        <w:t>Det är inte onormalt om ett nyfött barn utan riskfaktorer blir tillfälligt kall (temp &lt;36,5) i samband med avbrott i hud-mot-hudkontakt. Exempelvis kan ett barn som haft avföring flera g</w:t>
      </w:r>
      <w:r w:rsidR="001F76DA">
        <w:rPr>
          <w:rFonts w:ascii="Calibri" w:hAnsi="Calibri" w:cs="Calibri"/>
        </w:rPr>
        <w:t>ånger</w:t>
      </w:r>
      <w:r w:rsidRPr="00D3656C">
        <w:rPr>
          <w:rFonts w:ascii="Calibri" w:hAnsi="Calibri" w:cs="Calibri"/>
        </w:rPr>
        <w:t xml:space="preserve"> efter bra amning blir kallt i samband med blöjbyte </w:t>
      </w:r>
      <w:r w:rsidR="001F76DA">
        <w:rPr>
          <w:rFonts w:ascii="Calibri" w:hAnsi="Calibri" w:cs="Calibri"/>
        </w:rPr>
        <w:t>x</w:t>
      </w:r>
      <w:r w:rsidRPr="00D3656C">
        <w:rPr>
          <w:rFonts w:ascii="Calibri" w:hAnsi="Calibri" w:cs="Calibri"/>
        </w:rPr>
        <w:t xml:space="preserve"> flera eller i samband med att mamman har gått upp för att kiss</w:t>
      </w:r>
      <w:r w:rsidR="001F76DA">
        <w:rPr>
          <w:rFonts w:ascii="Calibri" w:hAnsi="Calibri" w:cs="Calibri"/>
        </w:rPr>
        <w:t>a</w:t>
      </w:r>
      <w:r w:rsidRPr="00D3656C">
        <w:rPr>
          <w:rFonts w:ascii="Calibri" w:hAnsi="Calibri" w:cs="Calibri"/>
        </w:rPr>
        <w:t xml:space="preserve">/duscha. </w:t>
      </w:r>
    </w:p>
    <w:p w14:paraId="33687F0A" w14:textId="77777777" w:rsidR="00585D4B" w:rsidRPr="00D3656C" w:rsidRDefault="00585D4B" w:rsidP="00D3656C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 w:rsidRPr="00D3656C">
        <w:rPr>
          <w:rFonts w:ascii="Calibri" w:hAnsi="Calibri" w:cs="Calibri"/>
        </w:rPr>
        <w:t xml:space="preserve">Återuppta hud-mot-hudkontakt och ge </w:t>
      </w:r>
      <w:proofErr w:type="spellStart"/>
      <w:r w:rsidRPr="00D3656C">
        <w:rPr>
          <w:rFonts w:ascii="Calibri" w:hAnsi="Calibri" w:cs="Calibri"/>
        </w:rPr>
        <w:t>kolostrumkit</w:t>
      </w:r>
      <w:proofErr w:type="spellEnd"/>
      <w:r w:rsidRPr="00D3656C">
        <w:rPr>
          <w:rFonts w:ascii="Calibri" w:hAnsi="Calibri" w:cs="Calibri"/>
        </w:rPr>
        <w:t xml:space="preserve"> för tidig handmjölkning/matning av råmjölk för att stödja barnet att återupprätta normal kroppstemperatur.</w:t>
      </w:r>
    </w:p>
    <w:p w14:paraId="4ADE79C6" w14:textId="77777777" w:rsidR="00585D4B" w:rsidRDefault="00585D4B" w:rsidP="00585D4B">
      <w:pPr>
        <w:pStyle w:val="Rubrik2"/>
      </w:pPr>
      <w:bookmarkStart w:id="9" w:name="_Toc175647512"/>
      <w:r>
        <w:lastRenderedPageBreak/>
        <w:t>Sex timmars kontroll</w:t>
      </w:r>
      <w:bookmarkEnd w:id="9"/>
    </w:p>
    <w:p w14:paraId="53F28449" w14:textId="77777777" w:rsidR="00585D4B" w:rsidRPr="00D3656C" w:rsidRDefault="00585D4B" w:rsidP="00585D4B">
      <w:pPr>
        <w:rPr>
          <w:rFonts w:ascii="Calibri" w:eastAsia="Aptos" w:hAnsi="Calibri" w:cs="Calibri"/>
        </w:rPr>
      </w:pPr>
      <w:r w:rsidRPr="00D3656C">
        <w:rPr>
          <w:rFonts w:ascii="Calibri" w:hAnsi="Calibri" w:cs="Calibri"/>
        </w:rPr>
        <w:t xml:space="preserve">Ett antal kontroller utförs på det friska barnet inför 6 timmars hemgång. Barn som vårdas kvar på förlossningen eller överflyttas till BB ska också kontrolleras vid 6 timmars ålder. </w:t>
      </w:r>
    </w:p>
    <w:p w14:paraId="19C9B8D1" w14:textId="2B328FF5" w:rsidR="00585D4B" w:rsidRPr="00D3656C" w:rsidRDefault="00D3656C" w:rsidP="00D3656C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>
        <w:rPr>
          <w:rFonts w:ascii="Calibri" w:hAnsi="Calibri" w:cs="Calibri"/>
        </w:rPr>
        <w:t>K</w:t>
      </w:r>
      <w:r w:rsidR="00585D4B" w:rsidRPr="00D3656C">
        <w:rPr>
          <w:rFonts w:ascii="Calibri" w:hAnsi="Calibri" w:cs="Calibri"/>
        </w:rPr>
        <w:t xml:space="preserve">ontrollera för: normal andning, färg och tonus </w:t>
      </w:r>
    </w:p>
    <w:p w14:paraId="6AC3EAA9" w14:textId="77777777" w:rsidR="00585D4B" w:rsidRPr="00D3656C" w:rsidRDefault="00585D4B" w:rsidP="00585D4B">
      <w:pPr>
        <w:rPr>
          <w:rFonts w:ascii="Calibri" w:hAnsi="Calibri" w:cs="Calibri"/>
        </w:rPr>
      </w:pPr>
      <w:r w:rsidRPr="00D3656C">
        <w:rPr>
          <w:rFonts w:ascii="Calibri" w:hAnsi="Calibri" w:cs="Calibri"/>
        </w:rPr>
        <w:t xml:space="preserve">Bedömningen görs helst med </w:t>
      </w:r>
      <w:r w:rsidRPr="00D3656C">
        <w:rPr>
          <w:rFonts w:ascii="Calibri" w:hAnsi="Calibri" w:cs="Calibri"/>
          <w:b/>
          <w:bCs/>
        </w:rPr>
        <w:t xml:space="preserve">barnet </w:t>
      </w:r>
      <w:r w:rsidRPr="00D3656C">
        <w:rPr>
          <w:rFonts w:ascii="Calibri" w:eastAsia="Aptos" w:hAnsi="Calibri" w:cs="Calibri"/>
          <w:b/>
          <w:bCs/>
        </w:rPr>
        <w:t>liggande hud-mot-hud</w:t>
      </w:r>
      <w:r w:rsidRPr="00D3656C">
        <w:rPr>
          <w:rFonts w:ascii="Calibri" w:eastAsia="Aptos" w:hAnsi="Calibri" w:cs="Calibri"/>
        </w:rPr>
        <w:t xml:space="preserve"> med sin förälder eller då barnet ligger i baljan. Barnet behöver inte tas upp på skötbordet om allt verkar normalt - viktigt att inte störa återhämtningssömn i onödan.</w:t>
      </w:r>
    </w:p>
    <w:p w14:paraId="790E5332" w14:textId="77777777" w:rsidR="00585D4B" w:rsidRDefault="00585D4B" w:rsidP="00585D4B">
      <w:pPr>
        <w:pStyle w:val="Rubrik2"/>
      </w:pPr>
      <w:bookmarkStart w:id="10" w:name="_Toc175647513"/>
      <w:r w:rsidRPr="0011522C">
        <w:t>Första observationstillfälle vaket barn</w:t>
      </w:r>
      <w:bookmarkEnd w:id="10"/>
    </w:p>
    <w:p w14:paraId="359AA465" w14:textId="77777777" w:rsidR="00585D4B" w:rsidRPr="00E36143" w:rsidRDefault="00585D4B" w:rsidP="00585D4B">
      <w:pPr>
        <w:rPr>
          <w:rFonts w:ascii="Calibri" w:hAnsi="Calibri" w:cs="Calibri"/>
        </w:rPr>
      </w:pPr>
      <w:r w:rsidRPr="00E36143">
        <w:rPr>
          <w:rFonts w:ascii="Calibri" w:hAnsi="Calibri" w:cs="Calibri"/>
        </w:rPr>
        <w:t>Passa på att informera föräldrarna om normala nyföddbeteende samt ger stöd för amningsstart</w:t>
      </w:r>
    </w:p>
    <w:p w14:paraId="08A17AA8" w14:textId="63147A3E" w:rsidR="00585D4B" w:rsidRPr="00E36143" w:rsidRDefault="005B7D7F" w:rsidP="00E36143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>
        <w:rPr>
          <w:rFonts w:ascii="Calibri" w:hAnsi="Calibri" w:cs="Calibri"/>
        </w:rPr>
        <w:t>I</w:t>
      </w:r>
      <w:r w:rsidR="00585D4B" w:rsidRPr="00E36143">
        <w:rPr>
          <w:rFonts w:ascii="Calibri" w:hAnsi="Calibri" w:cs="Calibri"/>
        </w:rPr>
        <w:t>nformation/visning blöjbyte</w:t>
      </w:r>
    </w:p>
    <w:p w14:paraId="35EB28D8" w14:textId="255B30BF" w:rsidR="00585D4B" w:rsidRPr="00E36143" w:rsidRDefault="005B7D7F" w:rsidP="00E36143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>
        <w:rPr>
          <w:rFonts w:ascii="Calibri" w:hAnsi="Calibri" w:cs="Calibri"/>
        </w:rPr>
        <w:t>U</w:t>
      </w:r>
      <w:r w:rsidR="00585D4B" w:rsidRPr="00E36143">
        <w:rPr>
          <w:rFonts w:ascii="Calibri" w:hAnsi="Calibri" w:cs="Calibri"/>
        </w:rPr>
        <w:t xml:space="preserve">ppmuntra hud-mot-hudkontakt och </w:t>
      </w:r>
      <w:proofErr w:type="spellStart"/>
      <w:r w:rsidR="00585D4B" w:rsidRPr="00E36143">
        <w:rPr>
          <w:rFonts w:ascii="Calibri" w:hAnsi="Calibri" w:cs="Calibri"/>
        </w:rPr>
        <w:t>laid</w:t>
      </w:r>
      <w:proofErr w:type="spellEnd"/>
      <w:r w:rsidR="00585D4B" w:rsidRPr="00E36143">
        <w:rPr>
          <w:rFonts w:ascii="Calibri" w:hAnsi="Calibri" w:cs="Calibri"/>
        </w:rPr>
        <w:t>-back amningsposition</w:t>
      </w:r>
    </w:p>
    <w:p w14:paraId="198AA796" w14:textId="1808690A" w:rsidR="00585D4B" w:rsidRPr="00E36143" w:rsidRDefault="005B7D7F" w:rsidP="00E36143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585D4B" w:rsidRPr="00E36143">
        <w:rPr>
          <w:rFonts w:ascii="Calibri" w:hAnsi="Calibri" w:cs="Calibri"/>
        </w:rPr>
        <w:t>mningsinformation dag 1 – viktigt med information om sökreflexen</w:t>
      </w:r>
    </w:p>
    <w:p w14:paraId="774BD30C" w14:textId="58D0F359" w:rsidR="00585D4B" w:rsidRPr="00E36143" w:rsidRDefault="005B7D7F" w:rsidP="00E36143">
      <w:pPr>
        <w:pStyle w:val="Liststycke"/>
        <w:numPr>
          <w:ilvl w:val="0"/>
          <w:numId w:val="32"/>
        </w:numPr>
        <w:rPr>
          <w:rFonts w:ascii="Calibri" w:hAnsi="Calibri" w:cs="Calibri"/>
        </w:rPr>
      </w:pPr>
      <w:r>
        <w:rPr>
          <w:rFonts w:ascii="Calibri" w:hAnsi="Calibri" w:cs="Calibri"/>
        </w:rPr>
        <w:t>O</w:t>
      </w:r>
      <w:r w:rsidR="00585D4B" w:rsidRPr="00E36143">
        <w:rPr>
          <w:rFonts w:ascii="Calibri" w:hAnsi="Calibri" w:cs="Calibri"/>
        </w:rPr>
        <w:t xml:space="preserve">m barnet </w:t>
      </w:r>
      <w:r>
        <w:rPr>
          <w:rFonts w:ascii="Calibri" w:hAnsi="Calibri" w:cs="Calibri"/>
        </w:rPr>
        <w:t xml:space="preserve">inte </w:t>
      </w:r>
      <w:r w:rsidR="00585D4B" w:rsidRPr="00E36143">
        <w:rPr>
          <w:rFonts w:ascii="Calibri" w:hAnsi="Calibri" w:cs="Calibri"/>
        </w:rPr>
        <w:t xml:space="preserve">sugit – ge </w:t>
      </w:r>
      <w:proofErr w:type="spellStart"/>
      <w:r w:rsidR="00585D4B" w:rsidRPr="00E36143">
        <w:rPr>
          <w:rFonts w:ascii="Calibri" w:hAnsi="Calibri" w:cs="Calibri"/>
        </w:rPr>
        <w:t>kolostrumkit</w:t>
      </w:r>
      <w:proofErr w:type="spellEnd"/>
    </w:p>
    <w:p w14:paraId="32EC5DFC" w14:textId="77777777" w:rsidR="00585D4B" w:rsidRDefault="00585D4B" w:rsidP="00585D4B">
      <w:pPr>
        <w:pStyle w:val="Rubrik2"/>
      </w:pPr>
      <w:bookmarkStart w:id="11" w:name="_Toc175647514"/>
      <w:r>
        <w:t>Daglig observation</w:t>
      </w:r>
      <w:bookmarkEnd w:id="11"/>
    </w:p>
    <w:p w14:paraId="30DE524E" w14:textId="77777777" w:rsidR="00585D4B" w:rsidRPr="00832277" w:rsidRDefault="00585D4B" w:rsidP="00585D4B">
      <w:pPr>
        <w:rPr>
          <w:rFonts w:ascii="Calibri" w:eastAsiaTheme="majorEastAsia" w:hAnsi="Calibri" w:cs="Calibri"/>
        </w:rPr>
      </w:pPr>
      <w:r w:rsidRPr="00832277">
        <w:rPr>
          <w:rFonts w:ascii="Calibri" w:eastAsiaTheme="majorEastAsia" w:hAnsi="Calibri" w:cs="Calibri"/>
        </w:rPr>
        <w:t>Varje arbetspass gör en observation av barnet och dokumenterar i barnets obs-lista</w:t>
      </w:r>
    </w:p>
    <w:p w14:paraId="5C08584B" w14:textId="7083757C" w:rsidR="00585D4B" w:rsidRPr="00832277" w:rsidRDefault="005B7D7F" w:rsidP="00832277">
      <w:pPr>
        <w:pStyle w:val="Liststycke"/>
        <w:numPr>
          <w:ilvl w:val="0"/>
          <w:numId w:val="33"/>
        </w:numPr>
        <w:rPr>
          <w:rFonts w:ascii="Calibri" w:eastAsiaTheme="majorEastAsia" w:hAnsi="Calibri" w:cs="Calibri"/>
        </w:rPr>
      </w:pPr>
      <w:r>
        <w:rPr>
          <w:rFonts w:ascii="Calibri" w:hAnsi="Calibri" w:cs="Calibri"/>
          <w:shd w:val="clear" w:color="auto" w:fill="FFFFFF"/>
        </w:rPr>
        <w:t>A</w:t>
      </w:r>
      <w:r w:rsidR="00585D4B" w:rsidRPr="00832277">
        <w:rPr>
          <w:rFonts w:ascii="Calibri" w:hAnsi="Calibri" w:cs="Calibri"/>
          <w:shd w:val="clear" w:color="auto" w:fill="FFFFFF"/>
        </w:rPr>
        <w:t xml:space="preserve">llmäntillstånd; normalt vakenhetsmönster för dygnsålder </w:t>
      </w:r>
    </w:p>
    <w:p w14:paraId="47302CE8" w14:textId="510C979F" w:rsidR="00585D4B" w:rsidRPr="00832277" w:rsidRDefault="005B7D7F" w:rsidP="00832277">
      <w:pPr>
        <w:pStyle w:val="Liststycke"/>
        <w:numPr>
          <w:ilvl w:val="0"/>
          <w:numId w:val="33"/>
        </w:numPr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585D4B" w:rsidRPr="00832277">
        <w:rPr>
          <w:rFonts w:ascii="Calibri" w:hAnsi="Calibri" w:cs="Calibri"/>
        </w:rPr>
        <w:t>mning/matning; normalt utifrån dygnsålder</w:t>
      </w:r>
    </w:p>
    <w:p w14:paraId="1E379D32" w14:textId="77777777" w:rsidR="00585D4B" w:rsidRPr="00832277" w:rsidRDefault="00585D4B" w:rsidP="00585D4B">
      <w:pPr>
        <w:rPr>
          <w:rFonts w:ascii="Calibri" w:hAnsi="Calibri" w:cs="Calibri"/>
        </w:rPr>
      </w:pPr>
      <w:r w:rsidRPr="00832277">
        <w:rPr>
          <w:rFonts w:ascii="Calibri" w:hAnsi="Calibri" w:cs="Calibri"/>
        </w:rPr>
        <w:t xml:space="preserve">En gång/dygn med dokumentation i </w:t>
      </w:r>
      <w:proofErr w:type="spellStart"/>
      <w:r w:rsidRPr="00832277">
        <w:rPr>
          <w:rFonts w:ascii="Calibri" w:hAnsi="Calibri" w:cs="Calibri"/>
        </w:rPr>
        <w:t>obslistan</w:t>
      </w:r>
      <w:proofErr w:type="spellEnd"/>
    </w:p>
    <w:p w14:paraId="569643A1" w14:textId="73606D4B" w:rsidR="00585D4B" w:rsidRPr="00727811" w:rsidRDefault="005B7D7F" w:rsidP="00727811">
      <w:pPr>
        <w:pStyle w:val="Liststycke"/>
        <w:numPr>
          <w:ilvl w:val="0"/>
          <w:numId w:val="34"/>
        </w:numPr>
        <w:rPr>
          <w:rFonts w:ascii="Calibri" w:hAnsi="Calibri" w:cs="Calibri"/>
        </w:rPr>
      </w:pPr>
      <w:r>
        <w:rPr>
          <w:rFonts w:ascii="Calibri" w:hAnsi="Calibri" w:cs="Calibri"/>
        </w:rPr>
        <w:t>Ö</w:t>
      </w:r>
      <w:r w:rsidR="00585D4B" w:rsidRPr="00727811">
        <w:rPr>
          <w:rFonts w:ascii="Calibri" w:hAnsi="Calibri" w:cs="Calibri"/>
        </w:rPr>
        <w:t>gon</w:t>
      </w:r>
    </w:p>
    <w:p w14:paraId="5DAD67BB" w14:textId="22491838" w:rsidR="00585D4B" w:rsidRPr="00727811" w:rsidRDefault="005B7D7F" w:rsidP="00727811">
      <w:pPr>
        <w:pStyle w:val="Liststycke"/>
        <w:numPr>
          <w:ilvl w:val="0"/>
          <w:numId w:val="34"/>
        </w:numPr>
        <w:rPr>
          <w:rFonts w:ascii="Calibri" w:hAnsi="Calibri" w:cs="Calibri"/>
        </w:rPr>
      </w:pPr>
      <w:r>
        <w:rPr>
          <w:rFonts w:ascii="Calibri" w:hAnsi="Calibri" w:cs="Calibri"/>
        </w:rPr>
        <w:t>N</w:t>
      </w:r>
      <w:r w:rsidR="00585D4B" w:rsidRPr="00727811">
        <w:rPr>
          <w:rFonts w:ascii="Calibri" w:hAnsi="Calibri" w:cs="Calibri"/>
        </w:rPr>
        <w:t>avel</w:t>
      </w:r>
    </w:p>
    <w:p w14:paraId="60714E84" w14:textId="5FBA01AC" w:rsidR="00585D4B" w:rsidRPr="00727811" w:rsidRDefault="005B7D7F" w:rsidP="00727811">
      <w:pPr>
        <w:pStyle w:val="Liststycke"/>
        <w:numPr>
          <w:ilvl w:val="0"/>
          <w:numId w:val="34"/>
        </w:numPr>
        <w:rPr>
          <w:rFonts w:ascii="Calibri" w:hAnsi="Calibri" w:cs="Calibri"/>
        </w:rPr>
      </w:pPr>
      <w:r>
        <w:rPr>
          <w:rFonts w:ascii="Calibri" w:hAnsi="Calibri" w:cs="Calibri"/>
        </w:rPr>
        <w:t>H</w:t>
      </w:r>
      <w:r w:rsidR="00585D4B" w:rsidRPr="00727811">
        <w:rPr>
          <w:rFonts w:ascii="Calibri" w:hAnsi="Calibri" w:cs="Calibri"/>
        </w:rPr>
        <w:t>ud</w:t>
      </w:r>
    </w:p>
    <w:p w14:paraId="75DE1922" w14:textId="77777777" w:rsidR="00585D4B" w:rsidRPr="00832277" w:rsidRDefault="00585D4B" w:rsidP="00585D4B">
      <w:pPr>
        <w:rPr>
          <w:rFonts w:ascii="Calibri" w:eastAsiaTheme="majorEastAsia" w:hAnsi="Calibri" w:cs="Calibri"/>
        </w:rPr>
      </w:pPr>
      <w:r w:rsidRPr="00832277">
        <w:rPr>
          <w:rFonts w:ascii="Calibri" w:eastAsiaTheme="majorEastAsia" w:hAnsi="Calibri" w:cs="Calibri"/>
        </w:rPr>
        <w:t>A-turen ansvarar för kontroll av nummerbanden</w:t>
      </w:r>
    </w:p>
    <w:p w14:paraId="64771EDE" w14:textId="77777777" w:rsidR="00585D4B" w:rsidRDefault="00585D4B" w:rsidP="00585D4B">
      <w:pPr>
        <w:pStyle w:val="Rubrik2"/>
      </w:pPr>
      <w:bookmarkStart w:id="12" w:name="_Toc175647515"/>
      <w:r>
        <w:t>Utökad kontroll: obstetriska riskfaktorer</w:t>
      </w:r>
      <w:bookmarkEnd w:id="12"/>
    </w:p>
    <w:p w14:paraId="48E80BAE" w14:textId="77777777" w:rsidR="00585D4B" w:rsidRPr="00535E85" w:rsidRDefault="00585D4B" w:rsidP="00585D4B">
      <w:pPr>
        <w:rPr>
          <w:rFonts w:ascii="Calibri" w:hAnsi="Calibri" w:cs="Calibri"/>
        </w:rPr>
      </w:pPr>
      <w:r w:rsidRPr="00535E85">
        <w:rPr>
          <w:rFonts w:ascii="Calibri" w:hAnsi="Calibri" w:cs="Calibri"/>
        </w:rPr>
        <w:t xml:space="preserve">Följande obstetriska faktorer ökar risk för problem i övergång </w:t>
      </w:r>
      <w:r w:rsidRPr="00535E85">
        <w:rPr>
          <w:rFonts w:ascii="Calibri" w:hAnsi="Calibri" w:cs="Calibri"/>
          <w:shd w:val="clear" w:color="auto" w:fill="FFFFFF"/>
        </w:rPr>
        <w:t>från fosterlivets cirkulation eller påverkan på det allmänna tillståndet</w:t>
      </w:r>
      <w:r w:rsidRPr="00535E85">
        <w:rPr>
          <w:rFonts w:ascii="Calibri" w:hAnsi="Calibri" w:cs="Calibri"/>
        </w:rPr>
        <w:t>.</w:t>
      </w:r>
    </w:p>
    <w:p w14:paraId="0914F4AC" w14:textId="77777777" w:rsidR="00585D4B" w:rsidRDefault="00585D4B" w:rsidP="00585D4B">
      <w:pPr>
        <w:pStyle w:val="Rubrik3"/>
      </w:pPr>
      <w:bookmarkStart w:id="13" w:name="_Toc175647516"/>
      <w:r>
        <w:t xml:space="preserve">Kraftigt </w:t>
      </w:r>
      <w:proofErr w:type="spellStart"/>
      <w:r>
        <w:t>mekoniumfärgat</w:t>
      </w:r>
      <w:proofErr w:type="spellEnd"/>
      <w:r>
        <w:t xml:space="preserve"> fostervatten</w:t>
      </w:r>
      <w:bookmarkEnd w:id="13"/>
    </w:p>
    <w:p w14:paraId="03FB1187" w14:textId="77777777" w:rsidR="00585D4B" w:rsidRPr="00F1072F" w:rsidRDefault="00585D4B" w:rsidP="00585D4B">
      <w:pPr>
        <w:rPr>
          <w:rFonts w:ascii="Calibri" w:eastAsia="Aptos" w:hAnsi="Calibri" w:cs="Calibri"/>
        </w:rPr>
      </w:pPr>
      <w:r w:rsidRPr="00F1072F">
        <w:rPr>
          <w:rFonts w:ascii="Calibri" w:eastAsia="Aptos" w:hAnsi="Calibri" w:cs="Calibri"/>
        </w:rPr>
        <w:t xml:space="preserve">Ökad risk för </w:t>
      </w:r>
      <w:proofErr w:type="spellStart"/>
      <w:r w:rsidRPr="00F1072F">
        <w:rPr>
          <w:rFonts w:ascii="Calibri" w:eastAsia="Aptos" w:hAnsi="Calibri" w:cs="Calibri"/>
        </w:rPr>
        <w:t>mekonium</w:t>
      </w:r>
      <w:proofErr w:type="spellEnd"/>
      <w:r w:rsidRPr="00F1072F">
        <w:rPr>
          <w:rFonts w:ascii="Calibri" w:eastAsia="Aptos" w:hAnsi="Calibri" w:cs="Calibri"/>
        </w:rPr>
        <w:t xml:space="preserve"> aspiration och medföljande infektion</w:t>
      </w:r>
    </w:p>
    <w:p w14:paraId="51DC0D82" w14:textId="6286784A" w:rsidR="00585D4B" w:rsidRPr="00F1072F" w:rsidRDefault="00111F35" w:rsidP="00585D4B">
      <w:pPr>
        <w:pStyle w:val="MellanrubrikVGR"/>
        <w:rPr>
          <w:rFonts w:eastAsia="Aptos"/>
          <w:sz w:val="24"/>
          <w:szCs w:val="24"/>
        </w:rPr>
      </w:pPr>
      <w:r>
        <w:rPr>
          <w:rFonts w:eastAsia="Aptos"/>
          <w:sz w:val="24"/>
          <w:szCs w:val="24"/>
        </w:rPr>
        <w:lastRenderedPageBreak/>
        <w:t>Ej</w:t>
      </w:r>
      <w:r w:rsidR="00585D4B" w:rsidRPr="00F1072F">
        <w:rPr>
          <w:rFonts w:eastAsia="Aptos"/>
          <w:sz w:val="24"/>
          <w:szCs w:val="24"/>
        </w:rPr>
        <w:t xml:space="preserve"> hem &lt;24 timmar - kontrollera för</w:t>
      </w:r>
    </w:p>
    <w:p w14:paraId="01FF072D" w14:textId="2D925141" w:rsidR="00585D4B" w:rsidRPr="00F1072F" w:rsidRDefault="00111F35" w:rsidP="00F1072F">
      <w:pPr>
        <w:pStyle w:val="Liststycke"/>
        <w:numPr>
          <w:ilvl w:val="0"/>
          <w:numId w:val="35"/>
        </w:numPr>
        <w:rPr>
          <w:rFonts w:ascii="Calibri" w:hAnsi="Calibri" w:cs="Calibri"/>
        </w:rPr>
      </w:pPr>
      <w:r>
        <w:rPr>
          <w:rFonts w:ascii="Calibri" w:hAnsi="Calibri" w:cs="Calibri"/>
        </w:rPr>
        <w:t>N</w:t>
      </w:r>
      <w:r w:rsidR="00585D4B" w:rsidRPr="00F1072F">
        <w:rPr>
          <w:rFonts w:ascii="Calibri" w:hAnsi="Calibri" w:cs="Calibri"/>
        </w:rPr>
        <w:t>ormal andning, färg och tonus en gång per pass</w:t>
      </w:r>
    </w:p>
    <w:p w14:paraId="2FC2FFBF" w14:textId="77777777" w:rsidR="00585D4B" w:rsidRPr="00252B22" w:rsidRDefault="00585D4B" w:rsidP="00585D4B">
      <w:pPr>
        <w:pStyle w:val="Rubrik3"/>
      </w:pPr>
      <w:bookmarkStart w:id="14" w:name="_Toc175647517"/>
      <w:r>
        <w:t>B</w:t>
      </w:r>
      <w:r w:rsidRPr="00252B22">
        <w:t>arn med ökad infektionsrisk</w:t>
      </w:r>
      <w:bookmarkEnd w:id="14"/>
    </w:p>
    <w:p w14:paraId="66DA1748" w14:textId="77777777" w:rsidR="00585D4B" w:rsidRPr="00A126A6" w:rsidRDefault="00585D4B" w:rsidP="00585D4B">
      <w:pPr>
        <w:rPr>
          <w:rFonts w:ascii="Calibri" w:eastAsia="Aptos" w:hAnsi="Calibri" w:cs="Calibri"/>
        </w:rPr>
      </w:pPr>
      <w:r w:rsidRPr="00A126A6">
        <w:rPr>
          <w:rFonts w:ascii="Calibri" w:hAnsi="Calibri" w:cs="Calibri"/>
        </w:rPr>
        <w:t>Barn till nyförlösta med obstetrisk risk för infektion hos nyfödda</w:t>
      </w:r>
      <w:r w:rsidRPr="00A126A6">
        <w:rPr>
          <w:rFonts w:ascii="Calibri" w:hAnsi="Calibri" w:cs="Calibri"/>
          <w:bdr w:val="none" w:sz="0" w:space="0" w:color="auto" w:frame="1"/>
        </w:rPr>
        <w:t xml:space="preserve"> som inte har fått antibiotika minst 4 timmar innan </w:t>
      </w:r>
      <w:proofErr w:type="spellStart"/>
      <w:r w:rsidRPr="00A126A6">
        <w:rPr>
          <w:rFonts w:ascii="Calibri" w:hAnsi="Calibri" w:cs="Calibri"/>
          <w:bdr w:val="none" w:sz="0" w:space="0" w:color="auto" w:frame="1"/>
        </w:rPr>
        <w:t>partus</w:t>
      </w:r>
      <w:proofErr w:type="spellEnd"/>
      <w:r w:rsidRPr="00A126A6">
        <w:rPr>
          <w:rFonts w:ascii="Calibri" w:hAnsi="Calibri" w:cs="Calibri"/>
          <w:bdr w:val="none" w:sz="0" w:space="0" w:color="auto" w:frame="1"/>
        </w:rPr>
        <w:t>.</w:t>
      </w:r>
    </w:p>
    <w:p w14:paraId="57BC0E48" w14:textId="77777777" w:rsidR="00585D4B" w:rsidRPr="00A126A6" w:rsidRDefault="00585D4B" w:rsidP="00A126A6">
      <w:pPr>
        <w:pStyle w:val="Liststycke"/>
        <w:numPr>
          <w:ilvl w:val="0"/>
          <w:numId w:val="35"/>
        </w:numPr>
        <w:rPr>
          <w:rFonts w:ascii="Calibri" w:hAnsi="Calibri" w:cs="Calibri"/>
          <w:color w:val="242424"/>
        </w:rPr>
      </w:pPr>
      <w:r w:rsidRPr="00A126A6">
        <w:rPr>
          <w:rFonts w:ascii="Calibri" w:hAnsi="Calibri" w:cs="Calibri"/>
          <w:bdr w:val="none" w:sz="0" w:space="0" w:color="auto" w:frame="1"/>
        </w:rPr>
        <w:t>Långvarig vattenavgång </w:t>
      </w:r>
      <w:r w:rsidRPr="00A126A6">
        <w:rPr>
          <w:rFonts w:ascii="Calibri" w:hAnsi="Calibri" w:cs="Calibri"/>
        </w:rPr>
        <w:t>(≥18 timmar)</w:t>
      </w:r>
    </w:p>
    <w:p w14:paraId="647CB3ED" w14:textId="77777777" w:rsidR="00585D4B" w:rsidRPr="00A126A6" w:rsidRDefault="00585D4B" w:rsidP="00A126A6">
      <w:pPr>
        <w:pStyle w:val="Liststycke"/>
        <w:numPr>
          <w:ilvl w:val="0"/>
          <w:numId w:val="35"/>
        </w:numPr>
        <w:rPr>
          <w:rFonts w:ascii="Calibri" w:hAnsi="Calibri" w:cs="Calibri"/>
          <w:color w:val="242424"/>
        </w:rPr>
      </w:pPr>
      <w:r w:rsidRPr="00A126A6">
        <w:rPr>
          <w:rFonts w:ascii="Calibri" w:hAnsi="Calibri" w:cs="Calibri"/>
          <w:bdr w:val="none" w:sz="0" w:space="0" w:color="auto" w:frame="1"/>
        </w:rPr>
        <w:t>GBS-</w:t>
      </w:r>
      <w:proofErr w:type="spellStart"/>
      <w:r w:rsidRPr="00A126A6">
        <w:rPr>
          <w:rFonts w:ascii="Calibri" w:hAnsi="Calibri" w:cs="Calibri"/>
          <w:bdr w:val="none" w:sz="0" w:space="0" w:color="auto" w:frame="1"/>
        </w:rPr>
        <w:t>bakteriuri</w:t>
      </w:r>
      <w:proofErr w:type="spellEnd"/>
      <w:r w:rsidRPr="00A126A6">
        <w:rPr>
          <w:rFonts w:ascii="Calibri" w:hAnsi="Calibri" w:cs="Calibri"/>
          <w:bdr w:val="none" w:sz="0" w:space="0" w:color="auto" w:frame="1"/>
        </w:rPr>
        <w:t xml:space="preserve"> någon gång under grav oavsett bakterietal</w:t>
      </w:r>
    </w:p>
    <w:p w14:paraId="1F0F67C9" w14:textId="77777777" w:rsidR="00585D4B" w:rsidRPr="00A126A6" w:rsidRDefault="00585D4B" w:rsidP="00A126A6">
      <w:pPr>
        <w:pStyle w:val="Liststycke"/>
        <w:numPr>
          <w:ilvl w:val="0"/>
          <w:numId w:val="35"/>
        </w:numPr>
        <w:rPr>
          <w:rFonts w:ascii="Calibri" w:hAnsi="Calibri" w:cs="Calibri"/>
          <w:color w:val="242424"/>
        </w:rPr>
      </w:pPr>
      <w:r w:rsidRPr="00A126A6">
        <w:rPr>
          <w:rFonts w:ascii="Calibri" w:hAnsi="Calibri" w:cs="Calibri"/>
          <w:bdr w:val="none" w:sz="0" w:space="0" w:color="auto" w:frame="1"/>
        </w:rPr>
        <w:t xml:space="preserve">Feber </w:t>
      </w:r>
      <w:proofErr w:type="spellStart"/>
      <w:r w:rsidRPr="00A126A6">
        <w:rPr>
          <w:rFonts w:ascii="Calibri" w:hAnsi="Calibri" w:cs="Calibri"/>
          <w:bdr w:val="none" w:sz="0" w:space="0" w:color="auto" w:frame="1"/>
        </w:rPr>
        <w:t>intrapartum</w:t>
      </w:r>
      <w:proofErr w:type="spellEnd"/>
      <w:r w:rsidRPr="00A126A6">
        <w:rPr>
          <w:rFonts w:ascii="Calibri" w:hAnsi="Calibri" w:cs="Calibri"/>
          <w:bdr w:val="none" w:sz="0" w:space="0" w:color="auto" w:frame="1"/>
        </w:rPr>
        <w:t xml:space="preserve"> &gt;38 (rektal temp)</w:t>
      </w:r>
    </w:p>
    <w:p w14:paraId="2D0D57F2" w14:textId="77777777" w:rsidR="00585D4B" w:rsidRPr="00A126A6" w:rsidRDefault="00585D4B" w:rsidP="00A126A6">
      <w:pPr>
        <w:pStyle w:val="Liststycke"/>
        <w:numPr>
          <w:ilvl w:val="0"/>
          <w:numId w:val="35"/>
        </w:numPr>
        <w:rPr>
          <w:rFonts w:ascii="Calibri" w:hAnsi="Calibri" w:cs="Calibri"/>
          <w:color w:val="242424"/>
        </w:rPr>
      </w:pPr>
      <w:r w:rsidRPr="00A126A6">
        <w:rPr>
          <w:rFonts w:ascii="Calibri" w:hAnsi="Calibri" w:cs="Calibri"/>
          <w:bdr w:val="none" w:sz="0" w:space="0" w:color="auto" w:frame="1"/>
        </w:rPr>
        <w:t xml:space="preserve">Tidigare fött barn med neonatal GBS-infektioner eller IUFD, där </w:t>
      </w:r>
      <w:proofErr w:type="spellStart"/>
      <w:r w:rsidRPr="00A126A6">
        <w:rPr>
          <w:rFonts w:ascii="Calibri" w:hAnsi="Calibri" w:cs="Calibri"/>
          <w:bdr w:val="none" w:sz="0" w:space="0" w:color="auto" w:frame="1"/>
        </w:rPr>
        <w:t>intrauterin</w:t>
      </w:r>
      <w:proofErr w:type="spellEnd"/>
      <w:r w:rsidRPr="00A126A6">
        <w:rPr>
          <w:rFonts w:ascii="Calibri" w:hAnsi="Calibri" w:cs="Calibri"/>
          <w:bdr w:val="none" w:sz="0" w:space="0" w:color="auto" w:frame="1"/>
        </w:rPr>
        <w:t xml:space="preserve"> GBS är säkerställd</w:t>
      </w:r>
    </w:p>
    <w:p w14:paraId="73F3B527" w14:textId="77777777" w:rsidR="00585D4B" w:rsidRPr="00A126A6" w:rsidRDefault="00585D4B" w:rsidP="00A126A6">
      <w:pPr>
        <w:rPr>
          <w:rFonts w:ascii="Calibri" w:eastAsia="Aptos" w:hAnsi="Calibri" w:cs="Calibri"/>
          <w:b/>
          <w:bCs/>
        </w:rPr>
      </w:pPr>
      <w:r w:rsidRPr="00A126A6">
        <w:rPr>
          <w:rFonts w:ascii="Calibri" w:eastAsia="Aptos" w:hAnsi="Calibri" w:cs="Calibri"/>
          <w:b/>
          <w:bCs/>
        </w:rPr>
        <w:t xml:space="preserve">Ej hem &lt;36 timmar - kontrollera för </w:t>
      </w:r>
    </w:p>
    <w:p w14:paraId="67799BFE" w14:textId="77777777" w:rsidR="00585D4B" w:rsidRPr="005D72CD" w:rsidRDefault="00585D4B" w:rsidP="005D72CD">
      <w:pPr>
        <w:pStyle w:val="Liststycke"/>
        <w:numPr>
          <w:ilvl w:val="0"/>
          <w:numId w:val="37"/>
        </w:numPr>
        <w:rPr>
          <w:rFonts w:ascii="Calibri" w:hAnsi="Calibri" w:cs="Calibri"/>
        </w:rPr>
      </w:pPr>
      <w:r w:rsidRPr="005D72CD">
        <w:rPr>
          <w:rFonts w:ascii="Calibri" w:hAnsi="Calibri" w:cs="Calibri"/>
          <w:shd w:val="clear" w:color="auto" w:fill="FFFFFF"/>
        </w:rPr>
        <w:t>Allmäntillstånd, normalt vakenhetsmönster för dygnsålder och andningsfrekvens x 3 (varje arbetspass)</w:t>
      </w:r>
    </w:p>
    <w:p w14:paraId="2516CA7A" w14:textId="7DBD8ED2" w:rsidR="00A126A6" w:rsidRPr="005D72CD" w:rsidRDefault="00585D4B" w:rsidP="00B6020A">
      <w:pPr>
        <w:pStyle w:val="Liststycke"/>
        <w:numPr>
          <w:ilvl w:val="0"/>
          <w:numId w:val="37"/>
        </w:numPr>
        <w:rPr>
          <w:bdr w:val="none" w:sz="0" w:space="0" w:color="auto" w:frame="1"/>
        </w:rPr>
      </w:pPr>
      <w:r w:rsidRPr="005D72CD">
        <w:rPr>
          <w:rFonts w:ascii="Calibri" w:hAnsi="Calibri" w:cs="Calibri"/>
          <w:shd w:val="clear" w:color="auto" w:fill="FFFFFF"/>
        </w:rPr>
        <w:t>Tempkontroll x 1</w:t>
      </w:r>
    </w:p>
    <w:p w14:paraId="37105561" w14:textId="08022724" w:rsidR="00585D4B" w:rsidRDefault="00585D4B" w:rsidP="00585D4B">
      <w:pPr>
        <w:pStyle w:val="Rubrik3"/>
        <w:rPr>
          <w:bdr w:val="none" w:sz="0" w:space="0" w:color="auto" w:frame="1"/>
        </w:rPr>
      </w:pPr>
      <w:bookmarkStart w:id="15" w:name="_Toc175647518"/>
      <w:r>
        <w:rPr>
          <w:bdr w:val="none" w:sz="0" w:space="0" w:color="auto" w:frame="1"/>
        </w:rPr>
        <w:t>Barn med öka</w:t>
      </w:r>
      <w:r w:rsidR="005D72CD">
        <w:rPr>
          <w:bdr w:val="none" w:sz="0" w:space="0" w:color="auto" w:frame="1"/>
        </w:rPr>
        <w:t>d</w:t>
      </w:r>
      <w:r>
        <w:rPr>
          <w:bdr w:val="none" w:sz="0" w:space="0" w:color="auto" w:frame="1"/>
        </w:rPr>
        <w:t xml:space="preserve"> risk för hypotermi/hypoglykemi</w:t>
      </w:r>
      <w:bookmarkEnd w:id="15"/>
    </w:p>
    <w:p w14:paraId="08A83D56" w14:textId="77777777" w:rsidR="00585D4B" w:rsidRPr="00E0061C" w:rsidRDefault="00585D4B" w:rsidP="00E0061C">
      <w:pPr>
        <w:pStyle w:val="Liststycke"/>
        <w:numPr>
          <w:ilvl w:val="0"/>
          <w:numId w:val="38"/>
        </w:numPr>
        <w:rPr>
          <w:rFonts w:ascii="Calibri" w:hAnsi="Calibri" w:cs="Calibri"/>
          <w:bdr w:val="none" w:sz="0" w:space="0" w:color="auto" w:frame="1"/>
        </w:rPr>
      </w:pPr>
      <w:r w:rsidRPr="00E0061C">
        <w:rPr>
          <w:rFonts w:ascii="Calibri" w:hAnsi="Calibri" w:cs="Calibri"/>
          <w:bdr w:val="none" w:sz="0" w:space="0" w:color="auto" w:frame="1"/>
        </w:rPr>
        <w:t xml:space="preserve">Sena-/Prematuritet </w:t>
      </w:r>
      <w:r w:rsidRPr="00E0061C">
        <w:rPr>
          <w:rFonts w:ascii="Calibri" w:hAnsi="Calibri" w:cs="Calibri"/>
          <w:b/>
          <w:bCs/>
          <w:bdr w:val="none" w:sz="0" w:space="0" w:color="auto" w:frame="1"/>
        </w:rPr>
        <w:t>(&lt;37 veckor)</w:t>
      </w:r>
      <w:r w:rsidRPr="00E0061C">
        <w:rPr>
          <w:rFonts w:ascii="Calibri" w:hAnsi="Calibri" w:cs="Calibri"/>
          <w:bdr w:val="none" w:sz="0" w:space="0" w:color="auto" w:frame="1"/>
        </w:rPr>
        <w:t xml:space="preserve"> SGA </w:t>
      </w:r>
      <w:r w:rsidRPr="00E0061C">
        <w:rPr>
          <w:rFonts w:ascii="Calibri" w:hAnsi="Calibri" w:cs="Calibri"/>
          <w:b/>
          <w:bCs/>
        </w:rPr>
        <w:t>(&lt;-2 SD)</w:t>
      </w:r>
    </w:p>
    <w:p w14:paraId="3945D094" w14:textId="77777777" w:rsidR="00585D4B" w:rsidRPr="00E0061C" w:rsidRDefault="00585D4B" w:rsidP="00E0061C">
      <w:pPr>
        <w:rPr>
          <w:rFonts w:ascii="Calibri" w:eastAsia="Aptos" w:hAnsi="Calibri" w:cs="Calibri"/>
          <w:b/>
          <w:bCs/>
        </w:rPr>
      </w:pPr>
      <w:r w:rsidRPr="00E0061C">
        <w:rPr>
          <w:rFonts w:ascii="Calibri" w:eastAsia="Aptos" w:hAnsi="Calibri" w:cs="Calibri"/>
          <w:b/>
          <w:bCs/>
        </w:rPr>
        <w:t xml:space="preserve">Ej hem &lt;72 timmar - kontrollera för </w:t>
      </w:r>
    </w:p>
    <w:p w14:paraId="465F8A6B" w14:textId="77777777" w:rsidR="00585D4B" w:rsidRPr="00E0061C" w:rsidRDefault="00585D4B" w:rsidP="00E0061C">
      <w:pPr>
        <w:pStyle w:val="Liststycke"/>
        <w:numPr>
          <w:ilvl w:val="0"/>
          <w:numId w:val="38"/>
        </w:numPr>
        <w:rPr>
          <w:rFonts w:ascii="Calibri" w:hAnsi="Calibri" w:cs="Calibri"/>
        </w:rPr>
      </w:pPr>
      <w:r w:rsidRPr="00E0061C">
        <w:rPr>
          <w:rFonts w:ascii="Calibri" w:hAnsi="Calibri" w:cs="Calibri"/>
          <w:shd w:val="clear" w:color="auto" w:fill="FFFFFF"/>
        </w:rPr>
        <w:t>Tempkontroll x 3</w:t>
      </w:r>
    </w:p>
    <w:p w14:paraId="5A4DFDBE" w14:textId="77777777" w:rsidR="00585D4B" w:rsidRPr="00E0061C" w:rsidRDefault="00585D4B" w:rsidP="00E0061C">
      <w:pPr>
        <w:pStyle w:val="Liststycke"/>
        <w:numPr>
          <w:ilvl w:val="0"/>
          <w:numId w:val="38"/>
        </w:numPr>
        <w:rPr>
          <w:rFonts w:ascii="Calibri" w:hAnsi="Calibri" w:cs="Calibri"/>
        </w:rPr>
      </w:pPr>
      <w:r w:rsidRPr="00E0061C">
        <w:rPr>
          <w:rFonts w:ascii="Calibri" w:hAnsi="Calibri" w:cs="Calibri"/>
        </w:rPr>
        <w:t xml:space="preserve">Barn </w:t>
      </w:r>
      <w:r w:rsidRPr="00E0061C">
        <w:rPr>
          <w:rFonts w:ascii="Calibri" w:hAnsi="Calibri" w:cs="Calibri"/>
          <w:b/>
          <w:bCs/>
        </w:rPr>
        <w:t xml:space="preserve">&lt;36+0 veckor </w:t>
      </w:r>
      <w:r w:rsidRPr="00E0061C">
        <w:rPr>
          <w:rFonts w:ascii="Calibri" w:hAnsi="Calibri" w:cs="Calibri"/>
        </w:rPr>
        <w:t xml:space="preserve">p-glukos prover tas </w:t>
      </w:r>
      <w:r w:rsidRPr="00E0061C">
        <w:rPr>
          <w:rFonts w:ascii="Calibri" w:hAnsi="Calibri" w:cs="Calibri"/>
          <w:b/>
          <w:bCs/>
        </w:rPr>
        <w:t>inför andra målet</w:t>
      </w:r>
      <w:r w:rsidRPr="00E0061C">
        <w:rPr>
          <w:rFonts w:ascii="Calibri" w:hAnsi="Calibri" w:cs="Calibri"/>
        </w:rPr>
        <w:t xml:space="preserve"> om utan symtom samt ytterligare </w:t>
      </w:r>
      <w:r w:rsidRPr="00E0061C">
        <w:rPr>
          <w:rFonts w:ascii="Calibri" w:hAnsi="Calibri" w:cs="Calibri"/>
          <w:b/>
          <w:bCs/>
        </w:rPr>
        <w:t xml:space="preserve">1 – 2 gånger </w:t>
      </w:r>
      <w:r w:rsidRPr="00E0061C">
        <w:rPr>
          <w:rFonts w:ascii="Calibri" w:hAnsi="Calibri" w:cs="Calibri"/>
        </w:rPr>
        <w:t>första dygnet</w:t>
      </w:r>
    </w:p>
    <w:p w14:paraId="7D0C37D0" w14:textId="77777777" w:rsidR="00585D4B" w:rsidRPr="00E0061C" w:rsidRDefault="00585D4B" w:rsidP="00E0061C">
      <w:pPr>
        <w:pStyle w:val="Liststycke"/>
        <w:numPr>
          <w:ilvl w:val="0"/>
          <w:numId w:val="38"/>
        </w:numPr>
        <w:rPr>
          <w:rFonts w:ascii="Calibri" w:hAnsi="Calibri" w:cs="Calibri"/>
        </w:rPr>
      </w:pPr>
      <w:r w:rsidRPr="00E0061C">
        <w:rPr>
          <w:rFonts w:ascii="Calibri" w:hAnsi="Calibri" w:cs="Calibri"/>
        </w:rPr>
        <w:t xml:space="preserve">Barn </w:t>
      </w:r>
      <w:r w:rsidRPr="00E0061C">
        <w:rPr>
          <w:rFonts w:ascii="Calibri" w:hAnsi="Calibri" w:cs="Calibri"/>
          <w:b/>
        </w:rPr>
        <w:t xml:space="preserve">≥36 + 0 veckor </w:t>
      </w:r>
      <w:r w:rsidRPr="00E0061C">
        <w:rPr>
          <w:rFonts w:ascii="Calibri" w:hAnsi="Calibri" w:cs="Calibri"/>
        </w:rPr>
        <w:t xml:space="preserve">kan </w:t>
      </w:r>
      <w:proofErr w:type="spellStart"/>
      <w:r w:rsidRPr="00E0061C">
        <w:rPr>
          <w:rFonts w:ascii="Calibri" w:hAnsi="Calibri" w:cs="Calibri"/>
        </w:rPr>
        <w:t>tillmatning</w:t>
      </w:r>
      <w:proofErr w:type="spellEnd"/>
      <w:r w:rsidRPr="00E0061C">
        <w:rPr>
          <w:rFonts w:ascii="Calibri" w:hAnsi="Calibri" w:cs="Calibri"/>
        </w:rPr>
        <w:t xml:space="preserve"> och provtagning avvaktas vid tillfredsställande amning om utan symtom på hypoglykemi</w:t>
      </w:r>
    </w:p>
    <w:p w14:paraId="58C625F0" w14:textId="77777777" w:rsidR="00585D4B" w:rsidRPr="00E0061C" w:rsidRDefault="00585D4B" w:rsidP="00E0061C">
      <w:pPr>
        <w:pStyle w:val="Liststycke"/>
        <w:numPr>
          <w:ilvl w:val="0"/>
          <w:numId w:val="38"/>
        </w:numPr>
        <w:rPr>
          <w:rFonts w:ascii="Calibri" w:hAnsi="Calibri" w:cs="Calibri"/>
        </w:rPr>
      </w:pPr>
      <w:r w:rsidRPr="00E0061C">
        <w:rPr>
          <w:rStyle w:val="Rubrik3Char1"/>
          <w:rFonts w:ascii="Calibri" w:eastAsiaTheme="majorEastAsia" w:hAnsi="Calibri" w:cs="Calibri"/>
        </w:rPr>
        <w:t xml:space="preserve">P-glukos </w:t>
      </w:r>
      <w:r w:rsidRPr="00E0061C">
        <w:rPr>
          <w:rFonts w:ascii="Calibri" w:hAnsi="Calibri" w:cs="Calibri"/>
        </w:rPr>
        <w:t xml:space="preserve">kontrolleras/kontrolleras om vid symtom på hypoglykemi såsom stillsamhet/slöhet, hypotermi, </w:t>
      </w:r>
      <w:proofErr w:type="spellStart"/>
      <w:r w:rsidRPr="00E0061C">
        <w:rPr>
          <w:rFonts w:ascii="Calibri" w:hAnsi="Calibri" w:cs="Calibri"/>
        </w:rPr>
        <w:t>svårmatat</w:t>
      </w:r>
      <w:proofErr w:type="spellEnd"/>
      <w:r w:rsidRPr="00E0061C">
        <w:rPr>
          <w:rFonts w:ascii="Calibri" w:hAnsi="Calibri" w:cs="Calibri"/>
          <w:color w:val="FF0000"/>
        </w:rPr>
        <w:t xml:space="preserve"> </w:t>
      </w:r>
      <w:r w:rsidRPr="00E0061C">
        <w:rPr>
          <w:rFonts w:ascii="Calibri" w:hAnsi="Calibri" w:cs="Calibri"/>
        </w:rPr>
        <w:t xml:space="preserve">barn, </w:t>
      </w:r>
      <w:proofErr w:type="spellStart"/>
      <w:r w:rsidRPr="00E0061C">
        <w:rPr>
          <w:rFonts w:ascii="Calibri" w:hAnsi="Calibri" w:cs="Calibri"/>
        </w:rPr>
        <w:t>takypné</w:t>
      </w:r>
      <w:proofErr w:type="spellEnd"/>
      <w:r w:rsidRPr="00E0061C">
        <w:rPr>
          <w:rFonts w:ascii="Calibri" w:hAnsi="Calibri" w:cs="Calibri"/>
        </w:rPr>
        <w:t xml:space="preserve">, skakighet. </w:t>
      </w:r>
    </w:p>
    <w:p w14:paraId="573D23F7" w14:textId="77777777" w:rsidR="00585D4B" w:rsidRPr="0002603C" w:rsidRDefault="00585D4B" w:rsidP="00585D4B">
      <w:pPr>
        <w:pStyle w:val="Rubrik2"/>
      </w:pPr>
      <w:bookmarkStart w:id="16" w:name="_Toc175647519"/>
      <w:r>
        <w:t xml:space="preserve">Infektionsprover </w:t>
      </w:r>
      <w:r w:rsidRPr="43B80C72">
        <w:rPr>
          <w:sz w:val="24"/>
          <w:szCs w:val="24"/>
        </w:rPr>
        <w:t>(IL-6, CRP, LPK, TPK)</w:t>
      </w:r>
      <w:bookmarkEnd w:id="16"/>
    </w:p>
    <w:p w14:paraId="5F99AB32" w14:textId="77777777" w:rsidR="00585D4B" w:rsidRPr="00715365" w:rsidRDefault="00585D4B" w:rsidP="00585D4B">
      <w:pPr>
        <w:rPr>
          <w:rFonts w:ascii="Calibri" w:hAnsi="Calibri" w:cs="Calibri"/>
        </w:rPr>
      </w:pPr>
      <w:r w:rsidRPr="00715365">
        <w:rPr>
          <w:rFonts w:ascii="Calibri" w:hAnsi="Calibri" w:cs="Calibri"/>
        </w:rPr>
        <w:t xml:space="preserve">Följande information gäller för </w:t>
      </w:r>
      <w:r w:rsidRPr="00715365">
        <w:rPr>
          <w:rFonts w:ascii="Calibri" w:hAnsi="Calibri" w:cs="Calibri"/>
          <w:b/>
          <w:bCs/>
        </w:rPr>
        <w:t>BB-personal och barnläkarna</w:t>
      </w:r>
      <w:r w:rsidRPr="00715365">
        <w:rPr>
          <w:rFonts w:ascii="Calibri" w:hAnsi="Calibri" w:cs="Calibri"/>
        </w:rPr>
        <w:t xml:space="preserve">. Målet är att förbättra samverkan och minska onödiga provtagningar. </w:t>
      </w:r>
    </w:p>
    <w:p w14:paraId="25498FA8" w14:textId="77777777" w:rsidR="00585D4B" w:rsidRDefault="00585D4B" w:rsidP="00585D4B">
      <w:pPr>
        <w:pStyle w:val="Rubrik3"/>
      </w:pPr>
      <w:bookmarkStart w:id="17" w:name="_Toc175647520"/>
      <w:r>
        <w:t>Symtom på infektion</w:t>
      </w:r>
      <w:bookmarkEnd w:id="17"/>
    </w:p>
    <w:p w14:paraId="1218E87D" w14:textId="77777777" w:rsidR="00585D4B" w:rsidRPr="00715365" w:rsidRDefault="00585D4B" w:rsidP="00715365">
      <w:pPr>
        <w:pStyle w:val="Liststycke"/>
        <w:numPr>
          <w:ilvl w:val="0"/>
          <w:numId w:val="39"/>
        </w:numPr>
        <w:rPr>
          <w:rFonts w:ascii="Calibri" w:hAnsi="Calibri" w:cs="Calibri"/>
        </w:rPr>
      </w:pPr>
      <w:r w:rsidRPr="00715365">
        <w:rPr>
          <w:rFonts w:ascii="Calibri" w:hAnsi="Calibri" w:cs="Calibri"/>
        </w:rPr>
        <w:t>Avvikande kroppstemperatur &lt;36,5 eller&gt; 37,5</w:t>
      </w:r>
      <w:r w:rsidRPr="00715365">
        <w:rPr>
          <w:rFonts w:ascii="Calibri" w:hAnsi="Calibri" w:cs="Calibri"/>
          <w:color w:val="201F1E"/>
        </w:rPr>
        <w:t xml:space="preserve"> </w:t>
      </w:r>
    </w:p>
    <w:p w14:paraId="609BCFAF" w14:textId="77777777" w:rsidR="00585D4B" w:rsidRPr="00715365" w:rsidRDefault="00585D4B" w:rsidP="00715365">
      <w:pPr>
        <w:pStyle w:val="Liststycke"/>
        <w:numPr>
          <w:ilvl w:val="0"/>
          <w:numId w:val="39"/>
        </w:numPr>
        <w:rPr>
          <w:rFonts w:ascii="Calibri" w:hAnsi="Calibri" w:cs="Calibri"/>
          <w:color w:val="000000"/>
        </w:rPr>
      </w:pPr>
      <w:r w:rsidRPr="00715365">
        <w:rPr>
          <w:rFonts w:ascii="Calibri" w:hAnsi="Calibri" w:cs="Calibri"/>
        </w:rPr>
        <w:t>Irritabilitet/skakighet</w:t>
      </w:r>
      <w:r w:rsidRPr="00715365">
        <w:rPr>
          <w:rFonts w:ascii="Calibri" w:hAnsi="Calibri" w:cs="Calibri"/>
          <w:color w:val="000000"/>
        </w:rPr>
        <w:t xml:space="preserve"> </w:t>
      </w:r>
    </w:p>
    <w:p w14:paraId="547B6954" w14:textId="77777777" w:rsidR="00585D4B" w:rsidRPr="00715365" w:rsidRDefault="00585D4B" w:rsidP="00715365">
      <w:pPr>
        <w:pStyle w:val="Liststycke"/>
        <w:numPr>
          <w:ilvl w:val="0"/>
          <w:numId w:val="39"/>
        </w:numPr>
        <w:rPr>
          <w:rFonts w:ascii="Calibri" w:hAnsi="Calibri" w:cs="Calibri"/>
          <w:color w:val="000000"/>
        </w:rPr>
      </w:pPr>
      <w:r w:rsidRPr="00715365">
        <w:rPr>
          <w:rFonts w:ascii="Calibri" w:hAnsi="Calibri" w:cs="Calibri"/>
          <w:color w:val="000000" w:themeColor="text2"/>
        </w:rPr>
        <w:lastRenderedPageBreak/>
        <w:t>Ovanligt stillsamhet/slött barn. Då ett barn upplevs vara ”svårmatad” bör amnings-/matningssituation utvärderas (en rimlig förklaring kan vara att barnet fått i sig bra mjölkmängd)</w:t>
      </w:r>
    </w:p>
    <w:p w14:paraId="1D84A5EB" w14:textId="5C4AC419" w:rsidR="00585D4B" w:rsidRPr="00715365" w:rsidRDefault="00585D4B" w:rsidP="00715365">
      <w:pPr>
        <w:pStyle w:val="Liststycke"/>
        <w:numPr>
          <w:ilvl w:val="0"/>
          <w:numId w:val="39"/>
        </w:numPr>
        <w:rPr>
          <w:rFonts w:ascii="Calibri" w:hAnsi="Calibri" w:cs="Calibri"/>
          <w:color w:val="000000"/>
        </w:rPr>
      </w:pPr>
      <w:proofErr w:type="spellStart"/>
      <w:r w:rsidRPr="00715365">
        <w:rPr>
          <w:rFonts w:ascii="Calibri" w:hAnsi="Calibri" w:cs="Calibri"/>
          <w:color w:val="000000"/>
        </w:rPr>
        <w:t>Gnyighet</w:t>
      </w:r>
      <w:proofErr w:type="spellEnd"/>
      <w:r w:rsidRPr="00715365">
        <w:rPr>
          <w:rFonts w:ascii="Calibri" w:hAnsi="Calibri" w:cs="Calibri"/>
          <w:color w:val="000000"/>
        </w:rPr>
        <w:t>/</w:t>
      </w:r>
      <w:r w:rsidRPr="00715365">
        <w:rPr>
          <w:rFonts w:ascii="Calibri" w:hAnsi="Calibri" w:cs="Calibri"/>
        </w:rPr>
        <w:t>lindrig andningsstörning (andningsfrekvens normal, ingen synlig cyanos)</w:t>
      </w:r>
    </w:p>
    <w:p w14:paraId="04DDD927" w14:textId="77777777" w:rsidR="00585D4B" w:rsidRPr="00715365" w:rsidRDefault="00585D4B" w:rsidP="00715365">
      <w:pPr>
        <w:rPr>
          <w:rFonts w:ascii="Calibri" w:hAnsi="Calibri" w:cs="Calibri"/>
          <w:color w:val="000000"/>
        </w:rPr>
      </w:pPr>
      <w:r w:rsidRPr="00715365">
        <w:rPr>
          <w:rFonts w:ascii="Calibri" w:hAnsi="Calibri" w:cs="Calibri"/>
        </w:rPr>
        <w:t xml:space="preserve">Andningsfrekvens är avgörande (ska räknas på en hel minut) - förhöjd andningsfrekvens </w:t>
      </w:r>
      <m:oMath>
        <m:r>
          <w:rPr>
            <w:rFonts w:ascii="Cambria Math" w:hAnsi="Cambria Math" w:cs="Calibri"/>
          </w:rPr>
          <m:t>≥</m:t>
        </m:r>
      </m:oMath>
      <w:r w:rsidRPr="00715365">
        <w:rPr>
          <w:rFonts w:ascii="Calibri" w:hAnsi="Calibri" w:cs="Calibri"/>
        </w:rPr>
        <w:t xml:space="preserve"> 60 per minut.</w:t>
      </w:r>
      <w:r w:rsidRPr="00715365">
        <w:rPr>
          <w:rFonts w:ascii="Calibri" w:hAnsi="Calibri" w:cs="Calibri"/>
          <w:color w:val="000000"/>
        </w:rPr>
        <w:t xml:space="preserve"> </w:t>
      </w:r>
    </w:p>
    <w:p w14:paraId="4DE06A29" w14:textId="77777777" w:rsidR="00585D4B" w:rsidRDefault="00585D4B" w:rsidP="00585D4B">
      <w:pPr>
        <w:pStyle w:val="Rubrik3"/>
      </w:pPr>
      <w:bookmarkStart w:id="18" w:name="_Toc175647521"/>
      <w:r>
        <w:t>Asymtomatiska barn</w:t>
      </w:r>
      <w:bookmarkEnd w:id="18"/>
      <w:r>
        <w:t xml:space="preserve"> </w:t>
      </w:r>
    </w:p>
    <w:p w14:paraId="35557B31" w14:textId="3561C010" w:rsidR="00585D4B" w:rsidRPr="002447E6" w:rsidRDefault="00585D4B" w:rsidP="002447E6">
      <w:pPr>
        <w:rPr>
          <w:rFonts w:ascii="Calibri" w:hAnsi="Calibri" w:cs="Calibri"/>
        </w:rPr>
      </w:pPr>
      <w:r w:rsidRPr="002447E6">
        <w:rPr>
          <w:rFonts w:ascii="Calibri" w:hAnsi="Calibri" w:cs="Calibri"/>
        </w:rPr>
        <w:t xml:space="preserve">Infektionsprover tas endast vid kliniska symtom </w:t>
      </w:r>
      <w:r w:rsidRPr="002447E6">
        <w:rPr>
          <w:rFonts w:ascii="Calibri" w:hAnsi="Calibri" w:cs="Calibri"/>
          <w:color w:val="000000"/>
          <w:shd w:val="clear" w:color="auto" w:fill="FFFFFF"/>
        </w:rPr>
        <w:t xml:space="preserve">(oavsett </w:t>
      </w:r>
      <w:proofErr w:type="spellStart"/>
      <w:r w:rsidRPr="002447E6">
        <w:rPr>
          <w:rFonts w:ascii="Calibri" w:hAnsi="Calibri" w:cs="Calibri"/>
          <w:color w:val="000000"/>
          <w:shd w:val="clear" w:color="auto" w:fill="FFFFFF"/>
        </w:rPr>
        <w:t>gestationsålder</w:t>
      </w:r>
      <w:proofErr w:type="spellEnd"/>
      <w:r w:rsidRPr="002447E6">
        <w:rPr>
          <w:rFonts w:ascii="Calibri" w:hAnsi="Calibri" w:cs="Calibri"/>
          <w:color w:val="000000"/>
          <w:shd w:val="clear" w:color="auto" w:fill="FFFFFF"/>
        </w:rPr>
        <w:t>)</w:t>
      </w:r>
      <w:r w:rsidRPr="002447E6">
        <w:rPr>
          <w:rFonts w:ascii="Calibri" w:hAnsi="Calibri" w:cs="Calibri"/>
        </w:rPr>
        <w:t xml:space="preserve"> och tas </w:t>
      </w:r>
      <w:r w:rsidR="004C5DC4" w:rsidRPr="004C5DC4">
        <w:rPr>
          <w:rFonts w:ascii="Calibri" w:hAnsi="Calibri" w:cs="Calibri"/>
          <w:b/>
          <w:bCs/>
        </w:rPr>
        <w:t>inte</w:t>
      </w:r>
      <w:r w:rsidRPr="002447E6">
        <w:rPr>
          <w:rFonts w:ascii="Calibri" w:hAnsi="Calibri" w:cs="Calibri"/>
        </w:rPr>
        <w:t xml:space="preserve"> rutinmässigt på barn där det förekommit långvarig vattenavgång och mamman inte fått antibiotika mer än 4 timmar innan förlossningen.</w:t>
      </w:r>
    </w:p>
    <w:p w14:paraId="2B63C78A" w14:textId="071C4042" w:rsidR="00585D4B" w:rsidRPr="002447E6" w:rsidRDefault="00585D4B" w:rsidP="002447E6">
      <w:pPr>
        <w:rPr>
          <w:rFonts w:ascii="Calibri" w:hAnsi="Calibri" w:cs="Calibri"/>
        </w:rPr>
      </w:pPr>
      <w:r w:rsidRPr="002447E6">
        <w:rPr>
          <w:rFonts w:ascii="Calibri" w:hAnsi="Calibri" w:cs="Calibri"/>
        </w:rPr>
        <w:t xml:space="preserve">Friska fullgångna barn kan te sig irritabel och skakigt vid BUS. Detta kan vara normalt beteende kopplad till att barnet är inne på sin hungerperiod, vilket oftast inträffa mellan 1–2½ dygns ålder (barn till omföderskor kan uppvisa hungerbeteende före 1 dygnsålder). </w:t>
      </w:r>
    </w:p>
    <w:p w14:paraId="2DEAD093" w14:textId="4EBC5746" w:rsidR="00585D4B" w:rsidRPr="002447E6" w:rsidRDefault="004C5DC4" w:rsidP="002447E6">
      <w:pPr>
        <w:pStyle w:val="Liststycke"/>
        <w:numPr>
          <w:ilvl w:val="0"/>
          <w:numId w:val="40"/>
        </w:numPr>
        <w:rPr>
          <w:rFonts w:ascii="Calibri" w:hAnsi="Calibri" w:cs="Calibri"/>
        </w:rPr>
      </w:pPr>
      <w:r>
        <w:rPr>
          <w:rFonts w:ascii="Calibri" w:hAnsi="Calibri" w:cs="Calibri"/>
        </w:rPr>
        <w:t>D</w:t>
      </w:r>
      <w:r w:rsidR="00585D4B" w:rsidRPr="002447E6">
        <w:rPr>
          <w:rFonts w:ascii="Calibri" w:hAnsi="Calibri" w:cs="Calibri"/>
        </w:rPr>
        <w:t xml:space="preserve">är det saknas övriga riskfaktorer - avvakta med kontroll av p-glukos och infektionsprover </w:t>
      </w:r>
    </w:p>
    <w:p w14:paraId="24507045" w14:textId="2EFC053C" w:rsidR="00585D4B" w:rsidRPr="002447E6" w:rsidRDefault="004C5DC4" w:rsidP="002447E6">
      <w:pPr>
        <w:pStyle w:val="Liststycke"/>
        <w:numPr>
          <w:ilvl w:val="0"/>
          <w:numId w:val="40"/>
        </w:numPr>
        <w:rPr>
          <w:rFonts w:ascii="Calibri" w:hAnsi="Calibri" w:cs="Calibri"/>
        </w:rPr>
      </w:pPr>
      <w:r>
        <w:rPr>
          <w:rFonts w:ascii="Calibri" w:hAnsi="Calibri" w:cs="Calibri"/>
        </w:rPr>
        <w:t>V</w:t>
      </w:r>
      <w:r w:rsidR="00585D4B" w:rsidRPr="002447E6">
        <w:rPr>
          <w:rFonts w:ascii="Calibri" w:hAnsi="Calibri" w:cs="Calibri"/>
        </w:rPr>
        <w:t>iktigaste åtgärd är att barnet kommer åter i hud-mot-hudkontakt och får ammas och/eller matas med råmjölk</w:t>
      </w:r>
    </w:p>
    <w:p w14:paraId="3CEFCAE1" w14:textId="77777777" w:rsidR="00585D4B" w:rsidRDefault="00585D4B" w:rsidP="00585D4B">
      <w:pPr>
        <w:pStyle w:val="Rubrik3"/>
      </w:pPr>
      <w:bookmarkStart w:id="19" w:name="_Toc175647522"/>
      <w:r>
        <w:t>Symtomatiska barn med riskfaktorer</w:t>
      </w:r>
      <w:bookmarkEnd w:id="19"/>
      <w:r>
        <w:t xml:space="preserve"> </w:t>
      </w:r>
    </w:p>
    <w:p w14:paraId="5646DBF9" w14:textId="61BCB6EA" w:rsidR="00585D4B" w:rsidRPr="002447E6" w:rsidRDefault="00585D4B" w:rsidP="002447E6">
      <w:pPr>
        <w:rPr>
          <w:rFonts w:ascii="Calibri" w:hAnsi="Calibri" w:cs="Calibri"/>
        </w:rPr>
      </w:pPr>
      <w:r w:rsidRPr="002447E6">
        <w:rPr>
          <w:rFonts w:ascii="Calibri" w:hAnsi="Calibri" w:cs="Calibri"/>
        </w:rPr>
        <w:t xml:space="preserve">Där det förekommer riskfaktorer för infektion samt uppvisar barnet tecken på eventuell infektion </w:t>
      </w:r>
      <w:r w:rsidRPr="004C5DC4">
        <w:rPr>
          <w:rFonts w:ascii="Calibri" w:hAnsi="Calibri" w:cs="Calibri"/>
          <w:b/>
          <w:bCs/>
        </w:rPr>
        <w:t xml:space="preserve">och/eller andning </w:t>
      </w:r>
      <m:oMath>
        <m:r>
          <m:rPr>
            <m:sty m:val="bi"/>
          </m:rPr>
          <w:rPr>
            <w:rFonts w:ascii="Cambria Math" w:hAnsi="Cambria Math" w:cs="Calibri"/>
          </w:rPr>
          <m:t>≥</m:t>
        </m:r>
      </m:oMath>
      <w:r w:rsidRPr="004C5DC4">
        <w:rPr>
          <w:rFonts w:ascii="Calibri" w:hAnsi="Calibri" w:cs="Calibri"/>
          <w:b/>
          <w:bCs/>
        </w:rPr>
        <w:t>60 per minut</w:t>
      </w:r>
    </w:p>
    <w:p w14:paraId="7771CF2C" w14:textId="74FC3A6B" w:rsidR="00585D4B" w:rsidRPr="002447E6" w:rsidRDefault="004C5DC4" w:rsidP="002447E6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B</w:t>
      </w:r>
      <w:r w:rsidR="00585D4B" w:rsidRPr="002447E6">
        <w:rPr>
          <w:rFonts w:ascii="Calibri" w:hAnsi="Calibri" w:cs="Calibri"/>
          <w:b/>
          <w:bCs/>
        </w:rPr>
        <w:t>arnläkaren kontaktas direkt</w:t>
      </w:r>
      <w:r w:rsidR="00585D4B" w:rsidRPr="002447E6">
        <w:rPr>
          <w:rFonts w:ascii="Calibri" w:hAnsi="Calibri" w:cs="Calibri"/>
        </w:rPr>
        <w:t xml:space="preserve"> samt finns det en mer generös inställning till provtagning</w:t>
      </w:r>
    </w:p>
    <w:p w14:paraId="6425C484" w14:textId="466E6CCC" w:rsidR="00585D4B" w:rsidRPr="002447E6" w:rsidRDefault="004C5DC4" w:rsidP="002447E6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r>
        <w:rPr>
          <w:rFonts w:ascii="Calibri" w:hAnsi="Calibri" w:cs="Calibri"/>
        </w:rPr>
        <w:t>P</w:t>
      </w:r>
      <w:r w:rsidR="00585D4B" w:rsidRPr="002447E6">
        <w:rPr>
          <w:rFonts w:ascii="Calibri" w:hAnsi="Calibri" w:cs="Calibri"/>
        </w:rPr>
        <w:t>åbörja omvårdnadsåtgärder (se nedan)</w:t>
      </w:r>
    </w:p>
    <w:p w14:paraId="17F0EDC6" w14:textId="512B53C0" w:rsidR="00585D4B" w:rsidRPr="002447E6" w:rsidRDefault="004C5DC4" w:rsidP="002447E6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r>
        <w:rPr>
          <w:rFonts w:ascii="Calibri" w:hAnsi="Calibri" w:cs="Calibri"/>
          <w:color w:val="333333"/>
        </w:rPr>
        <w:t>U</w:t>
      </w:r>
      <w:r w:rsidR="00585D4B" w:rsidRPr="002447E6">
        <w:rPr>
          <w:rFonts w:ascii="Calibri" w:hAnsi="Calibri" w:cs="Calibri"/>
          <w:color w:val="333333"/>
        </w:rPr>
        <w:t>pprepad bedömning av allmäntillstånd och skakighet och ny kontakt med barnläkaren vid kvarstående symtom.</w:t>
      </w:r>
    </w:p>
    <w:p w14:paraId="10DE7509" w14:textId="1EF81A3D" w:rsidR="00585D4B" w:rsidRDefault="00585D4B" w:rsidP="00585D4B">
      <w:pPr>
        <w:pStyle w:val="Rubrik3"/>
      </w:pPr>
      <w:bookmarkStart w:id="20" w:name="_Toc175647523"/>
      <w:r>
        <w:t xml:space="preserve">Symtomatiska barn </w:t>
      </w:r>
      <w:r w:rsidR="00AD4F6A" w:rsidRPr="00AD4F6A">
        <w:rPr>
          <w:b/>
          <w:bCs w:val="0"/>
        </w:rPr>
        <w:t>utan</w:t>
      </w:r>
      <w:r>
        <w:t xml:space="preserve"> riskfaktorer</w:t>
      </w:r>
      <w:bookmarkEnd w:id="20"/>
      <w:r>
        <w:t xml:space="preserve"> </w:t>
      </w:r>
    </w:p>
    <w:p w14:paraId="413CA546" w14:textId="77777777" w:rsidR="00585D4B" w:rsidRPr="00AA141F" w:rsidRDefault="00585D4B" w:rsidP="00AA141F">
      <w:pPr>
        <w:rPr>
          <w:rFonts w:ascii="Calibri" w:hAnsi="Calibri" w:cs="Calibri"/>
        </w:rPr>
      </w:pPr>
      <w:r w:rsidRPr="00AA141F">
        <w:rPr>
          <w:rFonts w:ascii="Calibri" w:hAnsi="Calibri" w:cs="Calibri"/>
        </w:rPr>
        <w:t xml:space="preserve">Fullgångna barn med normal födelsevikt (ej SGA) som uppvisar symtom på eventuell infektion men som har </w:t>
      </w:r>
      <w:r w:rsidRPr="00AA141F">
        <w:rPr>
          <w:rFonts w:ascii="Calibri" w:hAnsi="Calibri" w:cs="Calibri"/>
          <w:b/>
          <w:bCs/>
        </w:rPr>
        <w:t>normal andningsfrekvens</w:t>
      </w:r>
      <w:r w:rsidRPr="00AA141F">
        <w:rPr>
          <w:rFonts w:ascii="Calibri" w:hAnsi="Calibri" w:cs="Calibri"/>
          <w:u w:val="single"/>
        </w:rPr>
        <w:t xml:space="preserve"> </w:t>
      </w:r>
    </w:p>
    <w:p w14:paraId="4E9D4173" w14:textId="7E83ED6D" w:rsidR="00585D4B" w:rsidRPr="00AA141F" w:rsidRDefault="00796D11" w:rsidP="00AA141F">
      <w:pPr>
        <w:pStyle w:val="Liststycke"/>
        <w:numPr>
          <w:ilvl w:val="0"/>
          <w:numId w:val="42"/>
        </w:numPr>
        <w:rPr>
          <w:rFonts w:ascii="Calibri" w:hAnsi="Calibri" w:cs="Calibri"/>
        </w:rPr>
      </w:pPr>
      <w:r>
        <w:rPr>
          <w:rFonts w:ascii="Calibri" w:hAnsi="Calibri" w:cs="Calibri"/>
        </w:rPr>
        <w:t>P</w:t>
      </w:r>
      <w:r w:rsidR="00585D4B" w:rsidRPr="00AA141F">
        <w:rPr>
          <w:rFonts w:ascii="Calibri" w:hAnsi="Calibri" w:cs="Calibri"/>
        </w:rPr>
        <w:t>åbörja omvårdnadsåtgärder (se nedan)</w:t>
      </w:r>
    </w:p>
    <w:p w14:paraId="01E4BC83" w14:textId="50461730" w:rsidR="00585D4B" w:rsidRPr="00C046DE" w:rsidRDefault="00585D4B" w:rsidP="00585D4B">
      <w:pPr>
        <w:pStyle w:val="Rubrik3"/>
        <w:rPr>
          <w:color w:val="auto"/>
        </w:rPr>
      </w:pPr>
      <w:bookmarkStart w:id="21" w:name="_Toc175647524"/>
      <w:r w:rsidRPr="00BA4A77">
        <w:lastRenderedPageBreak/>
        <w:t>Omvårdnadsåtgärder</w:t>
      </w:r>
      <w:bookmarkEnd w:id="21"/>
    </w:p>
    <w:p w14:paraId="3F209800" w14:textId="520324E9" w:rsidR="00585D4B" w:rsidRPr="00AD4F6A" w:rsidRDefault="00796D11" w:rsidP="00AD4F6A">
      <w:pPr>
        <w:pStyle w:val="Liststycke"/>
        <w:numPr>
          <w:ilvl w:val="0"/>
          <w:numId w:val="42"/>
        </w:numPr>
        <w:rPr>
          <w:rFonts w:ascii="Calibri" w:hAnsi="Calibri" w:cs="Calibri"/>
        </w:rPr>
      </w:pPr>
      <w:r>
        <w:rPr>
          <w:rFonts w:ascii="Calibri" w:hAnsi="Calibri" w:cs="Calibri"/>
        </w:rPr>
        <w:t>B</w:t>
      </w:r>
      <w:r w:rsidR="00585D4B" w:rsidRPr="00AD4F6A">
        <w:rPr>
          <w:rFonts w:ascii="Calibri" w:hAnsi="Calibri" w:cs="Calibri"/>
        </w:rPr>
        <w:t>arnet läggs i endast blöja hud-mot-hud med den nyförlösta (samma görs vid låg och även hög temp där</w:t>
      </w:r>
      <w:r w:rsidR="00585D4B" w:rsidRPr="00AD4F6A">
        <w:rPr>
          <w:rFonts w:ascii="Calibri" w:hAnsi="Calibri" w:cs="Calibri"/>
          <w:color w:val="000000"/>
        </w:rPr>
        <w:t xml:space="preserve"> barnet har legat invirade i mycket kläder/filt</w:t>
      </w:r>
      <w:r w:rsidR="00585D4B" w:rsidRPr="00AD4F6A">
        <w:rPr>
          <w:rFonts w:ascii="Calibri" w:hAnsi="Calibri" w:cs="Calibri"/>
        </w:rPr>
        <w:t>)</w:t>
      </w:r>
    </w:p>
    <w:p w14:paraId="60740A7F" w14:textId="32F6D60F" w:rsidR="00585D4B" w:rsidRPr="00AD4F6A" w:rsidRDefault="00796D11" w:rsidP="00AD4F6A">
      <w:pPr>
        <w:pStyle w:val="Liststycke"/>
        <w:numPr>
          <w:ilvl w:val="0"/>
          <w:numId w:val="42"/>
        </w:numPr>
        <w:rPr>
          <w:rFonts w:ascii="Calibri" w:hAnsi="Calibri" w:cs="Calibri"/>
        </w:rPr>
      </w:pPr>
      <w:r>
        <w:rPr>
          <w:rFonts w:ascii="Calibri" w:hAnsi="Calibri" w:cs="Calibri"/>
        </w:rPr>
        <w:t>G</w:t>
      </w:r>
      <w:r w:rsidR="00585D4B" w:rsidRPr="00AD4F6A">
        <w:rPr>
          <w:rFonts w:ascii="Calibri" w:hAnsi="Calibri" w:cs="Calibri"/>
        </w:rPr>
        <w:t xml:space="preserve">e stöd för att barnet ska komma till bröstet och/eller handmjölka och mata små mängder (ge </w:t>
      </w:r>
      <w:proofErr w:type="spellStart"/>
      <w:r w:rsidR="00585D4B" w:rsidRPr="00AD4F6A">
        <w:rPr>
          <w:rFonts w:ascii="Calibri" w:hAnsi="Calibri" w:cs="Calibri"/>
        </w:rPr>
        <w:t>Kolostrumkit</w:t>
      </w:r>
      <w:proofErr w:type="spellEnd"/>
      <w:r w:rsidR="00585D4B" w:rsidRPr="00AD4F6A">
        <w:rPr>
          <w:rFonts w:ascii="Calibri" w:hAnsi="Calibri" w:cs="Calibri"/>
        </w:rPr>
        <w:t>)</w:t>
      </w:r>
    </w:p>
    <w:p w14:paraId="5EC39A74" w14:textId="17D3BB06" w:rsidR="00585D4B" w:rsidRPr="00AD4F6A" w:rsidRDefault="00796D11" w:rsidP="00AD4F6A">
      <w:pPr>
        <w:pStyle w:val="Liststycke"/>
        <w:numPr>
          <w:ilvl w:val="0"/>
          <w:numId w:val="42"/>
        </w:numPr>
        <w:rPr>
          <w:rFonts w:ascii="Calibri" w:hAnsi="Calibri" w:cs="Calibri"/>
        </w:rPr>
      </w:pPr>
      <w:r>
        <w:rPr>
          <w:rFonts w:ascii="Calibri" w:hAnsi="Calibri" w:cs="Calibri"/>
        </w:rPr>
        <w:t>U</w:t>
      </w:r>
      <w:r w:rsidR="00585D4B" w:rsidRPr="00AD4F6A">
        <w:rPr>
          <w:rFonts w:ascii="Calibri" w:hAnsi="Calibri" w:cs="Calibri"/>
        </w:rPr>
        <w:t xml:space="preserve">tvärdera barnets status </w:t>
      </w:r>
      <w:r w:rsidR="000204F5">
        <w:rPr>
          <w:rFonts w:ascii="Calibri" w:hAnsi="Calibri" w:cs="Calibri"/>
        </w:rPr>
        <w:t>efter</w:t>
      </w:r>
      <w:r w:rsidR="00585D4B" w:rsidRPr="00AD4F6A">
        <w:rPr>
          <w:rFonts w:ascii="Calibri" w:hAnsi="Calibri" w:cs="Calibri"/>
        </w:rPr>
        <w:t xml:space="preserve"> </w:t>
      </w:r>
      <w:r w:rsidR="00585D4B" w:rsidRPr="00AD4F6A">
        <w:rPr>
          <w:rFonts w:ascii="Calibri" w:hAnsi="Calibri" w:cs="Calibri"/>
          <w:b/>
          <w:bCs/>
        </w:rPr>
        <w:t>en timme</w:t>
      </w:r>
      <w:r w:rsidR="00585D4B" w:rsidRPr="00AD4F6A">
        <w:rPr>
          <w:rFonts w:ascii="Calibri" w:hAnsi="Calibri" w:cs="Calibri"/>
        </w:rPr>
        <w:t xml:space="preserve"> </w:t>
      </w:r>
    </w:p>
    <w:p w14:paraId="110938B3" w14:textId="77777777" w:rsidR="00585D4B" w:rsidRDefault="00585D4B" w:rsidP="00585D4B">
      <w:pPr>
        <w:pStyle w:val="Rubrik3"/>
      </w:pPr>
      <w:bookmarkStart w:id="22" w:name="_Toc175647525"/>
      <w:r w:rsidRPr="003B49A4">
        <w:t>I</w:t>
      </w:r>
      <w:r>
        <w:t>ndikationer för i</w:t>
      </w:r>
      <w:r w:rsidRPr="003B49A4">
        <w:t>nfektionsprover</w:t>
      </w:r>
      <w:bookmarkEnd w:id="22"/>
    </w:p>
    <w:p w14:paraId="29D0D55D" w14:textId="77777777" w:rsidR="00585D4B" w:rsidRPr="000204F5" w:rsidRDefault="00585D4B" w:rsidP="00585D4B">
      <w:pPr>
        <w:rPr>
          <w:rFonts w:ascii="Calibri" w:hAnsi="Calibri" w:cs="Calibri"/>
        </w:rPr>
      </w:pPr>
      <w:r w:rsidRPr="000204F5">
        <w:rPr>
          <w:rFonts w:ascii="Calibri" w:hAnsi="Calibri" w:cs="Calibri"/>
        </w:rPr>
        <w:t>Kontakta barnläkare för undersökning (BUS) och ställningstagande till behov av infektionsprover.</w:t>
      </w:r>
    </w:p>
    <w:p w14:paraId="4B961C50" w14:textId="5F7028D2" w:rsidR="00585D4B" w:rsidRPr="0053395A" w:rsidRDefault="00585D4B" w:rsidP="0053395A">
      <w:pPr>
        <w:pStyle w:val="Liststycke"/>
        <w:numPr>
          <w:ilvl w:val="0"/>
          <w:numId w:val="44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Vid kvarstående symtom i samband med </w:t>
      </w:r>
      <w:r w:rsidR="00796D11">
        <w:rPr>
          <w:rFonts w:ascii="Calibri" w:hAnsi="Calibri" w:cs="Calibri"/>
        </w:rPr>
        <w:t xml:space="preserve">ny </w:t>
      </w:r>
      <w:r w:rsidRPr="0053395A">
        <w:rPr>
          <w:rFonts w:ascii="Calibri" w:hAnsi="Calibri" w:cs="Calibri"/>
        </w:rPr>
        <w:t>kontroll en timme efter påbörjade omvårdnadsåtgärder</w:t>
      </w:r>
    </w:p>
    <w:p w14:paraId="58C9067F" w14:textId="77777777" w:rsidR="00585D4B" w:rsidRPr="0053395A" w:rsidRDefault="00585D4B" w:rsidP="0053395A">
      <w:pPr>
        <w:pStyle w:val="Liststycke"/>
        <w:numPr>
          <w:ilvl w:val="0"/>
          <w:numId w:val="44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Andningsstörning som funnits med sedan </w:t>
      </w:r>
      <w:proofErr w:type="spellStart"/>
      <w:r w:rsidRPr="0053395A">
        <w:rPr>
          <w:rFonts w:ascii="Calibri" w:hAnsi="Calibri" w:cs="Calibri"/>
        </w:rPr>
        <w:t>partus</w:t>
      </w:r>
      <w:proofErr w:type="spellEnd"/>
      <w:r w:rsidRPr="0053395A">
        <w:rPr>
          <w:rFonts w:ascii="Calibri" w:hAnsi="Calibri" w:cs="Calibri"/>
        </w:rPr>
        <w:t xml:space="preserve"> men förvärrats (PAS= </w:t>
      </w:r>
      <w:proofErr w:type="spellStart"/>
      <w:r w:rsidRPr="0053395A">
        <w:rPr>
          <w:rFonts w:ascii="Calibri" w:hAnsi="Calibri" w:cs="Calibri"/>
        </w:rPr>
        <w:t>pulmonell</w:t>
      </w:r>
      <w:proofErr w:type="spellEnd"/>
      <w:r w:rsidRPr="0053395A">
        <w:rPr>
          <w:rFonts w:ascii="Calibri" w:hAnsi="Calibri" w:cs="Calibri"/>
        </w:rPr>
        <w:t xml:space="preserve"> adaptationsstörning finns med från start och brukar successivt förbättras).</w:t>
      </w:r>
    </w:p>
    <w:p w14:paraId="330B2362" w14:textId="23743933" w:rsidR="00585D4B" w:rsidRPr="0053395A" w:rsidRDefault="00585D4B" w:rsidP="0053395A">
      <w:pPr>
        <w:pStyle w:val="Liststycke"/>
        <w:numPr>
          <w:ilvl w:val="0"/>
          <w:numId w:val="44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Andningsstörning som är nytillkommen (inte funnits med sedan </w:t>
      </w:r>
      <w:proofErr w:type="spellStart"/>
      <w:r w:rsidRPr="0053395A">
        <w:rPr>
          <w:rFonts w:ascii="Calibri" w:hAnsi="Calibri" w:cs="Calibri"/>
        </w:rPr>
        <w:t>partus</w:t>
      </w:r>
      <w:proofErr w:type="spellEnd"/>
      <w:r w:rsidRPr="0053395A">
        <w:rPr>
          <w:rFonts w:ascii="Calibri" w:hAnsi="Calibri" w:cs="Calibri"/>
        </w:rPr>
        <w:t>) som inte försvinner då barnet läggs hud-mot-hud - POX kontrolleras</w:t>
      </w:r>
      <w:r w:rsidR="004C5DC4">
        <w:rPr>
          <w:rFonts w:ascii="Calibri" w:hAnsi="Calibri" w:cs="Calibri"/>
        </w:rPr>
        <w:t xml:space="preserve"> på nytt.</w:t>
      </w:r>
    </w:p>
    <w:p w14:paraId="4D5939FF" w14:textId="77777777" w:rsidR="00585D4B" w:rsidRPr="0053395A" w:rsidRDefault="00585D4B" w:rsidP="0053395A">
      <w:pPr>
        <w:pStyle w:val="Liststycke"/>
        <w:numPr>
          <w:ilvl w:val="0"/>
          <w:numId w:val="44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Uttalad skakighet/irritabilitet där </w:t>
      </w:r>
      <w:proofErr w:type="spellStart"/>
      <w:r w:rsidRPr="0053395A">
        <w:rPr>
          <w:rFonts w:ascii="Calibri" w:hAnsi="Calibri" w:cs="Calibri"/>
        </w:rPr>
        <w:t>pl</w:t>
      </w:r>
      <w:proofErr w:type="spellEnd"/>
      <w:r w:rsidRPr="0053395A">
        <w:rPr>
          <w:rFonts w:ascii="Calibri" w:hAnsi="Calibri" w:cs="Calibri"/>
        </w:rPr>
        <w:t xml:space="preserve">- glukos är normal och barnet ammats/matats med råmjölk (skakighet med normal p-glukos är inte en indikation för </w:t>
      </w:r>
      <w:proofErr w:type="spellStart"/>
      <w:r w:rsidRPr="0053395A">
        <w:rPr>
          <w:rFonts w:ascii="Calibri" w:hAnsi="Calibri" w:cs="Calibri"/>
        </w:rPr>
        <w:t>tillmatning</w:t>
      </w:r>
      <w:proofErr w:type="spellEnd"/>
      <w:r w:rsidRPr="0053395A">
        <w:rPr>
          <w:rFonts w:ascii="Calibri" w:hAnsi="Calibri" w:cs="Calibri"/>
        </w:rPr>
        <w:t xml:space="preserve"> med ersättning).  </w:t>
      </w:r>
    </w:p>
    <w:p w14:paraId="7312CBD8" w14:textId="77777777" w:rsidR="00585D4B" w:rsidRPr="000204F5" w:rsidRDefault="00585D4B" w:rsidP="00585D4B">
      <w:pPr>
        <w:rPr>
          <w:rFonts w:ascii="Calibri" w:hAnsi="Calibri" w:cs="Calibri"/>
        </w:rPr>
      </w:pPr>
      <w:r w:rsidRPr="000204F5">
        <w:rPr>
          <w:rFonts w:ascii="Calibri" w:hAnsi="Calibri" w:cs="Calibri"/>
        </w:rPr>
        <w:t>Ok med lokalt-CRP</w:t>
      </w:r>
    </w:p>
    <w:p w14:paraId="33230000" w14:textId="314D7B41" w:rsidR="00585D4B" w:rsidRPr="005C5ECE" w:rsidRDefault="00585D4B" w:rsidP="00585D4B">
      <w:pPr>
        <w:pStyle w:val="Rubrik3"/>
      </w:pPr>
      <w:bookmarkStart w:id="23" w:name="_Toc175647526"/>
      <w:r>
        <w:t>Kompletterande kontroll</w:t>
      </w:r>
      <w:bookmarkEnd w:id="23"/>
    </w:p>
    <w:p w14:paraId="60C3D471" w14:textId="77777777" w:rsidR="00585D4B" w:rsidRPr="0053395A" w:rsidRDefault="00585D4B" w:rsidP="0053395A">
      <w:pPr>
        <w:pStyle w:val="Liststycke"/>
        <w:numPr>
          <w:ilvl w:val="0"/>
          <w:numId w:val="46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Vid tecken på irritabilitet/ skakighet - </w:t>
      </w:r>
      <w:r w:rsidRPr="0053395A">
        <w:rPr>
          <w:rFonts w:ascii="Calibri" w:hAnsi="Calibri" w:cs="Calibri"/>
          <w:color w:val="000000"/>
        </w:rPr>
        <w:t>kontrollera pl. glukos</w:t>
      </w:r>
    </w:p>
    <w:p w14:paraId="53B9E817" w14:textId="77777777" w:rsidR="00585D4B" w:rsidRPr="0053395A" w:rsidRDefault="00585D4B" w:rsidP="0053395A">
      <w:pPr>
        <w:pStyle w:val="Liststycke"/>
        <w:numPr>
          <w:ilvl w:val="0"/>
          <w:numId w:val="46"/>
        </w:numPr>
        <w:rPr>
          <w:rFonts w:ascii="Calibri" w:hAnsi="Calibri" w:cs="Calibri"/>
          <w:b/>
          <w:bCs/>
        </w:rPr>
      </w:pPr>
      <w:r w:rsidRPr="0053395A">
        <w:rPr>
          <w:rFonts w:ascii="Calibri" w:hAnsi="Calibri" w:cs="Calibri"/>
        </w:rPr>
        <w:t>Vid fortsatt låg temp - kontrollera pl. glukos</w:t>
      </w:r>
    </w:p>
    <w:p w14:paraId="1E09898F" w14:textId="77777777" w:rsidR="00585D4B" w:rsidRPr="0053395A" w:rsidRDefault="00585D4B" w:rsidP="0053395A">
      <w:pPr>
        <w:pStyle w:val="Liststycke"/>
        <w:numPr>
          <w:ilvl w:val="0"/>
          <w:numId w:val="46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>Vid fortsatt hög temp - lägg barnet något svalare</w:t>
      </w:r>
    </w:p>
    <w:p w14:paraId="6EEEE633" w14:textId="77777777" w:rsidR="00585D4B" w:rsidRPr="0053395A" w:rsidRDefault="00585D4B" w:rsidP="0053395A">
      <w:pPr>
        <w:pStyle w:val="Liststycke"/>
        <w:numPr>
          <w:ilvl w:val="0"/>
          <w:numId w:val="46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Vid </w:t>
      </w:r>
      <w:proofErr w:type="spellStart"/>
      <w:r w:rsidRPr="0053395A">
        <w:rPr>
          <w:rFonts w:ascii="Calibri" w:hAnsi="Calibri" w:cs="Calibri"/>
        </w:rPr>
        <w:t>gnyighet</w:t>
      </w:r>
      <w:proofErr w:type="spellEnd"/>
      <w:r w:rsidRPr="0053395A">
        <w:rPr>
          <w:rFonts w:ascii="Calibri" w:hAnsi="Calibri" w:cs="Calibri"/>
        </w:rPr>
        <w:t xml:space="preserve">/ lindrig andningsstörning - kontrollera POX </w:t>
      </w:r>
    </w:p>
    <w:p w14:paraId="5E0215A8" w14:textId="77777777" w:rsidR="00585D4B" w:rsidRPr="0053395A" w:rsidRDefault="00585D4B" w:rsidP="0053395A">
      <w:pPr>
        <w:pStyle w:val="Liststycke"/>
        <w:numPr>
          <w:ilvl w:val="0"/>
          <w:numId w:val="46"/>
        </w:numPr>
        <w:rPr>
          <w:rFonts w:ascii="Calibri" w:hAnsi="Calibri" w:cs="Calibri"/>
        </w:rPr>
      </w:pPr>
      <w:r w:rsidRPr="0053395A">
        <w:rPr>
          <w:rFonts w:ascii="Calibri" w:hAnsi="Calibri" w:cs="Calibri"/>
        </w:rPr>
        <w:t xml:space="preserve">Överväga om barnet kan ha ont som till följd av exempelvis VE, </w:t>
      </w:r>
      <w:proofErr w:type="spellStart"/>
      <w:r w:rsidRPr="0053395A">
        <w:rPr>
          <w:rFonts w:ascii="Calibri" w:hAnsi="Calibri" w:cs="Calibri"/>
        </w:rPr>
        <w:t>klavikelfraktur</w:t>
      </w:r>
      <w:proofErr w:type="spellEnd"/>
      <w:r w:rsidRPr="0053395A">
        <w:rPr>
          <w:rFonts w:ascii="Calibri" w:hAnsi="Calibri" w:cs="Calibri"/>
        </w:rPr>
        <w:t xml:space="preserve">. Smärtlindring ges utifrån indikation och kliniska tecken på smärtpåverkan </w:t>
      </w:r>
    </w:p>
    <w:p w14:paraId="1105B3DD" w14:textId="77777777" w:rsidR="00585D4B" w:rsidRPr="00AD227E" w:rsidRDefault="00585D4B" w:rsidP="00585D4B">
      <w:pPr>
        <w:pStyle w:val="Rubrik2"/>
      </w:pPr>
      <w:bookmarkStart w:id="24" w:name="_Toc175647527"/>
      <w:r w:rsidRPr="00AD227E">
        <w:t>Nutrition</w:t>
      </w:r>
      <w:bookmarkEnd w:id="24"/>
    </w:p>
    <w:p w14:paraId="22D1D2FE" w14:textId="77777777" w:rsidR="00585D4B" w:rsidRPr="0053395A" w:rsidRDefault="00585D4B" w:rsidP="0053395A">
      <w:pPr>
        <w:rPr>
          <w:rFonts w:ascii="Calibri" w:hAnsi="Calibri" w:cs="Calibri"/>
          <w:color w:val="201F1E"/>
        </w:rPr>
      </w:pPr>
      <w:proofErr w:type="spellStart"/>
      <w:r w:rsidRPr="0053395A">
        <w:rPr>
          <w:rFonts w:ascii="Calibri" w:hAnsi="Calibri" w:cs="Calibri"/>
        </w:rPr>
        <w:t>Kolostrumkit</w:t>
      </w:r>
      <w:proofErr w:type="spellEnd"/>
      <w:r w:rsidRPr="0053395A">
        <w:rPr>
          <w:rFonts w:ascii="Calibri" w:hAnsi="Calibri" w:cs="Calibri"/>
        </w:rPr>
        <w:t xml:space="preserve"> ska lämnas och tidig handmjölkning uppmuntras där det förekommer riskfaktorer för lågt p</w:t>
      </w:r>
      <w:r w:rsidRPr="0053395A">
        <w:rPr>
          <w:rFonts w:ascii="Calibri" w:hAnsi="Calibri" w:cs="Calibri"/>
          <w:color w:val="201F1E"/>
        </w:rPr>
        <w:t xml:space="preserve">-glukos och/eller infektion. </w:t>
      </w:r>
    </w:p>
    <w:p w14:paraId="66982C78" w14:textId="77777777" w:rsidR="00585D4B" w:rsidRPr="0053395A" w:rsidRDefault="00585D4B" w:rsidP="0053395A">
      <w:pPr>
        <w:rPr>
          <w:rFonts w:ascii="Calibri" w:hAnsi="Calibri" w:cs="Calibri"/>
          <w:color w:val="201F1E"/>
        </w:rPr>
      </w:pPr>
      <w:r w:rsidRPr="0053395A">
        <w:rPr>
          <w:rFonts w:ascii="Calibri" w:hAnsi="Calibri" w:cs="Calibri"/>
        </w:rPr>
        <w:t xml:space="preserve">Skakighet med normal p-glukos är inte en indikation för </w:t>
      </w:r>
      <w:proofErr w:type="spellStart"/>
      <w:r w:rsidRPr="0053395A">
        <w:rPr>
          <w:rFonts w:ascii="Calibri" w:hAnsi="Calibri" w:cs="Calibri"/>
        </w:rPr>
        <w:t>tillmatning</w:t>
      </w:r>
      <w:proofErr w:type="spellEnd"/>
      <w:r w:rsidRPr="0053395A">
        <w:rPr>
          <w:rFonts w:ascii="Calibri" w:hAnsi="Calibri" w:cs="Calibri"/>
        </w:rPr>
        <w:t xml:space="preserve"> med ersättning</w:t>
      </w:r>
      <w:r w:rsidRPr="0053395A">
        <w:rPr>
          <w:rFonts w:ascii="Calibri" w:hAnsi="Calibri" w:cs="Calibri"/>
          <w:color w:val="201F1E"/>
        </w:rPr>
        <w:t>.</w:t>
      </w:r>
    </w:p>
    <w:p w14:paraId="76EEDB65" w14:textId="68330498" w:rsidR="00585D4B" w:rsidRPr="0053395A" w:rsidRDefault="00585D4B" w:rsidP="0053395A">
      <w:pPr>
        <w:rPr>
          <w:rFonts w:ascii="Calibri" w:hAnsi="Calibri" w:cs="Calibri"/>
          <w:color w:val="201F1E"/>
        </w:rPr>
      </w:pPr>
      <w:r w:rsidRPr="0053395A">
        <w:rPr>
          <w:rFonts w:ascii="Calibri" w:hAnsi="Calibri" w:cs="Calibri"/>
          <w:color w:val="000000"/>
        </w:rPr>
        <w:lastRenderedPageBreak/>
        <w:t xml:space="preserve">Då medicinsk indikation föreligger </w:t>
      </w:r>
      <w:r w:rsidRPr="0053395A">
        <w:rPr>
          <w:rFonts w:ascii="Calibri" w:hAnsi="Calibri" w:cs="Calibri"/>
          <w:b/>
          <w:bCs/>
          <w:color w:val="000000"/>
        </w:rPr>
        <w:t>behövs inte alltid</w:t>
      </w:r>
      <w:r w:rsidRPr="0053395A">
        <w:rPr>
          <w:rFonts w:ascii="Calibri" w:hAnsi="Calibri" w:cs="Calibri"/>
          <w:color w:val="000000"/>
        </w:rPr>
        <w:t xml:space="preserve"> </w:t>
      </w:r>
      <w:proofErr w:type="spellStart"/>
      <w:r w:rsidRPr="0053395A">
        <w:rPr>
          <w:rFonts w:ascii="Calibri" w:hAnsi="Calibri" w:cs="Calibri"/>
          <w:color w:val="000000"/>
        </w:rPr>
        <w:t>tillmatning</w:t>
      </w:r>
      <w:proofErr w:type="spellEnd"/>
      <w:r w:rsidRPr="0053395A">
        <w:rPr>
          <w:rFonts w:ascii="Calibri" w:hAnsi="Calibri" w:cs="Calibri"/>
          <w:color w:val="000000"/>
        </w:rPr>
        <w:t xml:space="preserve"> med ersättning</w:t>
      </w:r>
    </w:p>
    <w:p w14:paraId="4463AFCC" w14:textId="3C46B44E" w:rsidR="00585D4B" w:rsidRPr="0053395A" w:rsidRDefault="00796D11" w:rsidP="0053395A">
      <w:pPr>
        <w:pStyle w:val="Liststycke"/>
        <w:numPr>
          <w:ilvl w:val="0"/>
          <w:numId w:val="47"/>
        </w:numPr>
        <w:rPr>
          <w:rFonts w:ascii="Calibri" w:hAnsi="Calibri" w:cs="Calibri"/>
          <w:color w:val="201F1E"/>
        </w:rPr>
      </w:pPr>
      <w:r>
        <w:rPr>
          <w:rFonts w:ascii="Calibri" w:hAnsi="Calibri" w:cs="Calibri"/>
        </w:rPr>
        <w:t>U</w:t>
      </w:r>
      <w:r w:rsidR="00585D4B" w:rsidRPr="0053395A">
        <w:rPr>
          <w:rFonts w:ascii="Calibri" w:hAnsi="Calibri" w:cs="Calibri"/>
        </w:rPr>
        <w:t>töver amning ges extra matning av den egna bröstmjölken i förstahand och utan restriktioner</w:t>
      </w:r>
    </w:p>
    <w:p w14:paraId="3F5BF38F" w14:textId="67D01DD0" w:rsidR="00585D4B" w:rsidRPr="0053395A" w:rsidRDefault="00796D11" w:rsidP="0053395A">
      <w:pPr>
        <w:pStyle w:val="Liststycke"/>
        <w:numPr>
          <w:ilvl w:val="0"/>
          <w:numId w:val="47"/>
        </w:numPr>
        <w:rPr>
          <w:rFonts w:ascii="Calibri" w:hAnsi="Calibri" w:cs="Calibri"/>
          <w:color w:val="201F1E"/>
        </w:rPr>
      </w:pPr>
      <w:r>
        <w:rPr>
          <w:rFonts w:ascii="Calibri" w:hAnsi="Calibri" w:cs="Calibri"/>
        </w:rPr>
        <w:t>M</w:t>
      </w:r>
      <w:r w:rsidR="00585D4B" w:rsidRPr="0053395A">
        <w:rPr>
          <w:rFonts w:ascii="Calibri" w:hAnsi="Calibri" w:cs="Calibri"/>
        </w:rPr>
        <w:t>atning med ersättning ges enbart där det finns medicinsk indikation och då mamman inte får tillgång till råmjölk</w:t>
      </w:r>
    </w:p>
    <w:p w14:paraId="459B959B" w14:textId="77777777" w:rsidR="00585D4B" w:rsidRPr="00EF0BA9" w:rsidRDefault="00585D4B" w:rsidP="00585D4B">
      <w:pPr>
        <w:rPr>
          <w:color w:val="201F1E"/>
        </w:rPr>
      </w:pPr>
    </w:p>
    <w:p w14:paraId="6F787FF8" w14:textId="77777777" w:rsidR="00585D4B" w:rsidRPr="00585D4B" w:rsidRDefault="00585D4B" w:rsidP="00585D4B">
      <w:pPr>
        <w:ind w:right="-143"/>
        <w:rPr>
          <w:rFonts w:ascii="Calibri" w:hAnsi="Calibri" w:cs="Calibri"/>
        </w:rPr>
      </w:pPr>
    </w:p>
    <w:sectPr w:rsidR="00585D4B" w:rsidRPr="00585D4B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2D8BFC" w14:textId="77777777" w:rsidR="00EE4D0A" w:rsidRDefault="00EE4D0A">
      <w:r>
        <w:separator/>
      </w:r>
    </w:p>
  </w:endnote>
  <w:endnote w:type="continuationSeparator" w:id="0">
    <w:p w14:paraId="332DA821" w14:textId="77777777" w:rsidR="00EE4D0A" w:rsidRDefault="00EE4D0A">
      <w:r>
        <w:continuationSeparator/>
      </w:r>
    </w:p>
  </w:endnote>
  <w:endnote w:type="continuationNotice" w:id="1">
    <w:p w14:paraId="4D5EE373" w14:textId="77777777" w:rsidR="00EE4D0A" w:rsidRDefault="00EE4D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A3B691" w14:textId="77777777" w:rsidR="00EE4D0A" w:rsidRDefault="00EE4D0A"/>
  </w:footnote>
  <w:footnote w:type="continuationSeparator" w:id="0">
    <w:p w14:paraId="0370798B" w14:textId="77777777" w:rsidR="00EE4D0A" w:rsidRDefault="00EE4D0A">
      <w:r>
        <w:continuationSeparator/>
      </w:r>
    </w:p>
  </w:footnote>
  <w:footnote w:type="continuationNotice" w:id="1">
    <w:p w14:paraId="71CF47FE" w14:textId="77777777" w:rsidR="00EE4D0A" w:rsidRDefault="00EE4D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1704CF"/>
    <w:multiLevelType w:val="hybridMultilevel"/>
    <w:tmpl w:val="3D78821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" w15:restartNumberingAfterBreak="0">
    <w:nsid w:val="04113662"/>
    <w:multiLevelType w:val="hybridMultilevel"/>
    <w:tmpl w:val="29D4FD0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6063391"/>
    <w:multiLevelType w:val="hybridMultilevel"/>
    <w:tmpl w:val="6D1429AE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384" w:hanging="360"/>
      </w:pPr>
    </w:lvl>
    <w:lvl w:ilvl="2" w:tplc="FFFFFFFF" w:tentative="1">
      <w:start w:val="1"/>
      <w:numFmt w:val="lowerRoman"/>
      <w:lvlText w:val="%3."/>
      <w:lvlJc w:val="right"/>
      <w:pPr>
        <w:ind w:left="3104" w:hanging="180"/>
      </w:pPr>
    </w:lvl>
    <w:lvl w:ilvl="3" w:tplc="FFFFFFFF" w:tentative="1">
      <w:start w:val="1"/>
      <w:numFmt w:val="decimal"/>
      <w:lvlText w:val="%4."/>
      <w:lvlJc w:val="left"/>
      <w:pPr>
        <w:ind w:left="3824" w:hanging="360"/>
      </w:pPr>
    </w:lvl>
    <w:lvl w:ilvl="4" w:tplc="FFFFFFFF" w:tentative="1">
      <w:start w:val="1"/>
      <w:numFmt w:val="lowerLetter"/>
      <w:lvlText w:val="%5."/>
      <w:lvlJc w:val="left"/>
      <w:pPr>
        <w:ind w:left="4544" w:hanging="360"/>
      </w:pPr>
    </w:lvl>
    <w:lvl w:ilvl="5" w:tplc="FFFFFFFF" w:tentative="1">
      <w:start w:val="1"/>
      <w:numFmt w:val="lowerRoman"/>
      <w:lvlText w:val="%6."/>
      <w:lvlJc w:val="right"/>
      <w:pPr>
        <w:ind w:left="5264" w:hanging="180"/>
      </w:pPr>
    </w:lvl>
    <w:lvl w:ilvl="6" w:tplc="FFFFFFFF" w:tentative="1">
      <w:start w:val="1"/>
      <w:numFmt w:val="decimal"/>
      <w:lvlText w:val="%7."/>
      <w:lvlJc w:val="left"/>
      <w:pPr>
        <w:ind w:left="5984" w:hanging="360"/>
      </w:pPr>
    </w:lvl>
    <w:lvl w:ilvl="7" w:tplc="FFFFFFFF" w:tentative="1">
      <w:start w:val="1"/>
      <w:numFmt w:val="lowerLetter"/>
      <w:lvlText w:val="%8."/>
      <w:lvlJc w:val="left"/>
      <w:pPr>
        <w:ind w:left="6704" w:hanging="360"/>
      </w:pPr>
    </w:lvl>
    <w:lvl w:ilvl="8" w:tplc="FFFFFFFF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B3F0FBB"/>
    <w:multiLevelType w:val="hybridMultilevel"/>
    <w:tmpl w:val="36E09D9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FB3004B"/>
    <w:multiLevelType w:val="hybridMultilevel"/>
    <w:tmpl w:val="995A9C3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8232431"/>
    <w:multiLevelType w:val="hybridMultilevel"/>
    <w:tmpl w:val="30BAB9D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3553D9A"/>
    <w:multiLevelType w:val="hybridMultilevel"/>
    <w:tmpl w:val="FAF05E0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AE2622D"/>
    <w:multiLevelType w:val="hybridMultilevel"/>
    <w:tmpl w:val="54B2A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C4623AB"/>
    <w:multiLevelType w:val="hybridMultilevel"/>
    <w:tmpl w:val="3A22AE2C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7" w15:restartNumberingAfterBreak="0">
    <w:nsid w:val="36CE4BEA"/>
    <w:multiLevelType w:val="hybridMultilevel"/>
    <w:tmpl w:val="FAAE77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37A90C69"/>
    <w:multiLevelType w:val="hybridMultilevel"/>
    <w:tmpl w:val="E862B8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37C5309C"/>
    <w:multiLevelType w:val="hybridMultilevel"/>
    <w:tmpl w:val="2178512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4D0803"/>
    <w:multiLevelType w:val="hybridMultilevel"/>
    <w:tmpl w:val="4A5AD5C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9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23" w15:restartNumberingAfterBreak="0">
    <w:nsid w:val="3C177A12"/>
    <w:multiLevelType w:val="hybridMultilevel"/>
    <w:tmpl w:val="BE2E62A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3C4F5DB3"/>
    <w:multiLevelType w:val="hybridMultilevel"/>
    <w:tmpl w:val="E4A4ECD4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5" w15:restartNumberingAfterBreak="0">
    <w:nsid w:val="3C901EFE"/>
    <w:multiLevelType w:val="hybridMultilevel"/>
    <w:tmpl w:val="649E806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E52F6A"/>
    <w:multiLevelType w:val="hybridMultilevel"/>
    <w:tmpl w:val="71AE7B3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218EC946">
      <w:numFmt w:val="bullet"/>
      <w:lvlText w:val="–"/>
      <w:lvlJc w:val="left"/>
      <w:pPr>
        <w:ind w:left="2384" w:hanging="360"/>
      </w:pPr>
      <w:rPr>
        <w:rFonts w:ascii="Times New Roman" w:eastAsia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9" w15:restartNumberingAfterBreak="0">
    <w:nsid w:val="51492FE8"/>
    <w:multiLevelType w:val="hybridMultilevel"/>
    <w:tmpl w:val="24BC910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534E2B12"/>
    <w:multiLevelType w:val="hybridMultilevel"/>
    <w:tmpl w:val="36D2831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5EDB3DA2"/>
    <w:multiLevelType w:val="hybridMultilevel"/>
    <w:tmpl w:val="BFD87B0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635321B9"/>
    <w:multiLevelType w:val="hybridMultilevel"/>
    <w:tmpl w:val="FC5049B8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36" w15:restartNumberingAfterBreak="0">
    <w:nsid w:val="67FA414F"/>
    <w:multiLevelType w:val="hybridMultilevel"/>
    <w:tmpl w:val="05B4068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EDB12D9"/>
    <w:multiLevelType w:val="hybridMultilevel"/>
    <w:tmpl w:val="7A4C165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6FD638E4"/>
    <w:multiLevelType w:val="hybridMultilevel"/>
    <w:tmpl w:val="8936726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5A33437"/>
    <w:multiLevelType w:val="hybridMultilevel"/>
    <w:tmpl w:val="CE66AD2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7945286F"/>
    <w:multiLevelType w:val="hybridMultilevel"/>
    <w:tmpl w:val="E1CA9B3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 w15:restartNumberingAfterBreak="0">
    <w:nsid w:val="79D41233"/>
    <w:multiLevelType w:val="hybridMultilevel"/>
    <w:tmpl w:val="B8E6071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 w15:restartNumberingAfterBreak="0">
    <w:nsid w:val="7B0E120E"/>
    <w:multiLevelType w:val="hybridMultilevel"/>
    <w:tmpl w:val="BEA451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45"/>
  </w:num>
  <w:num w:numId="2" w16cid:durableId="1367871050">
    <w:abstractNumId w:val="33"/>
  </w:num>
  <w:num w:numId="3" w16cid:durableId="164058872">
    <w:abstractNumId w:val="0"/>
  </w:num>
  <w:num w:numId="4" w16cid:durableId="861477783">
    <w:abstractNumId w:val="12"/>
  </w:num>
  <w:num w:numId="5" w16cid:durableId="1280868239">
    <w:abstractNumId w:val="39"/>
  </w:num>
  <w:num w:numId="6" w16cid:durableId="444931515">
    <w:abstractNumId w:val="4"/>
  </w:num>
  <w:num w:numId="7" w16cid:durableId="739910959">
    <w:abstractNumId w:val="27"/>
  </w:num>
  <w:num w:numId="8" w16cid:durableId="391579451">
    <w:abstractNumId w:val="2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6"/>
  </w:num>
  <w:num w:numId="12" w16cid:durableId="830874331">
    <w:abstractNumId w:val="9"/>
  </w:num>
  <w:num w:numId="13" w16cid:durableId="57095060">
    <w:abstractNumId w:val="32"/>
  </w:num>
  <w:num w:numId="14" w16cid:durableId="36130748">
    <w:abstractNumId w:val="22"/>
  </w:num>
  <w:num w:numId="15" w16cid:durableId="560679449">
    <w:abstractNumId w:val="13"/>
  </w:num>
  <w:num w:numId="16" w16cid:durableId="1420566503">
    <w:abstractNumId w:val="30"/>
  </w:num>
  <w:num w:numId="17" w16cid:durableId="256527698">
    <w:abstractNumId w:val="10"/>
  </w:num>
  <w:num w:numId="18" w16cid:durableId="1090539201">
    <w:abstractNumId w:val="26"/>
  </w:num>
  <w:num w:numId="19" w16cid:durableId="1846439597">
    <w:abstractNumId w:val="44"/>
  </w:num>
  <w:num w:numId="20" w16cid:durableId="2071075929">
    <w:abstractNumId w:val="15"/>
  </w:num>
  <w:num w:numId="21" w16cid:durableId="75522969">
    <w:abstractNumId w:val="21"/>
  </w:num>
  <w:num w:numId="22" w16cid:durableId="417361393">
    <w:abstractNumId w:val="43"/>
  </w:num>
  <w:num w:numId="23" w16cid:durableId="859320908">
    <w:abstractNumId w:val="28"/>
  </w:num>
  <w:num w:numId="24" w16cid:durableId="1709799583">
    <w:abstractNumId w:val="24"/>
  </w:num>
  <w:num w:numId="25" w16cid:durableId="1566911957">
    <w:abstractNumId w:val="2"/>
  </w:num>
  <w:num w:numId="26" w16cid:durableId="346906723">
    <w:abstractNumId w:val="40"/>
  </w:num>
  <w:num w:numId="27" w16cid:durableId="1975402628">
    <w:abstractNumId w:val="5"/>
  </w:num>
  <w:num w:numId="28" w16cid:durableId="445344197">
    <w:abstractNumId w:val="3"/>
  </w:num>
  <w:num w:numId="29" w16cid:durableId="1982274040">
    <w:abstractNumId w:val="35"/>
  </w:num>
  <w:num w:numId="30" w16cid:durableId="464543357">
    <w:abstractNumId w:val="23"/>
  </w:num>
  <w:num w:numId="31" w16cid:durableId="1259828819">
    <w:abstractNumId w:val="14"/>
  </w:num>
  <w:num w:numId="32" w16cid:durableId="1499734883">
    <w:abstractNumId w:val="17"/>
  </w:num>
  <w:num w:numId="33" w16cid:durableId="1516770071">
    <w:abstractNumId w:val="8"/>
  </w:num>
  <w:num w:numId="34" w16cid:durableId="1539002818">
    <w:abstractNumId w:val="31"/>
  </w:num>
  <w:num w:numId="35" w16cid:durableId="565800749">
    <w:abstractNumId w:val="36"/>
  </w:num>
  <w:num w:numId="36" w16cid:durableId="2078555211">
    <w:abstractNumId w:val="29"/>
  </w:num>
  <w:num w:numId="37" w16cid:durableId="728650856">
    <w:abstractNumId w:val="38"/>
  </w:num>
  <w:num w:numId="38" w16cid:durableId="90471634">
    <w:abstractNumId w:val="34"/>
  </w:num>
  <w:num w:numId="39" w16cid:durableId="1077480221">
    <w:abstractNumId w:val="42"/>
  </w:num>
  <w:num w:numId="40" w16cid:durableId="612176564">
    <w:abstractNumId w:val="25"/>
  </w:num>
  <w:num w:numId="41" w16cid:durableId="1443458508">
    <w:abstractNumId w:val="7"/>
  </w:num>
  <w:num w:numId="42" w16cid:durableId="60717428">
    <w:abstractNumId w:val="18"/>
  </w:num>
  <w:num w:numId="43" w16cid:durableId="467823777">
    <w:abstractNumId w:val="16"/>
  </w:num>
  <w:num w:numId="44" w16cid:durableId="1482190316">
    <w:abstractNumId w:val="19"/>
  </w:num>
  <w:num w:numId="45" w16cid:durableId="236864583">
    <w:abstractNumId w:val="11"/>
  </w:num>
  <w:num w:numId="46" w16cid:durableId="1238513073">
    <w:abstractNumId w:val="41"/>
  </w:num>
  <w:num w:numId="47" w16cid:durableId="521865729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4F5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1F3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76DA"/>
    <w:rsid w:val="00211487"/>
    <w:rsid w:val="00211D91"/>
    <w:rsid w:val="00217DEC"/>
    <w:rsid w:val="00235B57"/>
    <w:rsid w:val="002447E6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5DC4"/>
    <w:rsid w:val="004D7BA3"/>
    <w:rsid w:val="004F4518"/>
    <w:rsid w:val="004F4C62"/>
    <w:rsid w:val="00501433"/>
    <w:rsid w:val="00511CC4"/>
    <w:rsid w:val="00531E60"/>
    <w:rsid w:val="0053395A"/>
    <w:rsid w:val="00535E85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5D4B"/>
    <w:rsid w:val="00597E28"/>
    <w:rsid w:val="005A54ED"/>
    <w:rsid w:val="005A5D5B"/>
    <w:rsid w:val="005A6081"/>
    <w:rsid w:val="005A627D"/>
    <w:rsid w:val="005B7D7F"/>
    <w:rsid w:val="005C0045"/>
    <w:rsid w:val="005C084E"/>
    <w:rsid w:val="005C4606"/>
    <w:rsid w:val="005D0B0C"/>
    <w:rsid w:val="005D72CD"/>
    <w:rsid w:val="005E0175"/>
    <w:rsid w:val="005E02B3"/>
    <w:rsid w:val="005E1E24"/>
    <w:rsid w:val="0060596B"/>
    <w:rsid w:val="00606D97"/>
    <w:rsid w:val="00614E64"/>
    <w:rsid w:val="00617710"/>
    <w:rsid w:val="00617EE6"/>
    <w:rsid w:val="00621830"/>
    <w:rsid w:val="0062184C"/>
    <w:rsid w:val="00623724"/>
    <w:rsid w:val="00626848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365"/>
    <w:rsid w:val="007155D5"/>
    <w:rsid w:val="0072075B"/>
    <w:rsid w:val="007221C2"/>
    <w:rsid w:val="007268AB"/>
    <w:rsid w:val="00727811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D11"/>
    <w:rsid w:val="007A334E"/>
    <w:rsid w:val="007A5C6F"/>
    <w:rsid w:val="007D4241"/>
    <w:rsid w:val="007D4317"/>
    <w:rsid w:val="007D4EA3"/>
    <w:rsid w:val="007E5577"/>
    <w:rsid w:val="007F1CFF"/>
    <w:rsid w:val="007F5DD5"/>
    <w:rsid w:val="00821A1B"/>
    <w:rsid w:val="008262E9"/>
    <w:rsid w:val="00827E69"/>
    <w:rsid w:val="00832277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0D58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4475"/>
    <w:rsid w:val="009D6819"/>
    <w:rsid w:val="009D6D1C"/>
    <w:rsid w:val="009E0CF9"/>
    <w:rsid w:val="009E531B"/>
    <w:rsid w:val="009E6C56"/>
    <w:rsid w:val="009E7DCF"/>
    <w:rsid w:val="009F1166"/>
    <w:rsid w:val="009F4A56"/>
    <w:rsid w:val="009F4E65"/>
    <w:rsid w:val="00A006A5"/>
    <w:rsid w:val="00A05942"/>
    <w:rsid w:val="00A07BEC"/>
    <w:rsid w:val="00A126A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41F"/>
    <w:rsid w:val="00AA6EB4"/>
    <w:rsid w:val="00AA767D"/>
    <w:rsid w:val="00AB0CC9"/>
    <w:rsid w:val="00AC3FF6"/>
    <w:rsid w:val="00AD4F6A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47CA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591E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656C"/>
    <w:rsid w:val="00D37E7F"/>
    <w:rsid w:val="00D47AD7"/>
    <w:rsid w:val="00D51529"/>
    <w:rsid w:val="00D52045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061C"/>
    <w:rsid w:val="00E026BF"/>
    <w:rsid w:val="00E07B1B"/>
    <w:rsid w:val="00E11853"/>
    <w:rsid w:val="00E3614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17E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4D0A"/>
    <w:rsid w:val="00F1072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customStyle="1" w:styleId="Rubrik3Char1">
    <w:name w:val="Rubrik 3 Char1"/>
    <w:rsid w:val="00585D4B"/>
    <w:rPr>
      <w:rFonts w:ascii="Arial Fet" w:hAnsi="Arial Fet" w:cs="Arial"/>
      <w:b/>
      <w:bCs/>
      <w:sz w:val="24"/>
      <w:szCs w:val="26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E9317E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1555</Words>
  <Characters>8243</Characters>
  <Application>Microsoft Office Word</Application>
  <DocSecurity>0</DocSecurity>
  <Lines>68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9779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Kontroller av barn - Förlossningsavdelning och BB</dc:title>
  <dc:subject/>
  <dc:creator/>
  <keywords/>
  <lastModifiedBy/>
  <revision>1</revision>
  <dcterms:created xsi:type="dcterms:W3CDTF">2024-01-25T08:46:00.0000000Z</dcterms:created>
  <dcterms:modified xsi:type="dcterms:W3CDTF">2024-08-27T08:41:00.0000000Z</dcterms:modified>
</coreProperties>
</file>