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3FC963AB" w:rsidR="00184167" w:rsidRPr="006B266D" w:rsidRDefault="005F2972" w:rsidP="00D767E7">
      <w:pPr>
        <w:pStyle w:val="Rubrik1"/>
        <w:ind w:left="0" w:right="-143"/>
      </w:pPr>
      <w:bookmarkStart w:id="0" w:name="_Toc321146591"/>
      <w:r>
        <w:t>Perfusionsfördelning (Lungartärstenos) - Metodbeskrivning</w:t>
      </w:r>
    </w:p>
    <w:bookmarkEnd w:id="0"/>
    <w:p w14:paraId="54D52F76" w14:textId="77777777" w:rsidR="005F2972" w:rsidRDefault="005F2972" w:rsidP="007155D5">
      <w:pPr>
        <w:spacing w:after="240"/>
        <w:rPr>
          <w:bCs/>
          <w:color w:val="FF0000"/>
          <w:sz w:val="28"/>
          <w:szCs w:val="28"/>
        </w:rPr>
      </w:pPr>
    </w:p>
    <w:p w14:paraId="53994682" w14:textId="77777777" w:rsidR="00A84A72" w:rsidRPr="00A84A72" w:rsidRDefault="00A84A72" w:rsidP="00A84A72">
      <w:pPr>
        <w:ind w:left="0"/>
        <w:rPr>
          <w:rFonts w:eastAsiaTheme="majorEastAsia"/>
          <w:b/>
          <w:bCs/>
        </w:rPr>
      </w:pPr>
      <w:r w:rsidRPr="00A84A72">
        <w:rPr>
          <w:rFonts w:eastAsiaTheme="majorEastAsia"/>
          <w:b/>
          <w:bCs/>
        </w:rPr>
        <w:t>Innehåll</w:t>
      </w:r>
    </w:p>
    <w:p w14:paraId="05A14E45" w14:textId="2AE5C46C" w:rsidR="006955AE" w:rsidRDefault="009E623E">
      <w:pPr>
        <w:pStyle w:val="Innehll2"/>
        <w:tabs>
          <w:tab w:val="right" w:leader="dot" w:pos="9204"/>
        </w:tabs>
        <w:rPr>
          <w:rFonts w:asciiTheme="minorHAnsi" w:eastAsiaTheme="minorEastAsia" w:hAnsiTheme="minorHAnsi" w:cstheme="minorBidi"/>
          <w:noProof/>
          <w:kern w:val="2"/>
          <w14:ligatures w14:val="standardContextual"/>
        </w:rPr>
      </w:pPr>
      <w:r>
        <w:fldChar w:fldCharType="begin"/>
      </w:r>
      <w:r>
        <w:instrText xml:space="preserve"> TOC \o "2-4" \h \z </w:instrText>
      </w:r>
      <w:r>
        <w:fldChar w:fldCharType="separate"/>
      </w:r>
      <w:hyperlink w:anchor="_Toc210032775" w:history="1">
        <w:r w:rsidR="006955AE" w:rsidRPr="00910B47">
          <w:rPr>
            <w:rStyle w:val="Hyperlnk"/>
            <w:rFonts w:eastAsia="MS Gothic"/>
            <w:noProof/>
          </w:rPr>
          <w:t>Metodgrupp</w:t>
        </w:r>
        <w:r w:rsidR="006955AE">
          <w:rPr>
            <w:noProof/>
            <w:webHidden/>
          </w:rPr>
          <w:tab/>
        </w:r>
        <w:r w:rsidR="006955AE">
          <w:rPr>
            <w:noProof/>
            <w:webHidden/>
          </w:rPr>
          <w:fldChar w:fldCharType="begin"/>
        </w:r>
        <w:r w:rsidR="006955AE">
          <w:rPr>
            <w:noProof/>
            <w:webHidden/>
          </w:rPr>
          <w:instrText xml:space="preserve"> PAGEREF _Toc210032775 \h </w:instrText>
        </w:r>
        <w:r w:rsidR="006955AE">
          <w:rPr>
            <w:noProof/>
            <w:webHidden/>
          </w:rPr>
        </w:r>
        <w:r w:rsidR="006955AE">
          <w:rPr>
            <w:noProof/>
            <w:webHidden/>
          </w:rPr>
          <w:fldChar w:fldCharType="separate"/>
        </w:r>
        <w:r w:rsidR="006955AE">
          <w:rPr>
            <w:noProof/>
            <w:webHidden/>
          </w:rPr>
          <w:t>3</w:t>
        </w:r>
        <w:r w:rsidR="006955AE">
          <w:rPr>
            <w:noProof/>
            <w:webHidden/>
          </w:rPr>
          <w:fldChar w:fldCharType="end"/>
        </w:r>
      </w:hyperlink>
    </w:p>
    <w:p w14:paraId="18445EC0" w14:textId="07C74A2D" w:rsidR="006955AE" w:rsidRDefault="006955AE">
      <w:pPr>
        <w:pStyle w:val="Innehll2"/>
        <w:tabs>
          <w:tab w:val="right" w:leader="dot" w:pos="9204"/>
        </w:tabs>
        <w:rPr>
          <w:rFonts w:asciiTheme="minorHAnsi" w:eastAsiaTheme="minorEastAsia" w:hAnsiTheme="minorHAnsi" w:cstheme="minorBidi"/>
          <w:noProof/>
          <w:kern w:val="2"/>
          <w14:ligatures w14:val="standardContextual"/>
        </w:rPr>
      </w:pPr>
      <w:hyperlink w:anchor="_Toc210032776" w:history="1">
        <w:r w:rsidRPr="00910B47">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_Toc210032776 \h </w:instrText>
        </w:r>
        <w:r>
          <w:rPr>
            <w:noProof/>
            <w:webHidden/>
          </w:rPr>
        </w:r>
        <w:r>
          <w:rPr>
            <w:noProof/>
            <w:webHidden/>
          </w:rPr>
          <w:fldChar w:fldCharType="separate"/>
        </w:r>
        <w:r>
          <w:rPr>
            <w:noProof/>
            <w:webHidden/>
          </w:rPr>
          <w:t>3</w:t>
        </w:r>
        <w:r>
          <w:rPr>
            <w:noProof/>
            <w:webHidden/>
          </w:rPr>
          <w:fldChar w:fldCharType="end"/>
        </w:r>
      </w:hyperlink>
    </w:p>
    <w:p w14:paraId="11F397A6" w14:textId="6A6D2B75" w:rsidR="006955AE" w:rsidRDefault="006955AE">
      <w:pPr>
        <w:pStyle w:val="Innehll2"/>
        <w:tabs>
          <w:tab w:val="right" w:leader="dot" w:pos="9204"/>
        </w:tabs>
        <w:rPr>
          <w:rFonts w:asciiTheme="minorHAnsi" w:eastAsiaTheme="minorEastAsia" w:hAnsiTheme="minorHAnsi" w:cstheme="minorBidi"/>
          <w:noProof/>
          <w:kern w:val="2"/>
          <w14:ligatures w14:val="standardContextual"/>
        </w:rPr>
      </w:pPr>
      <w:hyperlink w:anchor="_Toc210032777" w:history="1">
        <w:r w:rsidRPr="00910B47">
          <w:rPr>
            <w:rStyle w:val="Hyperlnk"/>
            <w:rFonts w:eastAsia="MS Gothic"/>
            <w:noProof/>
          </w:rPr>
          <w:t>Inledning</w:t>
        </w:r>
        <w:r>
          <w:rPr>
            <w:noProof/>
            <w:webHidden/>
          </w:rPr>
          <w:tab/>
        </w:r>
        <w:r>
          <w:rPr>
            <w:noProof/>
            <w:webHidden/>
          </w:rPr>
          <w:fldChar w:fldCharType="begin"/>
        </w:r>
        <w:r>
          <w:rPr>
            <w:noProof/>
            <w:webHidden/>
          </w:rPr>
          <w:instrText xml:space="preserve"> PAGEREF _Toc210032777 \h </w:instrText>
        </w:r>
        <w:r>
          <w:rPr>
            <w:noProof/>
            <w:webHidden/>
          </w:rPr>
        </w:r>
        <w:r>
          <w:rPr>
            <w:noProof/>
            <w:webHidden/>
          </w:rPr>
          <w:fldChar w:fldCharType="separate"/>
        </w:r>
        <w:r>
          <w:rPr>
            <w:noProof/>
            <w:webHidden/>
          </w:rPr>
          <w:t>3</w:t>
        </w:r>
        <w:r>
          <w:rPr>
            <w:noProof/>
            <w:webHidden/>
          </w:rPr>
          <w:fldChar w:fldCharType="end"/>
        </w:r>
      </w:hyperlink>
    </w:p>
    <w:p w14:paraId="490D68D3" w14:textId="01350889" w:rsidR="006955AE" w:rsidRDefault="006955AE">
      <w:pPr>
        <w:pStyle w:val="Innehll2"/>
        <w:tabs>
          <w:tab w:val="right" w:leader="dot" w:pos="9204"/>
        </w:tabs>
        <w:rPr>
          <w:rFonts w:asciiTheme="minorHAnsi" w:eastAsiaTheme="minorEastAsia" w:hAnsiTheme="minorHAnsi" w:cstheme="minorBidi"/>
          <w:noProof/>
          <w:kern w:val="2"/>
          <w14:ligatures w14:val="standardContextual"/>
        </w:rPr>
      </w:pPr>
      <w:hyperlink w:anchor="_Toc210032778" w:history="1">
        <w:r w:rsidRPr="00910B47">
          <w:rPr>
            <w:rStyle w:val="Hyperlnk"/>
            <w:rFonts w:eastAsia="MS Gothic"/>
            <w:noProof/>
          </w:rPr>
          <w:t>Undersökningskod</w:t>
        </w:r>
        <w:r>
          <w:rPr>
            <w:noProof/>
            <w:webHidden/>
          </w:rPr>
          <w:tab/>
        </w:r>
        <w:r>
          <w:rPr>
            <w:noProof/>
            <w:webHidden/>
          </w:rPr>
          <w:fldChar w:fldCharType="begin"/>
        </w:r>
        <w:r>
          <w:rPr>
            <w:noProof/>
            <w:webHidden/>
          </w:rPr>
          <w:instrText xml:space="preserve"> PAGEREF _Toc210032778 \h </w:instrText>
        </w:r>
        <w:r>
          <w:rPr>
            <w:noProof/>
            <w:webHidden/>
          </w:rPr>
        </w:r>
        <w:r>
          <w:rPr>
            <w:noProof/>
            <w:webHidden/>
          </w:rPr>
          <w:fldChar w:fldCharType="separate"/>
        </w:r>
        <w:r>
          <w:rPr>
            <w:noProof/>
            <w:webHidden/>
          </w:rPr>
          <w:t>3</w:t>
        </w:r>
        <w:r>
          <w:rPr>
            <w:noProof/>
            <w:webHidden/>
          </w:rPr>
          <w:fldChar w:fldCharType="end"/>
        </w:r>
      </w:hyperlink>
    </w:p>
    <w:p w14:paraId="227B3A9D" w14:textId="1EBCA604" w:rsidR="006955AE" w:rsidRDefault="006955AE">
      <w:pPr>
        <w:pStyle w:val="Innehll2"/>
        <w:tabs>
          <w:tab w:val="right" w:leader="dot" w:pos="9204"/>
        </w:tabs>
        <w:rPr>
          <w:rFonts w:asciiTheme="minorHAnsi" w:eastAsiaTheme="minorEastAsia" w:hAnsiTheme="minorHAnsi" w:cstheme="minorBidi"/>
          <w:noProof/>
          <w:kern w:val="2"/>
          <w14:ligatures w14:val="standardContextual"/>
        </w:rPr>
      </w:pPr>
      <w:hyperlink w:anchor="_Toc210032779" w:history="1">
        <w:r w:rsidRPr="00910B47">
          <w:rPr>
            <w:rStyle w:val="Hyperlnk"/>
            <w:rFonts w:eastAsia="MS Gothic"/>
            <w:noProof/>
          </w:rPr>
          <w:t>Indikationer</w:t>
        </w:r>
        <w:r>
          <w:rPr>
            <w:noProof/>
            <w:webHidden/>
          </w:rPr>
          <w:tab/>
        </w:r>
        <w:r>
          <w:rPr>
            <w:noProof/>
            <w:webHidden/>
          </w:rPr>
          <w:fldChar w:fldCharType="begin"/>
        </w:r>
        <w:r>
          <w:rPr>
            <w:noProof/>
            <w:webHidden/>
          </w:rPr>
          <w:instrText xml:space="preserve"> PAGEREF _Toc210032779 \h </w:instrText>
        </w:r>
        <w:r>
          <w:rPr>
            <w:noProof/>
            <w:webHidden/>
          </w:rPr>
        </w:r>
        <w:r>
          <w:rPr>
            <w:noProof/>
            <w:webHidden/>
          </w:rPr>
          <w:fldChar w:fldCharType="separate"/>
        </w:r>
        <w:r>
          <w:rPr>
            <w:noProof/>
            <w:webHidden/>
          </w:rPr>
          <w:t>4</w:t>
        </w:r>
        <w:r>
          <w:rPr>
            <w:noProof/>
            <w:webHidden/>
          </w:rPr>
          <w:fldChar w:fldCharType="end"/>
        </w:r>
      </w:hyperlink>
    </w:p>
    <w:p w14:paraId="6C844DA2" w14:textId="1A518150" w:rsidR="006955AE" w:rsidRDefault="006955AE">
      <w:pPr>
        <w:pStyle w:val="Innehll2"/>
        <w:tabs>
          <w:tab w:val="right" w:leader="dot" w:pos="9204"/>
        </w:tabs>
        <w:rPr>
          <w:rFonts w:asciiTheme="minorHAnsi" w:eastAsiaTheme="minorEastAsia" w:hAnsiTheme="minorHAnsi" w:cstheme="minorBidi"/>
          <w:noProof/>
          <w:kern w:val="2"/>
          <w14:ligatures w14:val="standardContextual"/>
        </w:rPr>
      </w:pPr>
      <w:hyperlink w:anchor="_Toc210032780" w:history="1">
        <w:r w:rsidRPr="00910B47">
          <w:rPr>
            <w:rStyle w:val="Hyperlnk"/>
            <w:rFonts w:eastAsia="MS Gothic"/>
            <w:noProof/>
          </w:rPr>
          <w:t>Dosering</w:t>
        </w:r>
        <w:r>
          <w:rPr>
            <w:noProof/>
            <w:webHidden/>
          </w:rPr>
          <w:tab/>
        </w:r>
        <w:r>
          <w:rPr>
            <w:noProof/>
            <w:webHidden/>
          </w:rPr>
          <w:fldChar w:fldCharType="begin"/>
        </w:r>
        <w:r>
          <w:rPr>
            <w:noProof/>
            <w:webHidden/>
          </w:rPr>
          <w:instrText xml:space="preserve"> PAGEREF _Toc210032780 \h </w:instrText>
        </w:r>
        <w:r>
          <w:rPr>
            <w:noProof/>
            <w:webHidden/>
          </w:rPr>
        </w:r>
        <w:r>
          <w:rPr>
            <w:noProof/>
            <w:webHidden/>
          </w:rPr>
          <w:fldChar w:fldCharType="separate"/>
        </w:r>
        <w:r>
          <w:rPr>
            <w:noProof/>
            <w:webHidden/>
          </w:rPr>
          <w:t>4</w:t>
        </w:r>
        <w:r>
          <w:rPr>
            <w:noProof/>
            <w:webHidden/>
          </w:rPr>
          <w:fldChar w:fldCharType="end"/>
        </w:r>
      </w:hyperlink>
    </w:p>
    <w:p w14:paraId="2AA32D53" w14:textId="3EF5AAFE" w:rsidR="006955AE" w:rsidRDefault="006955AE">
      <w:pPr>
        <w:pStyle w:val="Innehll2"/>
        <w:tabs>
          <w:tab w:val="right" w:leader="dot" w:pos="9204"/>
        </w:tabs>
        <w:rPr>
          <w:rFonts w:asciiTheme="minorHAnsi" w:eastAsiaTheme="minorEastAsia" w:hAnsiTheme="minorHAnsi" w:cstheme="minorBidi"/>
          <w:noProof/>
          <w:kern w:val="2"/>
          <w14:ligatures w14:val="standardContextual"/>
        </w:rPr>
      </w:pPr>
      <w:hyperlink w:anchor="_Toc210032781" w:history="1">
        <w:r w:rsidRPr="00910B47">
          <w:rPr>
            <w:rStyle w:val="Hyperlnk"/>
            <w:rFonts w:eastAsia="MS Gothic"/>
            <w:noProof/>
          </w:rPr>
          <w:t>Kontraindikationer</w:t>
        </w:r>
        <w:r>
          <w:rPr>
            <w:noProof/>
            <w:webHidden/>
          </w:rPr>
          <w:tab/>
        </w:r>
        <w:r>
          <w:rPr>
            <w:noProof/>
            <w:webHidden/>
          </w:rPr>
          <w:fldChar w:fldCharType="begin"/>
        </w:r>
        <w:r>
          <w:rPr>
            <w:noProof/>
            <w:webHidden/>
          </w:rPr>
          <w:instrText xml:space="preserve"> PAGEREF _Toc210032781 \h </w:instrText>
        </w:r>
        <w:r>
          <w:rPr>
            <w:noProof/>
            <w:webHidden/>
          </w:rPr>
        </w:r>
        <w:r>
          <w:rPr>
            <w:noProof/>
            <w:webHidden/>
          </w:rPr>
          <w:fldChar w:fldCharType="separate"/>
        </w:r>
        <w:r>
          <w:rPr>
            <w:noProof/>
            <w:webHidden/>
          </w:rPr>
          <w:t>5</w:t>
        </w:r>
        <w:r>
          <w:rPr>
            <w:noProof/>
            <w:webHidden/>
          </w:rPr>
          <w:fldChar w:fldCharType="end"/>
        </w:r>
      </w:hyperlink>
    </w:p>
    <w:p w14:paraId="510E8B2A" w14:textId="71A2816A" w:rsidR="006955AE" w:rsidRDefault="006955AE">
      <w:pPr>
        <w:pStyle w:val="Innehll3"/>
        <w:tabs>
          <w:tab w:val="right" w:leader="dot" w:pos="9204"/>
        </w:tabs>
        <w:rPr>
          <w:rFonts w:asciiTheme="minorHAnsi" w:eastAsiaTheme="minorEastAsia" w:hAnsiTheme="minorHAnsi" w:cstheme="minorBidi"/>
          <w:noProof/>
          <w:kern w:val="2"/>
          <w14:ligatures w14:val="standardContextual"/>
        </w:rPr>
      </w:pPr>
      <w:hyperlink w:anchor="_Toc210032782" w:history="1">
        <w:r w:rsidRPr="00910B47">
          <w:rPr>
            <w:rStyle w:val="Hyperlnk"/>
            <w:rFonts w:eastAsia="MS Gothic"/>
            <w:noProof/>
          </w:rPr>
          <w:t>Absoluta kontraindikationer</w:t>
        </w:r>
        <w:r>
          <w:rPr>
            <w:noProof/>
            <w:webHidden/>
          </w:rPr>
          <w:tab/>
        </w:r>
        <w:r>
          <w:rPr>
            <w:noProof/>
            <w:webHidden/>
          </w:rPr>
          <w:fldChar w:fldCharType="begin"/>
        </w:r>
        <w:r>
          <w:rPr>
            <w:noProof/>
            <w:webHidden/>
          </w:rPr>
          <w:instrText xml:space="preserve"> PAGEREF _Toc210032782 \h </w:instrText>
        </w:r>
        <w:r>
          <w:rPr>
            <w:noProof/>
            <w:webHidden/>
          </w:rPr>
        </w:r>
        <w:r>
          <w:rPr>
            <w:noProof/>
            <w:webHidden/>
          </w:rPr>
          <w:fldChar w:fldCharType="separate"/>
        </w:r>
        <w:r>
          <w:rPr>
            <w:noProof/>
            <w:webHidden/>
          </w:rPr>
          <w:t>5</w:t>
        </w:r>
        <w:r>
          <w:rPr>
            <w:noProof/>
            <w:webHidden/>
          </w:rPr>
          <w:fldChar w:fldCharType="end"/>
        </w:r>
      </w:hyperlink>
    </w:p>
    <w:p w14:paraId="35FDA512" w14:textId="425FAF5F" w:rsidR="006955AE" w:rsidRDefault="006955AE">
      <w:pPr>
        <w:pStyle w:val="Innehll3"/>
        <w:tabs>
          <w:tab w:val="right" w:leader="dot" w:pos="9204"/>
        </w:tabs>
        <w:rPr>
          <w:rFonts w:asciiTheme="minorHAnsi" w:eastAsiaTheme="minorEastAsia" w:hAnsiTheme="minorHAnsi" w:cstheme="minorBidi"/>
          <w:noProof/>
          <w:kern w:val="2"/>
          <w14:ligatures w14:val="standardContextual"/>
        </w:rPr>
      </w:pPr>
      <w:hyperlink w:anchor="_Toc210032783" w:history="1">
        <w:r w:rsidRPr="00910B47">
          <w:rPr>
            <w:rStyle w:val="Hyperlnk"/>
            <w:rFonts w:eastAsia="MS Gothic"/>
            <w:noProof/>
          </w:rPr>
          <w:t>Relativa kontraindikationer</w:t>
        </w:r>
        <w:r>
          <w:rPr>
            <w:noProof/>
            <w:webHidden/>
          </w:rPr>
          <w:tab/>
        </w:r>
        <w:r>
          <w:rPr>
            <w:noProof/>
            <w:webHidden/>
          </w:rPr>
          <w:fldChar w:fldCharType="begin"/>
        </w:r>
        <w:r>
          <w:rPr>
            <w:noProof/>
            <w:webHidden/>
          </w:rPr>
          <w:instrText xml:space="preserve"> PAGEREF _Toc210032783 \h </w:instrText>
        </w:r>
        <w:r>
          <w:rPr>
            <w:noProof/>
            <w:webHidden/>
          </w:rPr>
        </w:r>
        <w:r>
          <w:rPr>
            <w:noProof/>
            <w:webHidden/>
          </w:rPr>
          <w:fldChar w:fldCharType="separate"/>
        </w:r>
        <w:r>
          <w:rPr>
            <w:noProof/>
            <w:webHidden/>
          </w:rPr>
          <w:t>5</w:t>
        </w:r>
        <w:r>
          <w:rPr>
            <w:noProof/>
            <w:webHidden/>
          </w:rPr>
          <w:fldChar w:fldCharType="end"/>
        </w:r>
      </w:hyperlink>
    </w:p>
    <w:p w14:paraId="5EB28312" w14:textId="05519853" w:rsidR="006955AE" w:rsidRDefault="006955AE">
      <w:pPr>
        <w:pStyle w:val="Innehll2"/>
        <w:tabs>
          <w:tab w:val="right" w:leader="dot" w:pos="9204"/>
        </w:tabs>
        <w:rPr>
          <w:rFonts w:asciiTheme="minorHAnsi" w:eastAsiaTheme="minorEastAsia" w:hAnsiTheme="minorHAnsi" w:cstheme="minorBidi"/>
          <w:noProof/>
          <w:kern w:val="2"/>
          <w14:ligatures w14:val="standardContextual"/>
        </w:rPr>
      </w:pPr>
      <w:hyperlink w:anchor="_Toc210032784" w:history="1">
        <w:r w:rsidRPr="00910B47">
          <w:rPr>
            <w:rStyle w:val="Hyperlnk"/>
            <w:rFonts w:eastAsia="MS Gothic"/>
            <w:noProof/>
          </w:rPr>
          <w:t>Särskild hänsyn</w:t>
        </w:r>
        <w:r>
          <w:rPr>
            <w:noProof/>
            <w:webHidden/>
          </w:rPr>
          <w:tab/>
        </w:r>
        <w:r>
          <w:rPr>
            <w:noProof/>
            <w:webHidden/>
          </w:rPr>
          <w:fldChar w:fldCharType="begin"/>
        </w:r>
        <w:r>
          <w:rPr>
            <w:noProof/>
            <w:webHidden/>
          </w:rPr>
          <w:instrText xml:space="preserve"> PAGEREF _Toc210032784 \h </w:instrText>
        </w:r>
        <w:r>
          <w:rPr>
            <w:noProof/>
            <w:webHidden/>
          </w:rPr>
        </w:r>
        <w:r>
          <w:rPr>
            <w:noProof/>
            <w:webHidden/>
          </w:rPr>
          <w:fldChar w:fldCharType="separate"/>
        </w:r>
        <w:r>
          <w:rPr>
            <w:noProof/>
            <w:webHidden/>
          </w:rPr>
          <w:t>6</w:t>
        </w:r>
        <w:r>
          <w:rPr>
            <w:noProof/>
            <w:webHidden/>
          </w:rPr>
          <w:fldChar w:fldCharType="end"/>
        </w:r>
      </w:hyperlink>
    </w:p>
    <w:p w14:paraId="015B3A16" w14:textId="305F1697" w:rsidR="006955AE" w:rsidRDefault="006955AE">
      <w:pPr>
        <w:pStyle w:val="Innehll3"/>
        <w:tabs>
          <w:tab w:val="right" w:leader="dot" w:pos="9204"/>
        </w:tabs>
        <w:rPr>
          <w:rFonts w:asciiTheme="minorHAnsi" w:eastAsiaTheme="minorEastAsia" w:hAnsiTheme="minorHAnsi" w:cstheme="minorBidi"/>
          <w:noProof/>
          <w:kern w:val="2"/>
          <w14:ligatures w14:val="standardContextual"/>
        </w:rPr>
      </w:pPr>
      <w:hyperlink w:anchor="_Toc210032785" w:history="1">
        <w:r w:rsidRPr="00910B47">
          <w:rPr>
            <w:rStyle w:val="Hyperlnk"/>
            <w:rFonts w:eastAsia="MS Gothic"/>
            <w:noProof/>
          </w:rPr>
          <w:t>Barn/unga</w:t>
        </w:r>
        <w:r>
          <w:rPr>
            <w:noProof/>
            <w:webHidden/>
          </w:rPr>
          <w:tab/>
        </w:r>
        <w:r>
          <w:rPr>
            <w:noProof/>
            <w:webHidden/>
          </w:rPr>
          <w:fldChar w:fldCharType="begin"/>
        </w:r>
        <w:r>
          <w:rPr>
            <w:noProof/>
            <w:webHidden/>
          </w:rPr>
          <w:instrText xml:space="preserve"> PAGEREF _Toc210032785 \h </w:instrText>
        </w:r>
        <w:r>
          <w:rPr>
            <w:noProof/>
            <w:webHidden/>
          </w:rPr>
        </w:r>
        <w:r>
          <w:rPr>
            <w:noProof/>
            <w:webHidden/>
          </w:rPr>
          <w:fldChar w:fldCharType="separate"/>
        </w:r>
        <w:r>
          <w:rPr>
            <w:noProof/>
            <w:webHidden/>
          </w:rPr>
          <w:t>6</w:t>
        </w:r>
        <w:r>
          <w:rPr>
            <w:noProof/>
            <w:webHidden/>
          </w:rPr>
          <w:fldChar w:fldCharType="end"/>
        </w:r>
      </w:hyperlink>
    </w:p>
    <w:p w14:paraId="23D00ABA" w14:textId="2A732E5B" w:rsidR="006955AE" w:rsidRDefault="006955AE">
      <w:pPr>
        <w:pStyle w:val="Innehll3"/>
        <w:tabs>
          <w:tab w:val="right" w:leader="dot" w:pos="9204"/>
        </w:tabs>
        <w:rPr>
          <w:rFonts w:asciiTheme="minorHAnsi" w:eastAsiaTheme="minorEastAsia" w:hAnsiTheme="minorHAnsi" w:cstheme="minorBidi"/>
          <w:noProof/>
          <w:kern w:val="2"/>
          <w14:ligatures w14:val="standardContextual"/>
        </w:rPr>
      </w:pPr>
      <w:hyperlink w:anchor="_Toc210032786" w:history="1">
        <w:r w:rsidRPr="00910B47">
          <w:rPr>
            <w:rStyle w:val="Hyperlnk"/>
            <w:rFonts w:eastAsia="MS Gothic"/>
            <w:noProof/>
          </w:rPr>
          <w:t>Graviditet</w:t>
        </w:r>
        <w:r>
          <w:rPr>
            <w:noProof/>
            <w:webHidden/>
          </w:rPr>
          <w:tab/>
        </w:r>
        <w:r>
          <w:rPr>
            <w:noProof/>
            <w:webHidden/>
          </w:rPr>
          <w:fldChar w:fldCharType="begin"/>
        </w:r>
        <w:r>
          <w:rPr>
            <w:noProof/>
            <w:webHidden/>
          </w:rPr>
          <w:instrText xml:space="preserve"> PAGEREF _Toc210032786 \h </w:instrText>
        </w:r>
        <w:r>
          <w:rPr>
            <w:noProof/>
            <w:webHidden/>
          </w:rPr>
        </w:r>
        <w:r>
          <w:rPr>
            <w:noProof/>
            <w:webHidden/>
          </w:rPr>
          <w:fldChar w:fldCharType="separate"/>
        </w:r>
        <w:r>
          <w:rPr>
            <w:noProof/>
            <w:webHidden/>
          </w:rPr>
          <w:t>6</w:t>
        </w:r>
        <w:r>
          <w:rPr>
            <w:noProof/>
            <w:webHidden/>
          </w:rPr>
          <w:fldChar w:fldCharType="end"/>
        </w:r>
      </w:hyperlink>
    </w:p>
    <w:p w14:paraId="7F3845E7" w14:textId="5CEA0263" w:rsidR="006955AE" w:rsidRDefault="006955AE">
      <w:pPr>
        <w:pStyle w:val="Innehll3"/>
        <w:tabs>
          <w:tab w:val="right" w:leader="dot" w:pos="9204"/>
        </w:tabs>
        <w:rPr>
          <w:rFonts w:asciiTheme="minorHAnsi" w:eastAsiaTheme="minorEastAsia" w:hAnsiTheme="minorHAnsi" w:cstheme="minorBidi"/>
          <w:noProof/>
          <w:kern w:val="2"/>
          <w14:ligatures w14:val="standardContextual"/>
        </w:rPr>
      </w:pPr>
      <w:hyperlink w:anchor="_Toc210032787" w:history="1">
        <w:r w:rsidRPr="00910B47">
          <w:rPr>
            <w:rStyle w:val="Hyperlnk"/>
            <w:rFonts w:eastAsia="MS Gothic"/>
            <w:noProof/>
          </w:rPr>
          <w:t>Amning</w:t>
        </w:r>
        <w:r>
          <w:rPr>
            <w:noProof/>
            <w:webHidden/>
          </w:rPr>
          <w:tab/>
        </w:r>
        <w:r>
          <w:rPr>
            <w:noProof/>
            <w:webHidden/>
          </w:rPr>
          <w:fldChar w:fldCharType="begin"/>
        </w:r>
        <w:r>
          <w:rPr>
            <w:noProof/>
            <w:webHidden/>
          </w:rPr>
          <w:instrText xml:space="preserve"> PAGEREF _Toc210032787 \h </w:instrText>
        </w:r>
        <w:r>
          <w:rPr>
            <w:noProof/>
            <w:webHidden/>
          </w:rPr>
        </w:r>
        <w:r>
          <w:rPr>
            <w:noProof/>
            <w:webHidden/>
          </w:rPr>
          <w:fldChar w:fldCharType="separate"/>
        </w:r>
        <w:r>
          <w:rPr>
            <w:noProof/>
            <w:webHidden/>
          </w:rPr>
          <w:t>6</w:t>
        </w:r>
        <w:r>
          <w:rPr>
            <w:noProof/>
            <w:webHidden/>
          </w:rPr>
          <w:fldChar w:fldCharType="end"/>
        </w:r>
      </w:hyperlink>
    </w:p>
    <w:p w14:paraId="2CDEAD70" w14:textId="587A6544" w:rsidR="006955AE" w:rsidRDefault="006955AE">
      <w:pPr>
        <w:pStyle w:val="Innehll3"/>
        <w:tabs>
          <w:tab w:val="right" w:leader="dot" w:pos="9204"/>
        </w:tabs>
        <w:rPr>
          <w:rFonts w:asciiTheme="minorHAnsi" w:eastAsiaTheme="minorEastAsia" w:hAnsiTheme="minorHAnsi" w:cstheme="minorBidi"/>
          <w:noProof/>
          <w:kern w:val="2"/>
          <w14:ligatures w14:val="standardContextual"/>
        </w:rPr>
      </w:pPr>
      <w:hyperlink w:anchor="_Toc210032788" w:history="1">
        <w:r w:rsidRPr="00910B47">
          <w:rPr>
            <w:rStyle w:val="Hyperlnk"/>
            <w:rFonts w:eastAsia="MS Gothic"/>
            <w:noProof/>
          </w:rPr>
          <w:t>Kontaktrestriktion</w:t>
        </w:r>
        <w:r>
          <w:rPr>
            <w:noProof/>
            <w:webHidden/>
          </w:rPr>
          <w:tab/>
        </w:r>
        <w:r>
          <w:rPr>
            <w:noProof/>
            <w:webHidden/>
          </w:rPr>
          <w:fldChar w:fldCharType="begin"/>
        </w:r>
        <w:r>
          <w:rPr>
            <w:noProof/>
            <w:webHidden/>
          </w:rPr>
          <w:instrText xml:space="preserve"> PAGEREF _Toc210032788 \h </w:instrText>
        </w:r>
        <w:r>
          <w:rPr>
            <w:noProof/>
            <w:webHidden/>
          </w:rPr>
        </w:r>
        <w:r>
          <w:rPr>
            <w:noProof/>
            <w:webHidden/>
          </w:rPr>
          <w:fldChar w:fldCharType="separate"/>
        </w:r>
        <w:r>
          <w:rPr>
            <w:noProof/>
            <w:webHidden/>
          </w:rPr>
          <w:t>6</w:t>
        </w:r>
        <w:r>
          <w:rPr>
            <w:noProof/>
            <w:webHidden/>
          </w:rPr>
          <w:fldChar w:fldCharType="end"/>
        </w:r>
      </w:hyperlink>
    </w:p>
    <w:p w14:paraId="75B05CF4" w14:textId="7DDC2D2A" w:rsidR="006955AE" w:rsidRDefault="006955AE">
      <w:pPr>
        <w:pStyle w:val="Innehll3"/>
        <w:tabs>
          <w:tab w:val="right" w:leader="dot" w:pos="9204"/>
        </w:tabs>
        <w:rPr>
          <w:rFonts w:asciiTheme="minorHAnsi" w:eastAsiaTheme="minorEastAsia" w:hAnsiTheme="minorHAnsi" w:cstheme="minorBidi"/>
          <w:noProof/>
          <w:kern w:val="2"/>
          <w14:ligatures w14:val="standardContextual"/>
        </w:rPr>
      </w:pPr>
      <w:hyperlink w:anchor="_Toc210032789" w:history="1">
        <w:r w:rsidRPr="00910B47">
          <w:rPr>
            <w:rStyle w:val="Hyperlnk"/>
            <w:rFonts w:eastAsia="MS Gothic"/>
            <w:noProof/>
          </w:rPr>
          <w:t>Stråldos</w:t>
        </w:r>
        <w:r>
          <w:rPr>
            <w:noProof/>
            <w:webHidden/>
          </w:rPr>
          <w:tab/>
        </w:r>
        <w:r>
          <w:rPr>
            <w:noProof/>
            <w:webHidden/>
          </w:rPr>
          <w:fldChar w:fldCharType="begin"/>
        </w:r>
        <w:r>
          <w:rPr>
            <w:noProof/>
            <w:webHidden/>
          </w:rPr>
          <w:instrText xml:space="preserve"> PAGEREF _Toc210032789 \h </w:instrText>
        </w:r>
        <w:r>
          <w:rPr>
            <w:noProof/>
            <w:webHidden/>
          </w:rPr>
        </w:r>
        <w:r>
          <w:rPr>
            <w:noProof/>
            <w:webHidden/>
          </w:rPr>
          <w:fldChar w:fldCharType="separate"/>
        </w:r>
        <w:r>
          <w:rPr>
            <w:noProof/>
            <w:webHidden/>
          </w:rPr>
          <w:t>6</w:t>
        </w:r>
        <w:r>
          <w:rPr>
            <w:noProof/>
            <w:webHidden/>
          </w:rPr>
          <w:fldChar w:fldCharType="end"/>
        </w:r>
      </w:hyperlink>
    </w:p>
    <w:p w14:paraId="09EAF07C" w14:textId="3C553400" w:rsidR="006955AE" w:rsidRDefault="006955AE">
      <w:pPr>
        <w:pStyle w:val="Innehll3"/>
        <w:tabs>
          <w:tab w:val="right" w:leader="dot" w:pos="9204"/>
        </w:tabs>
        <w:rPr>
          <w:rFonts w:asciiTheme="minorHAnsi" w:eastAsiaTheme="minorEastAsia" w:hAnsiTheme="minorHAnsi" w:cstheme="minorBidi"/>
          <w:noProof/>
          <w:kern w:val="2"/>
          <w14:ligatures w14:val="standardContextual"/>
        </w:rPr>
      </w:pPr>
      <w:hyperlink w:anchor="_Toc210032790" w:history="1">
        <w:r w:rsidRPr="00910B47">
          <w:rPr>
            <w:rStyle w:val="Hyperlnk"/>
            <w:rFonts w:eastAsia="MS Gothic"/>
            <w:noProof/>
          </w:rPr>
          <w:t>Strålskydd</w:t>
        </w:r>
        <w:r>
          <w:rPr>
            <w:noProof/>
            <w:webHidden/>
          </w:rPr>
          <w:tab/>
        </w:r>
        <w:r>
          <w:rPr>
            <w:noProof/>
            <w:webHidden/>
          </w:rPr>
          <w:fldChar w:fldCharType="begin"/>
        </w:r>
        <w:r>
          <w:rPr>
            <w:noProof/>
            <w:webHidden/>
          </w:rPr>
          <w:instrText xml:space="preserve"> PAGEREF _Toc210032790 \h </w:instrText>
        </w:r>
        <w:r>
          <w:rPr>
            <w:noProof/>
            <w:webHidden/>
          </w:rPr>
        </w:r>
        <w:r>
          <w:rPr>
            <w:noProof/>
            <w:webHidden/>
          </w:rPr>
          <w:fldChar w:fldCharType="separate"/>
        </w:r>
        <w:r>
          <w:rPr>
            <w:noProof/>
            <w:webHidden/>
          </w:rPr>
          <w:t>6</w:t>
        </w:r>
        <w:r>
          <w:rPr>
            <w:noProof/>
            <w:webHidden/>
          </w:rPr>
          <w:fldChar w:fldCharType="end"/>
        </w:r>
      </w:hyperlink>
    </w:p>
    <w:p w14:paraId="151871A2" w14:textId="239E00C2" w:rsidR="006955AE" w:rsidRDefault="006955AE">
      <w:pPr>
        <w:pStyle w:val="Innehll2"/>
        <w:tabs>
          <w:tab w:val="right" w:leader="dot" w:pos="9204"/>
        </w:tabs>
        <w:rPr>
          <w:rFonts w:asciiTheme="minorHAnsi" w:eastAsiaTheme="minorEastAsia" w:hAnsiTheme="minorHAnsi" w:cstheme="minorBidi"/>
          <w:noProof/>
          <w:kern w:val="2"/>
          <w14:ligatures w14:val="standardContextual"/>
        </w:rPr>
      </w:pPr>
      <w:hyperlink w:anchor="_Toc210032791" w:history="1">
        <w:r w:rsidRPr="00910B47">
          <w:rPr>
            <w:rStyle w:val="Hyperlnk"/>
            <w:rFonts w:eastAsia="MS Gothic"/>
            <w:noProof/>
          </w:rPr>
          <w:t>Utrustning</w:t>
        </w:r>
        <w:r>
          <w:rPr>
            <w:noProof/>
            <w:webHidden/>
          </w:rPr>
          <w:tab/>
        </w:r>
        <w:r>
          <w:rPr>
            <w:noProof/>
            <w:webHidden/>
          </w:rPr>
          <w:fldChar w:fldCharType="begin"/>
        </w:r>
        <w:r>
          <w:rPr>
            <w:noProof/>
            <w:webHidden/>
          </w:rPr>
          <w:instrText xml:space="preserve"> PAGEREF _Toc210032791 \h </w:instrText>
        </w:r>
        <w:r>
          <w:rPr>
            <w:noProof/>
            <w:webHidden/>
          </w:rPr>
        </w:r>
        <w:r>
          <w:rPr>
            <w:noProof/>
            <w:webHidden/>
          </w:rPr>
          <w:fldChar w:fldCharType="separate"/>
        </w:r>
        <w:r>
          <w:rPr>
            <w:noProof/>
            <w:webHidden/>
          </w:rPr>
          <w:t>6</w:t>
        </w:r>
        <w:r>
          <w:rPr>
            <w:noProof/>
            <w:webHidden/>
          </w:rPr>
          <w:fldChar w:fldCharType="end"/>
        </w:r>
      </w:hyperlink>
    </w:p>
    <w:p w14:paraId="65CC0A3F" w14:textId="28C7E7D1" w:rsidR="006955AE" w:rsidRDefault="006955AE">
      <w:pPr>
        <w:pStyle w:val="Innehll2"/>
        <w:tabs>
          <w:tab w:val="right" w:leader="dot" w:pos="9204"/>
        </w:tabs>
        <w:rPr>
          <w:rFonts w:asciiTheme="minorHAnsi" w:eastAsiaTheme="minorEastAsia" w:hAnsiTheme="minorHAnsi" w:cstheme="minorBidi"/>
          <w:noProof/>
          <w:kern w:val="2"/>
          <w14:ligatures w14:val="standardContextual"/>
        </w:rPr>
      </w:pPr>
      <w:hyperlink w:anchor="_Toc210032792" w:history="1">
        <w:r w:rsidRPr="00910B47">
          <w:rPr>
            <w:rStyle w:val="Hyperlnk"/>
            <w:rFonts w:eastAsia="MS Gothic"/>
            <w:noProof/>
          </w:rPr>
          <w:t>Förbrukningsmaterial</w:t>
        </w:r>
        <w:r>
          <w:rPr>
            <w:noProof/>
            <w:webHidden/>
          </w:rPr>
          <w:tab/>
        </w:r>
        <w:r>
          <w:rPr>
            <w:noProof/>
            <w:webHidden/>
          </w:rPr>
          <w:fldChar w:fldCharType="begin"/>
        </w:r>
        <w:r>
          <w:rPr>
            <w:noProof/>
            <w:webHidden/>
          </w:rPr>
          <w:instrText xml:space="preserve"> PAGEREF _Toc210032792 \h </w:instrText>
        </w:r>
        <w:r>
          <w:rPr>
            <w:noProof/>
            <w:webHidden/>
          </w:rPr>
        </w:r>
        <w:r>
          <w:rPr>
            <w:noProof/>
            <w:webHidden/>
          </w:rPr>
          <w:fldChar w:fldCharType="separate"/>
        </w:r>
        <w:r>
          <w:rPr>
            <w:noProof/>
            <w:webHidden/>
          </w:rPr>
          <w:t>6</w:t>
        </w:r>
        <w:r>
          <w:rPr>
            <w:noProof/>
            <w:webHidden/>
          </w:rPr>
          <w:fldChar w:fldCharType="end"/>
        </w:r>
      </w:hyperlink>
    </w:p>
    <w:p w14:paraId="5FB20E24" w14:textId="70080F6B" w:rsidR="006955AE" w:rsidRDefault="006955AE">
      <w:pPr>
        <w:pStyle w:val="Innehll2"/>
        <w:tabs>
          <w:tab w:val="right" w:leader="dot" w:pos="9204"/>
        </w:tabs>
        <w:rPr>
          <w:rFonts w:asciiTheme="minorHAnsi" w:eastAsiaTheme="minorEastAsia" w:hAnsiTheme="minorHAnsi" w:cstheme="minorBidi"/>
          <w:noProof/>
          <w:kern w:val="2"/>
          <w14:ligatures w14:val="standardContextual"/>
        </w:rPr>
      </w:pPr>
      <w:hyperlink w:anchor="_Toc210032793" w:history="1">
        <w:r w:rsidRPr="00910B47">
          <w:rPr>
            <w:rStyle w:val="Hyperlnk"/>
            <w:rFonts w:eastAsia="MS Gothic"/>
            <w:noProof/>
          </w:rPr>
          <w:t>Protokoll SPECT/CT</w:t>
        </w:r>
        <w:r>
          <w:rPr>
            <w:noProof/>
            <w:webHidden/>
          </w:rPr>
          <w:tab/>
        </w:r>
        <w:r>
          <w:rPr>
            <w:noProof/>
            <w:webHidden/>
          </w:rPr>
          <w:fldChar w:fldCharType="begin"/>
        </w:r>
        <w:r>
          <w:rPr>
            <w:noProof/>
            <w:webHidden/>
          </w:rPr>
          <w:instrText xml:space="preserve"> PAGEREF _Toc210032793 \h </w:instrText>
        </w:r>
        <w:r>
          <w:rPr>
            <w:noProof/>
            <w:webHidden/>
          </w:rPr>
        </w:r>
        <w:r>
          <w:rPr>
            <w:noProof/>
            <w:webHidden/>
          </w:rPr>
          <w:fldChar w:fldCharType="separate"/>
        </w:r>
        <w:r>
          <w:rPr>
            <w:noProof/>
            <w:webHidden/>
          </w:rPr>
          <w:t>7</w:t>
        </w:r>
        <w:r>
          <w:rPr>
            <w:noProof/>
            <w:webHidden/>
          </w:rPr>
          <w:fldChar w:fldCharType="end"/>
        </w:r>
      </w:hyperlink>
    </w:p>
    <w:p w14:paraId="4CD57390" w14:textId="09128AF8" w:rsidR="006955AE" w:rsidRDefault="006955AE">
      <w:pPr>
        <w:pStyle w:val="Innehll2"/>
        <w:tabs>
          <w:tab w:val="right" w:leader="dot" w:pos="9204"/>
        </w:tabs>
        <w:rPr>
          <w:rFonts w:asciiTheme="minorHAnsi" w:eastAsiaTheme="minorEastAsia" w:hAnsiTheme="minorHAnsi" w:cstheme="minorBidi"/>
          <w:noProof/>
          <w:kern w:val="2"/>
          <w14:ligatures w14:val="standardContextual"/>
        </w:rPr>
      </w:pPr>
      <w:hyperlink w:anchor="_Toc210032794" w:history="1">
        <w:r w:rsidRPr="00910B47">
          <w:rPr>
            <w:rStyle w:val="Hyperlnk"/>
            <w:rFonts w:eastAsia="MS Gothic"/>
            <w:noProof/>
          </w:rPr>
          <w:t>Funktionskontroll/kalibrering</w:t>
        </w:r>
        <w:r>
          <w:rPr>
            <w:noProof/>
            <w:webHidden/>
          </w:rPr>
          <w:tab/>
        </w:r>
        <w:r>
          <w:rPr>
            <w:noProof/>
            <w:webHidden/>
          </w:rPr>
          <w:fldChar w:fldCharType="begin"/>
        </w:r>
        <w:r>
          <w:rPr>
            <w:noProof/>
            <w:webHidden/>
          </w:rPr>
          <w:instrText xml:space="preserve"> PAGEREF _Toc210032794 \h </w:instrText>
        </w:r>
        <w:r>
          <w:rPr>
            <w:noProof/>
            <w:webHidden/>
          </w:rPr>
        </w:r>
        <w:r>
          <w:rPr>
            <w:noProof/>
            <w:webHidden/>
          </w:rPr>
          <w:fldChar w:fldCharType="separate"/>
        </w:r>
        <w:r>
          <w:rPr>
            <w:noProof/>
            <w:webHidden/>
          </w:rPr>
          <w:t>7</w:t>
        </w:r>
        <w:r>
          <w:rPr>
            <w:noProof/>
            <w:webHidden/>
          </w:rPr>
          <w:fldChar w:fldCharType="end"/>
        </w:r>
      </w:hyperlink>
    </w:p>
    <w:p w14:paraId="33BF3826" w14:textId="669C4408" w:rsidR="006955AE" w:rsidRDefault="006955AE">
      <w:pPr>
        <w:pStyle w:val="Innehll2"/>
        <w:tabs>
          <w:tab w:val="right" w:leader="dot" w:pos="9204"/>
        </w:tabs>
        <w:rPr>
          <w:rFonts w:asciiTheme="minorHAnsi" w:eastAsiaTheme="minorEastAsia" w:hAnsiTheme="minorHAnsi" w:cstheme="minorBidi"/>
          <w:noProof/>
          <w:kern w:val="2"/>
          <w14:ligatures w14:val="standardContextual"/>
        </w:rPr>
      </w:pPr>
      <w:hyperlink w:anchor="_Toc210032795" w:history="1">
        <w:r w:rsidRPr="00910B47">
          <w:rPr>
            <w:rStyle w:val="Hyperlnk"/>
            <w:rFonts w:eastAsia="MS Gothic"/>
            <w:noProof/>
          </w:rPr>
          <w:t>Förberedelser</w:t>
        </w:r>
        <w:r>
          <w:rPr>
            <w:noProof/>
            <w:webHidden/>
          </w:rPr>
          <w:tab/>
        </w:r>
        <w:r>
          <w:rPr>
            <w:noProof/>
            <w:webHidden/>
          </w:rPr>
          <w:fldChar w:fldCharType="begin"/>
        </w:r>
        <w:r>
          <w:rPr>
            <w:noProof/>
            <w:webHidden/>
          </w:rPr>
          <w:instrText xml:space="preserve"> PAGEREF _Toc210032795 \h </w:instrText>
        </w:r>
        <w:r>
          <w:rPr>
            <w:noProof/>
            <w:webHidden/>
          </w:rPr>
        </w:r>
        <w:r>
          <w:rPr>
            <w:noProof/>
            <w:webHidden/>
          </w:rPr>
          <w:fldChar w:fldCharType="separate"/>
        </w:r>
        <w:r>
          <w:rPr>
            <w:noProof/>
            <w:webHidden/>
          </w:rPr>
          <w:t>8</w:t>
        </w:r>
        <w:r>
          <w:rPr>
            <w:noProof/>
            <w:webHidden/>
          </w:rPr>
          <w:fldChar w:fldCharType="end"/>
        </w:r>
      </w:hyperlink>
    </w:p>
    <w:p w14:paraId="49D9E5AB" w14:textId="50AFAA74" w:rsidR="006955AE" w:rsidRDefault="006955AE">
      <w:pPr>
        <w:pStyle w:val="Innehll3"/>
        <w:tabs>
          <w:tab w:val="right" w:leader="dot" w:pos="9204"/>
        </w:tabs>
        <w:rPr>
          <w:rFonts w:asciiTheme="minorHAnsi" w:eastAsiaTheme="minorEastAsia" w:hAnsiTheme="minorHAnsi" w:cstheme="minorBidi"/>
          <w:noProof/>
          <w:kern w:val="2"/>
          <w14:ligatures w14:val="standardContextual"/>
        </w:rPr>
      </w:pPr>
      <w:hyperlink w:anchor="_Toc210032796" w:history="1">
        <w:r w:rsidRPr="00910B47">
          <w:rPr>
            <w:rStyle w:val="Hyperlnk"/>
            <w:rFonts w:eastAsia="MS Gothic"/>
            <w:noProof/>
          </w:rPr>
          <w:t>Remiss och prioritering</w:t>
        </w:r>
        <w:r>
          <w:rPr>
            <w:noProof/>
            <w:webHidden/>
          </w:rPr>
          <w:tab/>
        </w:r>
        <w:r>
          <w:rPr>
            <w:noProof/>
            <w:webHidden/>
          </w:rPr>
          <w:fldChar w:fldCharType="begin"/>
        </w:r>
        <w:r>
          <w:rPr>
            <w:noProof/>
            <w:webHidden/>
          </w:rPr>
          <w:instrText xml:space="preserve"> PAGEREF _Toc210032796 \h </w:instrText>
        </w:r>
        <w:r>
          <w:rPr>
            <w:noProof/>
            <w:webHidden/>
          </w:rPr>
        </w:r>
        <w:r>
          <w:rPr>
            <w:noProof/>
            <w:webHidden/>
          </w:rPr>
          <w:fldChar w:fldCharType="separate"/>
        </w:r>
        <w:r>
          <w:rPr>
            <w:noProof/>
            <w:webHidden/>
          </w:rPr>
          <w:t>8</w:t>
        </w:r>
        <w:r>
          <w:rPr>
            <w:noProof/>
            <w:webHidden/>
          </w:rPr>
          <w:fldChar w:fldCharType="end"/>
        </w:r>
      </w:hyperlink>
    </w:p>
    <w:p w14:paraId="474C9F1F" w14:textId="2B92381B" w:rsidR="006955AE" w:rsidRDefault="006955AE">
      <w:pPr>
        <w:pStyle w:val="Innehll3"/>
        <w:tabs>
          <w:tab w:val="right" w:leader="dot" w:pos="9204"/>
        </w:tabs>
        <w:rPr>
          <w:rFonts w:asciiTheme="minorHAnsi" w:eastAsiaTheme="minorEastAsia" w:hAnsiTheme="minorHAnsi" w:cstheme="minorBidi"/>
          <w:noProof/>
          <w:kern w:val="2"/>
          <w14:ligatures w14:val="standardContextual"/>
        </w:rPr>
      </w:pPr>
      <w:hyperlink w:anchor="_Toc210032797" w:history="1">
        <w:r w:rsidRPr="00910B47">
          <w:rPr>
            <w:rStyle w:val="Hyperlnk"/>
            <w:rFonts w:eastAsia="MS Gothic"/>
            <w:noProof/>
          </w:rPr>
          <w:t>Förberedelser utförande enhet</w:t>
        </w:r>
        <w:r>
          <w:rPr>
            <w:noProof/>
            <w:webHidden/>
          </w:rPr>
          <w:tab/>
        </w:r>
        <w:r>
          <w:rPr>
            <w:noProof/>
            <w:webHidden/>
          </w:rPr>
          <w:fldChar w:fldCharType="begin"/>
        </w:r>
        <w:r>
          <w:rPr>
            <w:noProof/>
            <w:webHidden/>
          </w:rPr>
          <w:instrText xml:space="preserve"> PAGEREF _Toc210032797 \h </w:instrText>
        </w:r>
        <w:r>
          <w:rPr>
            <w:noProof/>
            <w:webHidden/>
          </w:rPr>
        </w:r>
        <w:r>
          <w:rPr>
            <w:noProof/>
            <w:webHidden/>
          </w:rPr>
          <w:fldChar w:fldCharType="separate"/>
        </w:r>
        <w:r>
          <w:rPr>
            <w:noProof/>
            <w:webHidden/>
          </w:rPr>
          <w:t>8</w:t>
        </w:r>
        <w:r>
          <w:rPr>
            <w:noProof/>
            <w:webHidden/>
          </w:rPr>
          <w:fldChar w:fldCharType="end"/>
        </w:r>
      </w:hyperlink>
    </w:p>
    <w:p w14:paraId="61814579" w14:textId="53017ECE" w:rsidR="006955AE" w:rsidRDefault="006955AE">
      <w:pPr>
        <w:pStyle w:val="Innehll3"/>
        <w:tabs>
          <w:tab w:val="right" w:leader="dot" w:pos="9204"/>
        </w:tabs>
        <w:rPr>
          <w:rFonts w:asciiTheme="minorHAnsi" w:eastAsiaTheme="minorEastAsia" w:hAnsiTheme="minorHAnsi" w:cstheme="minorBidi"/>
          <w:noProof/>
          <w:kern w:val="2"/>
          <w14:ligatures w14:val="standardContextual"/>
        </w:rPr>
      </w:pPr>
      <w:hyperlink w:anchor="_Toc210032798" w:history="1">
        <w:r w:rsidRPr="00910B47">
          <w:rPr>
            <w:rStyle w:val="Hyperlnk"/>
            <w:rFonts w:eastAsia="MS Gothic"/>
            <w:noProof/>
          </w:rPr>
          <w:t>Remittentinformation</w:t>
        </w:r>
        <w:r>
          <w:rPr>
            <w:noProof/>
            <w:webHidden/>
          </w:rPr>
          <w:tab/>
        </w:r>
        <w:r>
          <w:rPr>
            <w:noProof/>
            <w:webHidden/>
          </w:rPr>
          <w:fldChar w:fldCharType="begin"/>
        </w:r>
        <w:r>
          <w:rPr>
            <w:noProof/>
            <w:webHidden/>
          </w:rPr>
          <w:instrText xml:space="preserve"> PAGEREF _Toc210032798 \h </w:instrText>
        </w:r>
        <w:r>
          <w:rPr>
            <w:noProof/>
            <w:webHidden/>
          </w:rPr>
        </w:r>
        <w:r>
          <w:rPr>
            <w:noProof/>
            <w:webHidden/>
          </w:rPr>
          <w:fldChar w:fldCharType="separate"/>
        </w:r>
        <w:r>
          <w:rPr>
            <w:noProof/>
            <w:webHidden/>
          </w:rPr>
          <w:t>9</w:t>
        </w:r>
        <w:r>
          <w:rPr>
            <w:noProof/>
            <w:webHidden/>
          </w:rPr>
          <w:fldChar w:fldCharType="end"/>
        </w:r>
      </w:hyperlink>
    </w:p>
    <w:p w14:paraId="37530B4C" w14:textId="633FADDC" w:rsidR="006955AE" w:rsidRDefault="006955AE">
      <w:pPr>
        <w:pStyle w:val="Innehll2"/>
        <w:tabs>
          <w:tab w:val="right" w:leader="dot" w:pos="9204"/>
        </w:tabs>
        <w:rPr>
          <w:rFonts w:asciiTheme="minorHAnsi" w:eastAsiaTheme="minorEastAsia" w:hAnsiTheme="minorHAnsi" w:cstheme="minorBidi"/>
          <w:noProof/>
          <w:kern w:val="2"/>
          <w14:ligatures w14:val="standardContextual"/>
        </w:rPr>
      </w:pPr>
      <w:hyperlink w:anchor="_Toc210032799" w:history="1">
        <w:r w:rsidRPr="00910B47">
          <w:rPr>
            <w:rStyle w:val="Hyperlnk"/>
            <w:rFonts w:eastAsia="MS Gothic"/>
            <w:noProof/>
          </w:rPr>
          <w:t>Undersökningsprocedur</w:t>
        </w:r>
        <w:r>
          <w:rPr>
            <w:noProof/>
            <w:webHidden/>
          </w:rPr>
          <w:tab/>
        </w:r>
        <w:r>
          <w:rPr>
            <w:noProof/>
            <w:webHidden/>
          </w:rPr>
          <w:fldChar w:fldCharType="begin"/>
        </w:r>
        <w:r>
          <w:rPr>
            <w:noProof/>
            <w:webHidden/>
          </w:rPr>
          <w:instrText xml:space="preserve"> PAGEREF _Toc210032799 \h </w:instrText>
        </w:r>
        <w:r>
          <w:rPr>
            <w:noProof/>
            <w:webHidden/>
          </w:rPr>
        </w:r>
        <w:r>
          <w:rPr>
            <w:noProof/>
            <w:webHidden/>
          </w:rPr>
          <w:fldChar w:fldCharType="separate"/>
        </w:r>
        <w:r>
          <w:rPr>
            <w:noProof/>
            <w:webHidden/>
          </w:rPr>
          <w:t>9</w:t>
        </w:r>
        <w:r>
          <w:rPr>
            <w:noProof/>
            <w:webHidden/>
          </w:rPr>
          <w:fldChar w:fldCharType="end"/>
        </w:r>
      </w:hyperlink>
    </w:p>
    <w:p w14:paraId="07E5425F" w14:textId="144A5B99" w:rsidR="006955AE" w:rsidRDefault="006955AE">
      <w:pPr>
        <w:pStyle w:val="Innehll2"/>
        <w:tabs>
          <w:tab w:val="right" w:leader="dot" w:pos="9204"/>
        </w:tabs>
        <w:rPr>
          <w:rFonts w:asciiTheme="minorHAnsi" w:eastAsiaTheme="minorEastAsia" w:hAnsiTheme="minorHAnsi" w:cstheme="minorBidi"/>
          <w:noProof/>
          <w:kern w:val="2"/>
          <w14:ligatures w14:val="standardContextual"/>
        </w:rPr>
      </w:pPr>
      <w:hyperlink w:anchor="_Toc210032800" w:history="1">
        <w:r w:rsidRPr="00910B47">
          <w:rPr>
            <w:rStyle w:val="Hyperlnk"/>
            <w:rFonts w:eastAsia="MS Gothic"/>
            <w:noProof/>
          </w:rPr>
          <w:t>Bildtagning</w:t>
        </w:r>
        <w:r>
          <w:rPr>
            <w:noProof/>
            <w:webHidden/>
          </w:rPr>
          <w:tab/>
        </w:r>
        <w:r>
          <w:rPr>
            <w:noProof/>
            <w:webHidden/>
          </w:rPr>
          <w:fldChar w:fldCharType="begin"/>
        </w:r>
        <w:r>
          <w:rPr>
            <w:noProof/>
            <w:webHidden/>
          </w:rPr>
          <w:instrText xml:space="preserve"> PAGEREF _Toc210032800 \h </w:instrText>
        </w:r>
        <w:r>
          <w:rPr>
            <w:noProof/>
            <w:webHidden/>
          </w:rPr>
        </w:r>
        <w:r>
          <w:rPr>
            <w:noProof/>
            <w:webHidden/>
          </w:rPr>
          <w:fldChar w:fldCharType="separate"/>
        </w:r>
        <w:r>
          <w:rPr>
            <w:noProof/>
            <w:webHidden/>
          </w:rPr>
          <w:t>9</w:t>
        </w:r>
        <w:r>
          <w:rPr>
            <w:noProof/>
            <w:webHidden/>
          </w:rPr>
          <w:fldChar w:fldCharType="end"/>
        </w:r>
      </w:hyperlink>
    </w:p>
    <w:p w14:paraId="012FEF3D" w14:textId="08A7CDA9" w:rsidR="006955AE" w:rsidRDefault="006955AE">
      <w:pPr>
        <w:pStyle w:val="Innehll2"/>
        <w:tabs>
          <w:tab w:val="right" w:leader="dot" w:pos="9204"/>
        </w:tabs>
        <w:rPr>
          <w:rFonts w:asciiTheme="minorHAnsi" w:eastAsiaTheme="minorEastAsia" w:hAnsiTheme="minorHAnsi" w:cstheme="minorBidi"/>
          <w:noProof/>
          <w:kern w:val="2"/>
          <w14:ligatures w14:val="standardContextual"/>
        </w:rPr>
      </w:pPr>
      <w:hyperlink w:anchor="_Toc210032801" w:history="1">
        <w:r w:rsidRPr="00910B47">
          <w:rPr>
            <w:rStyle w:val="Hyperlnk"/>
            <w:rFonts w:eastAsia="MS Gothic"/>
            <w:noProof/>
          </w:rPr>
          <w:t>Rengöring</w:t>
        </w:r>
        <w:r>
          <w:rPr>
            <w:noProof/>
            <w:webHidden/>
          </w:rPr>
          <w:tab/>
        </w:r>
        <w:r>
          <w:rPr>
            <w:noProof/>
            <w:webHidden/>
          </w:rPr>
          <w:fldChar w:fldCharType="begin"/>
        </w:r>
        <w:r>
          <w:rPr>
            <w:noProof/>
            <w:webHidden/>
          </w:rPr>
          <w:instrText xml:space="preserve"> PAGEREF _Toc210032801 \h </w:instrText>
        </w:r>
        <w:r>
          <w:rPr>
            <w:noProof/>
            <w:webHidden/>
          </w:rPr>
        </w:r>
        <w:r>
          <w:rPr>
            <w:noProof/>
            <w:webHidden/>
          </w:rPr>
          <w:fldChar w:fldCharType="separate"/>
        </w:r>
        <w:r>
          <w:rPr>
            <w:noProof/>
            <w:webHidden/>
          </w:rPr>
          <w:t>9</w:t>
        </w:r>
        <w:r>
          <w:rPr>
            <w:noProof/>
            <w:webHidden/>
          </w:rPr>
          <w:fldChar w:fldCharType="end"/>
        </w:r>
      </w:hyperlink>
    </w:p>
    <w:p w14:paraId="26F99788" w14:textId="3C6BD4CF" w:rsidR="006955AE" w:rsidRDefault="006955AE">
      <w:pPr>
        <w:pStyle w:val="Innehll2"/>
        <w:tabs>
          <w:tab w:val="right" w:leader="dot" w:pos="9204"/>
        </w:tabs>
        <w:rPr>
          <w:rFonts w:asciiTheme="minorHAnsi" w:eastAsiaTheme="minorEastAsia" w:hAnsiTheme="minorHAnsi" w:cstheme="minorBidi"/>
          <w:noProof/>
          <w:kern w:val="2"/>
          <w14:ligatures w14:val="standardContextual"/>
        </w:rPr>
      </w:pPr>
      <w:hyperlink w:anchor="_Toc210032802" w:history="1">
        <w:r w:rsidRPr="00910B47">
          <w:rPr>
            <w:rStyle w:val="Hyperlnk"/>
            <w:rFonts w:eastAsia="MS Gothic"/>
            <w:noProof/>
          </w:rPr>
          <w:t>Sammanställning och analys av undersökningsinformation</w:t>
        </w:r>
        <w:r>
          <w:rPr>
            <w:noProof/>
            <w:webHidden/>
          </w:rPr>
          <w:tab/>
        </w:r>
        <w:r>
          <w:rPr>
            <w:noProof/>
            <w:webHidden/>
          </w:rPr>
          <w:fldChar w:fldCharType="begin"/>
        </w:r>
        <w:r>
          <w:rPr>
            <w:noProof/>
            <w:webHidden/>
          </w:rPr>
          <w:instrText xml:space="preserve"> PAGEREF _Toc210032802 \h </w:instrText>
        </w:r>
        <w:r>
          <w:rPr>
            <w:noProof/>
            <w:webHidden/>
          </w:rPr>
        </w:r>
        <w:r>
          <w:rPr>
            <w:noProof/>
            <w:webHidden/>
          </w:rPr>
          <w:fldChar w:fldCharType="separate"/>
        </w:r>
        <w:r>
          <w:rPr>
            <w:noProof/>
            <w:webHidden/>
          </w:rPr>
          <w:t>10</w:t>
        </w:r>
        <w:r>
          <w:rPr>
            <w:noProof/>
            <w:webHidden/>
          </w:rPr>
          <w:fldChar w:fldCharType="end"/>
        </w:r>
      </w:hyperlink>
    </w:p>
    <w:p w14:paraId="503701DE" w14:textId="0CBE4EE4" w:rsidR="006955AE" w:rsidRDefault="006955AE">
      <w:pPr>
        <w:pStyle w:val="Innehll2"/>
        <w:tabs>
          <w:tab w:val="right" w:leader="dot" w:pos="9204"/>
        </w:tabs>
        <w:rPr>
          <w:rFonts w:asciiTheme="minorHAnsi" w:eastAsiaTheme="minorEastAsia" w:hAnsiTheme="minorHAnsi" w:cstheme="minorBidi"/>
          <w:noProof/>
          <w:kern w:val="2"/>
          <w14:ligatures w14:val="standardContextual"/>
        </w:rPr>
      </w:pPr>
      <w:hyperlink w:anchor="_Toc210032803" w:history="1">
        <w:r w:rsidRPr="00910B47">
          <w:rPr>
            <w:rStyle w:val="Hyperlnk"/>
            <w:rFonts w:eastAsia="MS Gothic"/>
            <w:noProof/>
          </w:rPr>
          <w:t>Referensvärden</w:t>
        </w:r>
        <w:r>
          <w:rPr>
            <w:noProof/>
            <w:webHidden/>
          </w:rPr>
          <w:tab/>
        </w:r>
        <w:r>
          <w:rPr>
            <w:noProof/>
            <w:webHidden/>
          </w:rPr>
          <w:fldChar w:fldCharType="begin"/>
        </w:r>
        <w:r>
          <w:rPr>
            <w:noProof/>
            <w:webHidden/>
          </w:rPr>
          <w:instrText xml:space="preserve"> PAGEREF _Toc210032803 \h </w:instrText>
        </w:r>
        <w:r>
          <w:rPr>
            <w:noProof/>
            <w:webHidden/>
          </w:rPr>
        </w:r>
        <w:r>
          <w:rPr>
            <w:noProof/>
            <w:webHidden/>
          </w:rPr>
          <w:fldChar w:fldCharType="separate"/>
        </w:r>
        <w:r>
          <w:rPr>
            <w:noProof/>
            <w:webHidden/>
          </w:rPr>
          <w:t>10</w:t>
        </w:r>
        <w:r>
          <w:rPr>
            <w:noProof/>
            <w:webHidden/>
          </w:rPr>
          <w:fldChar w:fldCharType="end"/>
        </w:r>
      </w:hyperlink>
    </w:p>
    <w:p w14:paraId="694F6F3C" w14:textId="6C800113" w:rsidR="006955AE" w:rsidRDefault="006955AE">
      <w:pPr>
        <w:pStyle w:val="Innehll2"/>
        <w:tabs>
          <w:tab w:val="right" w:leader="dot" w:pos="9204"/>
        </w:tabs>
        <w:rPr>
          <w:rFonts w:asciiTheme="minorHAnsi" w:eastAsiaTheme="minorEastAsia" w:hAnsiTheme="minorHAnsi" w:cstheme="minorBidi"/>
          <w:noProof/>
          <w:kern w:val="2"/>
          <w14:ligatures w14:val="standardContextual"/>
        </w:rPr>
      </w:pPr>
      <w:hyperlink w:anchor="_Toc210032804" w:history="1">
        <w:r w:rsidRPr="00910B47">
          <w:rPr>
            <w:rStyle w:val="Hyperlnk"/>
            <w:rFonts w:eastAsia="MS Gothic"/>
            <w:noProof/>
          </w:rPr>
          <w:t>Felkällor</w:t>
        </w:r>
        <w:r>
          <w:rPr>
            <w:noProof/>
            <w:webHidden/>
          </w:rPr>
          <w:tab/>
        </w:r>
        <w:r>
          <w:rPr>
            <w:noProof/>
            <w:webHidden/>
          </w:rPr>
          <w:fldChar w:fldCharType="begin"/>
        </w:r>
        <w:r>
          <w:rPr>
            <w:noProof/>
            <w:webHidden/>
          </w:rPr>
          <w:instrText xml:space="preserve"> PAGEREF _Toc210032804 \h </w:instrText>
        </w:r>
        <w:r>
          <w:rPr>
            <w:noProof/>
            <w:webHidden/>
          </w:rPr>
        </w:r>
        <w:r>
          <w:rPr>
            <w:noProof/>
            <w:webHidden/>
          </w:rPr>
          <w:fldChar w:fldCharType="separate"/>
        </w:r>
        <w:r>
          <w:rPr>
            <w:noProof/>
            <w:webHidden/>
          </w:rPr>
          <w:t>10</w:t>
        </w:r>
        <w:r>
          <w:rPr>
            <w:noProof/>
            <w:webHidden/>
          </w:rPr>
          <w:fldChar w:fldCharType="end"/>
        </w:r>
      </w:hyperlink>
    </w:p>
    <w:p w14:paraId="276B4131" w14:textId="5305897A" w:rsidR="006955AE" w:rsidRDefault="006955AE">
      <w:pPr>
        <w:pStyle w:val="Innehll2"/>
        <w:tabs>
          <w:tab w:val="right" w:leader="dot" w:pos="9204"/>
        </w:tabs>
        <w:rPr>
          <w:rFonts w:asciiTheme="minorHAnsi" w:eastAsiaTheme="minorEastAsia" w:hAnsiTheme="minorHAnsi" w:cstheme="minorBidi"/>
          <w:noProof/>
          <w:kern w:val="2"/>
          <w14:ligatures w14:val="standardContextual"/>
        </w:rPr>
      </w:pPr>
      <w:hyperlink w:anchor="_Toc210032805" w:history="1">
        <w:r w:rsidRPr="00910B47">
          <w:rPr>
            <w:rStyle w:val="Hyperlnk"/>
            <w:rFonts w:eastAsia="MS Gothic"/>
            <w:noProof/>
          </w:rPr>
          <w:t>Utlåtande</w:t>
        </w:r>
        <w:r>
          <w:rPr>
            <w:noProof/>
            <w:webHidden/>
          </w:rPr>
          <w:tab/>
        </w:r>
        <w:r>
          <w:rPr>
            <w:noProof/>
            <w:webHidden/>
          </w:rPr>
          <w:fldChar w:fldCharType="begin"/>
        </w:r>
        <w:r>
          <w:rPr>
            <w:noProof/>
            <w:webHidden/>
          </w:rPr>
          <w:instrText xml:space="preserve"> PAGEREF _Toc210032805 \h </w:instrText>
        </w:r>
        <w:r>
          <w:rPr>
            <w:noProof/>
            <w:webHidden/>
          </w:rPr>
        </w:r>
        <w:r>
          <w:rPr>
            <w:noProof/>
            <w:webHidden/>
          </w:rPr>
          <w:fldChar w:fldCharType="separate"/>
        </w:r>
        <w:r>
          <w:rPr>
            <w:noProof/>
            <w:webHidden/>
          </w:rPr>
          <w:t>11</w:t>
        </w:r>
        <w:r>
          <w:rPr>
            <w:noProof/>
            <w:webHidden/>
          </w:rPr>
          <w:fldChar w:fldCharType="end"/>
        </w:r>
      </w:hyperlink>
    </w:p>
    <w:p w14:paraId="58B0B9F5" w14:textId="31E4296C" w:rsidR="006955AE" w:rsidRDefault="006955AE">
      <w:pPr>
        <w:pStyle w:val="Innehll3"/>
        <w:tabs>
          <w:tab w:val="right" w:leader="dot" w:pos="9204"/>
        </w:tabs>
        <w:rPr>
          <w:rFonts w:asciiTheme="minorHAnsi" w:eastAsiaTheme="minorEastAsia" w:hAnsiTheme="minorHAnsi" w:cstheme="minorBidi"/>
          <w:noProof/>
          <w:kern w:val="2"/>
          <w14:ligatures w14:val="standardContextual"/>
        </w:rPr>
      </w:pPr>
      <w:hyperlink w:anchor="_Toc210032806" w:history="1">
        <w:r w:rsidRPr="00910B47">
          <w:rPr>
            <w:rStyle w:val="Hyperlnk"/>
            <w:rFonts w:eastAsia="MS Gothic"/>
            <w:noProof/>
          </w:rPr>
          <w:t>Utformning av utlåtande/undersökningssvar</w:t>
        </w:r>
        <w:r>
          <w:rPr>
            <w:noProof/>
            <w:webHidden/>
          </w:rPr>
          <w:tab/>
        </w:r>
        <w:r>
          <w:rPr>
            <w:noProof/>
            <w:webHidden/>
          </w:rPr>
          <w:fldChar w:fldCharType="begin"/>
        </w:r>
        <w:r>
          <w:rPr>
            <w:noProof/>
            <w:webHidden/>
          </w:rPr>
          <w:instrText xml:space="preserve"> PAGEREF _Toc210032806 \h </w:instrText>
        </w:r>
        <w:r>
          <w:rPr>
            <w:noProof/>
            <w:webHidden/>
          </w:rPr>
        </w:r>
        <w:r>
          <w:rPr>
            <w:noProof/>
            <w:webHidden/>
          </w:rPr>
          <w:fldChar w:fldCharType="separate"/>
        </w:r>
        <w:r>
          <w:rPr>
            <w:noProof/>
            <w:webHidden/>
          </w:rPr>
          <w:t>11</w:t>
        </w:r>
        <w:r>
          <w:rPr>
            <w:noProof/>
            <w:webHidden/>
          </w:rPr>
          <w:fldChar w:fldCharType="end"/>
        </w:r>
      </w:hyperlink>
    </w:p>
    <w:p w14:paraId="0EDADEF2" w14:textId="71364575" w:rsidR="006955AE" w:rsidRDefault="006955AE">
      <w:pPr>
        <w:pStyle w:val="Innehll2"/>
        <w:tabs>
          <w:tab w:val="right" w:leader="dot" w:pos="9204"/>
        </w:tabs>
        <w:rPr>
          <w:rFonts w:asciiTheme="minorHAnsi" w:eastAsiaTheme="minorEastAsia" w:hAnsiTheme="minorHAnsi" w:cstheme="minorBidi"/>
          <w:noProof/>
          <w:kern w:val="2"/>
          <w14:ligatures w14:val="standardContextual"/>
        </w:rPr>
      </w:pPr>
      <w:hyperlink w:anchor="_Toc210032807" w:history="1">
        <w:r w:rsidRPr="00910B47">
          <w:rPr>
            <w:rStyle w:val="Hyperlnk"/>
            <w:rFonts w:eastAsia="MS Gothic"/>
            <w:noProof/>
          </w:rPr>
          <w:t>Referenser</w:t>
        </w:r>
        <w:r>
          <w:rPr>
            <w:noProof/>
            <w:webHidden/>
          </w:rPr>
          <w:tab/>
        </w:r>
        <w:r>
          <w:rPr>
            <w:noProof/>
            <w:webHidden/>
          </w:rPr>
          <w:fldChar w:fldCharType="begin"/>
        </w:r>
        <w:r>
          <w:rPr>
            <w:noProof/>
            <w:webHidden/>
          </w:rPr>
          <w:instrText xml:space="preserve"> PAGEREF _Toc210032807 \h </w:instrText>
        </w:r>
        <w:r>
          <w:rPr>
            <w:noProof/>
            <w:webHidden/>
          </w:rPr>
        </w:r>
        <w:r>
          <w:rPr>
            <w:noProof/>
            <w:webHidden/>
          </w:rPr>
          <w:fldChar w:fldCharType="separate"/>
        </w:r>
        <w:r>
          <w:rPr>
            <w:noProof/>
            <w:webHidden/>
          </w:rPr>
          <w:t>11</w:t>
        </w:r>
        <w:r>
          <w:rPr>
            <w:noProof/>
            <w:webHidden/>
          </w:rPr>
          <w:fldChar w:fldCharType="end"/>
        </w:r>
      </w:hyperlink>
    </w:p>
    <w:p w14:paraId="2CDEEF69" w14:textId="7DA7B5D0" w:rsidR="00A84A72" w:rsidRPr="00A84A72" w:rsidRDefault="009E623E" w:rsidP="006955AE">
      <w:pPr>
        <w:tabs>
          <w:tab w:val="right" w:leader="dot" w:pos="9045"/>
        </w:tabs>
        <w:ind w:left="0"/>
        <w:rPr>
          <w:rFonts w:asciiTheme="minorHAnsi" w:eastAsiaTheme="minorEastAsia" w:hAnsiTheme="minorHAnsi" w:cstheme="minorBidi"/>
          <w:noProof/>
          <w:kern w:val="2"/>
          <w14:ligatures w14:val="standardContextual"/>
        </w:rPr>
      </w:pPr>
      <w:r>
        <w:fldChar w:fldCharType="end"/>
      </w:r>
    </w:p>
    <w:p w14:paraId="7F9354FA" w14:textId="77777777" w:rsidR="00A84A72" w:rsidRPr="00A84A72" w:rsidRDefault="00A84A72" w:rsidP="00A84A72">
      <w:pPr>
        <w:keepNext/>
        <w:keepLines/>
        <w:spacing w:before="240" w:after="40" w:line="240" w:lineRule="auto"/>
        <w:ind w:left="0"/>
        <w:outlineLvl w:val="1"/>
        <w:rPr>
          <w:rFonts w:ascii="Times New Roman" w:eastAsiaTheme="majorEastAsia" w:hAnsi="Times New Roman" w:cstheme="majorBidi"/>
          <w:bCs/>
          <w:color w:val="2B579A"/>
          <w:sz w:val="36"/>
          <w:szCs w:val="26"/>
          <w:shd w:val="clear" w:color="auto" w:fill="E6E6E6"/>
        </w:rPr>
      </w:pPr>
    </w:p>
    <w:p w14:paraId="522FF6C0" w14:textId="77777777" w:rsidR="00A84A72" w:rsidRPr="00A84A72" w:rsidRDefault="00A84A72" w:rsidP="00A84A72">
      <w:pPr>
        <w:spacing w:after="0" w:line="240" w:lineRule="auto"/>
        <w:ind w:left="0" w:right="0"/>
        <w:rPr>
          <w:rFonts w:ascii="Times New Roman" w:eastAsiaTheme="majorEastAsia" w:hAnsi="Times New Roman" w:cstheme="majorBidi"/>
          <w:bCs/>
          <w:color w:val="2B579A"/>
          <w:sz w:val="36"/>
          <w:szCs w:val="26"/>
          <w:shd w:val="clear" w:color="auto" w:fill="E6E6E6"/>
        </w:rPr>
      </w:pPr>
      <w:r w:rsidRPr="00A84A72">
        <w:rPr>
          <w:rFonts w:ascii="Times New Roman" w:hAnsi="Times New Roman"/>
          <w:color w:val="2B579A"/>
          <w:shd w:val="clear" w:color="auto" w:fill="E6E6E6"/>
        </w:rPr>
        <w:br w:type="page"/>
      </w:r>
    </w:p>
    <w:p w14:paraId="151A0E60" w14:textId="77777777" w:rsidR="00A84A72" w:rsidRPr="00A84A72" w:rsidRDefault="00A84A72" w:rsidP="006A1367">
      <w:pPr>
        <w:pStyle w:val="Rubrik2"/>
        <w:ind w:left="0"/>
        <w:rPr>
          <w:rFonts w:ascii="Calibri" w:hAnsi="Calibri" w:cs="Calibri"/>
          <w:color w:val="000000" w:themeColor="text2"/>
          <w:sz w:val="40"/>
          <w:szCs w:val="40"/>
        </w:rPr>
      </w:pPr>
      <w:bookmarkStart w:id="1" w:name="_Toc210032775"/>
      <w:r w:rsidRPr="00A84A72">
        <w:t>Metodgrupp</w:t>
      </w:r>
      <w:bookmarkEnd w:id="1"/>
    </w:p>
    <w:p w14:paraId="23A63E8F" w14:textId="77777777"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Metoden utarbetad av: Simona Popa, Ulf Cederbom, Bianca Bugge, Maria Henningsson, Andreas Österlund, Märta Persson och Louise Strandberg.</w:t>
      </w:r>
    </w:p>
    <w:p w14:paraId="3BBACAF1" w14:textId="77777777" w:rsidR="00A84A72" w:rsidRPr="00A84A72" w:rsidRDefault="00A84A72" w:rsidP="006A1367">
      <w:pPr>
        <w:pStyle w:val="Rubrik2"/>
        <w:ind w:left="0"/>
      </w:pPr>
      <w:bookmarkStart w:id="2" w:name="_Toc210032776"/>
      <w:r w:rsidRPr="00A84A72">
        <w:t>Förändringar sedan föregående version</w:t>
      </w:r>
      <w:bookmarkEnd w:id="2"/>
    </w:p>
    <w:p w14:paraId="080854F9"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Detta är en ny metod.</w:t>
      </w:r>
    </w:p>
    <w:p w14:paraId="42B08AA1" w14:textId="77777777" w:rsidR="00A84A72" w:rsidRPr="00A84A72" w:rsidRDefault="00A84A72" w:rsidP="00926546">
      <w:pPr>
        <w:pStyle w:val="Rubrik2"/>
        <w:ind w:left="0"/>
        <w:rPr>
          <w:rFonts w:ascii="Calibri" w:hAnsi="Calibri" w:cs="Calibri"/>
          <w:color w:val="000000" w:themeColor="text2"/>
        </w:rPr>
      </w:pPr>
      <w:bookmarkStart w:id="3" w:name="_Toc210032777"/>
      <w:r w:rsidRPr="00A84A72">
        <w:t>Inledning</w:t>
      </w:r>
      <w:bookmarkEnd w:id="3"/>
    </w:p>
    <w:p w14:paraId="09C328D8" w14:textId="77777777"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 xml:space="preserve">Lungartärstenos är ett kardiovaskulärt tillstånd som innebär en förträngning av lungartärlumen och påträffas vanligen hos barn med medfödd hjärtsjukdom. Stenosen kan föreligga i </w:t>
      </w:r>
      <w:proofErr w:type="spellStart"/>
      <w:r w:rsidRPr="00A84A72">
        <w:rPr>
          <w:rFonts w:ascii="Times New Roman" w:hAnsi="Times New Roman"/>
          <w:color w:val="000000" w:themeColor="text2"/>
        </w:rPr>
        <w:t>truncus</w:t>
      </w:r>
      <w:proofErr w:type="spellEnd"/>
      <w:r w:rsidRPr="00A84A72">
        <w:rPr>
          <w:rFonts w:ascii="Times New Roman" w:hAnsi="Times New Roman"/>
          <w:color w:val="000000" w:themeColor="text2"/>
        </w:rPr>
        <w:t xml:space="preserve"> </w:t>
      </w:r>
      <w:proofErr w:type="spellStart"/>
      <w:r w:rsidRPr="00A84A72">
        <w:rPr>
          <w:rFonts w:ascii="Times New Roman" w:hAnsi="Times New Roman"/>
          <w:color w:val="000000" w:themeColor="text2"/>
        </w:rPr>
        <w:t>pulmonalis</w:t>
      </w:r>
      <w:proofErr w:type="spellEnd"/>
      <w:r w:rsidRPr="00A84A72">
        <w:rPr>
          <w:rFonts w:ascii="Times New Roman" w:hAnsi="Times New Roman"/>
          <w:color w:val="000000" w:themeColor="text2"/>
        </w:rPr>
        <w:t xml:space="preserve"> eller i en eller båda lungartärerna och förorsaka högt blodtryck i högerkammare varför tidig kvantifiering av stenosgraden är viktigt för behandling och uppföljning. </w:t>
      </w:r>
    </w:p>
    <w:p w14:paraId="1F029E98" w14:textId="77777777" w:rsidR="00A84A72" w:rsidRPr="00A84A72" w:rsidRDefault="00A84A72" w:rsidP="00A84A72">
      <w:pPr>
        <w:spacing w:line="288" w:lineRule="auto"/>
        <w:ind w:left="0" w:right="-1"/>
        <w:rPr>
          <w:rFonts w:ascii="Times New Roman" w:hAnsi="Times New Roman"/>
          <w:color w:val="000000" w:themeColor="text2"/>
        </w:rPr>
      </w:pPr>
      <w:proofErr w:type="spellStart"/>
      <w:r w:rsidRPr="00A84A72">
        <w:rPr>
          <w:rFonts w:ascii="Times New Roman" w:hAnsi="Times New Roman"/>
          <w:color w:val="000000" w:themeColor="text2"/>
        </w:rPr>
        <w:t>Lungperfusionsskintigrafi</w:t>
      </w:r>
      <w:proofErr w:type="spellEnd"/>
      <w:r w:rsidRPr="00A84A72">
        <w:rPr>
          <w:rFonts w:ascii="Times New Roman" w:hAnsi="Times New Roman"/>
          <w:color w:val="000000" w:themeColor="text2"/>
        </w:rPr>
        <w:t xml:space="preserve"> är en enkel och värdefull </w:t>
      </w:r>
      <w:proofErr w:type="spellStart"/>
      <w:r w:rsidRPr="00A84A72">
        <w:rPr>
          <w:rFonts w:ascii="Times New Roman" w:hAnsi="Times New Roman"/>
          <w:color w:val="000000" w:themeColor="text2"/>
        </w:rPr>
        <w:t>nuklearmedicinsk</w:t>
      </w:r>
      <w:proofErr w:type="spellEnd"/>
      <w:r w:rsidRPr="00A84A72">
        <w:rPr>
          <w:rFonts w:ascii="Times New Roman" w:hAnsi="Times New Roman"/>
          <w:color w:val="000000" w:themeColor="text2"/>
        </w:rPr>
        <w:t xml:space="preserve"> undersökning som kan kvantifiera relativa flödefördelningen mellan lungor och indirekt uppskatta stenosgraden.</w:t>
      </w:r>
    </w:p>
    <w:p w14:paraId="6522BB1A" w14:textId="4F6661F3" w:rsidR="00A84A72" w:rsidRPr="00A84A72" w:rsidRDefault="00A84A72" w:rsidP="00926546">
      <w:pPr>
        <w:spacing w:line="288" w:lineRule="auto"/>
        <w:ind w:left="0" w:right="-1"/>
        <w:rPr>
          <w:rFonts w:ascii="Times New Roman" w:hAnsi="Times New Roman"/>
          <w:color w:val="000000" w:themeColor="text2"/>
        </w:rPr>
      </w:pPr>
      <w:r w:rsidRPr="00A84A72">
        <w:rPr>
          <w:rFonts w:ascii="Times New Roman" w:hAnsi="Times New Roman"/>
          <w:color w:val="000000" w:themeColor="text2"/>
        </w:rPr>
        <w:t xml:space="preserve">En mild PA (lungartär) stenos behandlas oftast konservativt medan en svår stenosgrad kräver kirurgisk åtgärd (ballongangioplastik eller </w:t>
      </w:r>
      <w:proofErr w:type="spellStart"/>
      <w:r w:rsidRPr="00A84A72">
        <w:rPr>
          <w:rFonts w:ascii="Times New Roman" w:hAnsi="Times New Roman"/>
          <w:color w:val="000000" w:themeColor="text2"/>
        </w:rPr>
        <w:t>stenting</w:t>
      </w:r>
      <w:proofErr w:type="spellEnd"/>
      <w:r w:rsidRPr="00A84A72">
        <w:rPr>
          <w:rFonts w:ascii="Times New Roman" w:hAnsi="Times New Roman"/>
          <w:color w:val="000000" w:themeColor="text2"/>
        </w:rPr>
        <w:t>).</w:t>
      </w:r>
    </w:p>
    <w:p w14:paraId="0070B9E7" w14:textId="77777777" w:rsidR="00A84A72" w:rsidRPr="00A84A72" w:rsidRDefault="00A84A72" w:rsidP="00926546">
      <w:pPr>
        <w:pStyle w:val="Rubrik2"/>
        <w:ind w:left="0"/>
      </w:pPr>
      <w:bookmarkStart w:id="4" w:name="_Toc210032778"/>
      <w:r w:rsidRPr="00A84A72">
        <w:t>Undersökningskod</w:t>
      </w:r>
      <w:bookmarkEnd w:id="4"/>
    </w:p>
    <w:p w14:paraId="7F988424" w14:textId="77777777" w:rsidR="00A84A72" w:rsidRPr="00A84A72" w:rsidRDefault="00A84A72" w:rsidP="00A84A72">
      <w:pPr>
        <w:keepNext/>
        <w:spacing w:after="200" w:line="240" w:lineRule="auto"/>
        <w:ind w:left="0" w:right="-1"/>
        <w:rPr>
          <w:rFonts w:ascii="Times New Roman" w:hAnsi="Times New Roman"/>
          <w:i/>
          <w:iCs/>
          <w:color w:val="44546A"/>
          <w:sz w:val="18"/>
          <w:szCs w:val="18"/>
        </w:rPr>
      </w:pPr>
      <w:r w:rsidRPr="00A84A72">
        <w:rPr>
          <w:rFonts w:ascii="Times New Roman" w:hAnsi="Times New Roman"/>
          <w:b/>
          <w:bCs/>
          <w:color w:val="44546A"/>
          <w:sz w:val="18"/>
          <w:szCs w:val="18"/>
        </w:rPr>
        <w:t xml:space="preserve">Tabell 1. </w:t>
      </w:r>
      <w:r w:rsidRPr="00A84A72">
        <w:rPr>
          <w:rFonts w:ascii="Times New Roman" w:hAnsi="Times New Roman"/>
          <w:color w:val="44546A"/>
          <w:sz w:val="18"/>
          <w:szCs w:val="18"/>
        </w:rPr>
        <w:t>Relevanta koder.</w:t>
      </w:r>
      <w:r w:rsidRPr="00A84A72">
        <w:rPr>
          <w:rFonts w:ascii="Times New Roman" w:hAnsi="Times New Roman"/>
          <w:b/>
          <w:bCs/>
          <w:color w:val="44546A"/>
          <w:sz w:val="18"/>
          <w:szCs w:val="18"/>
        </w:rPr>
        <w:t xml:space="preserve"> </w:t>
      </w:r>
    </w:p>
    <w:tbl>
      <w:tblPr>
        <w:tblStyle w:val="Rutntstabell6frgstarkdekorfrg1"/>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270"/>
        <w:gridCol w:w="5115"/>
      </w:tblGrid>
      <w:tr w:rsidR="00A84A72" w:rsidRPr="00A84A72" w14:paraId="1D2F0993" w14:textId="77777777" w:rsidTr="00B6152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70" w:type="dxa"/>
            <w:tcBorders>
              <w:top w:val="single" w:sz="6" w:space="0" w:color="auto"/>
              <w:left w:val="single" w:sz="6" w:space="0" w:color="auto"/>
            </w:tcBorders>
            <w:tcMar>
              <w:left w:w="105" w:type="dxa"/>
              <w:right w:w="105" w:type="dxa"/>
            </w:tcMar>
          </w:tcPr>
          <w:p w14:paraId="1912663F" w14:textId="77777777" w:rsidR="00A84A72" w:rsidRPr="00A84A72" w:rsidRDefault="00A84A72" w:rsidP="00A84A72">
            <w:pPr>
              <w:spacing w:after="0" w:line="240" w:lineRule="auto"/>
              <w:ind w:left="0" w:right="-1"/>
              <w:rPr>
                <w:rFonts w:ascii="Calibri" w:eastAsia="Calibri" w:hAnsi="Calibri" w:cs="Calibri"/>
              </w:rPr>
            </w:pPr>
            <w:r w:rsidRPr="00A84A72">
              <w:rPr>
                <w:rFonts w:ascii="Calibri" w:eastAsia="Calibri" w:hAnsi="Calibri" w:cs="Calibri"/>
              </w:rPr>
              <w:t>Undersökningskod</w:t>
            </w:r>
          </w:p>
        </w:tc>
        <w:tc>
          <w:tcPr>
            <w:tcW w:w="5115" w:type="dxa"/>
            <w:tcBorders>
              <w:top w:val="single" w:sz="6" w:space="0" w:color="auto"/>
              <w:right w:val="single" w:sz="6" w:space="0" w:color="auto"/>
            </w:tcBorders>
            <w:tcMar>
              <w:left w:w="105" w:type="dxa"/>
              <w:right w:w="105" w:type="dxa"/>
            </w:tcMar>
          </w:tcPr>
          <w:p w14:paraId="71E945FE" w14:textId="77777777" w:rsidR="00A84A72" w:rsidRPr="00A84A72" w:rsidRDefault="00A84A72" w:rsidP="00A84A72">
            <w:pPr>
              <w:spacing w:after="0" w:line="240" w:lineRule="auto"/>
              <w:ind w:left="0" w:right="-1"/>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proofErr w:type="spellStart"/>
            <w:r w:rsidRPr="00A84A72">
              <w:rPr>
                <w:rFonts w:ascii="Calibri" w:eastAsia="Calibri" w:hAnsi="Calibri" w:cs="Calibri"/>
              </w:rPr>
              <w:t>Undersökningsnamn</w:t>
            </w:r>
            <w:proofErr w:type="spellEnd"/>
          </w:p>
        </w:tc>
      </w:tr>
      <w:tr w:rsidR="00A84A72" w:rsidRPr="00A84A72" w14:paraId="6DB6424C" w14:textId="77777777" w:rsidTr="003F6D25">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3270" w:type="dxa"/>
            <w:tcBorders>
              <w:left w:val="single" w:sz="6" w:space="0" w:color="auto"/>
            </w:tcBorders>
            <w:tcMar>
              <w:left w:w="105" w:type="dxa"/>
              <w:right w:w="105" w:type="dxa"/>
            </w:tcMar>
          </w:tcPr>
          <w:p w14:paraId="308F2040" w14:textId="77777777" w:rsidR="00A84A72" w:rsidRPr="00A84A72" w:rsidRDefault="00A84A72" w:rsidP="00A84A72">
            <w:pPr>
              <w:spacing w:after="0" w:line="240" w:lineRule="auto"/>
              <w:ind w:left="0" w:right="-1"/>
              <w:rPr>
                <w:rFonts w:ascii="Calibri" w:eastAsia="Calibri" w:hAnsi="Calibri" w:cs="Calibri"/>
              </w:rPr>
            </w:pPr>
            <w:proofErr w:type="gramStart"/>
            <w:r w:rsidRPr="00A84A72">
              <w:rPr>
                <w:rFonts w:ascii="Calibri" w:eastAsia="Calibri" w:hAnsi="Calibri" w:cs="Calibri"/>
              </w:rPr>
              <w:t>731000</w:t>
            </w:r>
            <w:proofErr w:type="gramEnd"/>
          </w:p>
        </w:tc>
        <w:tc>
          <w:tcPr>
            <w:tcW w:w="5115" w:type="dxa"/>
            <w:tcBorders>
              <w:right w:val="single" w:sz="6" w:space="0" w:color="auto"/>
            </w:tcBorders>
            <w:tcMar>
              <w:left w:w="105" w:type="dxa"/>
              <w:right w:w="105" w:type="dxa"/>
            </w:tcMar>
          </w:tcPr>
          <w:p w14:paraId="7DD4F48A" w14:textId="77777777" w:rsidR="00A84A72" w:rsidRPr="00A84A72" w:rsidRDefault="00A84A72" w:rsidP="00A84A72">
            <w:pPr>
              <w:spacing w:after="0" w:line="240" w:lineRule="auto"/>
              <w:ind w:left="0" w:right="-1"/>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84A72">
              <w:rPr>
                <w:rFonts w:ascii="Calibri" w:eastAsia="Calibri" w:hAnsi="Calibri" w:cs="Calibri"/>
              </w:rPr>
              <w:t xml:space="preserve">NM </w:t>
            </w:r>
            <w:proofErr w:type="spellStart"/>
            <w:r w:rsidRPr="00A84A72">
              <w:rPr>
                <w:rFonts w:ascii="Calibri" w:eastAsia="Calibri" w:hAnsi="Calibri" w:cs="Calibri"/>
              </w:rPr>
              <w:t>Lungperfusion</w:t>
            </w:r>
            <w:proofErr w:type="spellEnd"/>
          </w:p>
        </w:tc>
      </w:tr>
      <w:tr w:rsidR="00A84A72" w:rsidRPr="00A84A72" w14:paraId="7C7045A5" w14:textId="77777777" w:rsidTr="00B61520">
        <w:trPr>
          <w:trHeight w:val="300"/>
        </w:trPr>
        <w:tc>
          <w:tcPr>
            <w:cnfStyle w:val="001000000000" w:firstRow="0" w:lastRow="0" w:firstColumn="1" w:lastColumn="0" w:oddVBand="0" w:evenVBand="0" w:oddHBand="0" w:evenHBand="0" w:firstRowFirstColumn="0" w:firstRowLastColumn="0" w:lastRowFirstColumn="0" w:lastRowLastColumn="0"/>
            <w:tcW w:w="3270" w:type="dxa"/>
            <w:tcBorders>
              <w:left w:val="single" w:sz="6" w:space="0" w:color="auto"/>
              <w:bottom w:val="single" w:sz="6" w:space="0" w:color="auto"/>
            </w:tcBorders>
            <w:tcMar>
              <w:left w:w="105" w:type="dxa"/>
              <w:right w:w="105" w:type="dxa"/>
            </w:tcMar>
          </w:tcPr>
          <w:p w14:paraId="041A5AAB" w14:textId="77777777" w:rsidR="00A84A72" w:rsidRPr="00A84A72" w:rsidRDefault="00A84A72" w:rsidP="00A84A72">
            <w:pPr>
              <w:spacing w:after="0" w:line="240" w:lineRule="auto"/>
              <w:ind w:left="0" w:right="-1"/>
              <w:rPr>
                <w:rFonts w:ascii="Calibri" w:eastAsia="Calibri" w:hAnsi="Calibri" w:cs="Calibri"/>
              </w:rPr>
            </w:pPr>
            <w:r w:rsidRPr="00A84A72">
              <w:rPr>
                <w:rFonts w:ascii="Calibri" w:eastAsia="Calibri" w:hAnsi="Calibri" w:cs="Calibri"/>
              </w:rPr>
              <w:t>731000b</w:t>
            </w:r>
          </w:p>
        </w:tc>
        <w:tc>
          <w:tcPr>
            <w:tcW w:w="5115" w:type="dxa"/>
            <w:tcBorders>
              <w:bottom w:val="single" w:sz="6" w:space="0" w:color="auto"/>
              <w:right w:val="single" w:sz="6" w:space="0" w:color="auto"/>
            </w:tcBorders>
            <w:tcMar>
              <w:left w:w="105" w:type="dxa"/>
              <w:right w:w="105" w:type="dxa"/>
            </w:tcMar>
          </w:tcPr>
          <w:p w14:paraId="02150BBF" w14:textId="77777777" w:rsidR="00A84A72" w:rsidRPr="00A84A72" w:rsidRDefault="00A84A72" w:rsidP="00A84A72">
            <w:pPr>
              <w:spacing w:after="0" w:line="240" w:lineRule="auto"/>
              <w:ind w:left="0" w:right="-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84A72">
              <w:rPr>
                <w:rFonts w:ascii="Calibri" w:eastAsia="Calibri" w:hAnsi="Calibri" w:cs="Calibri"/>
              </w:rPr>
              <w:t xml:space="preserve">NM </w:t>
            </w:r>
            <w:proofErr w:type="spellStart"/>
            <w:r w:rsidRPr="00A84A72">
              <w:rPr>
                <w:rFonts w:ascii="Calibri" w:eastAsia="Calibri" w:hAnsi="Calibri" w:cs="Calibri"/>
              </w:rPr>
              <w:t>Lungperfusion</w:t>
            </w:r>
            <w:proofErr w:type="spellEnd"/>
            <w:r w:rsidRPr="00A84A72">
              <w:rPr>
                <w:rFonts w:ascii="Calibri" w:eastAsia="Calibri" w:hAnsi="Calibri" w:cs="Calibri"/>
              </w:rPr>
              <w:t>, barn</w:t>
            </w:r>
          </w:p>
        </w:tc>
      </w:tr>
    </w:tbl>
    <w:p w14:paraId="7A2CD209" w14:textId="77777777" w:rsidR="00A84A72" w:rsidRPr="00A84A72" w:rsidRDefault="00A84A72" w:rsidP="00A84A72"/>
    <w:p w14:paraId="2482A738" w14:textId="77777777" w:rsidR="00A84A72" w:rsidRPr="00A84A72" w:rsidRDefault="00A84A72" w:rsidP="00A84A72">
      <w:pPr>
        <w:spacing w:after="0" w:line="240" w:lineRule="auto"/>
        <w:ind w:left="0" w:right="0"/>
        <w:rPr>
          <w:rFonts w:ascii="Verdana" w:eastAsiaTheme="majorEastAsia" w:hAnsi="Verdana" w:cstheme="majorBidi"/>
          <w:bCs/>
          <w:color w:val="000000" w:themeColor="text1"/>
          <w:sz w:val="36"/>
          <w:szCs w:val="26"/>
        </w:rPr>
      </w:pPr>
      <w:r w:rsidRPr="00A84A72">
        <w:br w:type="page"/>
      </w:r>
    </w:p>
    <w:p w14:paraId="4355E43D" w14:textId="77777777" w:rsidR="00A84A72" w:rsidRPr="00A84A72" w:rsidRDefault="00A84A72" w:rsidP="00926546">
      <w:pPr>
        <w:pStyle w:val="Rubrik2"/>
        <w:ind w:left="0"/>
      </w:pPr>
      <w:bookmarkStart w:id="5" w:name="_Toc210032779"/>
      <w:r w:rsidRPr="00A84A72">
        <w:t>Indikationer</w:t>
      </w:r>
      <w:bookmarkEnd w:id="5"/>
    </w:p>
    <w:p w14:paraId="5121CA48" w14:textId="77777777"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 xml:space="preserve">Evaluering av blodflöde i lungartärerna pre- och postoperativt.  </w:t>
      </w:r>
    </w:p>
    <w:p w14:paraId="5117D423" w14:textId="2155DDCC" w:rsidR="00A84A72" w:rsidRPr="00A84A72" w:rsidRDefault="00A84A72" w:rsidP="00926546">
      <w:pPr>
        <w:pStyle w:val="Rubrik2"/>
        <w:ind w:left="0"/>
      </w:pPr>
      <w:bookmarkStart w:id="6" w:name="_Toc210032780"/>
      <w:r w:rsidRPr="00A84A72">
        <w:t>Dosering</w:t>
      </w:r>
      <w:bookmarkEnd w:id="6"/>
    </w:p>
    <w:p w14:paraId="1A3210B8" w14:textId="77777777" w:rsidR="00A84A72" w:rsidRPr="00A84A72" w:rsidRDefault="00A84A72" w:rsidP="00A84A72">
      <w:pPr>
        <w:spacing w:line="288" w:lineRule="auto"/>
        <w:ind w:left="0" w:right="-1"/>
        <w:rPr>
          <w:rFonts w:ascii="Times New Roman" w:hAnsi="Times New Roman"/>
          <w:b/>
          <w:bCs/>
          <w:color w:val="000000" w:themeColor="text2"/>
        </w:rPr>
      </w:pPr>
      <w:r w:rsidRPr="00A84A72">
        <w:rPr>
          <w:rFonts w:ascii="Times New Roman" w:hAnsi="Times New Roman"/>
          <w:b/>
          <w:bCs/>
          <w:color w:val="000000" w:themeColor="text2"/>
        </w:rPr>
        <w:t>Normal dosering</w:t>
      </w:r>
    </w:p>
    <w:p w14:paraId="0DB819B2" w14:textId="77777777"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 xml:space="preserve">1 </w:t>
      </w:r>
      <w:proofErr w:type="spellStart"/>
      <w:r w:rsidRPr="00A84A72">
        <w:rPr>
          <w:rFonts w:ascii="Times New Roman" w:hAnsi="Times New Roman"/>
          <w:color w:val="000000" w:themeColor="text2"/>
        </w:rPr>
        <w:t>MBq</w:t>
      </w:r>
      <w:proofErr w:type="spellEnd"/>
      <w:r w:rsidRPr="00A84A72">
        <w:rPr>
          <w:rFonts w:ascii="Times New Roman" w:hAnsi="Times New Roman"/>
          <w:color w:val="000000" w:themeColor="text2"/>
        </w:rPr>
        <w:t xml:space="preserve"> </w:t>
      </w:r>
      <w:r w:rsidRPr="00A84A72">
        <w:rPr>
          <w:rFonts w:ascii="Times New Roman" w:hAnsi="Times New Roman"/>
          <w:color w:val="000000" w:themeColor="text2"/>
          <w:vertAlign w:val="superscript"/>
        </w:rPr>
        <w:t>99m</w:t>
      </w:r>
      <w:r w:rsidRPr="00A84A72">
        <w:rPr>
          <w:rFonts w:ascii="Times New Roman" w:hAnsi="Times New Roman"/>
          <w:color w:val="000000" w:themeColor="text2"/>
        </w:rPr>
        <w:t>Tc-MAA och 5 000 partiklar/kg intravenöst</w:t>
      </w:r>
    </w:p>
    <w:p w14:paraId="6ABE73A4" w14:textId="77777777"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 xml:space="preserve">Min dos 10 </w:t>
      </w:r>
      <w:proofErr w:type="spellStart"/>
      <w:r w:rsidRPr="00A84A72">
        <w:rPr>
          <w:rFonts w:ascii="Times New Roman" w:hAnsi="Times New Roman"/>
          <w:color w:val="000000" w:themeColor="text2"/>
        </w:rPr>
        <w:t>MBq</w:t>
      </w:r>
      <w:proofErr w:type="spellEnd"/>
      <w:r w:rsidRPr="00A84A72">
        <w:rPr>
          <w:rFonts w:ascii="Times New Roman" w:hAnsi="Times New Roman"/>
          <w:color w:val="000000" w:themeColor="text2"/>
        </w:rPr>
        <w:t xml:space="preserve"> och 50 000 partiklar </w:t>
      </w:r>
    </w:p>
    <w:p w14:paraId="27673A57" w14:textId="77777777"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 xml:space="preserve">Max dos 70 </w:t>
      </w:r>
      <w:proofErr w:type="spellStart"/>
      <w:r w:rsidRPr="00A84A72">
        <w:rPr>
          <w:rFonts w:ascii="Times New Roman" w:hAnsi="Times New Roman"/>
          <w:color w:val="000000" w:themeColor="text2"/>
        </w:rPr>
        <w:t>MBq</w:t>
      </w:r>
      <w:proofErr w:type="spellEnd"/>
      <w:r w:rsidRPr="00A84A72">
        <w:rPr>
          <w:rFonts w:ascii="Times New Roman" w:hAnsi="Times New Roman"/>
          <w:color w:val="000000" w:themeColor="text2"/>
        </w:rPr>
        <w:t xml:space="preserve"> och 350 000 partiklar</w:t>
      </w:r>
    </w:p>
    <w:p w14:paraId="3E35D454" w14:textId="77777777" w:rsidR="00A84A72" w:rsidRPr="00A84A72" w:rsidRDefault="00A84A72" w:rsidP="00A84A72">
      <w:pPr>
        <w:spacing w:line="288" w:lineRule="auto"/>
        <w:ind w:left="0" w:right="-1"/>
        <w:rPr>
          <w:rFonts w:ascii="Times New Roman" w:hAnsi="Times New Roman"/>
          <w:b/>
          <w:bCs/>
          <w:color w:val="000000" w:themeColor="text2"/>
        </w:rPr>
      </w:pPr>
    </w:p>
    <w:p w14:paraId="321F6140" w14:textId="77777777" w:rsidR="00A84A72" w:rsidRPr="00A84A72" w:rsidRDefault="00A84A72" w:rsidP="00A84A72">
      <w:pPr>
        <w:spacing w:line="288" w:lineRule="auto"/>
        <w:ind w:left="0" w:right="-1"/>
        <w:rPr>
          <w:rFonts w:ascii="Times New Roman" w:hAnsi="Times New Roman"/>
          <w:b/>
          <w:bCs/>
          <w:color w:val="000000" w:themeColor="text2"/>
        </w:rPr>
      </w:pPr>
      <w:r w:rsidRPr="00A84A72">
        <w:rPr>
          <w:rFonts w:ascii="Times New Roman" w:hAnsi="Times New Roman"/>
          <w:b/>
          <w:bCs/>
          <w:color w:val="000000" w:themeColor="text2"/>
        </w:rPr>
        <w:t xml:space="preserve">Dålig lungfunktion eller </w:t>
      </w:r>
      <w:proofErr w:type="spellStart"/>
      <w:r w:rsidRPr="00A84A72">
        <w:rPr>
          <w:rFonts w:ascii="Times New Roman" w:hAnsi="Times New Roman"/>
          <w:b/>
          <w:bCs/>
          <w:color w:val="000000" w:themeColor="text2"/>
        </w:rPr>
        <w:t>pulmonell</w:t>
      </w:r>
      <w:proofErr w:type="spellEnd"/>
      <w:r w:rsidRPr="00A84A72">
        <w:rPr>
          <w:rFonts w:ascii="Times New Roman" w:hAnsi="Times New Roman"/>
          <w:b/>
          <w:bCs/>
          <w:color w:val="000000" w:themeColor="text2"/>
        </w:rPr>
        <w:t xml:space="preserve"> hypertension</w:t>
      </w:r>
    </w:p>
    <w:p w14:paraId="78E299B5" w14:textId="77777777"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 xml:space="preserve">1 </w:t>
      </w:r>
      <w:proofErr w:type="spellStart"/>
      <w:r w:rsidRPr="00A84A72">
        <w:rPr>
          <w:rFonts w:ascii="Times New Roman" w:hAnsi="Times New Roman"/>
          <w:color w:val="000000" w:themeColor="text2"/>
        </w:rPr>
        <w:t>MBq</w:t>
      </w:r>
      <w:proofErr w:type="spellEnd"/>
      <w:r w:rsidRPr="00A84A72">
        <w:rPr>
          <w:rFonts w:ascii="Times New Roman" w:hAnsi="Times New Roman"/>
          <w:color w:val="000000" w:themeColor="text2"/>
        </w:rPr>
        <w:t xml:space="preserve"> </w:t>
      </w:r>
      <w:r w:rsidRPr="00A84A72">
        <w:rPr>
          <w:rFonts w:ascii="Times New Roman" w:hAnsi="Times New Roman"/>
          <w:color w:val="000000" w:themeColor="text2"/>
          <w:vertAlign w:val="superscript"/>
        </w:rPr>
        <w:t>99m</w:t>
      </w:r>
      <w:r w:rsidRPr="00A84A72">
        <w:rPr>
          <w:rFonts w:ascii="Times New Roman" w:hAnsi="Times New Roman"/>
          <w:color w:val="000000" w:themeColor="text2"/>
        </w:rPr>
        <w:t xml:space="preserve">Tc-MAA och 2 500 partiklar/kg intravenöst </w:t>
      </w:r>
    </w:p>
    <w:p w14:paraId="282F9D35" w14:textId="77777777"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 xml:space="preserve">Min dos 10 </w:t>
      </w:r>
      <w:proofErr w:type="spellStart"/>
      <w:r w:rsidRPr="00A84A72">
        <w:rPr>
          <w:rFonts w:ascii="Times New Roman" w:hAnsi="Times New Roman"/>
          <w:color w:val="000000" w:themeColor="text2"/>
        </w:rPr>
        <w:t>MBq</w:t>
      </w:r>
      <w:proofErr w:type="spellEnd"/>
      <w:r w:rsidRPr="00A84A72">
        <w:rPr>
          <w:rFonts w:ascii="Times New Roman" w:hAnsi="Times New Roman"/>
          <w:color w:val="000000" w:themeColor="text2"/>
        </w:rPr>
        <w:t xml:space="preserve"> och 25 000 partiklar </w:t>
      </w:r>
    </w:p>
    <w:p w14:paraId="45AEB5D2" w14:textId="77777777"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 xml:space="preserve">Max dos 70 </w:t>
      </w:r>
      <w:proofErr w:type="spellStart"/>
      <w:r w:rsidRPr="00A84A72">
        <w:rPr>
          <w:rFonts w:ascii="Times New Roman" w:hAnsi="Times New Roman"/>
          <w:color w:val="000000" w:themeColor="text2"/>
        </w:rPr>
        <w:t>MBq</w:t>
      </w:r>
      <w:proofErr w:type="spellEnd"/>
      <w:r w:rsidRPr="00A84A72">
        <w:rPr>
          <w:rFonts w:ascii="Times New Roman" w:hAnsi="Times New Roman"/>
          <w:color w:val="000000" w:themeColor="text2"/>
        </w:rPr>
        <w:t xml:space="preserve"> och 175 000 partiklar </w:t>
      </w:r>
    </w:p>
    <w:p w14:paraId="5A8222A3" w14:textId="77777777" w:rsidR="00A84A72" w:rsidRPr="00A84A72" w:rsidRDefault="00A84A72" w:rsidP="00A84A72">
      <w:pPr>
        <w:spacing w:line="288" w:lineRule="auto"/>
        <w:ind w:left="0" w:right="-1"/>
        <w:rPr>
          <w:rFonts w:ascii="Times New Roman" w:hAnsi="Times New Roman"/>
          <w:b/>
          <w:bCs/>
          <w:color w:val="000000" w:themeColor="text2"/>
        </w:rPr>
      </w:pPr>
    </w:p>
    <w:p w14:paraId="4D77AFE4" w14:textId="77777777" w:rsidR="00A84A72" w:rsidRPr="00A84A72" w:rsidRDefault="00A84A72" w:rsidP="00A84A72">
      <w:pPr>
        <w:spacing w:line="288" w:lineRule="auto"/>
        <w:ind w:left="0" w:right="-1"/>
        <w:rPr>
          <w:rFonts w:ascii="Times New Roman" w:hAnsi="Times New Roman"/>
          <w:b/>
          <w:bCs/>
          <w:color w:val="000000" w:themeColor="text2"/>
        </w:rPr>
      </w:pPr>
      <w:r w:rsidRPr="00A84A72">
        <w:rPr>
          <w:rFonts w:ascii="Times New Roman" w:hAnsi="Times New Roman"/>
          <w:b/>
          <w:bCs/>
          <w:color w:val="000000" w:themeColor="text2"/>
        </w:rPr>
        <w:t>OBS! Diskutera beredningsförfarandet med ansvarig läkare för varje patient.</w:t>
      </w:r>
    </w:p>
    <w:p w14:paraId="03A38E28" w14:textId="77777777" w:rsidR="00A84A72" w:rsidRPr="00A84A72" w:rsidRDefault="00A84A72" w:rsidP="00A84A72">
      <w:pPr>
        <w:spacing w:line="288" w:lineRule="auto"/>
        <w:ind w:left="0" w:right="-1"/>
        <w:rPr>
          <w:rFonts w:ascii="Times New Roman" w:hAnsi="Times New Roman"/>
          <w:b/>
          <w:bCs/>
          <w:color w:val="000000" w:themeColor="text2"/>
        </w:rPr>
      </w:pPr>
    </w:p>
    <w:p w14:paraId="34913D38" w14:textId="77777777" w:rsidR="00A84A72" w:rsidRPr="00A84A72" w:rsidRDefault="00A84A72" w:rsidP="00A84A72">
      <w:pPr>
        <w:spacing w:line="288" w:lineRule="auto"/>
        <w:ind w:left="0" w:right="-1"/>
        <w:rPr>
          <w:rFonts w:ascii="Times New Roman" w:hAnsi="Times New Roman"/>
          <w:b/>
          <w:bCs/>
          <w:color w:val="000000" w:themeColor="text2"/>
        </w:rPr>
      </w:pPr>
      <w:r w:rsidRPr="00A84A72">
        <w:rPr>
          <w:rFonts w:ascii="Times New Roman" w:hAnsi="Times New Roman"/>
          <w:b/>
          <w:bCs/>
          <w:color w:val="000000" w:themeColor="text2"/>
        </w:rPr>
        <w:t xml:space="preserve">Min och </w:t>
      </w:r>
      <w:proofErr w:type="gramStart"/>
      <w:r w:rsidRPr="00A84A72">
        <w:rPr>
          <w:rFonts w:ascii="Times New Roman" w:hAnsi="Times New Roman"/>
          <w:b/>
          <w:bCs/>
          <w:color w:val="000000" w:themeColor="text2"/>
        </w:rPr>
        <w:t>max antal</w:t>
      </w:r>
      <w:proofErr w:type="gramEnd"/>
      <w:r w:rsidRPr="00A84A72">
        <w:rPr>
          <w:rFonts w:ascii="Times New Roman" w:hAnsi="Times New Roman"/>
          <w:b/>
          <w:bCs/>
          <w:color w:val="000000" w:themeColor="text2"/>
        </w:rPr>
        <w:t xml:space="preserve"> partiklar enligt </w:t>
      </w:r>
      <w:proofErr w:type="spellStart"/>
      <w:r w:rsidRPr="00A84A72">
        <w:rPr>
          <w:rFonts w:ascii="Times New Roman" w:hAnsi="Times New Roman"/>
          <w:b/>
          <w:bCs/>
          <w:color w:val="000000" w:themeColor="text2"/>
        </w:rPr>
        <w:t>Produktresume</w:t>
      </w:r>
      <w:proofErr w:type="spellEnd"/>
      <w:r w:rsidRPr="00A84A72">
        <w:rPr>
          <w:rFonts w:ascii="Times New Roman" w:hAnsi="Times New Roman"/>
          <w:b/>
          <w:bCs/>
          <w:color w:val="000000" w:themeColor="text2"/>
        </w:rPr>
        <w:t xml:space="preserve"> och EANM</w:t>
      </w:r>
    </w:p>
    <w:p w14:paraId="42E65905" w14:textId="77777777"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Vikt [kg]</w:t>
      </w:r>
      <w:r w:rsidRPr="00A84A72">
        <w:tab/>
      </w:r>
      <w:r w:rsidRPr="00A84A72">
        <w:rPr>
          <w:rFonts w:ascii="Times New Roman" w:hAnsi="Times New Roman"/>
          <w:color w:val="000000" w:themeColor="text2"/>
        </w:rPr>
        <w:t>Antal partiklar att administrera</w:t>
      </w:r>
    </w:p>
    <w:p w14:paraId="19F20031" w14:textId="568C9315"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 xml:space="preserve"> &lt;10 kg</w:t>
      </w:r>
      <w:r w:rsidRPr="00A84A72">
        <w:tab/>
      </w:r>
      <w:proofErr w:type="gramStart"/>
      <w:r w:rsidRPr="00A84A72">
        <w:rPr>
          <w:rFonts w:ascii="Times New Roman" w:hAnsi="Times New Roman"/>
          <w:color w:val="000000" w:themeColor="text2"/>
        </w:rPr>
        <w:t>10</w:t>
      </w:r>
      <w:r w:rsidR="00C84EB4">
        <w:rPr>
          <w:rFonts w:ascii="Times New Roman" w:hAnsi="Times New Roman"/>
          <w:color w:val="000000" w:themeColor="text2"/>
        </w:rPr>
        <w:t> </w:t>
      </w:r>
      <w:r w:rsidRPr="00A84A72">
        <w:rPr>
          <w:rFonts w:ascii="Times New Roman" w:hAnsi="Times New Roman"/>
          <w:color w:val="000000" w:themeColor="text2"/>
        </w:rPr>
        <w:t>000</w:t>
      </w:r>
      <w:r w:rsidR="00C84EB4">
        <w:rPr>
          <w:rFonts w:ascii="Times New Roman" w:hAnsi="Times New Roman"/>
          <w:color w:val="000000" w:themeColor="text2"/>
        </w:rPr>
        <w:t>-</w:t>
      </w:r>
      <w:r w:rsidRPr="00A84A72">
        <w:rPr>
          <w:rFonts w:ascii="Times New Roman" w:hAnsi="Times New Roman"/>
          <w:color w:val="000000" w:themeColor="text2"/>
        </w:rPr>
        <w:t>50 000</w:t>
      </w:r>
      <w:proofErr w:type="gramEnd"/>
      <w:r w:rsidRPr="00A84A72">
        <w:rPr>
          <w:rFonts w:ascii="Times New Roman" w:hAnsi="Times New Roman"/>
          <w:color w:val="000000" w:themeColor="text2"/>
        </w:rPr>
        <w:t xml:space="preserve"> </w:t>
      </w:r>
    </w:p>
    <w:p w14:paraId="73FE1670" w14:textId="77777777" w:rsidR="00A84A72" w:rsidRPr="00A84A72" w:rsidRDefault="00A84A72" w:rsidP="00A84A72">
      <w:pPr>
        <w:spacing w:line="288" w:lineRule="auto"/>
        <w:ind w:left="0" w:right="-1"/>
        <w:rPr>
          <w:rFonts w:ascii="Times New Roman" w:hAnsi="Times New Roman"/>
          <w:color w:val="000000" w:themeColor="text2"/>
        </w:rPr>
      </w:pPr>
      <w:proofErr w:type="gramStart"/>
      <w:r w:rsidRPr="00A84A72">
        <w:rPr>
          <w:rFonts w:ascii="Times New Roman" w:hAnsi="Times New Roman"/>
          <w:color w:val="000000" w:themeColor="text2"/>
        </w:rPr>
        <w:t>10-20</w:t>
      </w:r>
      <w:proofErr w:type="gramEnd"/>
      <w:r w:rsidRPr="00A84A72">
        <w:rPr>
          <w:rFonts w:ascii="Times New Roman" w:hAnsi="Times New Roman"/>
          <w:color w:val="000000" w:themeColor="text2"/>
        </w:rPr>
        <w:t xml:space="preserve"> kg</w:t>
      </w:r>
      <w:r w:rsidRPr="00A84A72">
        <w:tab/>
      </w:r>
      <w:r w:rsidRPr="00A84A72">
        <w:rPr>
          <w:rFonts w:ascii="Times New Roman" w:hAnsi="Times New Roman"/>
          <w:color w:val="000000" w:themeColor="text2"/>
        </w:rPr>
        <w:t xml:space="preserve">50 000-150 000 </w:t>
      </w:r>
    </w:p>
    <w:p w14:paraId="75AFC131" w14:textId="77777777" w:rsidR="00A84A72" w:rsidRPr="00A84A72" w:rsidRDefault="00A84A72" w:rsidP="00A84A72">
      <w:pPr>
        <w:spacing w:line="288" w:lineRule="auto"/>
        <w:ind w:left="0" w:right="-1"/>
        <w:rPr>
          <w:rFonts w:ascii="Times New Roman" w:hAnsi="Times New Roman"/>
          <w:color w:val="000000" w:themeColor="text2"/>
        </w:rPr>
      </w:pPr>
      <w:proofErr w:type="gramStart"/>
      <w:r w:rsidRPr="00A84A72">
        <w:rPr>
          <w:rFonts w:ascii="Times New Roman" w:hAnsi="Times New Roman"/>
          <w:color w:val="000000" w:themeColor="text2"/>
        </w:rPr>
        <w:t>20-35</w:t>
      </w:r>
      <w:proofErr w:type="gramEnd"/>
      <w:r w:rsidRPr="00A84A72">
        <w:rPr>
          <w:rFonts w:ascii="Times New Roman" w:hAnsi="Times New Roman"/>
          <w:color w:val="000000" w:themeColor="text2"/>
        </w:rPr>
        <w:t xml:space="preserve"> kg</w:t>
      </w:r>
      <w:r w:rsidRPr="00A84A72">
        <w:tab/>
      </w:r>
      <w:r w:rsidRPr="00A84A72">
        <w:rPr>
          <w:rFonts w:ascii="Times New Roman" w:hAnsi="Times New Roman"/>
          <w:color w:val="000000" w:themeColor="text2"/>
        </w:rPr>
        <w:t xml:space="preserve">150 000-300 000 </w:t>
      </w:r>
    </w:p>
    <w:p w14:paraId="72937467" w14:textId="77777777" w:rsidR="00A84A72" w:rsidRPr="00A84A72" w:rsidRDefault="00A84A72" w:rsidP="00A84A72">
      <w:pPr>
        <w:spacing w:line="288" w:lineRule="auto"/>
        <w:ind w:left="0" w:right="-1"/>
        <w:rPr>
          <w:rFonts w:ascii="Times New Roman" w:hAnsi="Times New Roman"/>
          <w:color w:val="000000" w:themeColor="text2"/>
        </w:rPr>
      </w:pPr>
      <w:proofErr w:type="gramStart"/>
      <w:r w:rsidRPr="00A84A72">
        <w:rPr>
          <w:rFonts w:ascii="Times New Roman" w:hAnsi="Times New Roman"/>
          <w:color w:val="000000" w:themeColor="text2"/>
        </w:rPr>
        <w:t>35-50</w:t>
      </w:r>
      <w:proofErr w:type="gramEnd"/>
      <w:r w:rsidRPr="00A84A72">
        <w:rPr>
          <w:rFonts w:ascii="Times New Roman" w:hAnsi="Times New Roman"/>
          <w:color w:val="000000" w:themeColor="text2"/>
        </w:rPr>
        <w:t xml:space="preserve"> kg</w:t>
      </w:r>
      <w:r w:rsidRPr="00A84A72">
        <w:tab/>
      </w:r>
      <w:r w:rsidRPr="00A84A72">
        <w:rPr>
          <w:rFonts w:ascii="Times New Roman" w:hAnsi="Times New Roman"/>
          <w:color w:val="000000" w:themeColor="text2"/>
        </w:rPr>
        <w:t>300 000-500 000</w:t>
      </w:r>
    </w:p>
    <w:p w14:paraId="1DE57A26" w14:textId="77777777"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Vid bekräftad eller misstänkt allvarlig förminskning i lungkärlbädden (mer än 50 %) ska antalet partiklar som ska administreras reduceras i proportion därtill.</w:t>
      </w:r>
    </w:p>
    <w:p w14:paraId="078BB87C" w14:textId="77777777" w:rsidR="00A84A72" w:rsidRPr="00A84A72" w:rsidRDefault="00A84A72" w:rsidP="00A84A72">
      <w:pPr>
        <w:spacing w:line="288" w:lineRule="auto"/>
        <w:ind w:left="0" w:right="-1"/>
        <w:rPr>
          <w:rFonts w:ascii="Times New Roman" w:hAnsi="Times New Roman"/>
          <w:color w:val="000000" w:themeColor="text2"/>
        </w:rPr>
      </w:pPr>
    </w:p>
    <w:p w14:paraId="163114C3" w14:textId="77777777" w:rsidR="00A84A72" w:rsidRPr="00A84A72" w:rsidRDefault="00A84A72" w:rsidP="00A84A72">
      <w:pPr>
        <w:spacing w:line="288" w:lineRule="auto"/>
        <w:ind w:left="0" w:right="-1"/>
        <w:rPr>
          <w:rFonts w:ascii="Times New Roman" w:hAnsi="Times New Roman"/>
          <w:color w:val="FF0000"/>
        </w:rPr>
      </w:pPr>
    </w:p>
    <w:p w14:paraId="73F63AA7" w14:textId="77777777" w:rsidR="00A84A72" w:rsidRPr="00A84A72" w:rsidRDefault="00A84A72" w:rsidP="00A84A72">
      <w:pPr>
        <w:spacing w:line="288" w:lineRule="auto"/>
        <w:ind w:left="0" w:right="-1"/>
        <w:rPr>
          <w:rFonts w:ascii="Times New Roman" w:hAnsi="Times New Roman"/>
          <w:color w:val="FF0000"/>
        </w:rPr>
      </w:pPr>
    </w:p>
    <w:p w14:paraId="601DC14B" w14:textId="77777777" w:rsidR="00C664C3" w:rsidRDefault="00C664C3">
      <w:pPr>
        <w:spacing w:after="0" w:line="240" w:lineRule="auto"/>
        <w:ind w:left="0" w:right="0"/>
        <w:rPr>
          <w:rFonts w:ascii="Verdana" w:eastAsiaTheme="majorEastAsia" w:hAnsi="Verdana" w:cstheme="majorBidi"/>
          <w:bCs/>
          <w:color w:val="000000" w:themeColor="text1"/>
          <w:sz w:val="36"/>
          <w:szCs w:val="26"/>
        </w:rPr>
      </w:pPr>
      <w:r>
        <w:br w:type="page"/>
      </w:r>
    </w:p>
    <w:p w14:paraId="48351340" w14:textId="6DA4A368" w:rsidR="00A84A72" w:rsidRPr="00A84A72" w:rsidRDefault="00A84A72" w:rsidP="00C664C3">
      <w:pPr>
        <w:pStyle w:val="Rubrik2"/>
        <w:ind w:left="0"/>
      </w:pPr>
      <w:bookmarkStart w:id="7" w:name="_Toc210032781"/>
      <w:r w:rsidRPr="00A84A72">
        <w:t>Kontraindikationer</w:t>
      </w:r>
      <w:bookmarkEnd w:id="7"/>
    </w:p>
    <w:p w14:paraId="37305E62" w14:textId="77777777" w:rsidR="00A84A72" w:rsidRPr="00A84A72" w:rsidRDefault="00A84A72" w:rsidP="00C664C3">
      <w:pPr>
        <w:pStyle w:val="Rubrik3"/>
        <w:ind w:left="0"/>
      </w:pPr>
      <w:bookmarkStart w:id="8" w:name="_Toc210032782"/>
      <w:r w:rsidRPr="00A84A72">
        <w:t>Absoluta kontraindikationer</w:t>
      </w:r>
      <w:bookmarkEnd w:id="8"/>
    </w:p>
    <w:p w14:paraId="55A1B12A"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Patienten kan inte medverka vid undersökningen.</w:t>
      </w:r>
    </w:p>
    <w:p w14:paraId="371670C0" w14:textId="77777777" w:rsidR="00A84A72" w:rsidRPr="00A84A72" w:rsidRDefault="00A84A72" w:rsidP="00C664C3">
      <w:pPr>
        <w:pStyle w:val="Rubrik3"/>
        <w:ind w:left="0"/>
      </w:pPr>
      <w:bookmarkStart w:id="9" w:name="_Toc210032783"/>
      <w:r w:rsidRPr="00A84A72">
        <w:t>Relativa kontraindikationer</w:t>
      </w:r>
      <w:bookmarkEnd w:id="9"/>
    </w:p>
    <w:p w14:paraId="72F03D14" w14:textId="77777777"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Kontakta ansvarig läkare och/eller sjukhusfysiker.</w:t>
      </w:r>
    </w:p>
    <w:p w14:paraId="0564257A" w14:textId="77777777" w:rsidR="00A84A72" w:rsidRPr="00A84A72" w:rsidRDefault="00A84A72" w:rsidP="004E23A3">
      <w:pPr>
        <w:numPr>
          <w:ilvl w:val="0"/>
          <w:numId w:val="23"/>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 xml:space="preserve">Patient som genomgått annan </w:t>
      </w:r>
      <w:proofErr w:type="spellStart"/>
      <w:r w:rsidRPr="00A84A72">
        <w:rPr>
          <w:rFonts w:ascii="Times New Roman" w:hAnsi="Times New Roman"/>
          <w:color w:val="000000" w:themeColor="text2"/>
        </w:rPr>
        <w:t>nuklearmedicinsk</w:t>
      </w:r>
      <w:proofErr w:type="spellEnd"/>
      <w:r w:rsidRPr="00A84A72">
        <w:rPr>
          <w:rFonts w:ascii="Times New Roman" w:hAnsi="Times New Roman"/>
          <w:color w:val="000000" w:themeColor="text2"/>
        </w:rPr>
        <w:t xml:space="preserve"> undersökning:</w:t>
      </w:r>
    </w:p>
    <w:p w14:paraId="6DFE5A83" w14:textId="77777777" w:rsidR="00A84A72" w:rsidRPr="00A84A72" w:rsidRDefault="00A84A72" w:rsidP="004E23A3">
      <w:pPr>
        <w:numPr>
          <w:ilvl w:val="1"/>
          <w:numId w:val="22"/>
        </w:numPr>
        <w:spacing w:line="288" w:lineRule="auto"/>
        <w:ind w:left="567" w:right="-1" w:hanging="283"/>
        <w:contextualSpacing/>
        <w:rPr>
          <w:rFonts w:ascii="Times New Roman" w:hAnsi="Times New Roman"/>
          <w:color w:val="000000" w:themeColor="text2"/>
        </w:rPr>
      </w:pPr>
      <w:r w:rsidRPr="00A84A72">
        <w:rPr>
          <w:rFonts w:ascii="Times New Roman" w:hAnsi="Times New Roman"/>
          <w:color w:val="000000" w:themeColor="text2"/>
        </w:rPr>
        <w:t xml:space="preserve">de senaste 7 dygnen för </w:t>
      </w:r>
      <w:r w:rsidRPr="00A84A72">
        <w:rPr>
          <w:rFonts w:ascii="Times New Roman" w:hAnsi="Times New Roman"/>
          <w:color w:val="000000" w:themeColor="text2"/>
          <w:vertAlign w:val="superscript"/>
        </w:rPr>
        <w:t>111</w:t>
      </w:r>
      <w:r w:rsidRPr="00A84A72">
        <w:rPr>
          <w:rFonts w:ascii="Times New Roman" w:hAnsi="Times New Roman"/>
          <w:color w:val="000000" w:themeColor="text2"/>
        </w:rPr>
        <w:t xml:space="preserve">In och </w:t>
      </w:r>
      <w:r w:rsidRPr="00A84A72">
        <w:rPr>
          <w:rFonts w:ascii="Times New Roman" w:hAnsi="Times New Roman"/>
          <w:color w:val="000000" w:themeColor="text2"/>
          <w:vertAlign w:val="superscript"/>
        </w:rPr>
        <w:t>75</w:t>
      </w:r>
      <w:r w:rsidRPr="00A84A72">
        <w:rPr>
          <w:rFonts w:ascii="Times New Roman" w:hAnsi="Times New Roman"/>
          <w:color w:val="000000" w:themeColor="text2"/>
        </w:rPr>
        <w:t>Se</w:t>
      </w:r>
    </w:p>
    <w:p w14:paraId="51E33F56" w14:textId="77777777" w:rsidR="00A84A72" w:rsidRPr="00A84A72" w:rsidRDefault="00A84A72" w:rsidP="004E23A3">
      <w:pPr>
        <w:numPr>
          <w:ilvl w:val="1"/>
          <w:numId w:val="22"/>
        </w:numPr>
        <w:spacing w:line="288" w:lineRule="auto"/>
        <w:ind w:left="567" w:right="-1" w:hanging="283"/>
        <w:contextualSpacing/>
        <w:rPr>
          <w:rFonts w:ascii="Times New Roman" w:hAnsi="Times New Roman"/>
          <w:color w:val="000000" w:themeColor="text2"/>
        </w:rPr>
      </w:pPr>
      <w:r w:rsidRPr="00A84A72">
        <w:rPr>
          <w:rFonts w:ascii="Times New Roman" w:hAnsi="Times New Roman"/>
          <w:color w:val="000000" w:themeColor="text2"/>
        </w:rPr>
        <w:t xml:space="preserve">de senaste 2 dygnen för </w:t>
      </w:r>
      <w:r w:rsidRPr="00A84A72">
        <w:rPr>
          <w:rFonts w:ascii="Times New Roman" w:hAnsi="Times New Roman"/>
          <w:color w:val="000000" w:themeColor="text2"/>
          <w:vertAlign w:val="superscript"/>
        </w:rPr>
        <w:t>99m</w:t>
      </w:r>
      <w:r w:rsidRPr="00A84A72">
        <w:rPr>
          <w:rFonts w:ascii="Times New Roman" w:hAnsi="Times New Roman"/>
          <w:color w:val="000000" w:themeColor="text2"/>
        </w:rPr>
        <w:t>Tc.</w:t>
      </w:r>
    </w:p>
    <w:p w14:paraId="1601A7E0" w14:textId="77777777" w:rsidR="00A84A72" w:rsidRPr="00A84A72" w:rsidRDefault="00A84A72" w:rsidP="004E23A3">
      <w:pPr>
        <w:numPr>
          <w:ilvl w:val="1"/>
          <w:numId w:val="22"/>
        </w:numPr>
        <w:spacing w:line="288" w:lineRule="auto"/>
        <w:ind w:left="567" w:right="-1" w:hanging="283"/>
        <w:contextualSpacing/>
        <w:rPr>
          <w:rFonts w:ascii="Times New Roman" w:hAnsi="Times New Roman"/>
          <w:color w:val="000000" w:themeColor="text2"/>
        </w:rPr>
      </w:pPr>
      <w:r w:rsidRPr="00A84A72">
        <w:rPr>
          <w:rFonts w:ascii="Times New Roman" w:hAnsi="Times New Roman"/>
          <w:color w:val="000000" w:themeColor="text2"/>
        </w:rPr>
        <w:t>För övriga nuklider, kontakta sjukhusfysiker.</w:t>
      </w:r>
    </w:p>
    <w:p w14:paraId="589209DA" w14:textId="77777777" w:rsidR="00A84A72" w:rsidRPr="00A84A72" w:rsidRDefault="00A84A72" w:rsidP="004E23A3">
      <w:pPr>
        <w:numPr>
          <w:ilvl w:val="0"/>
          <w:numId w:val="23"/>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Patienter med tidigare överkänslighetsreaktioner mot produkter innehållande humanserumalbumin (</w:t>
      </w:r>
      <w:proofErr w:type="gramStart"/>
      <w:r w:rsidRPr="00A84A72">
        <w:rPr>
          <w:rFonts w:ascii="Times New Roman" w:hAnsi="Times New Roman"/>
          <w:color w:val="000000" w:themeColor="text2"/>
        </w:rPr>
        <w:t>t.ex.</w:t>
      </w:r>
      <w:proofErr w:type="gramEnd"/>
      <w:r w:rsidRPr="00A84A72">
        <w:rPr>
          <w:rFonts w:ascii="Times New Roman" w:hAnsi="Times New Roman"/>
          <w:color w:val="000000" w:themeColor="text2"/>
        </w:rPr>
        <w:t xml:space="preserve"> infusionsvätskor). Makroaggregerat albumin innehåller dock så liten mängd att problem inte bör uppkomma. </w:t>
      </w:r>
    </w:p>
    <w:p w14:paraId="7590C2FD" w14:textId="77777777" w:rsidR="00A84A72" w:rsidRPr="00A84A72" w:rsidRDefault="00A84A72" w:rsidP="004E23A3">
      <w:pPr>
        <w:numPr>
          <w:ilvl w:val="0"/>
          <w:numId w:val="23"/>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 xml:space="preserve">Vid korrigerade kongenitala hjärtmissbildningar kan ena lungan försörjas av </w:t>
      </w:r>
      <w:proofErr w:type="spellStart"/>
      <w:r w:rsidRPr="00A84A72">
        <w:rPr>
          <w:rFonts w:ascii="Times New Roman" w:hAnsi="Times New Roman"/>
          <w:color w:val="000000" w:themeColor="text2"/>
        </w:rPr>
        <w:t>vena</w:t>
      </w:r>
      <w:proofErr w:type="spellEnd"/>
      <w:r w:rsidRPr="00A84A72">
        <w:rPr>
          <w:rFonts w:ascii="Times New Roman" w:hAnsi="Times New Roman"/>
          <w:color w:val="000000" w:themeColor="text2"/>
        </w:rPr>
        <w:t xml:space="preserve"> </w:t>
      </w:r>
      <w:proofErr w:type="spellStart"/>
      <w:r w:rsidRPr="00A84A72">
        <w:rPr>
          <w:rFonts w:ascii="Times New Roman" w:hAnsi="Times New Roman"/>
          <w:color w:val="000000" w:themeColor="text2"/>
        </w:rPr>
        <w:t>cava</w:t>
      </w:r>
      <w:proofErr w:type="spellEnd"/>
      <w:r w:rsidRPr="00A84A72">
        <w:rPr>
          <w:rFonts w:ascii="Times New Roman" w:hAnsi="Times New Roman"/>
          <w:color w:val="000000" w:themeColor="text2"/>
        </w:rPr>
        <w:t xml:space="preserve"> </w:t>
      </w:r>
      <w:proofErr w:type="spellStart"/>
      <w:r w:rsidRPr="00A84A72">
        <w:rPr>
          <w:rFonts w:ascii="Times New Roman" w:hAnsi="Times New Roman"/>
          <w:color w:val="000000" w:themeColor="text2"/>
        </w:rPr>
        <w:t>superior</w:t>
      </w:r>
      <w:proofErr w:type="spellEnd"/>
      <w:r w:rsidRPr="00A84A72">
        <w:rPr>
          <w:rFonts w:ascii="Times New Roman" w:hAnsi="Times New Roman"/>
          <w:color w:val="000000" w:themeColor="text2"/>
        </w:rPr>
        <w:t xml:space="preserve"> och den andra av </w:t>
      </w:r>
      <w:proofErr w:type="spellStart"/>
      <w:r w:rsidRPr="00A84A72">
        <w:rPr>
          <w:rFonts w:ascii="Times New Roman" w:hAnsi="Times New Roman"/>
          <w:color w:val="000000" w:themeColor="text2"/>
        </w:rPr>
        <w:t>vena</w:t>
      </w:r>
      <w:proofErr w:type="spellEnd"/>
      <w:r w:rsidRPr="00A84A72">
        <w:rPr>
          <w:rFonts w:ascii="Times New Roman" w:hAnsi="Times New Roman"/>
          <w:color w:val="000000" w:themeColor="text2"/>
        </w:rPr>
        <w:t xml:space="preserve"> </w:t>
      </w:r>
      <w:proofErr w:type="spellStart"/>
      <w:r w:rsidRPr="00A84A72">
        <w:rPr>
          <w:rFonts w:ascii="Times New Roman" w:hAnsi="Times New Roman"/>
          <w:color w:val="000000" w:themeColor="text2"/>
        </w:rPr>
        <w:t>cava</w:t>
      </w:r>
      <w:proofErr w:type="spellEnd"/>
      <w:r w:rsidRPr="00A84A72">
        <w:rPr>
          <w:rFonts w:ascii="Times New Roman" w:hAnsi="Times New Roman"/>
          <w:color w:val="000000" w:themeColor="text2"/>
        </w:rPr>
        <w:t xml:space="preserve"> </w:t>
      </w:r>
      <w:proofErr w:type="spellStart"/>
      <w:r w:rsidRPr="00A84A72">
        <w:rPr>
          <w:rFonts w:ascii="Times New Roman" w:hAnsi="Times New Roman"/>
          <w:color w:val="000000" w:themeColor="text2"/>
        </w:rPr>
        <w:t>inferior</w:t>
      </w:r>
      <w:proofErr w:type="spellEnd"/>
      <w:r w:rsidRPr="00A84A72">
        <w:rPr>
          <w:rFonts w:ascii="Times New Roman" w:hAnsi="Times New Roman"/>
          <w:color w:val="000000" w:themeColor="text2"/>
        </w:rPr>
        <w:t xml:space="preserve"> varvid ena lungan uppvisar total </w:t>
      </w:r>
      <w:proofErr w:type="spellStart"/>
      <w:r w:rsidRPr="00A84A72">
        <w:rPr>
          <w:rFonts w:ascii="Times New Roman" w:hAnsi="Times New Roman"/>
          <w:color w:val="000000" w:themeColor="text2"/>
        </w:rPr>
        <w:t>perfusionsdefekt</w:t>
      </w:r>
      <w:proofErr w:type="spellEnd"/>
      <w:r w:rsidRPr="00A84A72">
        <w:rPr>
          <w:rFonts w:ascii="Times New Roman" w:hAnsi="Times New Roman"/>
          <w:color w:val="000000" w:themeColor="text2"/>
        </w:rPr>
        <w:t xml:space="preserve">, vilket kan lösas med injektion i både arm och ben. Kontakta ansvarig läkare innan undersökning som får avgöra lämplig metod. </w:t>
      </w:r>
    </w:p>
    <w:p w14:paraId="4D955919" w14:textId="77777777" w:rsidR="00A84A72" w:rsidRPr="00A84A72" w:rsidRDefault="00A84A72" w:rsidP="004E23A3">
      <w:pPr>
        <w:numPr>
          <w:ilvl w:val="0"/>
          <w:numId w:val="23"/>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 xml:space="preserve">Injicera inte MAA i central </w:t>
      </w:r>
      <w:proofErr w:type="spellStart"/>
      <w:r w:rsidRPr="00A84A72">
        <w:rPr>
          <w:rFonts w:ascii="Times New Roman" w:hAnsi="Times New Roman"/>
          <w:color w:val="000000" w:themeColor="text2"/>
        </w:rPr>
        <w:t>venkateter</w:t>
      </w:r>
      <w:proofErr w:type="spellEnd"/>
      <w:r w:rsidRPr="00A84A72">
        <w:rPr>
          <w:rFonts w:ascii="Times New Roman" w:hAnsi="Times New Roman"/>
          <w:color w:val="000000" w:themeColor="text2"/>
        </w:rPr>
        <w:t xml:space="preserve"> (CVK), perifert insatt central kateter (PICC) eller subkutan </w:t>
      </w:r>
      <w:proofErr w:type="spellStart"/>
      <w:r w:rsidRPr="00A84A72">
        <w:rPr>
          <w:rFonts w:ascii="Times New Roman" w:hAnsi="Times New Roman"/>
          <w:color w:val="000000" w:themeColor="text2"/>
        </w:rPr>
        <w:t>venport</w:t>
      </w:r>
      <w:proofErr w:type="spellEnd"/>
      <w:r w:rsidRPr="00A84A72">
        <w:rPr>
          <w:rFonts w:ascii="Times New Roman" w:hAnsi="Times New Roman"/>
          <w:color w:val="000000" w:themeColor="text2"/>
        </w:rPr>
        <w:t xml:space="preserve"> (SVP), ofta kallad port-a-</w:t>
      </w:r>
      <w:proofErr w:type="spellStart"/>
      <w:r w:rsidRPr="00A84A72">
        <w:rPr>
          <w:rFonts w:ascii="Times New Roman" w:hAnsi="Times New Roman"/>
          <w:color w:val="000000" w:themeColor="text2"/>
        </w:rPr>
        <w:t>cath</w:t>
      </w:r>
      <w:proofErr w:type="spellEnd"/>
      <w:r w:rsidRPr="00A84A72">
        <w:rPr>
          <w:rFonts w:ascii="Times New Roman" w:hAnsi="Times New Roman"/>
          <w:color w:val="000000" w:themeColor="text2"/>
        </w:rPr>
        <w:t>. Injicera inte heller i förlängningsslang eller backventil på PVK.</w:t>
      </w:r>
    </w:p>
    <w:p w14:paraId="7587F137" w14:textId="77777777" w:rsidR="00A84A72" w:rsidRPr="00A84A72" w:rsidRDefault="00A84A72" w:rsidP="00A84A72">
      <w:pPr>
        <w:spacing w:after="0" w:line="240" w:lineRule="auto"/>
        <w:ind w:left="0" w:right="0"/>
        <w:rPr>
          <w:rFonts w:ascii="Verdana" w:eastAsiaTheme="majorEastAsia" w:hAnsi="Verdana" w:cstheme="majorBidi"/>
          <w:bCs/>
          <w:color w:val="000000" w:themeColor="text1"/>
          <w:sz w:val="36"/>
          <w:szCs w:val="26"/>
        </w:rPr>
      </w:pPr>
      <w:r w:rsidRPr="00A84A72">
        <w:br w:type="page"/>
      </w:r>
    </w:p>
    <w:p w14:paraId="7B3DC2B6" w14:textId="77777777" w:rsidR="00A84A72" w:rsidRPr="00A84A72" w:rsidRDefault="00A84A72" w:rsidP="00DB722C">
      <w:pPr>
        <w:pStyle w:val="Rubrik2"/>
        <w:ind w:left="0"/>
      </w:pPr>
      <w:bookmarkStart w:id="10" w:name="_Toc210032784"/>
      <w:r w:rsidRPr="00A84A72">
        <w:t>Särskild hänsyn</w:t>
      </w:r>
      <w:bookmarkEnd w:id="10"/>
    </w:p>
    <w:p w14:paraId="0B63CA83" w14:textId="77777777" w:rsidR="00A84A72" w:rsidRPr="00A84A72" w:rsidRDefault="00A84A72" w:rsidP="00DB722C">
      <w:pPr>
        <w:pStyle w:val="Rubrik3"/>
        <w:ind w:left="0"/>
      </w:pPr>
      <w:bookmarkStart w:id="11" w:name="_Toc210032785"/>
      <w:r w:rsidRPr="00A84A72">
        <w:t>Barn/unga</w:t>
      </w:r>
      <w:bookmarkEnd w:id="11"/>
    </w:p>
    <w:p w14:paraId="0E5CC9F3" w14:textId="77777777"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 xml:space="preserve">Vid undersökning av personer under 18 år ska hänsyn tas till både administrerad aktivitet och antal partiklar. Se </w:t>
      </w:r>
      <w:hyperlink r:id="rId12">
        <w:r w:rsidRPr="00B61520">
          <w:rPr>
            <w:rFonts w:ascii="Times New Roman" w:hAnsi="Times New Roman"/>
            <w:color w:val="0000FF"/>
            <w:u w:val="single"/>
          </w:rPr>
          <w:t>Dosering av radiofarmaka för barn och ungdomar</w:t>
        </w:r>
      </w:hyperlink>
      <w:r w:rsidRPr="00B61520">
        <w:rPr>
          <w:rFonts w:ascii="Times New Roman" w:hAnsi="Times New Roman"/>
          <w:color w:val="0000FF"/>
          <w:u w:val="single"/>
        </w:rPr>
        <w:t>.</w:t>
      </w:r>
      <w:r w:rsidRPr="00A84A72">
        <w:rPr>
          <w:rFonts w:ascii="Times New Roman" w:hAnsi="Times New Roman"/>
          <w:color w:val="000000" w:themeColor="text2"/>
        </w:rPr>
        <w:t xml:space="preserve"> Ansvarig läkare ska göra särskild berättigandebedömning vid prioritering.</w:t>
      </w:r>
    </w:p>
    <w:p w14:paraId="18BC3843" w14:textId="77777777" w:rsidR="00A84A72" w:rsidRPr="00A84A72" w:rsidRDefault="00A84A72" w:rsidP="00DB722C">
      <w:pPr>
        <w:pStyle w:val="Rubrik3"/>
        <w:ind w:left="0"/>
      </w:pPr>
      <w:bookmarkStart w:id="12" w:name="_Toc210032786"/>
      <w:r w:rsidRPr="00A84A72">
        <w:t>Graviditet</w:t>
      </w:r>
      <w:bookmarkEnd w:id="12"/>
    </w:p>
    <w:p w14:paraId="07C712AC" w14:textId="77777777"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Vid graviditet bör särskild försiktighet bör iakttas och indikationen diskuteras med remitterande läkare. Säkerställ att remittenten är medveten om strålbelastning för fostret.</w:t>
      </w:r>
    </w:p>
    <w:p w14:paraId="7B240A07" w14:textId="77777777" w:rsidR="00A84A72" w:rsidRPr="00A84A72" w:rsidRDefault="00A84A72" w:rsidP="00DB722C">
      <w:pPr>
        <w:pStyle w:val="Rubrik3"/>
        <w:ind w:left="0"/>
      </w:pPr>
      <w:bookmarkStart w:id="13" w:name="_Toc210032787"/>
      <w:r w:rsidRPr="00A84A72">
        <w:t>Amning</w:t>
      </w:r>
      <w:bookmarkEnd w:id="13"/>
    </w:p>
    <w:p w14:paraId="30A19B91" w14:textId="77777777"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Normal dos ges.</w:t>
      </w:r>
    </w:p>
    <w:p w14:paraId="42D9C83E" w14:textId="4E5627AB"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 xml:space="preserve">Patienten rekommenderas att amma/pumpa </w:t>
      </w:r>
      <w:r w:rsidR="009007BD" w:rsidRPr="00A84A72">
        <w:rPr>
          <w:rFonts w:ascii="Times New Roman" w:hAnsi="Times New Roman"/>
          <w:color w:val="000000" w:themeColor="text2"/>
        </w:rPr>
        <w:t>1–2</w:t>
      </w:r>
      <w:r w:rsidRPr="00A84A72">
        <w:rPr>
          <w:rFonts w:ascii="Times New Roman" w:hAnsi="Times New Roman"/>
          <w:color w:val="000000" w:themeColor="text2"/>
        </w:rPr>
        <w:t xml:space="preserve"> timmar innan undersökning. Amningsuppehåll i 12 timmar efter injektion vid </w:t>
      </w:r>
      <w:proofErr w:type="spellStart"/>
      <w:r w:rsidRPr="00A84A72">
        <w:rPr>
          <w:rFonts w:ascii="Times New Roman" w:hAnsi="Times New Roman"/>
          <w:color w:val="000000" w:themeColor="text2"/>
        </w:rPr>
        <w:t>perfusionsskintigrafi</w:t>
      </w:r>
      <w:proofErr w:type="spellEnd"/>
      <w:r w:rsidRPr="00A84A72">
        <w:rPr>
          <w:rFonts w:ascii="Times New Roman" w:hAnsi="Times New Roman"/>
          <w:color w:val="000000" w:themeColor="text2"/>
        </w:rPr>
        <w:t xml:space="preserve">. Töm enligt personlig rutin, sista tömningen ska göras efter 12 timmar och mjölken ska kasseras. </w:t>
      </w:r>
    </w:p>
    <w:p w14:paraId="37E3BFB3" w14:textId="77777777" w:rsidR="00A84A72" w:rsidRPr="00A84A72" w:rsidRDefault="00A84A72" w:rsidP="00DB722C">
      <w:pPr>
        <w:pStyle w:val="Rubrik3"/>
        <w:ind w:left="0"/>
      </w:pPr>
      <w:bookmarkStart w:id="14" w:name="_Toc210032788"/>
      <w:r w:rsidRPr="00A84A72">
        <w:t>Kontaktrestriktion</w:t>
      </w:r>
      <w:bookmarkEnd w:id="14"/>
    </w:p>
    <w:p w14:paraId="373E1350" w14:textId="77777777"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Ingen kontaktrestriktion.</w:t>
      </w:r>
    </w:p>
    <w:p w14:paraId="6377C35F" w14:textId="77777777" w:rsidR="00A84A72" w:rsidRPr="00A84A72" w:rsidRDefault="00A84A72" w:rsidP="00DB722C">
      <w:pPr>
        <w:pStyle w:val="Rubrik3"/>
        <w:ind w:left="0"/>
      </w:pPr>
      <w:bookmarkStart w:id="15" w:name="_Toc210032789"/>
      <w:r w:rsidRPr="00A84A72">
        <w:t>Stråldos</w:t>
      </w:r>
      <w:bookmarkEnd w:id="15"/>
    </w:p>
    <w:p w14:paraId="048EEF27" w14:textId="77777777" w:rsidR="00A84A72" w:rsidRPr="00A84A72" w:rsidRDefault="00A84A72" w:rsidP="00A84A72">
      <w:pPr>
        <w:spacing w:line="288" w:lineRule="auto"/>
        <w:ind w:left="0" w:right="-1"/>
        <w:rPr>
          <w:rFonts w:ascii="Times New Roman" w:hAnsi="Times New Roman"/>
          <w:color w:val="000000" w:themeColor="text2"/>
        </w:rPr>
      </w:pPr>
      <w:proofErr w:type="spellStart"/>
      <w:r w:rsidRPr="00A84A72">
        <w:rPr>
          <w:rFonts w:ascii="Times New Roman" w:hAnsi="Times New Roman"/>
          <w:color w:val="000000" w:themeColor="text2"/>
        </w:rPr>
        <w:t>Lungperfusion</w:t>
      </w:r>
      <w:proofErr w:type="spellEnd"/>
      <w:r w:rsidRPr="00A84A72">
        <w:rPr>
          <w:rFonts w:ascii="Times New Roman" w:hAnsi="Times New Roman"/>
          <w:color w:val="000000" w:themeColor="text2"/>
        </w:rPr>
        <w:t xml:space="preserve"> är en dosklass 2 undersökning, se </w:t>
      </w:r>
      <w:hyperlink r:id="rId13" w:tgtFrame="_blank" w:history="1">
        <w:r w:rsidRPr="00B61520">
          <w:rPr>
            <w:rFonts w:ascii="Times New Roman" w:hAnsi="Times New Roman"/>
            <w:color w:val="0000FF"/>
            <w:u w:val="single"/>
          </w:rPr>
          <w:t>Information om stråldoser vid nuklearmedicin</w:t>
        </w:r>
      </w:hyperlink>
      <w:r w:rsidRPr="00B61520">
        <w:rPr>
          <w:rFonts w:ascii="Times New Roman" w:hAnsi="Times New Roman"/>
          <w:color w:val="0000FF"/>
          <w:u w:val="single"/>
        </w:rPr>
        <w:t>.</w:t>
      </w:r>
    </w:p>
    <w:p w14:paraId="7A796443" w14:textId="77777777" w:rsidR="00A84A72" w:rsidRPr="00A84A72" w:rsidRDefault="00A84A72" w:rsidP="001A44D0">
      <w:pPr>
        <w:pStyle w:val="Rubrik3"/>
        <w:ind w:left="0"/>
      </w:pPr>
      <w:bookmarkStart w:id="16" w:name="_Toc210032790"/>
      <w:r w:rsidRPr="00A84A72">
        <w:t>Strålskydd</w:t>
      </w:r>
      <w:bookmarkEnd w:id="16"/>
    </w:p>
    <w:p w14:paraId="1E0847EB" w14:textId="77777777"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 xml:space="preserve">Information om strålskydd för personal och patienter finns på </w:t>
      </w:r>
      <w:hyperlink r:id="rId14">
        <w:r w:rsidRPr="00B61520">
          <w:rPr>
            <w:rFonts w:ascii="Times New Roman" w:hAnsi="Times New Roman"/>
            <w:color w:val="0000FF"/>
            <w:u w:val="single"/>
          </w:rPr>
          <w:t>intranätet</w:t>
        </w:r>
      </w:hyperlink>
      <w:r w:rsidRPr="00B61520">
        <w:rPr>
          <w:rFonts w:ascii="Times New Roman" w:hAnsi="Times New Roman"/>
          <w:color w:val="0000FF"/>
          <w:u w:val="single"/>
        </w:rPr>
        <w:t>.</w:t>
      </w:r>
      <w:r w:rsidRPr="00A84A72">
        <w:rPr>
          <w:rFonts w:ascii="Times New Roman" w:hAnsi="Times New Roman"/>
          <w:color w:val="000000" w:themeColor="text2"/>
        </w:rPr>
        <w:t> </w:t>
      </w:r>
    </w:p>
    <w:p w14:paraId="3EBBB34D" w14:textId="77777777" w:rsidR="00A84A72" w:rsidRPr="00A84A72" w:rsidRDefault="00A84A72" w:rsidP="001A44D0">
      <w:pPr>
        <w:pStyle w:val="Rubrik2"/>
        <w:ind w:left="0"/>
      </w:pPr>
      <w:bookmarkStart w:id="17" w:name="_Toc210032791"/>
      <w:r w:rsidRPr="00A84A72">
        <w:t>Utrustning</w:t>
      </w:r>
      <w:bookmarkEnd w:id="17"/>
    </w:p>
    <w:p w14:paraId="41DA5BE7" w14:textId="77777777" w:rsidR="00A84A72" w:rsidRPr="00A84A72" w:rsidRDefault="00A84A72" w:rsidP="001A44D0">
      <w:pPr>
        <w:pStyle w:val="Rubrik2"/>
        <w:ind w:left="0"/>
      </w:pPr>
      <w:bookmarkStart w:id="18" w:name="_Toc210032792"/>
      <w:r w:rsidRPr="00A84A72">
        <w:t>Förbrukningsmaterial</w:t>
      </w:r>
      <w:bookmarkEnd w:id="18"/>
    </w:p>
    <w:p w14:paraId="710478F8" w14:textId="77777777" w:rsidR="00A84A72" w:rsidRPr="00A84A72" w:rsidRDefault="00A84A72" w:rsidP="00A84A72">
      <w:pPr>
        <w:numPr>
          <w:ilvl w:val="0"/>
          <w:numId w:val="21"/>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vertAlign w:val="superscript"/>
        </w:rPr>
        <w:t>99m</w:t>
      </w:r>
      <w:r w:rsidRPr="00A84A72">
        <w:rPr>
          <w:rFonts w:ascii="Times New Roman" w:hAnsi="Times New Roman"/>
          <w:color w:val="000000" w:themeColor="text2"/>
        </w:rPr>
        <w:t>Tc-Pulmocis</w:t>
      </w:r>
    </w:p>
    <w:p w14:paraId="53A1A9F2"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Plastat underlägg</w:t>
      </w:r>
    </w:p>
    <w:p w14:paraId="5F9D87D2" w14:textId="244AE1F6" w:rsidR="00A84A72" w:rsidRPr="00A84A72" w:rsidRDefault="00A84A72" w:rsidP="009E623E">
      <w:r w:rsidRPr="00A84A72">
        <w:br w:type="page"/>
      </w:r>
    </w:p>
    <w:p w14:paraId="3970691E" w14:textId="77777777" w:rsidR="00A84A72" w:rsidRPr="00A84A72" w:rsidRDefault="00A84A72" w:rsidP="009E623E">
      <w:pPr>
        <w:pStyle w:val="Rubrik2"/>
        <w:ind w:left="0"/>
      </w:pPr>
      <w:bookmarkStart w:id="19" w:name="_Toc210032793"/>
      <w:r w:rsidRPr="00A84A72">
        <w:t>Protokoll SPECT/CT</w:t>
      </w:r>
      <w:bookmarkEnd w:id="19"/>
    </w:p>
    <w:p w14:paraId="287D77F8" w14:textId="77777777" w:rsidR="00A84A72" w:rsidRPr="00A84A72" w:rsidRDefault="00A84A72" w:rsidP="00A84A72">
      <w:pPr>
        <w:keepNext/>
        <w:spacing w:after="200" w:line="240" w:lineRule="auto"/>
        <w:ind w:left="0" w:right="-1"/>
        <w:rPr>
          <w:rFonts w:ascii="Times New Roman" w:hAnsi="Times New Roman"/>
          <w:i/>
          <w:iCs/>
          <w:color w:val="44546A"/>
          <w:sz w:val="18"/>
          <w:szCs w:val="18"/>
        </w:rPr>
      </w:pPr>
      <w:r w:rsidRPr="00A84A72">
        <w:rPr>
          <w:rFonts w:ascii="Times New Roman" w:hAnsi="Times New Roman"/>
          <w:b/>
          <w:bCs/>
          <w:color w:val="44546A"/>
          <w:sz w:val="18"/>
          <w:szCs w:val="18"/>
        </w:rPr>
        <w:t xml:space="preserve">Tabell 2. </w:t>
      </w:r>
      <w:r w:rsidRPr="00A84A72">
        <w:rPr>
          <w:rFonts w:ascii="Times New Roman" w:hAnsi="Times New Roman"/>
          <w:color w:val="44546A"/>
          <w:sz w:val="18"/>
          <w:szCs w:val="18"/>
        </w:rPr>
        <w:t>Protokoll NM-undersökning på Discovery 670 Pro (Uddevalla) och 870 CZT (NÄL) SPECT/CT.</w:t>
      </w:r>
    </w:p>
    <w:tbl>
      <w:tblPr>
        <w:tblW w:w="821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77"/>
        <w:gridCol w:w="2126"/>
        <w:gridCol w:w="2070"/>
        <w:gridCol w:w="2041"/>
      </w:tblGrid>
      <w:tr w:rsidR="00A84A72" w:rsidRPr="00A84A72" w14:paraId="2E94092F" w14:textId="77777777" w:rsidTr="00B61520">
        <w:trPr>
          <w:trHeight w:val="315"/>
        </w:trPr>
        <w:tc>
          <w:tcPr>
            <w:tcW w:w="1977" w:type="dxa"/>
            <w:tcBorders>
              <w:top w:val="single" w:sz="6" w:space="0" w:color="8EAADB"/>
              <w:left w:val="single" w:sz="6" w:space="0" w:color="8EAADB"/>
              <w:bottom w:val="single" w:sz="12" w:space="0" w:color="8EAADB"/>
              <w:right w:val="single" w:sz="6" w:space="0" w:color="8EAADB"/>
            </w:tcBorders>
            <w:vAlign w:val="center"/>
          </w:tcPr>
          <w:p w14:paraId="7070374A" w14:textId="77777777" w:rsidR="00A84A72" w:rsidRPr="00A84A72" w:rsidRDefault="00A84A72" w:rsidP="00A84A72">
            <w:pPr>
              <w:spacing w:after="0" w:line="240" w:lineRule="auto"/>
              <w:ind w:left="0" w:right="-1"/>
              <w:jc w:val="center"/>
              <w:rPr>
                <w:rFonts w:ascii="Calibri" w:eastAsia="Calibri" w:hAnsi="Calibri" w:cs="Calibri"/>
                <w:color w:val="000000" w:themeColor="text2"/>
              </w:rPr>
            </w:pPr>
            <w:r w:rsidRPr="00A84A72">
              <w:rPr>
                <w:rFonts w:ascii="Calibri" w:eastAsia="Calibri" w:hAnsi="Calibri" w:cs="Calibri"/>
                <w:b/>
                <w:bCs/>
                <w:color w:val="000000" w:themeColor="text2"/>
              </w:rPr>
              <w:t>Protokoll</w:t>
            </w:r>
          </w:p>
        </w:tc>
        <w:tc>
          <w:tcPr>
            <w:tcW w:w="2126" w:type="dxa"/>
            <w:tcBorders>
              <w:top w:val="single" w:sz="6" w:space="0" w:color="8EAADB"/>
              <w:left w:val="single" w:sz="6" w:space="0" w:color="8EAADB"/>
              <w:bottom w:val="single" w:sz="12" w:space="0" w:color="8EAADB"/>
              <w:right w:val="single" w:sz="6" w:space="0" w:color="8EAADB"/>
            </w:tcBorders>
            <w:vAlign w:val="center"/>
          </w:tcPr>
          <w:p w14:paraId="1C05F5B1" w14:textId="77777777" w:rsidR="00A84A72" w:rsidRPr="00A84A72" w:rsidRDefault="00A84A72" w:rsidP="00A84A72">
            <w:pPr>
              <w:spacing w:after="0" w:line="240" w:lineRule="auto"/>
              <w:ind w:left="0" w:right="0"/>
              <w:jc w:val="center"/>
              <w:rPr>
                <w:rFonts w:ascii="Calibri" w:eastAsia="Calibri" w:hAnsi="Calibri" w:cs="Calibri"/>
                <w:b/>
                <w:bCs/>
              </w:rPr>
            </w:pPr>
            <w:proofErr w:type="spellStart"/>
            <w:r w:rsidRPr="00A84A72">
              <w:rPr>
                <w:rFonts w:ascii="Calibri" w:eastAsia="Calibri" w:hAnsi="Calibri" w:cs="Calibri"/>
                <w:b/>
                <w:bCs/>
                <w:lang w:val="en-US"/>
              </w:rPr>
              <w:t>Dynamisk</w:t>
            </w:r>
            <w:proofErr w:type="spellEnd"/>
          </w:p>
        </w:tc>
        <w:tc>
          <w:tcPr>
            <w:tcW w:w="2070" w:type="dxa"/>
            <w:tcBorders>
              <w:top w:val="single" w:sz="6" w:space="0" w:color="8EAADB"/>
              <w:left w:val="single" w:sz="6" w:space="0" w:color="8EAADB"/>
              <w:bottom w:val="single" w:sz="12" w:space="0" w:color="8EAADB"/>
              <w:right w:val="single" w:sz="6" w:space="0" w:color="8EAADB"/>
            </w:tcBorders>
            <w:vAlign w:val="center"/>
          </w:tcPr>
          <w:p w14:paraId="2BAF38AE" w14:textId="77777777" w:rsidR="00A84A72" w:rsidRPr="00A84A72" w:rsidRDefault="00A84A72" w:rsidP="00A84A72">
            <w:pPr>
              <w:spacing w:after="0" w:line="240" w:lineRule="auto"/>
              <w:ind w:left="0" w:right="0"/>
              <w:jc w:val="center"/>
              <w:rPr>
                <w:rFonts w:ascii="Calibri" w:eastAsia="Calibri" w:hAnsi="Calibri" w:cs="Calibri"/>
                <w:b/>
                <w:bCs/>
                <w:lang w:val="en-US"/>
              </w:rPr>
            </w:pPr>
            <w:r w:rsidRPr="00A84A72">
              <w:rPr>
                <w:rFonts w:ascii="Calibri" w:eastAsia="Calibri" w:hAnsi="Calibri" w:cs="Calibri"/>
                <w:b/>
                <w:bCs/>
                <w:lang w:val="en-GB"/>
              </w:rPr>
              <w:t>ANTPOST 0-50 kg</w:t>
            </w:r>
          </w:p>
        </w:tc>
        <w:tc>
          <w:tcPr>
            <w:tcW w:w="2041" w:type="dxa"/>
            <w:tcBorders>
              <w:top w:val="single" w:sz="6" w:space="0" w:color="8EAADB"/>
              <w:left w:val="single" w:sz="6" w:space="0" w:color="8EAADB"/>
              <w:bottom w:val="single" w:sz="12" w:space="0" w:color="8EAADB"/>
              <w:right w:val="single" w:sz="6" w:space="0" w:color="8EAADB"/>
            </w:tcBorders>
          </w:tcPr>
          <w:p w14:paraId="7C1E3995" w14:textId="77777777" w:rsidR="00A84A72" w:rsidRPr="00A84A72" w:rsidRDefault="00A84A72" w:rsidP="00A84A72">
            <w:pPr>
              <w:spacing w:after="0" w:line="240" w:lineRule="auto"/>
              <w:ind w:left="0" w:right="0"/>
              <w:jc w:val="center"/>
              <w:rPr>
                <w:rFonts w:ascii="Calibri" w:eastAsia="Calibri" w:hAnsi="Calibri" w:cs="Calibri"/>
                <w:b/>
                <w:bCs/>
                <w:lang w:val="en-GB"/>
              </w:rPr>
            </w:pPr>
            <w:r w:rsidRPr="00A84A72">
              <w:rPr>
                <w:rFonts w:ascii="Calibri" w:eastAsia="Calibri" w:hAnsi="Calibri" w:cs="Calibri"/>
                <w:b/>
                <w:bCs/>
                <w:lang w:val="en-GB"/>
              </w:rPr>
              <w:t>ANTPOST over50kg</w:t>
            </w:r>
          </w:p>
        </w:tc>
      </w:tr>
      <w:tr w:rsidR="00A84A72" w:rsidRPr="00A84A72" w14:paraId="18081D5F" w14:textId="77777777" w:rsidTr="00B61520">
        <w:trPr>
          <w:trHeight w:val="315"/>
        </w:trPr>
        <w:tc>
          <w:tcPr>
            <w:tcW w:w="1977"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003113E3" w14:textId="77777777" w:rsidR="00A84A72" w:rsidRPr="00A84A72" w:rsidRDefault="00A84A72" w:rsidP="00A84A72">
            <w:pPr>
              <w:spacing w:after="0" w:line="240" w:lineRule="auto"/>
              <w:ind w:left="0" w:right="-1"/>
              <w:jc w:val="center"/>
              <w:rPr>
                <w:rFonts w:ascii="Calibri" w:eastAsia="Calibri" w:hAnsi="Calibri" w:cs="Calibri"/>
                <w:color w:val="000000" w:themeColor="text2"/>
              </w:rPr>
            </w:pPr>
            <w:r w:rsidRPr="00A84A72">
              <w:rPr>
                <w:rFonts w:ascii="Calibri" w:eastAsia="Calibri" w:hAnsi="Calibri" w:cs="Calibri"/>
                <w:b/>
                <w:bCs/>
                <w:color w:val="000000" w:themeColor="text2"/>
              </w:rPr>
              <w:t>Insamling</w:t>
            </w:r>
          </w:p>
        </w:tc>
        <w:tc>
          <w:tcPr>
            <w:tcW w:w="2126"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75D4ADB3" w14:textId="77777777" w:rsidR="00A84A72" w:rsidRPr="00A84A72" w:rsidRDefault="00A84A72" w:rsidP="00A84A72">
            <w:pPr>
              <w:spacing w:after="0" w:line="240" w:lineRule="auto"/>
              <w:ind w:left="0" w:right="0"/>
              <w:jc w:val="center"/>
              <w:rPr>
                <w:rFonts w:ascii="Calibri" w:eastAsia="Calibri" w:hAnsi="Calibri" w:cs="Calibri"/>
              </w:rPr>
            </w:pPr>
            <w:proofErr w:type="spellStart"/>
            <w:r w:rsidRPr="00A84A72">
              <w:rPr>
                <w:rFonts w:ascii="Calibri" w:eastAsia="Calibri" w:hAnsi="Calibri" w:cs="Calibri"/>
                <w:lang w:val="en-US"/>
              </w:rPr>
              <w:t>Dynamisk</w:t>
            </w:r>
            <w:proofErr w:type="spellEnd"/>
          </w:p>
        </w:tc>
        <w:tc>
          <w:tcPr>
            <w:tcW w:w="2070"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7B189BBE" w14:textId="77777777" w:rsidR="00A84A72" w:rsidRPr="00A84A72" w:rsidRDefault="00A84A72" w:rsidP="00A84A72">
            <w:pPr>
              <w:spacing w:after="0" w:line="240" w:lineRule="auto"/>
              <w:ind w:left="0" w:right="0"/>
              <w:jc w:val="center"/>
              <w:rPr>
                <w:rFonts w:ascii="Calibri" w:eastAsia="Calibri" w:hAnsi="Calibri" w:cs="Calibri"/>
                <w:lang w:val="en-US"/>
              </w:rPr>
            </w:pPr>
            <w:proofErr w:type="spellStart"/>
            <w:r w:rsidRPr="00A84A72">
              <w:rPr>
                <w:rFonts w:ascii="Calibri" w:eastAsia="Calibri" w:hAnsi="Calibri" w:cs="Calibri"/>
                <w:lang w:val="en-US"/>
              </w:rPr>
              <w:t>Dynamisk</w:t>
            </w:r>
            <w:proofErr w:type="spellEnd"/>
          </w:p>
        </w:tc>
        <w:tc>
          <w:tcPr>
            <w:tcW w:w="2041" w:type="dxa"/>
            <w:tcBorders>
              <w:top w:val="single" w:sz="6" w:space="0" w:color="8EAADB"/>
              <w:left w:val="single" w:sz="6" w:space="0" w:color="8EAADB"/>
              <w:bottom w:val="single" w:sz="6" w:space="0" w:color="8EAADB"/>
              <w:right w:val="single" w:sz="6" w:space="0" w:color="8EAADB"/>
            </w:tcBorders>
            <w:shd w:val="clear" w:color="auto" w:fill="D9E2F3"/>
          </w:tcPr>
          <w:p w14:paraId="7A1BD004" w14:textId="77777777" w:rsidR="00A84A72" w:rsidRPr="00A84A72" w:rsidRDefault="00A84A72" w:rsidP="00A84A72">
            <w:pPr>
              <w:spacing w:after="0" w:line="240" w:lineRule="auto"/>
              <w:ind w:left="0" w:right="0"/>
              <w:jc w:val="center"/>
              <w:rPr>
                <w:rFonts w:ascii="Calibri" w:eastAsia="Calibri" w:hAnsi="Calibri" w:cs="Calibri"/>
                <w:lang w:val="en-US"/>
              </w:rPr>
            </w:pPr>
            <w:proofErr w:type="spellStart"/>
            <w:r w:rsidRPr="00A84A72">
              <w:rPr>
                <w:rFonts w:ascii="Calibri" w:eastAsia="Calibri" w:hAnsi="Calibri" w:cs="Calibri"/>
                <w:lang w:val="en-US"/>
              </w:rPr>
              <w:t>Statisk</w:t>
            </w:r>
            <w:proofErr w:type="spellEnd"/>
          </w:p>
        </w:tc>
      </w:tr>
      <w:tr w:rsidR="00A84A72" w:rsidRPr="00A84A72" w14:paraId="38D2C01F" w14:textId="77777777" w:rsidTr="00B61520">
        <w:trPr>
          <w:trHeight w:val="315"/>
        </w:trPr>
        <w:tc>
          <w:tcPr>
            <w:tcW w:w="1977" w:type="dxa"/>
            <w:tcBorders>
              <w:top w:val="single" w:sz="6" w:space="0" w:color="8EAADB"/>
              <w:left w:val="single" w:sz="6" w:space="0" w:color="8EAADB"/>
              <w:bottom w:val="single" w:sz="6" w:space="0" w:color="8EAADB"/>
              <w:right w:val="single" w:sz="6" w:space="0" w:color="8EAADB"/>
            </w:tcBorders>
            <w:vAlign w:val="center"/>
          </w:tcPr>
          <w:p w14:paraId="0A5B78FE" w14:textId="77777777" w:rsidR="00A84A72" w:rsidRPr="00A84A72" w:rsidRDefault="00A84A72" w:rsidP="00A84A72">
            <w:pPr>
              <w:spacing w:after="0" w:line="240" w:lineRule="auto"/>
              <w:ind w:left="0" w:right="-1"/>
              <w:jc w:val="center"/>
              <w:rPr>
                <w:rFonts w:ascii="Calibri" w:eastAsia="Calibri" w:hAnsi="Calibri" w:cs="Calibri"/>
                <w:color w:val="000000" w:themeColor="text2"/>
              </w:rPr>
            </w:pPr>
            <w:r w:rsidRPr="00A84A72">
              <w:rPr>
                <w:rFonts w:ascii="Calibri" w:eastAsia="Calibri" w:hAnsi="Calibri" w:cs="Calibri"/>
                <w:b/>
                <w:bCs/>
                <w:color w:val="000000" w:themeColor="text2"/>
              </w:rPr>
              <w:t>Energi</w:t>
            </w:r>
          </w:p>
        </w:tc>
        <w:tc>
          <w:tcPr>
            <w:tcW w:w="2126" w:type="dxa"/>
            <w:tcBorders>
              <w:top w:val="single" w:sz="6" w:space="0" w:color="8EAADB"/>
              <w:left w:val="single" w:sz="6" w:space="0" w:color="8EAADB"/>
              <w:bottom w:val="single" w:sz="6" w:space="0" w:color="8EAADB"/>
              <w:right w:val="single" w:sz="6" w:space="0" w:color="8EAADB"/>
            </w:tcBorders>
            <w:vAlign w:val="center"/>
          </w:tcPr>
          <w:p w14:paraId="723D5394" w14:textId="77777777" w:rsidR="00A84A72" w:rsidRPr="00A84A72" w:rsidRDefault="00A84A72" w:rsidP="00A84A72">
            <w:pPr>
              <w:spacing w:after="0" w:line="240" w:lineRule="auto"/>
              <w:ind w:left="0" w:right="0"/>
              <w:jc w:val="center"/>
              <w:rPr>
                <w:rFonts w:ascii="Calibri" w:eastAsia="Calibri" w:hAnsi="Calibri" w:cs="Calibri"/>
              </w:rPr>
            </w:pPr>
            <w:r w:rsidRPr="00A84A72">
              <w:rPr>
                <w:rFonts w:ascii="Calibri" w:eastAsia="Calibri" w:hAnsi="Calibri" w:cs="Calibri"/>
                <w:lang w:val="en-US"/>
              </w:rPr>
              <w:t>140,5 (±10%)</w:t>
            </w:r>
          </w:p>
        </w:tc>
        <w:tc>
          <w:tcPr>
            <w:tcW w:w="2070" w:type="dxa"/>
            <w:tcBorders>
              <w:top w:val="single" w:sz="6" w:space="0" w:color="8EAADB"/>
              <w:left w:val="single" w:sz="6" w:space="0" w:color="8EAADB"/>
              <w:bottom w:val="single" w:sz="6" w:space="0" w:color="8EAADB"/>
              <w:right w:val="single" w:sz="6" w:space="0" w:color="8EAADB"/>
            </w:tcBorders>
            <w:vAlign w:val="center"/>
          </w:tcPr>
          <w:p w14:paraId="35BC5485" w14:textId="77777777" w:rsidR="00A84A72" w:rsidRPr="00A84A72" w:rsidRDefault="00A84A72" w:rsidP="00A84A72">
            <w:pPr>
              <w:spacing w:after="0" w:line="240" w:lineRule="auto"/>
              <w:ind w:left="0" w:right="0"/>
              <w:jc w:val="center"/>
              <w:rPr>
                <w:rFonts w:ascii="Calibri" w:eastAsia="Calibri" w:hAnsi="Calibri" w:cs="Calibri"/>
                <w:lang w:val="en-US"/>
              </w:rPr>
            </w:pPr>
            <w:r w:rsidRPr="00A84A72">
              <w:rPr>
                <w:rFonts w:ascii="Calibri" w:eastAsia="Calibri" w:hAnsi="Calibri" w:cs="Calibri"/>
                <w:lang w:val="en-US"/>
              </w:rPr>
              <w:t>140,5 (±10%)</w:t>
            </w:r>
          </w:p>
        </w:tc>
        <w:tc>
          <w:tcPr>
            <w:tcW w:w="2041" w:type="dxa"/>
            <w:tcBorders>
              <w:top w:val="single" w:sz="6" w:space="0" w:color="8EAADB"/>
              <w:left w:val="single" w:sz="6" w:space="0" w:color="8EAADB"/>
              <w:bottom w:val="single" w:sz="6" w:space="0" w:color="8EAADB"/>
              <w:right w:val="single" w:sz="6" w:space="0" w:color="8EAADB"/>
            </w:tcBorders>
          </w:tcPr>
          <w:p w14:paraId="1503409F" w14:textId="77777777" w:rsidR="00A84A72" w:rsidRPr="00A84A72" w:rsidRDefault="00A84A72" w:rsidP="00A84A72">
            <w:pPr>
              <w:spacing w:after="0" w:line="240" w:lineRule="auto"/>
              <w:ind w:left="0" w:right="0"/>
              <w:jc w:val="center"/>
              <w:rPr>
                <w:rFonts w:ascii="Calibri" w:eastAsia="Calibri" w:hAnsi="Calibri" w:cs="Calibri"/>
                <w:lang w:val="en-US"/>
              </w:rPr>
            </w:pPr>
            <w:r w:rsidRPr="00A84A72">
              <w:rPr>
                <w:rFonts w:ascii="Calibri" w:eastAsia="Calibri" w:hAnsi="Calibri" w:cs="Calibri"/>
                <w:lang w:val="en-US"/>
              </w:rPr>
              <w:t>140,5 (±10%)</w:t>
            </w:r>
          </w:p>
        </w:tc>
      </w:tr>
      <w:tr w:rsidR="00A84A72" w:rsidRPr="00A84A72" w14:paraId="295E6A91" w14:textId="77777777" w:rsidTr="00B61520">
        <w:trPr>
          <w:trHeight w:val="315"/>
        </w:trPr>
        <w:tc>
          <w:tcPr>
            <w:tcW w:w="1977"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08212D1F" w14:textId="77777777" w:rsidR="00A84A72" w:rsidRPr="00A84A72" w:rsidRDefault="00A84A72" w:rsidP="00A84A72">
            <w:pPr>
              <w:spacing w:after="0" w:line="240" w:lineRule="auto"/>
              <w:ind w:left="0" w:right="-1"/>
              <w:jc w:val="center"/>
              <w:rPr>
                <w:rFonts w:ascii="Calibri" w:eastAsia="Calibri" w:hAnsi="Calibri" w:cs="Calibri"/>
                <w:color w:val="000000" w:themeColor="text2"/>
              </w:rPr>
            </w:pPr>
            <w:proofErr w:type="spellStart"/>
            <w:r w:rsidRPr="00A84A72">
              <w:rPr>
                <w:rFonts w:ascii="Calibri" w:eastAsia="Calibri" w:hAnsi="Calibri" w:cs="Calibri"/>
                <w:b/>
                <w:bCs/>
                <w:color w:val="000000" w:themeColor="text2"/>
              </w:rPr>
              <w:t>Kollimator</w:t>
            </w:r>
            <w:proofErr w:type="spellEnd"/>
          </w:p>
        </w:tc>
        <w:tc>
          <w:tcPr>
            <w:tcW w:w="2126"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7BCCB927" w14:textId="77777777" w:rsidR="00A84A72" w:rsidRPr="00A84A72" w:rsidRDefault="00A84A72" w:rsidP="00A84A72">
            <w:pPr>
              <w:spacing w:after="0" w:line="240" w:lineRule="auto"/>
              <w:ind w:left="0" w:right="0"/>
              <w:jc w:val="center"/>
              <w:rPr>
                <w:rFonts w:ascii="Calibri" w:eastAsia="Calibri" w:hAnsi="Calibri" w:cs="Calibri"/>
                <w:lang w:val="en-US"/>
              </w:rPr>
            </w:pPr>
            <w:r w:rsidRPr="00A84A72">
              <w:rPr>
                <w:rFonts w:ascii="Calibri" w:eastAsia="Calibri" w:hAnsi="Calibri" w:cs="Calibri"/>
                <w:lang w:val="en-US"/>
              </w:rPr>
              <w:t>Uddevalla: ELEGP</w:t>
            </w:r>
          </w:p>
          <w:p w14:paraId="77E80487" w14:textId="77777777" w:rsidR="00A84A72" w:rsidRPr="00A84A72" w:rsidRDefault="00A84A72" w:rsidP="00A84A72">
            <w:pPr>
              <w:spacing w:after="0" w:line="240" w:lineRule="auto"/>
              <w:ind w:left="0" w:right="0"/>
              <w:jc w:val="center"/>
              <w:rPr>
                <w:rFonts w:ascii="Calibri" w:eastAsia="Calibri" w:hAnsi="Calibri" w:cs="Calibri"/>
              </w:rPr>
            </w:pPr>
            <w:r w:rsidRPr="00A84A72">
              <w:rPr>
                <w:rFonts w:ascii="Calibri" w:eastAsia="Calibri" w:hAnsi="Calibri" w:cs="Calibri"/>
                <w:lang w:val="en-US"/>
              </w:rPr>
              <w:t>NÄL: WEHR</w:t>
            </w:r>
          </w:p>
        </w:tc>
        <w:tc>
          <w:tcPr>
            <w:tcW w:w="2070"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1B029686" w14:textId="77777777" w:rsidR="00A84A72" w:rsidRPr="00A84A72" w:rsidRDefault="00A84A72" w:rsidP="00A84A72">
            <w:pPr>
              <w:spacing w:after="0" w:line="240" w:lineRule="auto"/>
              <w:ind w:left="0" w:right="0"/>
              <w:jc w:val="center"/>
              <w:rPr>
                <w:rFonts w:ascii="Calibri" w:eastAsia="Calibri" w:hAnsi="Calibri" w:cs="Calibri"/>
                <w:lang w:val="en-US"/>
              </w:rPr>
            </w:pPr>
            <w:r w:rsidRPr="00A84A72">
              <w:rPr>
                <w:rFonts w:ascii="Calibri" w:eastAsia="Calibri" w:hAnsi="Calibri" w:cs="Calibri"/>
                <w:lang w:val="en-US"/>
              </w:rPr>
              <w:t>Uddevalla: ELEGP</w:t>
            </w:r>
          </w:p>
          <w:p w14:paraId="4D55404F" w14:textId="77777777" w:rsidR="00A84A72" w:rsidRPr="00A84A72" w:rsidRDefault="00A84A72" w:rsidP="00A84A72">
            <w:pPr>
              <w:spacing w:after="0" w:line="240" w:lineRule="auto"/>
              <w:ind w:left="0" w:right="0"/>
              <w:jc w:val="center"/>
              <w:rPr>
                <w:rFonts w:ascii="Calibri" w:eastAsia="Calibri" w:hAnsi="Calibri" w:cs="Calibri"/>
                <w:lang w:val="en-US"/>
              </w:rPr>
            </w:pPr>
            <w:r w:rsidRPr="00A84A72">
              <w:rPr>
                <w:rFonts w:ascii="Calibri" w:eastAsia="Calibri" w:hAnsi="Calibri" w:cs="Calibri"/>
                <w:lang w:val="en-US"/>
              </w:rPr>
              <w:t>NÄL: WEHR</w:t>
            </w:r>
          </w:p>
        </w:tc>
        <w:tc>
          <w:tcPr>
            <w:tcW w:w="2041" w:type="dxa"/>
            <w:tcBorders>
              <w:top w:val="single" w:sz="6" w:space="0" w:color="8EAADB"/>
              <w:left w:val="single" w:sz="6" w:space="0" w:color="8EAADB"/>
              <w:bottom w:val="single" w:sz="6" w:space="0" w:color="8EAADB"/>
              <w:right w:val="single" w:sz="6" w:space="0" w:color="8EAADB"/>
            </w:tcBorders>
            <w:shd w:val="clear" w:color="auto" w:fill="D9E2F3"/>
          </w:tcPr>
          <w:p w14:paraId="5A91084A" w14:textId="77777777" w:rsidR="00A84A72" w:rsidRPr="00A84A72" w:rsidRDefault="00A84A72" w:rsidP="00A84A72">
            <w:pPr>
              <w:spacing w:after="0" w:line="240" w:lineRule="auto"/>
              <w:ind w:left="0" w:right="0"/>
              <w:jc w:val="center"/>
              <w:rPr>
                <w:rFonts w:ascii="Calibri" w:eastAsia="Calibri" w:hAnsi="Calibri" w:cs="Calibri"/>
                <w:lang w:val="en-US"/>
              </w:rPr>
            </w:pPr>
            <w:r w:rsidRPr="00A84A72">
              <w:rPr>
                <w:rFonts w:ascii="Calibri" w:eastAsia="Calibri" w:hAnsi="Calibri" w:cs="Calibri"/>
                <w:lang w:val="en-US"/>
              </w:rPr>
              <w:t>Uddevalla: ELEGP</w:t>
            </w:r>
          </w:p>
          <w:p w14:paraId="08F7E6D0" w14:textId="77777777" w:rsidR="00A84A72" w:rsidRPr="00A84A72" w:rsidRDefault="00A84A72" w:rsidP="00A84A72">
            <w:pPr>
              <w:spacing w:after="0" w:line="240" w:lineRule="auto"/>
              <w:ind w:left="0" w:right="0"/>
              <w:jc w:val="center"/>
              <w:rPr>
                <w:rFonts w:ascii="Calibri" w:eastAsia="Calibri" w:hAnsi="Calibri" w:cs="Calibri"/>
                <w:lang w:val="en-US"/>
              </w:rPr>
            </w:pPr>
            <w:r w:rsidRPr="00A84A72">
              <w:rPr>
                <w:rFonts w:ascii="Calibri" w:eastAsia="Calibri" w:hAnsi="Calibri" w:cs="Calibri"/>
                <w:lang w:val="en-US"/>
              </w:rPr>
              <w:t>NÄL: WEHR</w:t>
            </w:r>
          </w:p>
        </w:tc>
      </w:tr>
      <w:tr w:rsidR="00A84A72" w:rsidRPr="00A84A72" w14:paraId="2F290920" w14:textId="77777777" w:rsidTr="00B61520">
        <w:trPr>
          <w:trHeight w:val="315"/>
        </w:trPr>
        <w:tc>
          <w:tcPr>
            <w:tcW w:w="1977" w:type="dxa"/>
            <w:tcBorders>
              <w:top w:val="single" w:sz="6" w:space="0" w:color="8EAADB"/>
              <w:left w:val="single" w:sz="6" w:space="0" w:color="8EAADB"/>
              <w:bottom w:val="single" w:sz="6" w:space="0" w:color="8EAADB"/>
              <w:right w:val="single" w:sz="6" w:space="0" w:color="8EAADB"/>
            </w:tcBorders>
            <w:vAlign w:val="center"/>
          </w:tcPr>
          <w:p w14:paraId="262B0E93" w14:textId="77777777" w:rsidR="00A84A72" w:rsidRPr="00A84A72" w:rsidRDefault="00A84A72" w:rsidP="00A84A72">
            <w:pPr>
              <w:spacing w:after="0" w:line="240" w:lineRule="auto"/>
              <w:ind w:left="0" w:right="-1"/>
              <w:jc w:val="center"/>
              <w:rPr>
                <w:rFonts w:ascii="Calibri" w:eastAsia="Calibri" w:hAnsi="Calibri" w:cs="Calibri"/>
                <w:color w:val="000000" w:themeColor="text2"/>
              </w:rPr>
            </w:pPr>
            <w:r w:rsidRPr="00A84A72">
              <w:rPr>
                <w:rFonts w:ascii="Calibri" w:eastAsia="Calibri" w:hAnsi="Calibri" w:cs="Calibri"/>
                <w:b/>
                <w:bCs/>
                <w:color w:val="000000" w:themeColor="text2"/>
              </w:rPr>
              <w:t>Insamlings-parametrar</w:t>
            </w:r>
          </w:p>
        </w:tc>
        <w:tc>
          <w:tcPr>
            <w:tcW w:w="2126" w:type="dxa"/>
            <w:tcBorders>
              <w:top w:val="single" w:sz="6" w:space="0" w:color="8EAADB"/>
              <w:left w:val="single" w:sz="6" w:space="0" w:color="8EAADB"/>
              <w:bottom w:val="single" w:sz="6" w:space="0" w:color="8EAADB"/>
              <w:right w:val="single" w:sz="6" w:space="0" w:color="8EAADB"/>
            </w:tcBorders>
            <w:vAlign w:val="center"/>
          </w:tcPr>
          <w:p w14:paraId="5CDAE555" w14:textId="77777777" w:rsidR="00A84A72" w:rsidRPr="00A84A72" w:rsidRDefault="00A84A72" w:rsidP="00A84A72">
            <w:pPr>
              <w:spacing w:after="0" w:line="240" w:lineRule="auto"/>
              <w:ind w:left="0" w:right="0"/>
              <w:jc w:val="center"/>
              <w:rPr>
                <w:rFonts w:ascii="Calibri" w:eastAsia="Calibri" w:hAnsi="Calibri" w:cs="Calibri"/>
                <w:lang w:val="en-US"/>
              </w:rPr>
            </w:pPr>
            <w:r w:rsidRPr="00A84A72">
              <w:rPr>
                <w:rFonts w:ascii="Calibri" w:eastAsia="Calibri" w:hAnsi="Calibri" w:cs="Calibri"/>
                <w:lang w:val="en-US"/>
              </w:rPr>
              <w:t>0,25 s/</w:t>
            </w:r>
            <w:proofErr w:type="spellStart"/>
            <w:r w:rsidRPr="00A84A72">
              <w:rPr>
                <w:rFonts w:ascii="Calibri" w:eastAsia="Calibri" w:hAnsi="Calibri" w:cs="Calibri"/>
                <w:lang w:val="en-US"/>
              </w:rPr>
              <w:t>fr</w:t>
            </w:r>
            <w:proofErr w:type="spellEnd"/>
            <w:r w:rsidRPr="00A84A72">
              <w:rPr>
                <w:rFonts w:ascii="Calibri" w:eastAsia="Calibri" w:hAnsi="Calibri" w:cs="Calibri"/>
                <w:lang w:val="en-US"/>
              </w:rPr>
              <w:t xml:space="preserve">, 720 frames </w:t>
            </w:r>
          </w:p>
        </w:tc>
        <w:tc>
          <w:tcPr>
            <w:tcW w:w="2070" w:type="dxa"/>
            <w:tcBorders>
              <w:top w:val="single" w:sz="6" w:space="0" w:color="8EAADB"/>
              <w:left w:val="single" w:sz="6" w:space="0" w:color="8EAADB"/>
              <w:bottom w:val="single" w:sz="6" w:space="0" w:color="8EAADB"/>
              <w:right w:val="single" w:sz="6" w:space="0" w:color="8EAADB"/>
            </w:tcBorders>
            <w:vAlign w:val="center"/>
          </w:tcPr>
          <w:p w14:paraId="549CD61A" w14:textId="77777777" w:rsidR="00A84A72" w:rsidRPr="00A84A72" w:rsidRDefault="00A84A72" w:rsidP="00A84A72">
            <w:pPr>
              <w:spacing w:after="0" w:line="240" w:lineRule="auto"/>
              <w:ind w:left="0" w:right="0"/>
              <w:jc w:val="center"/>
              <w:rPr>
                <w:rFonts w:ascii="Calibri" w:eastAsia="Calibri" w:hAnsi="Calibri" w:cs="Calibri"/>
                <w:color w:val="000000" w:themeColor="text2"/>
                <w:lang w:val="en-US"/>
              </w:rPr>
            </w:pPr>
            <w:r w:rsidRPr="00A84A72">
              <w:rPr>
                <w:rFonts w:ascii="Calibri" w:eastAsia="Calibri" w:hAnsi="Calibri" w:cs="Calibri"/>
                <w:color w:val="000000" w:themeColor="text2"/>
                <w:lang w:val="en-US"/>
              </w:rPr>
              <w:t>20 s/frame, 24 Frames</w:t>
            </w:r>
          </w:p>
        </w:tc>
        <w:tc>
          <w:tcPr>
            <w:tcW w:w="2041" w:type="dxa"/>
            <w:tcBorders>
              <w:top w:val="single" w:sz="6" w:space="0" w:color="8EAADB"/>
              <w:left w:val="single" w:sz="6" w:space="0" w:color="8EAADB"/>
              <w:bottom w:val="single" w:sz="6" w:space="0" w:color="8EAADB"/>
              <w:right w:val="single" w:sz="6" w:space="0" w:color="8EAADB"/>
            </w:tcBorders>
          </w:tcPr>
          <w:p w14:paraId="1FCE96B0" w14:textId="77777777" w:rsidR="00A84A72" w:rsidRPr="00A84A72" w:rsidRDefault="00A84A72" w:rsidP="00A84A72">
            <w:pPr>
              <w:spacing w:after="0" w:line="240" w:lineRule="auto"/>
              <w:ind w:left="0" w:right="0"/>
              <w:jc w:val="center"/>
              <w:rPr>
                <w:rFonts w:ascii="Calibri" w:eastAsia="Calibri" w:hAnsi="Calibri" w:cs="Calibri"/>
                <w:lang w:val="en-US"/>
              </w:rPr>
            </w:pPr>
            <w:r w:rsidRPr="00A84A72">
              <w:rPr>
                <w:rFonts w:ascii="Calibri" w:eastAsia="Calibri" w:hAnsi="Calibri" w:cs="Calibri"/>
                <w:lang w:val="en-US"/>
              </w:rPr>
              <w:t xml:space="preserve">Stop on counts: </w:t>
            </w:r>
          </w:p>
          <w:p w14:paraId="53779F59" w14:textId="77777777" w:rsidR="00A84A72" w:rsidRPr="00A84A72" w:rsidRDefault="00A84A72" w:rsidP="00A84A72">
            <w:pPr>
              <w:spacing w:after="0" w:line="240" w:lineRule="auto"/>
              <w:ind w:left="0" w:right="0"/>
              <w:jc w:val="center"/>
              <w:rPr>
                <w:rFonts w:ascii="Calibri" w:eastAsia="Calibri" w:hAnsi="Calibri" w:cs="Calibri"/>
                <w:lang w:val="en-US"/>
              </w:rPr>
            </w:pPr>
            <w:r w:rsidRPr="00A84A72">
              <w:rPr>
                <w:rFonts w:ascii="Calibri" w:eastAsia="Calibri" w:hAnsi="Calibri" w:cs="Calibri"/>
                <w:lang w:val="en-US"/>
              </w:rPr>
              <w:t xml:space="preserve">500 </w:t>
            </w:r>
            <w:proofErr w:type="spellStart"/>
            <w:r w:rsidRPr="00A84A72">
              <w:rPr>
                <w:rFonts w:ascii="Calibri" w:eastAsia="Calibri" w:hAnsi="Calibri" w:cs="Calibri"/>
                <w:lang w:val="en-US"/>
              </w:rPr>
              <w:t>kcts</w:t>
            </w:r>
            <w:proofErr w:type="spellEnd"/>
          </w:p>
        </w:tc>
      </w:tr>
      <w:tr w:rsidR="00A84A72" w:rsidRPr="00A84A72" w14:paraId="69CBF853" w14:textId="77777777" w:rsidTr="00B61520">
        <w:trPr>
          <w:trHeight w:val="315"/>
        </w:trPr>
        <w:tc>
          <w:tcPr>
            <w:tcW w:w="1977"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544FEAC3" w14:textId="77777777" w:rsidR="00A84A72" w:rsidRPr="00A84A72" w:rsidRDefault="00A84A72" w:rsidP="00A84A72">
            <w:pPr>
              <w:spacing w:after="0" w:line="240" w:lineRule="auto"/>
              <w:ind w:left="0" w:right="-1"/>
              <w:jc w:val="center"/>
              <w:rPr>
                <w:rFonts w:ascii="Calibri" w:eastAsia="Calibri" w:hAnsi="Calibri" w:cs="Calibri"/>
              </w:rPr>
            </w:pPr>
            <w:r w:rsidRPr="00A84A72">
              <w:rPr>
                <w:rFonts w:ascii="Calibri" w:eastAsia="Calibri" w:hAnsi="Calibri" w:cs="Calibri"/>
                <w:b/>
                <w:bCs/>
                <w:color w:val="000000" w:themeColor="text2"/>
              </w:rPr>
              <w:t>Matris</w:t>
            </w:r>
          </w:p>
        </w:tc>
        <w:tc>
          <w:tcPr>
            <w:tcW w:w="2126"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18EE2863" w14:textId="77777777" w:rsidR="00A84A72" w:rsidRPr="00A84A72" w:rsidRDefault="00A84A72" w:rsidP="00A84A72">
            <w:pPr>
              <w:spacing w:after="0" w:line="240" w:lineRule="auto"/>
              <w:ind w:left="0" w:right="-1"/>
              <w:jc w:val="center"/>
              <w:rPr>
                <w:rFonts w:ascii="Calibri" w:eastAsia="Calibri" w:hAnsi="Calibri" w:cs="Calibri"/>
              </w:rPr>
            </w:pPr>
            <w:r w:rsidRPr="00A84A72">
              <w:rPr>
                <w:rFonts w:ascii="Calibri" w:eastAsia="Calibri" w:hAnsi="Calibri" w:cs="Calibri"/>
              </w:rPr>
              <w:t>128x128</w:t>
            </w:r>
          </w:p>
        </w:tc>
        <w:tc>
          <w:tcPr>
            <w:tcW w:w="2070"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039026E0" w14:textId="77777777" w:rsidR="00A84A72" w:rsidRPr="00A84A72" w:rsidRDefault="00A84A72" w:rsidP="00A84A72">
            <w:pPr>
              <w:spacing w:after="0" w:line="240" w:lineRule="auto"/>
              <w:ind w:left="0" w:right="-1"/>
              <w:jc w:val="center"/>
              <w:rPr>
                <w:rFonts w:ascii="Calibri" w:eastAsia="Calibri" w:hAnsi="Calibri" w:cs="Calibri"/>
              </w:rPr>
            </w:pPr>
            <w:r w:rsidRPr="00A84A72">
              <w:rPr>
                <w:rFonts w:ascii="Calibri" w:eastAsia="Calibri" w:hAnsi="Calibri" w:cs="Calibri"/>
              </w:rPr>
              <w:t>128x128</w:t>
            </w:r>
          </w:p>
        </w:tc>
        <w:tc>
          <w:tcPr>
            <w:tcW w:w="2041" w:type="dxa"/>
            <w:tcBorders>
              <w:top w:val="single" w:sz="6" w:space="0" w:color="8EAADB"/>
              <w:left w:val="single" w:sz="6" w:space="0" w:color="8EAADB"/>
              <w:bottom w:val="single" w:sz="6" w:space="0" w:color="8EAADB"/>
              <w:right w:val="single" w:sz="6" w:space="0" w:color="8EAADB"/>
            </w:tcBorders>
            <w:shd w:val="clear" w:color="auto" w:fill="D9E2F3"/>
          </w:tcPr>
          <w:p w14:paraId="4C3008BC" w14:textId="77777777" w:rsidR="00A84A72" w:rsidRPr="00A84A72" w:rsidRDefault="00A84A72" w:rsidP="00A84A72">
            <w:pPr>
              <w:spacing w:after="0" w:line="240" w:lineRule="auto"/>
              <w:ind w:left="0" w:right="-1"/>
              <w:jc w:val="center"/>
              <w:rPr>
                <w:rFonts w:ascii="Calibri" w:eastAsia="Calibri" w:hAnsi="Calibri" w:cs="Calibri"/>
              </w:rPr>
            </w:pPr>
            <w:r w:rsidRPr="00A84A72">
              <w:rPr>
                <w:rFonts w:ascii="Calibri" w:eastAsia="Calibri" w:hAnsi="Calibri" w:cs="Calibri"/>
              </w:rPr>
              <w:t>128x128</w:t>
            </w:r>
          </w:p>
        </w:tc>
      </w:tr>
      <w:tr w:rsidR="00A84A72" w:rsidRPr="00A84A72" w14:paraId="4726AAAF" w14:textId="77777777" w:rsidTr="00B61520">
        <w:trPr>
          <w:trHeight w:val="315"/>
        </w:trPr>
        <w:tc>
          <w:tcPr>
            <w:tcW w:w="1977" w:type="dxa"/>
            <w:tcBorders>
              <w:top w:val="single" w:sz="6" w:space="0" w:color="8EAADB"/>
              <w:left w:val="single" w:sz="6" w:space="0" w:color="8EAADB"/>
              <w:bottom w:val="single" w:sz="6" w:space="0" w:color="8EAADB"/>
              <w:right w:val="single" w:sz="6" w:space="0" w:color="8EAADB"/>
            </w:tcBorders>
            <w:vAlign w:val="center"/>
          </w:tcPr>
          <w:p w14:paraId="510274CC" w14:textId="77777777" w:rsidR="00A84A72" w:rsidRPr="00A84A72" w:rsidRDefault="00A84A72" w:rsidP="00A84A72">
            <w:pPr>
              <w:spacing w:after="0" w:line="240" w:lineRule="auto"/>
              <w:ind w:left="0" w:right="-1"/>
              <w:jc w:val="center"/>
              <w:rPr>
                <w:rFonts w:ascii="Calibri" w:eastAsia="Calibri" w:hAnsi="Calibri" w:cs="Calibri"/>
                <w:color w:val="000000" w:themeColor="text2"/>
              </w:rPr>
            </w:pPr>
            <w:r w:rsidRPr="00A84A72">
              <w:rPr>
                <w:rFonts w:ascii="Calibri" w:eastAsia="Calibri" w:hAnsi="Calibri" w:cs="Calibri"/>
                <w:b/>
                <w:bCs/>
                <w:color w:val="000000" w:themeColor="text2"/>
              </w:rPr>
              <w:t>Zoom</w:t>
            </w:r>
          </w:p>
        </w:tc>
        <w:tc>
          <w:tcPr>
            <w:tcW w:w="2126" w:type="dxa"/>
            <w:tcBorders>
              <w:top w:val="single" w:sz="6" w:space="0" w:color="8EAADB"/>
              <w:left w:val="single" w:sz="6" w:space="0" w:color="8EAADB"/>
              <w:bottom w:val="single" w:sz="6" w:space="0" w:color="8EAADB"/>
              <w:right w:val="single" w:sz="6" w:space="0" w:color="8EAADB"/>
            </w:tcBorders>
            <w:vAlign w:val="center"/>
          </w:tcPr>
          <w:p w14:paraId="66479E7C" w14:textId="77777777" w:rsidR="00A84A72" w:rsidRPr="00A84A72" w:rsidRDefault="00A84A72" w:rsidP="00A84A72">
            <w:pPr>
              <w:spacing w:after="0" w:line="240" w:lineRule="auto"/>
              <w:ind w:left="0" w:right="-1"/>
              <w:jc w:val="center"/>
              <w:rPr>
                <w:rFonts w:ascii="Calibri" w:eastAsia="Calibri" w:hAnsi="Calibri" w:cs="Calibri"/>
              </w:rPr>
            </w:pPr>
            <w:r w:rsidRPr="00A84A72">
              <w:rPr>
                <w:rFonts w:ascii="Calibri" w:eastAsia="Calibri" w:hAnsi="Calibri" w:cs="Calibri"/>
              </w:rPr>
              <w:t>1,23</w:t>
            </w:r>
          </w:p>
        </w:tc>
        <w:tc>
          <w:tcPr>
            <w:tcW w:w="2070" w:type="dxa"/>
            <w:tcBorders>
              <w:top w:val="single" w:sz="6" w:space="0" w:color="8EAADB"/>
              <w:left w:val="single" w:sz="6" w:space="0" w:color="8EAADB"/>
              <w:bottom w:val="single" w:sz="6" w:space="0" w:color="8EAADB"/>
              <w:right w:val="single" w:sz="6" w:space="0" w:color="8EAADB"/>
            </w:tcBorders>
            <w:vAlign w:val="center"/>
          </w:tcPr>
          <w:p w14:paraId="6497D5DC" w14:textId="77777777" w:rsidR="00A84A72" w:rsidRPr="00A84A72" w:rsidRDefault="00A84A72" w:rsidP="00A84A72">
            <w:pPr>
              <w:spacing w:after="0" w:line="240" w:lineRule="auto"/>
              <w:ind w:left="0" w:right="-1"/>
              <w:jc w:val="center"/>
              <w:rPr>
                <w:rFonts w:ascii="Calibri" w:eastAsia="Calibri" w:hAnsi="Calibri" w:cs="Calibri"/>
              </w:rPr>
            </w:pPr>
            <w:r w:rsidRPr="00A84A72">
              <w:rPr>
                <w:rFonts w:ascii="Calibri" w:eastAsia="Calibri" w:hAnsi="Calibri" w:cs="Calibri"/>
              </w:rPr>
              <w:t>1,23</w:t>
            </w:r>
          </w:p>
        </w:tc>
        <w:tc>
          <w:tcPr>
            <w:tcW w:w="2041" w:type="dxa"/>
            <w:tcBorders>
              <w:top w:val="single" w:sz="6" w:space="0" w:color="8EAADB"/>
              <w:left w:val="single" w:sz="6" w:space="0" w:color="8EAADB"/>
              <w:bottom w:val="single" w:sz="6" w:space="0" w:color="8EAADB"/>
              <w:right w:val="single" w:sz="6" w:space="0" w:color="8EAADB"/>
            </w:tcBorders>
          </w:tcPr>
          <w:p w14:paraId="2FF43875" w14:textId="77777777" w:rsidR="00A84A72" w:rsidRPr="00A84A72" w:rsidRDefault="00A84A72" w:rsidP="00A84A72">
            <w:pPr>
              <w:spacing w:after="0" w:line="240" w:lineRule="auto"/>
              <w:ind w:left="0" w:right="-1"/>
              <w:jc w:val="center"/>
              <w:rPr>
                <w:rFonts w:ascii="Calibri" w:eastAsia="Calibri" w:hAnsi="Calibri" w:cs="Calibri"/>
              </w:rPr>
            </w:pPr>
            <w:r w:rsidRPr="00A84A72">
              <w:rPr>
                <w:rFonts w:ascii="Calibri" w:eastAsia="Calibri" w:hAnsi="Calibri" w:cs="Calibri"/>
              </w:rPr>
              <w:t>1,23</w:t>
            </w:r>
          </w:p>
        </w:tc>
      </w:tr>
      <w:tr w:rsidR="00A84A72" w:rsidRPr="00A84A72" w14:paraId="11629007" w14:textId="77777777" w:rsidTr="00B61520">
        <w:trPr>
          <w:trHeight w:val="315"/>
        </w:trPr>
        <w:tc>
          <w:tcPr>
            <w:tcW w:w="1977"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316ECEAC" w14:textId="77777777" w:rsidR="00A84A72" w:rsidRPr="00A84A72" w:rsidRDefault="00A84A72" w:rsidP="00A84A72">
            <w:pPr>
              <w:spacing w:after="0" w:line="240" w:lineRule="auto"/>
              <w:ind w:left="0" w:right="-1"/>
              <w:jc w:val="center"/>
              <w:rPr>
                <w:rFonts w:ascii="Calibri" w:eastAsia="Calibri" w:hAnsi="Calibri" w:cs="Calibri"/>
                <w:color w:val="000000" w:themeColor="text2"/>
              </w:rPr>
            </w:pPr>
            <w:proofErr w:type="spellStart"/>
            <w:r w:rsidRPr="00A84A72">
              <w:rPr>
                <w:rFonts w:ascii="Calibri" w:eastAsia="Calibri" w:hAnsi="Calibri" w:cs="Calibri"/>
                <w:b/>
                <w:bCs/>
                <w:color w:val="000000" w:themeColor="text2"/>
              </w:rPr>
              <w:t>Patientposition</w:t>
            </w:r>
            <w:proofErr w:type="spellEnd"/>
          </w:p>
        </w:tc>
        <w:tc>
          <w:tcPr>
            <w:tcW w:w="2126"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02FB60D3" w14:textId="77777777" w:rsidR="00A84A72" w:rsidRPr="00A84A72" w:rsidRDefault="00A84A72" w:rsidP="00A84A72">
            <w:pPr>
              <w:spacing w:after="0" w:line="240" w:lineRule="auto"/>
              <w:ind w:left="0" w:right="-1"/>
              <w:jc w:val="center"/>
              <w:rPr>
                <w:rFonts w:ascii="Calibri" w:eastAsia="Calibri" w:hAnsi="Calibri" w:cs="Calibri"/>
              </w:rPr>
            </w:pPr>
            <w:r w:rsidRPr="00A84A72">
              <w:rPr>
                <w:rFonts w:ascii="Calibri" w:eastAsia="Calibri" w:hAnsi="Calibri" w:cs="Calibri"/>
                <w:lang w:val="en-US"/>
              </w:rPr>
              <w:t>Feet first supine</w:t>
            </w:r>
          </w:p>
        </w:tc>
        <w:tc>
          <w:tcPr>
            <w:tcW w:w="2070"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00BE24F2" w14:textId="77777777" w:rsidR="00A84A72" w:rsidRPr="00A84A72" w:rsidRDefault="00A84A72" w:rsidP="00A84A72">
            <w:pPr>
              <w:spacing w:after="0" w:line="240" w:lineRule="auto"/>
              <w:ind w:left="0" w:right="-1"/>
              <w:jc w:val="center"/>
              <w:rPr>
                <w:rFonts w:ascii="Calibri" w:eastAsia="Calibri" w:hAnsi="Calibri" w:cs="Calibri"/>
                <w:lang w:val="en-US"/>
              </w:rPr>
            </w:pPr>
            <w:r w:rsidRPr="00A84A72">
              <w:rPr>
                <w:rFonts w:ascii="Calibri" w:eastAsia="Calibri" w:hAnsi="Calibri" w:cs="Calibri"/>
                <w:lang w:val="en-US"/>
              </w:rPr>
              <w:t>Feet first supine</w:t>
            </w:r>
          </w:p>
        </w:tc>
        <w:tc>
          <w:tcPr>
            <w:tcW w:w="2041" w:type="dxa"/>
            <w:tcBorders>
              <w:top w:val="single" w:sz="6" w:space="0" w:color="8EAADB"/>
              <w:left w:val="single" w:sz="6" w:space="0" w:color="8EAADB"/>
              <w:bottom w:val="single" w:sz="6" w:space="0" w:color="8EAADB"/>
              <w:right w:val="single" w:sz="6" w:space="0" w:color="8EAADB"/>
            </w:tcBorders>
            <w:shd w:val="clear" w:color="auto" w:fill="D9E2F3"/>
          </w:tcPr>
          <w:p w14:paraId="199C046D" w14:textId="77777777" w:rsidR="00A84A72" w:rsidRPr="00A84A72" w:rsidRDefault="00A84A72" w:rsidP="00A84A72">
            <w:pPr>
              <w:spacing w:after="0" w:line="240" w:lineRule="auto"/>
              <w:ind w:left="0" w:right="-1"/>
              <w:jc w:val="center"/>
              <w:rPr>
                <w:rFonts w:ascii="Calibri" w:eastAsia="Calibri" w:hAnsi="Calibri" w:cs="Calibri"/>
                <w:lang w:val="en-US"/>
              </w:rPr>
            </w:pPr>
            <w:r w:rsidRPr="00A84A72">
              <w:rPr>
                <w:rFonts w:ascii="Calibri" w:eastAsia="Calibri" w:hAnsi="Calibri" w:cs="Calibri"/>
                <w:lang w:val="en-US"/>
              </w:rPr>
              <w:t>Feet first supine</w:t>
            </w:r>
          </w:p>
        </w:tc>
      </w:tr>
      <w:tr w:rsidR="00A84A72" w:rsidRPr="00A84A72" w14:paraId="0ED11108" w14:textId="77777777" w:rsidTr="00B61520">
        <w:trPr>
          <w:trHeight w:val="300"/>
        </w:trPr>
        <w:tc>
          <w:tcPr>
            <w:tcW w:w="1977" w:type="dxa"/>
            <w:tcBorders>
              <w:top w:val="single" w:sz="6" w:space="0" w:color="8EAADB"/>
              <w:left w:val="single" w:sz="6" w:space="0" w:color="8EAADB"/>
              <w:bottom w:val="single" w:sz="6" w:space="0" w:color="8EAADB"/>
              <w:right w:val="single" w:sz="6" w:space="0" w:color="8EAADB"/>
            </w:tcBorders>
            <w:vAlign w:val="center"/>
          </w:tcPr>
          <w:p w14:paraId="0D3C195F" w14:textId="77777777" w:rsidR="00A84A72" w:rsidRPr="00A84A72" w:rsidRDefault="00A84A72" w:rsidP="00A84A72">
            <w:pPr>
              <w:spacing w:after="0" w:line="240" w:lineRule="auto"/>
              <w:ind w:left="0" w:right="-1"/>
              <w:jc w:val="center"/>
              <w:rPr>
                <w:rFonts w:ascii="Calibri" w:eastAsia="Calibri" w:hAnsi="Calibri" w:cs="Calibri"/>
                <w:color w:val="000000" w:themeColor="text2"/>
              </w:rPr>
            </w:pPr>
            <w:r w:rsidRPr="00A84A72">
              <w:rPr>
                <w:rFonts w:ascii="Calibri" w:eastAsia="Calibri" w:hAnsi="Calibri" w:cs="Calibri"/>
                <w:b/>
                <w:bCs/>
                <w:color w:val="000000" w:themeColor="text2"/>
              </w:rPr>
              <w:t>Rekonstruktion</w:t>
            </w:r>
          </w:p>
        </w:tc>
        <w:tc>
          <w:tcPr>
            <w:tcW w:w="2126" w:type="dxa"/>
            <w:tcBorders>
              <w:top w:val="single" w:sz="6" w:space="0" w:color="8EAADB"/>
              <w:left w:val="single" w:sz="6" w:space="0" w:color="8EAADB"/>
              <w:bottom w:val="single" w:sz="6" w:space="0" w:color="8EAADB"/>
              <w:right w:val="single" w:sz="6" w:space="0" w:color="8EAADB"/>
            </w:tcBorders>
            <w:vAlign w:val="center"/>
          </w:tcPr>
          <w:p w14:paraId="55A5F95B" w14:textId="77777777" w:rsidR="00A84A72" w:rsidRPr="00A84A72" w:rsidRDefault="00A84A72" w:rsidP="00A84A72">
            <w:pPr>
              <w:spacing w:after="0" w:line="240" w:lineRule="auto"/>
              <w:ind w:left="0" w:right="-1"/>
              <w:jc w:val="center"/>
              <w:rPr>
                <w:rFonts w:ascii="Calibri" w:eastAsia="Calibri" w:hAnsi="Calibri" w:cs="Calibri"/>
                <w:lang w:val="en-GB"/>
              </w:rPr>
            </w:pPr>
            <w:r w:rsidRPr="00A84A72">
              <w:rPr>
                <w:rFonts w:ascii="Calibri" w:eastAsia="Calibri" w:hAnsi="Calibri" w:cs="Calibri"/>
                <w:lang w:val="en-GB"/>
              </w:rPr>
              <w:t>-</w:t>
            </w:r>
          </w:p>
        </w:tc>
        <w:tc>
          <w:tcPr>
            <w:tcW w:w="2070" w:type="dxa"/>
            <w:tcBorders>
              <w:top w:val="single" w:sz="6" w:space="0" w:color="8EAADB"/>
              <w:left w:val="single" w:sz="6" w:space="0" w:color="8EAADB"/>
              <w:bottom w:val="single" w:sz="6" w:space="0" w:color="8EAADB"/>
              <w:right w:val="single" w:sz="6" w:space="0" w:color="8EAADB"/>
            </w:tcBorders>
            <w:vAlign w:val="center"/>
          </w:tcPr>
          <w:p w14:paraId="5B5BEBA9" w14:textId="77777777" w:rsidR="00A84A72" w:rsidRPr="00A84A72" w:rsidRDefault="00A84A72" w:rsidP="00A84A72">
            <w:pPr>
              <w:spacing w:after="0" w:line="240" w:lineRule="auto"/>
              <w:ind w:left="0" w:right="-1"/>
              <w:jc w:val="center"/>
              <w:rPr>
                <w:rFonts w:ascii="Calibri" w:eastAsia="Calibri" w:hAnsi="Calibri" w:cs="Calibri"/>
                <w:lang w:val="en-GB"/>
              </w:rPr>
            </w:pPr>
            <w:r w:rsidRPr="00A84A72">
              <w:rPr>
                <w:rFonts w:ascii="Calibri" w:eastAsia="Calibri" w:hAnsi="Calibri" w:cs="Calibri"/>
                <w:lang w:val="en-GB"/>
              </w:rPr>
              <w:t>-</w:t>
            </w:r>
          </w:p>
        </w:tc>
        <w:tc>
          <w:tcPr>
            <w:tcW w:w="2041" w:type="dxa"/>
            <w:tcBorders>
              <w:top w:val="single" w:sz="6" w:space="0" w:color="8EAADB"/>
              <w:left w:val="single" w:sz="6" w:space="0" w:color="8EAADB"/>
              <w:bottom w:val="single" w:sz="6" w:space="0" w:color="8EAADB"/>
              <w:right w:val="single" w:sz="6" w:space="0" w:color="8EAADB"/>
            </w:tcBorders>
          </w:tcPr>
          <w:p w14:paraId="706C8902" w14:textId="77777777" w:rsidR="00A84A72" w:rsidRPr="00A84A72" w:rsidRDefault="00A84A72" w:rsidP="00A84A72">
            <w:pPr>
              <w:spacing w:after="0" w:line="240" w:lineRule="auto"/>
              <w:ind w:left="0" w:right="-1"/>
              <w:jc w:val="center"/>
              <w:rPr>
                <w:rFonts w:ascii="Calibri" w:eastAsia="Calibri" w:hAnsi="Calibri" w:cs="Calibri"/>
                <w:lang w:val="en-GB"/>
              </w:rPr>
            </w:pPr>
            <w:r w:rsidRPr="00A84A72">
              <w:rPr>
                <w:rFonts w:ascii="Calibri" w:eastAsia="Calibri" w:hAnsi="Calibri" w:cs="Calibri"/>
                <w:lang w:val="en-GB"/>
              </w:rPr>
              <w:t>-</w:t>
            </w:r>
          </w:p>
        </w:tc>
      </w:tr>
      <w:tr w:rsidR="00A84A72" w:rsidRPr="00A84A72" w14:paraId="5DAE0AD5" w14:textId="77777777" w:rsidTr="00B61520">
        <w:trPr>
          <w:trHeight w:val="315"/>
        </w:trPr>
        <w:tc>
          <w:tcPr>
            <w:tcW w:w="1977"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05872AC3" w14:textId="77777777" w:rsidR="00A84A72" w:rsidRPr="00A84A72" w:rsidRDefault="00A84A72" w:rsidP="00A84A72">
            <w:pPr>
              <w:spacing w:after="0" w:line="240" w:lineRule="auto"/>
              <w:ind w:left="0" w:right="-1"/>
              <w:jc w:val="center"/>
              <w:rPr>
                <w:rFonts w:ascii="Calibri" w:eastAsia="Calibri" w:hAnsi="Calibri" w:cs="Calibri"/>
                <w:color w:val="000000" w:themeColor="text2"/>
                <w:lang w:val="en-GB"/>
              </w:rPr>
            </w:pPr>
            <w:r w:rsidRPr="00A84A72">
              <w:rPr>
                <w:rFonts w:ascii="Calibri" w:eastAsia="Calibri" w:hAnsi="Calibri" w:cs="Calibri"/>
                <w:b/>
                <w:bCs/>
                <w:color w:val="000000" w:themeColor="text2"/>
              </w:rPr>
              <w:t>Kommentar</w:t>
            </w:r>
          </w:p>
        </w:tc>
        <w:tc>
          <w:tcPr>
            <w:tcW w:w="2126" w:type="dxa"/>
            <w:tcBorders>
              <w:top w:val="single" w:sz="6" w:space="0" w:color="8EAADB"/>
              <w:left w:val="single" w:sz="6" w:space="0" w:color="8EAADB"/>
              <w:bottom w:val="single" w:sz="6" w:space="0" w:color="8EAADB"/>
              <w:right w:val="single" w:sz="6" w:space="0" w:color="8EAADB"/>
            </w:tcBorders>
            <w:shd w:val="clear" w:color="auto" w:fill="D9E2F3"/>
            <w:vAlign w:val="center"/>
          </w:tcPr>
          <w:p w14:paraId="2D803FED" w14:textId="77777777" w:rsidR="00A84A72" w:rsidRPr="00A84A72" w:rsidRDefault="00A84A72" w:rsidP="00A84A72">
            <w:pPr>
              <w:spacing w:after="0" w:line="240" w:lineRule="auto"/>
              <w:ind w:left="0" w:right="0"/>
              <w:rPr>
                <w:rFonts w:ascii="Calibri" w:eastAsia="Calibri" w:hAnsi="Calibri" w:cs="Calibri"/>
              </w:rPr>
            </w:pPr>
            <w:r w:rsidRPr="00A84A72">
              <w:rPr>
                <w:rFonts w:ascii="Calibri" w:eastAsia="Calibri" w:hAnsi="Calibri" w:cs="Calibri"/>
              </w:rPr>
              <w:t xml:space="preserve">I samband med injektion. </w:t>
            </w:r>
          </w:p>
        </w:tc>
        <w:tc>
          <w:tcPr>
            <w:tcW w:w="2070" w:type="dxa"/>
            <w:tcBorders>
              <w:top w:val="single" w:sz="6" w:space="0" w:color="8EAADB"/>
              <w:left w:val="single" w:sz="6" w:space="0" w:color="8EAADB"/>
              <w:bottom w:val="single" w:sz="6" w:space="0" w:color="8EAADB"/>
              <w:right w:val="single" w:sz="6" w:space="0" w:color="8EAADB"/>
            </w:tcBorders>
            <w:shd w:val="clear" w:color="auto" w:fill="D9E2F3"/>
          </w:tcPr>
          <w:p w14:paraId="2C212CB5" w14:textId="77777777" w:rsidR="00A84A72" w:rsidRPr="00A84A72" w:rsidRDefault="00A84A72" w:rsidP="00A84A72">
            <w:pPr>
              <w:spacing w:after="0" w:line="240" w:lineRule="auto"/>
              <w:ind w:left="0" w:right="0"/>
              <w:rPr>
                <w:rFonts w:ascii="Calibri" w:eastAsia="Calibri" w:hAnsi="Calibri" w:cs="Calibri"/>
              </w:rPr>
            </w:pPr>
            <w:r w:rsidRPr="00A84A72">
              <w:rPr>
                <w:rFonts w:ascii="Calibri" w:eastAsia="Calibri" w:hAnsi="Calibri" w:cs="Calibri"/>
              </w:rPr>
              <w:t>Sammanställs som statisk efter insamlingen.</w:t>
            </w:r>
          </w:p>
        </w:tc>
        <w:tc>
          <w:tcPr>
            <w:tcW w:w="2041" w:type="dxa"/>
            <w:tcBorders>
              <w:top w:val="single" w:sz="6" w:space="0" w:color="8EAADB"/>
              <w:left w:val="single" w:sz="6" w:space="0" w:color="8EAADB"/>
              <w:bottom w:val="single" w:sz="6" w:space="0" w:color="8EAADB"/>
              <w:right w:val="single" w:sz="6" w:space="0" w:color="8EAADB"/>
            </w:tcBorders>
            <w:shd w:val="clear" w:color="auto" w:fill="D9E2F3"/>
          </w:tcPr>
          <w:p w14:paraId="0FBCEBC8" w14:textId="77777777" w:rsidR="00A84A72" w:rsidRPr="00A84A72" w:rsidRDefault="00A84A72" w:rsidP="00A84A72">
            <w:pPr>
              <w:spacing w:after="0" w:line="240" w:lineRule="auto"/>
              <w:ind w:left="0" w:right="0"/>
              <w:rPr>
                <w:rFonts w:ascii="Calibri" w:eastAsia="Calibri" w:hAnsi="Calibri" w:cs="Calibri"/>
              </w:rPr>
            </w:pPr>
          </w:p>
        </w:tc>
      </w:tr>
    </w:tbl>
    <w:p w14:paraId="78E2698A" w14:textId="77777777" w:rsidR="00A84A72" w:rsidRPr="00A84A72" w:rsidRDefault="00A84A72" w:rsidP="00A84A72">
      <w:pPr>
        <w:spacing w:after="200" w:line="240" w:lineRule="auto"/>
        <w:ind w:left="0" w:right="-1"/>
        <w:rPr>
          <w:rFonts w:ascii="Times New Roman" w:hAnsi="Times New Roman"/>
          <w:i/>
          <w:iCs/>
          <w:color w:val="000000" w:themeColor="text2"/>
          <w:sz w:val="18"/>
          <w:szCs w:val="18"/>
        </w:rPr>
      </w:pPr>
    </w:p>
    <w:p w14:paraId="20F7BD02" w14:textId="77777777" w:rsidR="00A84A72" w:rsidRPr="00A84A72" w:rsidRDefault="00A84A72" w:rsidP="009E623E">
      <w:pPr>
        <w:pStyle w:val="Rubrik2"/>
        <w:ind w:left="0"/>
      </w:pPr>
      <w:bookmarkStart w:id="20" w:name="_Toc210032794"/>
      <w:r w:rsidRPr="00A84A72">
        <w:t>Funktionskontroll/kalibrering</w:t>
      </w:r>
      <w:bookmarkEnd w:id="20"/>
    </w:p>
    <w:p w14:paraId="5B1AC287" w14:textId="77777777"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Relevanta dokument för kontroll och kalibrering hittas via hemsidan, antingen via fliken Dokument – Styrdokument eller hemsidan för Klinisk fysiologi/Nuklearmedicin.</w:t>
      </w:r>
    </w:p>
    <w:p w14:paraId="2CA595DA" w14:textId="77777777" w:rsidR="00A84A72" w:rsidRPr="00A84A72" w:rsidRDefault="00A84A72" w:rsidP="00A84A72">
      <w:pPr>
        <w:spacing w:after="0" w:line="240" w:lineRule="auto"/>
        <w:ind w:left="0" w:right="0"/>
        <w:rPr>
          <w:rFonts w:ascii="Verdana" w:eastAsiaTheme="majorEastAsia" w:hAnsi="Verdana" w:cstheme="majorBidi"/>
          <w:bCs/>
          <w:color w:val="000000" w:themeColor="text1"/>
          <w:sz w:val="36"/>
          <w:szCs w:val="26"/>
        </w:rPr>
      </w:pPr>
      <w:r w:rsidRPr="00A84A72">
        <w:br w:type="page"/>
      </w:r>
    </w:p>
    <w:p w14:paraId="677299BE" w14:textId="77777777" w:rsidR="00A84A72" w:rsidRPr="00A84A72" w:rsidRDefault="00A84A72" w:rsidP="009E623E">
      <w:pPr>
        <w:pStyle w:val="Rubrik2"/>
        <w:ind w:left="0"/>
      </w:pPr>
      <w:bookmarkStart w:id="21" w:name="_Toc210032795"/>
      <w:r w:rsidRPr="00A84A72">
        <w:t>Förberedelser</w:t>
      </w:r>
      <w:bookmarkEnd w:id="21"/>
    </w:p>
    <w:p w14:paraId="32810E27" w14:textId="77777777" w:rsidR="00A84A72" w:rsidRPr="00A84A72" w:rsidRDefault="00A84A72" w:rsidP="009E623E">
      <w:pPr>
        <w:pStyle w:val="Rubrik3"/>
        <w:ind w:left="0"/>
      </w:pPr>
      <w:bookmarkStart w:id="22" w:name="_Toc210032796"/>
      <w:r w:rsidRPr="00A84A72">
        <w:t>Remiss och prioritering</w:t>
      </w:r>
      <w:bookmarkEnd w:id="22"/>
    </w:p>
    <w:p w14:paraId="1C08B8E0" w14:textId="77777777"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Remissen ska innehålla uppgifter om:</w:t>
      </w:r>
    </w:p>
    <w:p w14:paraId="15A92086"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hjärt- och lungsjukdom eller eventuella missbildningar</w:t>
      </w:r>
    </w:p>
    <w:p w14:paraId="14518288"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proofErr w:type="spellStart"/>
      <w:r w:rsidRPr="00A84A72">
        <w:rPr>
          <w:rFonts w:ascii="Times New Roman" w:hAnsi="Times New Roman"/>
          <w:color w:val="000000" w:themeColor="text2"/>
        </w:rPr>
        <w:t>pulmonell</w:t>
      </w:r>
      <w:proofErr w:type="spellEnd"/>
      <w:r w:rsidRPr="00A84A72">
        <w:rPr>
          <w:rFonts w:ascii="Times New Roman" w:hAnsi="Times New Roman"/>
          <w:color w:val="000000" w:themeColor="text2"/>
        </w:rPr>
        <w:t xml:space="preserve"> hypertension</w:t>
      </w:r>
    </w:p>
    <w:p w14:paraId="16096AAF"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höger-vänstershunt</w:t>
      </w:r>
    </w:p>
    <w:p w14:paraId="024E75CC"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längd och vikt.</w:t>
      </w:r>
    </w:p>
    <w:p w14:paraId="1709CBC2"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eventuell graviditet och amning</w:t>
      </w:r>
    </w:p>
    <w:p w14:paraId="6DDA913E" w14:textId="77777777" w:rsidR="00A84A72" w:rsidRPr="00A84A72" w:rsidRDefault="00A84A72" w:rsidP="00A84A72">
      <w:pPr>
        <w:spacing w:line="288" w:lineRule="auto"/>
        <w:ind w:left="284" w:right="-1"/>
        <w:contextualSpacing/>
        <w:rPr>
          <w:rFonts w:ascii="Times New Roman" w:hAnsi="Times New Roman"/>
          <w:color w:val="000000" w:themeColor="text2"/>
        </w:rPr>
      </w:pPr>
    </w:p>
    <w:p w14:paraId="7502D81A" w14:textId="77777777"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Berättigandebedömning ska alltid göras av ansvarig läkare. Läkaren noterar vilken partikelmängd som ska ges.</w:t>
      </w:r>
    </w:p>
    <w:p w14:paraId="092962E5" w14:textId="77777777" w:rsidR="00A84A72" w:rsidRPr="00A84A72" w:rsidRDefault="00A84A72" w:rsidP="009E623E">
      <w:pPr>
        <w:pStyle w:val="Rubrik3"/>
        <w:ind w:left="0"/>
      </w:pPr>
      <w:bookmarkStart w:id="23" w:name="_Toc210032797"/>
      <w:r w:rsidRPr="00A84A72">
        <w:t>Förberedelser utförande enhet</w:t>
      </w:r>
      <w:bookmarkEnd w:id="23"/>
    </w:p>
    <w:p w14:paraId="13C3B200" w14:textId="77777777" w:rsidR="00A84A72" w:rsidRPr="00A84A72" w:rsidRDefault="00A84A72" w:rsidP="00A84A72">
      <w:pPr>
        <w:spacing w:line="288" w:lineRule="auto"/>
        <w:ind w:left="284" w:right="-1" w:hanging="284"/>
        <w:contextualSpacing/>
        <w:rPr>
          <w:rFonts w:ascii="Times New Roman" w:hAnsi="Times New Roman"/>
          <w:b/>
          <w:bCs/>
          <w:color w:val="000000" w:themeColor="text2"/>
        </w:rPr>
      </w:pPr>
      <w:r w:rsidRPr="00A84A72">
        <w:rPr>
          <w:rFonts w:ascii="Times New Roman" w:hAnsi="Times New Roman"/>
          <w:b/>
          <w:bCs/>
          <w:color w:val="000000" w:themeColor="text2"/>
        </w:rPr>
        <w:t>I samband med bokning</w:t>
      </w:r>
    </w:p>
    <w:p w14:paraId="5590766D"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 xml:space="preserve">Beställ certifikat från företaget gällande antal partiklar i respektive </w:t>
      </w:r>
      <w:proofErr w:type="spellStart"/>
      <w:r w:rsidRPr="00A84A72">
        <w:rPr>
          <w:rFonts w:ascii="Times New Roman" w:hAnsi="Times New Roman"/>
          <w:color w:val="000000" w:themeColor="text2"/>
        </w:rPr>
        <w:t>batch</w:t>
      </w:r>
      <w:proofErr w:type="spellEnd"/>
      <w:r w:rsidRPr="00A84A72">
        <w:rPr>
          <w:rFonts w:ascii="Times New Roman" w:hAnsi="Times New Roman"/>
          <w:color w:val="000000" w:themeColor="text2"/>
        </w:rPr>
        <w:t>.</w:t>
      </w:r>
    </w:p>
    <w:p w14:paraId="221C17EE" w14:textId="77777777" w:rsidR="00A84A72" w:rsidRPr="00A84A72" w:rsidRDefault="00A84A72" w:rsidP="00A84A72">
      <w:pPr>
        <w:spacing w:line="288" w:lineRule="auto"/>
        <w:ind w:left="284" w:right="-1" w:hanging="284"/>
        <w:contextualSpacing/>
        <w:rPr>
          <w:rFonts w:ascii="Times New Roman" w:hAnsi="Times New Roman"/>
          <w:color w:val="000000" w:themeColor="text2"/>
        </w:rPr>
      </w:pPr>
    </w:p>
    <w:p w14:paraId="2ACEC141" w14:textId="77777777" w:rsidR="00A84A72" w:rsidRPr="00A84A72" w:rsidRDefault="00A84A72" w:rsidP="00A84A72">
      <w:pPr>
        <w:spacing w:line="288" w:lineRule="auto"/>
        <w:ind w:left="284" w:right="-1" w:hanging="284"/>
        <w:contextualSpacing/>
        <w:rPr>
          <w:rFonts w:ascii="Times New Roman" w:hAnsi="Times New Roman"/>
          <w:b/>
          <w:bCs/>
          <w:color w:val="000000" w:themeColor="text2"/>
        </w:rPr>
      </w:pPr>
      <w:r w:rsidRPr="00A84A72">
        <w:rPr>
          <w:rFonts w:ascii="Times New Roman" w:hAnsi="Times New Roman"/>
          <w:b/>
          <w:bCs/>
          <w:color w:val="000000" w:themeColor="text2"/>
        </w:rPr>
        <w:t>Undersökningsdagen.</w:t>
      </w:r>
    </w:p>
    <w:p w14:paraId="58D8B281"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 xml:space="preserve">Bered </w:t>
      </w:r>
      <w:r w:rsidRPr="00A84A72">
        <w:rPr>
          <w:rFonts w:ascii="Times New Roman" w:hAnsi="Times New Roman"/>
          <w:color w:val="000000" w:themeColor="text2"/>
          <w:vertAlign w:val="superscript"/>
        </w:rPr>
        <w:t>99m</w:t>
      </w:r>
      <w:r w:rsidRPr="00A84A72">
        <w:rPr>
          <w:rFonts w:ascii="Times New Roman" w:hAnsi="Times New Roman"/>
          <w:color w:val="000000" w:themeColor="text2"/>
        </w:rPr>
        <w:t xml:space="preserve">Tc-MAA enligt beredningskort </w:t>
      </w:r>
      <w:hyperlink r:id="rId15">
        <w:r w:rsidRPr="00B61520">
          <w:rPr>
            <w:rFonts w:ascii="Times New Roman" w:hAnsi="Times New Roman"/>
            <w:color w:val="0000FF"/>
            <w:u w:val="single"/>
          </w:rPr>
          <w:t xml:space="preserve">Beredning av </w:t>
        </w:r>
        <w:proofErr w:type="spellStart"/>
        <w:r w:rsidRPr="00B61520">
          <w:rPr>
            <w:rFonts w:ascii="Times New Roman" w:hAnsi="Times New Roman"/>
            <w:color w:val="0000FF"/>
            <w:u w:val="single"/>
          </w:rPr>
          <w:t>Pulmocis</w:t>
        </w:r>
        <w:proofErr w:type="spellEnd"/>
      </w:hyperlink>
      <w:r w:rsidRPr="00A84A72">
        <w:rPr>
          <w:rFonts w:ascii="Times New Roman" w:hAnsi="Times New Roman"/>
          <w:color w:val="000000" w:themeColor="text2"/>
        </w:rPr>
        <w:t xml:space="preserve"> med </w:t>
      </w:r>
      <w:r w:rsidRPr="00A84A72">
        <w:rPr>
          <w:rFonts w:ascii="Times New Roman" w:hAnsi="Times New Roman"/>
          <w:b/>
          <w:bCs/>
          <w:color w:val="000000" w:themeColor="text2"/>
        </w:rPr>
        <w:t>hänsyn till antal partiklar</w:t>
      </w:r>
      <w:r w:rsidRPr="00A84A72">
        <w:rPr>
          <w:rFonts w:ascii="Times New Roman" w:hAnsi="Times New Roman"/>
          <w:color w:val="000000" w:themeColor="text2"/>
        </w:rPr>
        <w:t xml:space="preserve"> och </w:t>
      </w:r>
      <w:proofErr w:type="spellStart"/>
      <w:r w:rsidRPr="00A84A72">
        <w:rPr>
          <w:rFonts w:ascii="Times New Roman" w:hAnsi="Times New Roman"/>
          <w:color w:val="000000" w:themeColor="text2"/>
        </w:rPr>
        <w:t>MBq</w:t>
      </w:r>
      <w:proofErr w:type="spellEnd"/>
      <w:r w:rsidRPr="00A84A72">
        <w:rPr>
          <w:rFonts w:ascii="Times New Roman" w:hAnsi="Times New Roman"/>
          <w:color w:val="000000" w:themeColor="text2"/>
        </w:rPr>
        <w:t>/kg kroppsvikt.</w:t>
      </w:r>
    </w:p>
    <w:p w14:paraId="0C44DB2E"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Fyll i aktuella uppgifter i patientadministrativa systemet enligt dokument Patientadministrativt system.</w:t>
      </w:r>
    </w:p>
    <w:p w14:paraId="48991ECB"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Fråga om graviditet och amning (&gt; 15 år). Kontakta alltid ansvarig läkare om patienten bekräftar eller inte kan utesluta graviditet. Dokumentera i patientadministrativt system.</w:t>
      </w:r>
    </w:p>
    <w:p w14:paraId="353F3C98"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Längd och vikt skrivs in på undersökningsfönstret i patientadministrativt system.</w:t>
      </w:r>
    </w:p>
    <w:p w14:paraId="56046DCE"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Be patienten avlägsna alla metallföremål som kan inverka på registreringen, samt att tömma fickorna.</w:t>
      </w:r>
    </w:p>
    <w:p w14:paraId="02F568D5"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Se till patienten har en fungerande PVK. Barn går via Barndagvården för insättande av PVK.</w:t>
      </w:r>
    </w:p>
    <w:p w14:paraId="1BC3638F"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 xml:space="preserve">Informera patienten om undersökningen samt uppmana patienten att ligga stilla under och mellan registreringarna. </w:t>
      </w:r>
    </w:p>
    <w:p w14:paraId="31CF36ED"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 xml:space="preserve">Armarna läggs utefter sidan. </w:t>
      </w:r>
    </w:p>
    <w:p w14:paraId="757AE1A2"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Alla patienter, som inte omfattas av vätskerestriktioner, uppmanas att dricka rikligt och kasta vatten ofta första dygnet efter undersökningen, för att så snabbt som möjligt avlägsna radionukliden från urinen.</w:t>
      </w:r>
    </w:p>
    <w:p w14:paraId="062F0542"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 xml:space="preserve">Patienter som behöver lugnande läkemedel kan få det. Se rutin </w:t>
      </w:r>
      <w:hyperlink r:id="rId16" w:history="1">
        <w:proofErr w:type="spellStart"/>
        <w:r w:rsidRPr="00A84A72">
          <w:rPr>
            <w:rFonts w:ascii="Times New Roman" w:hAnsi="Times New Roman"/>
            <w:color w:val="006298" w:themeColor="hyperlink"/>
            <w:u w:val="single"/>
          </w:rPr>
          <w:t>Se</w:t>
        </w:r>
        <w:r w:rsidRPr="00B61520">
          <w:rPr>
            <w:rFonts w:ascii="Times New Roman" w:hAnsi="Times New Roman"/>
            <w:color w:val="0000FF"/>
            <w:u w:val="single"/>
          </w:rPr>
          <w:t>dering</w:t>
        </w:r>
        <w:proofErr w:type="spellEnd"/>
        <w:r w:rsidRPr="00B61520">
          <w:rPr>
            <w:rFonts w:ascii="Times New Roman" w:hAnsi="Times New Roman"/>
            <w:color w:val="0000FF"/>
            <w:u w:val="single"/>
          </w:rPr>
          <w:t xml:space="preserve"> med </w:t>
        </w:r>
        <w:proofErr w:type="spellStart"/>
        <w:r w:rsidRPr="00B61520">
          <w:rPr>
            <w:rFonts w:ascii="Times New Roman" w:hAnsi="Times New Roman"/>
            <w:color w:val="0000FF"/>
            <w:u w:val="single"/>
          </w:rPr>
          <w:t>Midazolam</w:t>
        </w:r>
        <w:proofErr w:type="spellEnd"/>
        <w:r w:rsidRPr="00B61520">
          <w:rPr>
            <w:rFonts w:ascii="Times New Roman" w:hAnsi="Times New Roman"/>
            <w:color w:val="0000FF"/>
            <w:u w:val="single"/>
          </w:rPr>
          <w:t xml:space="preserve"> – Barn</w:t>
        </w:r>
      </w:hyperlink>
      <w:r w:rsidRPr="00A84A72">
        <w:rPr>
          <w:rFonts w:ascii="Times New Roman" w:hAnsi="Times New Roman"/>
          <w:color w:val="000000" w:themeColor="text2"/>
        </w:rPr>
        <w:t xml:space="preserve"> alternativt sömninducering med hjälp av Melatonin, se rutin </w:t>
      </w:r>
      <w:hyperlink r:id="rId17" w:history="1">
        <w:r w:rsidRPr="00B61520">
          <w:rPr>
            <w:rFonts w:ascii="Times New Roman" w:hAnsi="Times New Roman"/>
            <w:color w:val="0000FF"/>
            <w:u w:val="single"/>
          </w:rPr>
          <w:t xml:space="preserve">Melatonin vid </w:t>
        </w:r>
        <w:proofErr w:type="spellStart"/>
        <w:r w:rsidRPr="00B61520">
          <w:rPr>
            <w:rFonts w:ascii="Times New Roman" w:hAnsi="Times New Roman"/>
            <w:color w:val="0000FF"/>
            <w:u w:val="single"/>
          </w:rPr>
          <w:t>nuklearmedicinska</w:t>
        </w:r>
        <w:proofErr w:type="spellEnd"/>
        <w:r w:rsidRPr="00B61520">
          <w:rPr>
            <w:rFonts w:ascii="Times New Roman" w:hAnsi="Times New Roman"/>
            <w:color w:val="0000FF"/>
            <w:u w:val="single"/>
          </w:rPr>
          <w:t xml:space="preserve"> undersökningar – Premedicinering för barn</w:t>
        </w:r>
      </w:hyperlink>
      <w:r w:rsidRPr="00B61520">
        <w:rPr>
          <w:rFonts w:ascii="Times New Roman" w:hAnsi="Times New Roman"/>
          <w:color w:val="0000FF"/>
          <w:u w:val="single"/>
        </w:rPr>
        <w:t>.</w:t>
      </w:r>
    </w:p>
    <w:p w14:paraId="135C121E" w14:textId="77777777" w:rsidR="009E623E" w:rsidRDefault="009E623E">
      <w:pPr>
        <w:spacing w:after="0" w:line="240" w:lineRule="auto"/>
        <w:ind w:left="0" w:right="0"/>
        <w:rPr>
          <w:rFonts w:ascii="Verdana" w:eastAsiaTheme="majorEastAsia" w:hAnsi="Verdana" w:cstheme="majorBidi"/>
          <w:bCs/>
          <w:color w:val="000000" w:themeColor="text1"/>
          <w:sz w:val="28"/>
        </w:rPr>
      </w:pPr>
      <w:r>
        <w:br w:type="page"/>
      </w:r>
    </w:p>
    <w:p w14:paraId="17988FFD" w14:textId="0C688FEC" w:rsidR="00A84A72" w:rsidRPr="001601EF" w:rsidRDefault="00A84A72" w:rsidP="00FB780C">
      <w:pPr>
        <w:ind w:left="0"/>
      </w:pPr>
      <w:r w:rsidRPr="00FB780C">
        <w:rPr>
          <w:rFonts w:ascii="Verdana" w:eastAsiaTheme="majorEastAsia" w:hAnsi="Verdana" w:cstheme="majorBidi"/>
          <w:bCs/>
          <w:color w:val="000000" w:themeColor="text1"/>
          <w:sz w:val="28"/>
        </w:rPr>
        <w:t>Patientinformation (kallelse)</w:t>
      </w:r>
      <w:r>
        <w:br/>
      </w:r>
      <w:hyperlink r:id="rId18">
        <w:r w:rsidR="026D7E63" w:rsidRPr="007103AB">
          <w:rPr>
            <w:rFonts w:ascii="Times New Roman" w:hAnsi="Times New Roman"/>
            <w:color w:val="0000FF"/>
            <w:u w:val="single"/>
          </w:rPr>
          <w:t>Perfusionsfördelning (Lungartärstenos)</w:t>
        </w:r>
      </w:hyperlink>
    </w:p>
    <w:p w14:paraId="5D72063C" w14:textId="27A79731" w:rsidR="00A84A72" w:rsidRDefault="00A84A72" w:rsidP="00B854B5">
      <w:pPr>
        <w:pStyle w:val="Rubrik3"/>
        <w:ind w:left="0"/>
      </w:pPr>
      <w:bookmarkStart w:id="24" w:name="_Toc210032798"/>
      <w:r w:rsidRPr="00A84A72">
        <w:t>Remittentinformation</w:t>
      </w:r>
      <w:bookmarkEnd w:id="24"/>
    </w:p>
    <w:p w14:paraId="105F3ECE" w14:textId="74B11221" w:rsidR="00FB780C" w:rsidRPr="007103AB" w:rsidRDefault="001601EF" w:rsidP="001601EF">
      <w:pPr>
        <w:ind w:left="0"/>
        <w:rPr>
          <w:rFonts w:ascii="Times New Roman" w:hAnsi="Times New Roman"/>
        </w:rPr>
      </w:pPr>
      <w:hyperlink r:id="rId19" w:history="1">
        <w:r w:rsidRPr="007103AB">
          <w:rPr>
            <w:rFonts w:ascii="Times New Roman" w:hAnsi="Times New Roman"/>
            <w:color w:val="0000FF"/>
            <w:u w:val="single"/>
          </w:rPr>
          <w:t>Perfusionsfördelning (Lungartärstenos).pdf</w:t>
        </w:r>
      </w:hyperlink>
    </w:p>
    <w:p w14:paraId="7A6603D6" w14:textId="77777777" w:rsidR="00A84A72" w:rsidRPr="00A84A72" w:rsidRDefault="00A84A72" w:rsidP="009E623E">
      <w:pPr>
        <w:pStyle w:val="Rubrik2"/>
        <w:ind w:left="0"/>
      </w:pPr>
      <w:bookmarkStart w:id="25" w:name="_Toc210032799"/>
      <w:r w:rsidRPr="00A84A72">
        <w:t>Undersökningsprocedur</w:t>
      </w:r>
      <w:bookmarkEnd w:id="25"/>
    </w:p>
    <w:p w14:paraId="4F1B63A1" w14:textId="61A89906" w:rsidR="00A84A72" w:rsidRPr="00A84A72" w:rsidRDefault="00A84A72" w:rsidP="00A84A72">
      <w:pPr>
        <w:spacing w:line="288" w:lineRule="auto"/>
        <w:ind w:left="0" w:right="-1"/>
        <w:rPr>
          <w:rFonts w:ascii="Times New Roman" w:hAnsi="Times New Roman"/>
          <w:i/>
          <w:iCs/>
          <w:color w:val="000000" w:themeColor="text2"/>
        </w:rPr>
      </w:pPr>
      <w:r w:rsidRPr="00A84A72">
        <w:rPr>
          <w:rFonts w:ascii="Times New Roman" w:hAnsi="Times New Roman"/>
          <w:i/>
          <w:iCs/>
          <w:color w:val="000000" w:themeColor="text2"/>
        </w:rPr>
        <w:t>Ordinerad dos</w:t>
      </w:r>
      <w:proofErr w:type="gramStart"/>
      <w:r w:rsidRPr="00A84A72">
        <w:rPr>
          <w:rFonts w:ascii="Times New Roman" w:hAnsi="Times New Roman"/>
          <w:i/>
          <w:iCs/>
          <w:color w:val="000000" w:themeColor="text2"/>
        </w:rPr>
        <w:t>:</w:t>
      </w:r>
      <w:r w:rsidR="009007BD">
        <w:rPr>
          <w:rFonts w:ascii="Times New Roman" w:hAnsi="Times New Roman"/>
          <w:i/>
          <w:iCs/>
          <w:color w:val="000000" w:themeColor="text2"/>
        </w:rPr>
        <w:t xml:space="preserve"> </w:t>
      </w:r>
      <w:r w:rsidRPr="00A84A72">
        <w:rPr>
          <w:rFonts w:ascii="Times New Roman" w:hAnsi="Times New Roman"/>
          <w:i/>
          <w:iCs/>
          <w:color w:val="000000" w:themeColor="text2"/>
        </w:rPr>
        <w:t>,enligt</w:t>
      </w:r>
      <w:proofErr w:type="gramEnd"/>
      <w:r w:rsidRPr="00A84A72">
        <w:rPr>
          <w:rFonts w:ascii="Times New Roman" w:hAnsi="Times New Roman"/>
          <w:i/>
          <w:iCs/>
          <w:color w:val="000000" w:themeColor="text2"/>
        </w:rPr>
        <w:t xml:space="preserve"> </w:t>
      </w:r>
      <w:hyperlink r:id="rId20">
        <w:r w:rsidRPr="003F6D25">
          <w:rPr>
            <w:rFonts w:ascii="Times New Roman" w:hAnsi="Times New Roman"/>
            <w:i/>
            <w:iCs/>
            <w:color w:val="0000FF"/>
            <w:u w:val="single"/>
          </w:rPr>
          <w:t>Dosering av radiofarmaka för barn och ungdomar</w:t>
        </w:r>
      </w:hyperlink>
      <w:r w:rsidRPr="003F6D25">
        <w:rPr>
          <w:rFonts w:ascii="Times New Roman" w:hAnsi="Times New Roman"/>
          <w:i/>
          <w:iCs/>
          <w:color w:val="0000FF"/>
          <w:u w:val="single"/>
        </w:rPr>
        <w:t>.</w:t>
      </w:r>
      <w:r w:rsidRPr="00A84A72">
        <w:rPr>
          <w:rFonts w:ascii="Times New Roman" w:hAnsi="Times New Roman"/>
          <w:i/>
          <w:iCs/>
          <w:color w:val="000000" w:themeColor="text2"/>
        </w:rPr>
        <w:t xml:space="preserve"> </w:t>
      </w:r>
    </w:p>
    <w:p w14:paraId="68C9EAA8" w14:textId="5803D183" w:rsidR="00A84A72" w:rsidRPr="00A84A72" w:rsidRDefault="00A84A72" w:rsidP="00A84A72">
      <w:pPr>
        <w:spacing w:line="288" w:lineRule="auto"/>
        <w:ind w:left="0" w:right="-1"/>
        <w:rPr>
          <w:rFonts w:ascii="Times New Roman" w:hAnsi="Times New Roman"/>
        </w:rPr>
      </w:pPr>
      <w:r w:rsidRPr="00A84A72">
        <w:rPr>
          <w:rFonts w:ascii="Times New Roman" w:hAnsi="Times New Roman"/>
          <w:color w:val="000000" w:themeColor="text2"/>
        </w:rPr>
        <w:t xml:space="preserve">Undersökning inleds med en dynamisk insamling under 3 minuter i samband med injektion. Därefter tas ytterligare en dynamisk bild som efter insamling rekonstrueras till en statisk bild. Det möjliggör rörelsekorrektion. </w:t>
      </w:r>
    </w:p>
    <w:p w14:paraId="253C20B3" w14:textId="77777777" w:rsidR="00A84A72" w:rsidRPr="00A84A72" w:rsidRDefault="00A84A72" w:rsidP="009E623E">
      <w:pPr>
        <w:pStyle w:val="Rubrik2"/>
        <w:ind w:left="0"/>
      </w:pPr>
      <w:bookmarkStart w:id="26" w:name="_Toc210032800"/>
      <w:r w:rsidRPr="00A84A72">
        <w:t>Bildtagning</w:t>
      </w:r>
      <w:bookmarkEnd w:id="26"/>
    </w:p>
    <w:p w14:paraId="0EBF3B90" w14:textId="77777777" w:rsidR="00A84A72" w:rsidRPr="00A84A72" w:rsidRDefault="00A84A72" w:rsidP="00A84A72">
      <w:pPr>
        <w:spacing w:line="288" w:lineRule="auto"/>
        <w:ind w:left="0" w:right="-1"/>
        <w:rPr>
          <w:rFonts w:ascii="Times New Roman" w:hAnsi="Times New Roman"/>
          <w:i/>
          <w:iCs/>
          <w:color w:val="000000" w:themeColor="text2"/>
        </w:rPr>
      </w:pPr>
      <w:r w:rsidRPr="00A84A72">
        <w:rPr>
          <w:rFonts w:ascii="Times New Roman" w:hAnsi="Times New Roman"/>
          <w:i/>
          <w:iCs/>
          <w:color w:val="000000" w:themeColor="text2"/>
        </w:rPr>
        <w:t xml:space="preserve">Protokoll: </w:t>
      </w:r>
      <w:r w:rsidRPr="00A84A72">
        <w:tab/>
      </w:r>
      <w:r w:rsidRPr="00A84A72">
        <w:rPr>
          <w:rFonts w:ascii="Times New Roman" w:hAnsi="Times New Roman"/>
          <w:i/>
          <w:iCs/>
          <w:color w:val="000000" w:themeColor="text2"/>
        </w:rPr>
        <w:t xml:space="preserve">Dynamisk och ANT/POST </w:t>
      </w:r>
    </w:p>
    <w:p w14:paraId="595CB031"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Bildtagningen består av två insamlingar, en dynamisk och en ANT/POST som samlas in som dynamisk och därefter sammanställs som statisk.</w:t>
      </w:r>
    </w:p>
    <w:p w14:paraId="53E0406F"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 xml:space="preserve">Välj undersökningsprotokoll Dynamisk. </w:t>
      </w:r>
    </w:p>
    <w:p w14:paraId="5D14CD18"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Positionera patienten så att lungorna är med i bildfältet med god marginal och ta ihop detektorerna.</w:t>
      </w:r>
    </w:p>
    <w:p w14:paraId="020D0BB5"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 xml:space="preserve">Kontrollera sprutetikett. För att erhålla en homogen partikelspridning i injektionsvätskan vändes sprutan några gånger strax innan injektion. </w:t>
      </w:r>
    </w:p>
    <w:p w14:paraId="4986C724"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 xml:space="preserve">Starta första insamlingen. Injicera långsamt (ca 15 s) ordinerad dos MAA i injektionsporten på PVK. </w:t>
      </w:r>
      <w:proofErr w:type="spellStart"/>
      <w:r w:rsidRPr="00A84A72">
        <w:rPr>
          <w:rFonts w:ascii="Times New Roman" w:hAnsi="Times New Roman"/>
          <w:color w:val="000000" w:themeColor="text2"/>
        </w:rPr>
        <w:t>Flusha</w:t>
      </w:r>
      <w:proofErr w:type="spellEnd"/>
      <w:r w:rsidRPr="00A84A72">
        <w:rPr>
          <w:rFonts w:ascii="Times New Roman" w:hAnsi="Times New Roman"/>
          <w:color w:val="000000" w:themeColor="text2"/>
        </w:rPr>
        <w:t xml:space="preserve"> långsamt efteråt. Inget blod får aspireras i sprutan. </w:t>
      </w:r>
    </w:p>
    <w:p w14:paraId="5292863F"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Gör högermarkering med koboltpennan.</w:t>
      </w:r>
    </w:p>
    <w:p w14:paraId="5A350B62"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Starta andra insamlingen för ANT/POST.</w:t>
      </w:r>
    </w:p>
    <w:p w14:paraId="4002890A"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Gör högermarkering med koboltpennan.</w:t>
      </w:r>
    </w:p>
    <w:p w14:paraId="3C5027B0" w14:textId="77777777" w:rsidR="00A84A72" w:rsidRPr="00A84A72" w:rsidRDefault="00A84A72" w:rsidP="00A84A72">
      <w:pPr>
        <w:numPr>
          <w:ilvl w:val="0"/>
          <w:numId w:val="20"/>
        </w:numPr>
        <w:spacing w:line="288" w:lineRule="auto"/>
        <w:ind w:left="284" w:right="-1" w:hanging="284"/>
        <w:contextualSpacing/>
        <w:rPr>
          <w:rFonts w:ascii="Times New Roman" w:hAnsi="Times New Roman"/>
        </w:rPr>
      </w:pPr>
      <w:r w:rsidRPr="00A84A72">
        <w:rPr>
          <w:rFonts w:ascii="Times New Roman" w:hAnsi="Times New Roman"/>
        </w:rPr>
        <w:t xml:space="preserve">Kontrollera bildkvaliteten för alla insamlingar innan patienten lämnar undersökningen. Om någon insamling misslyckats på grund av exempelvis rörelse kontakta ansvarig läkare. </w:t>
      </w:r>
    </w:p>
    <w:p w14:paraId="6A0F69B8" w14:textId="77777777" w:rsidR="00A84A72" w:rsidRPr="00A84A72" w:rsidRDefault="00A84A72" w:rsidP="00A84A72">
      <w:pPr>
        <w:numPr>
          <w:ilvl w:val="0"/>
          <w:numId w:val="20"/>
        </w:numPr>
        <w:spacing w:line="288" w:lineRule="auto"/>
        <w:ind w:left="284" w:right="-1" w:hanging="284"/>
        <w:contextualSpacing/>
        <w:rPr>
          <w:rFonts w:ascii="Times New Roman" w:hAnsi="Times New Roman"/>
        </w:rPr>
      </w:pPr>
      <w:r w:rsidRPr="00A84A72">
        <w:rPr>
          <w:rFonts w:ascii="Times New Roman" w:hAnsi="Times New Roman"/>
        </w:rPr>
        <w:t>Personal som injicerat radiofarmaka fyller i administrerad aktivitet samt antal injicerade partiklar under läkemedelsfliken i patientadministrativt system,</w:t>
      </w:r>
    </w:p>
    <w:p w14:paraId="6C57AF6D" w14:textId="77777777" w:rsidR="00A84A72" w:rsidRPr="00A84A72" w:rsidRDefault="00A84A72" w:rsidP="009E623E">
      <w:pPr>
        <w:pStyle w:val="Rubrik2"/>
        <w:ind w:left="0"/>
      </w:pPr>
      <w:bookmarkStart w:id="27" w:name="_Toc210032801"/>
      <w:r w:rsidRPr="00A84A72">
        <w:t>Rengöring</w:t>
      </w:r>
      <w:bookmarkEnd w:id="27"/>
    </w:p>
    <w:p w14:paraId="7AF1E4E7" w14:textId="77777777" w:rsidR="00A84A72" w:rsidRPr="00A84A72" w:rsidRDefault="00A84A72" w:rsidP="00A84A72">
      <w:pPr>
        <w:spacing w:line="288" w:lineRule="auto"/>
        <w:ind w:left="0" w:right="-1"/>
        <w:rPr>
          <w:rFonts w:ascii="Times New Roman" w:hAnsi="Times New Roman"/>
          <w:color w:val="000000" w:themeColor="text2"/>
        </w:rPr>
      </w:pPr>
      <w:r w:rsidRPr="00A84A72">
        <w:rPr>
          <w:rFonts w:ascii="Times New Roman" w:hAnsi="Times New Roman"/>
          <w:color w:val="000000" w:themeColor="text2"/>
        </w:rPr>
        <w:t>Enligt gällande rutin.</w:t>
      </w:r>
    </w:p>
    <w:p w14:paraId="2CE758F2" w14:textId="77777777" w:rsidR="00A84A72" w:rsidRPr="00A84A72" w:rsidRDefault="00A84A72" w:rsidP="00A84A72">
      <w:pPr>
        <w:spacing w:after="0" w:line="240" w:lineRule="auto"/>
        <w:ind w:left="0" w:right="0"/>
        <w:rPr>
          <w:rFonts w:ascii="Verdana" w:eastAsiaTheme="majorEastAsia" w:hAnsi="Verdana" w:cstheme="majorBidi"/>
          <w:bCs/>
          <w:color w:val="000000" w:themeColor="text1"/>
          <w:sz w:val="36"/>
          <w:szCs w:val="26"/>
        </w:rPr>
      </w:pPr>
      <w:r w:rsidRPr="00A84A72">
        <w:br w:type="page"/>
      </w:r>
    </w:p>
    <w:p w14:paraId="424C0C76" w14:textId="77777777" w:rsidR="00A84A72" w:rsidRPr="00A84A72" w:rsidRDefault="00A84A72" w:rsidP="009E623E">
      <w:pPr>
        <w:pStyle w:val="Rubrik2"/>
        <w:ind w:left="0"/>
      </w:pPr>
      <w:bookmarkStart w:id="28" w:name="_Toc210032802"/>
      <w:r w:rsidRPr="00A84A72">
        <w:t>Sammanställning och analys av undersökningsinformation</w:t>
      </w:r>
      <w:bookmarkEnd w:id="28"/>
    </w:p>
    <w:p w14:paraId="7A86EED1" w14:textId="77777777" w:rsidR="00A84A72" w:rsidRPr="00A84A72" w:rsidRDefault="00A84A72" w:rsidP="00A84A72">
      <w:pPr>
        <w:spacing w:line="288" w:lineRule="auto"/>
        <w:ind w:left="0"/>
        <w:rPr>
          <w:rFonts w:ascii="Times New Roman" w:hAnsi="Times New Roman"/>
        </w:rPr>
      </w:pPr>
      <w:r w:rsidRPr="00A84A72">
        <w:rPr>
          <w:rFonts w:ascii="Times New Roman" w:hAnsi="Times New Roman"/>
        </w:rPr>
        <w:t xml:space="preserve">Bilderna överförs till mjukvara Hermes. Den andra bildserien kontrolleras för rörelse, och korrigeras vid behov. Bilderna summeras därefter och sparas som en statisk bild. Arbetssättet är det samma som vid morfologisk njurundersökning, se </w:t>
      </w:r>
      <w:hyperlink r:id="rId21">
        <w:r w:rsidRPr="00B61520">
          <w:rPr>
            <w:rFonts w:ascii="Times New Roman" w:hAnsi="Times New Roman"/>
            <w:color w:val="0000FF"/>
            <w:u w:val="single"/>
          </w:rPr>
          <w:t>Lathund utvärdering av njurskintigrafi</w:t>
        </w:r>
      </w:hyperlink>
      <w:r w:rsidRPr="00B61520">
        <w:rPr>
          <w:rFonts w:ascii="Times New Roman" w:hAnsi="Times New Roman"/>
          <w:color w:val="0000FF"/>
          <w:u w:val="single"/>
        </w:rPr>
        <w:t>.</w:t>
      </w:r>
    </w:p>
    <w:p w14:paraId="2584D3F8" w14:textId="77777777" w:rsidR="00A84A72" w:rsidRPr="00A84A72" w:rsidRDefault="00A84A72" w:rsidP="00A84A72">
      <w:pPr>
        <w:spacing w:line="288" w:lineRule="auto"/>
        <w:ind w:left="0"/>
        <w:rPr>
          <w:rFonts w:ascii="Times New Roman" w:hAnsi="Times New Roman"/>
          <w:color w:val="000000" w:themeColor="text2"/>
        </w:rPr>
      </w:pPr>
      <w:r w:rsidRPr="00A84A72">
        <w:rPr>
          <w:rFonts w:ascii="Times New Roman" w:hAnsi="Times New Roman"/>
          <w:color w:val="000000" w:themeColor="text2"/>
        </w:rPr>
        <w:t xml:space="preserve">Dynamiska bilder: Symmetrisk eller osymmetrisk </w:t>
      </w:r>
      <w:proofErr w:type="spellStart"/>
      <w:r w:rsidRPr="00A84A72">
        <w:rPr>
          <w:rFonts w:ascii="Times New Roman" w:hAnsi="Times New Roman"/>
          <w:color w:val="000000" w:themeColor="text2"/>
        </w:rPr>
        <w:t>lungperfusion</w:t>
      </w:r>
      <w:proofErr w:type="spellEnd"/>
      <w:r w:rsidRPr="00A84A72">
        <w:rPr>
          <w:rFonts w:ascii="Times New Roman" w:hAnsi="Times New Roman"/>
          <w:color w:val="000000" w:themeColor="text2"/>
        </w:rPr>
        <w:t xml:space="preserve">. </w:t>
      </w:r>
    </w:p>
    <w:p w14:paraId="73C4974C" w14:textId="77777777" w:rsidR="00A84A72" w:rsidRPr="00A84A72" w:rsidRDefault="00A84A72" w:rsidP="00A84A72">
      <w:pPr>
        <w:spacing w:line="288" w:lineRule="auto"/>
        <w:ind w:left="0"/>
        <w:rPr>
          <w:rFonts w:ascii="Times New Roman" w:hAnsi="Times New Roman"/>
          <w:color w:val="000000" w:themeColor="text2"/>
        </w:rPr>
      </w:pPr>
      <w:r w:rsidRPr="00A84A72">
        <w:rPr>
          <w:rFonts w:ascii="Times New Roman" w:hAnsi="Times New Roman"/>
          <w:color w:val="000000" w:themeColor="text2"/>
        </w:rPr>
        <w:t>Statiska bilder: Visuell bedömning. Geometriskt medelvärde höger-vänster lunga;</w:t>
      </w:r>
    </w:p>
    <w:p w14:paraId="57ED4661" w14:textId="77777777" w:rsidR="00A84A72" w:rsidRPr="00A84A72" w:rsidRDefault="00A84A72" w:rsidP="00A84A72">
      <w:pPr>
        <w:spacing w:line="288" w:lineRule="auto"/>
        <w:ind w:left="0"/>
        <w:rPr>
          <w:rFonts w:ascii="Times New Roman" w:hAnsi="Times New Roman"/>
        </w:rPr>
      </w:pPr>
      <w:r w:rsidRPr="00A84A72">
        <w:rPr>
          <w:rFonts w:ascii="Times New Roman" w:hAnsi="Times New Roman"/>
        </w:rPr>
        <w:t>Skanna in certifikatet angående antal partiklar och lägg i patientens undersökningskort.</w:t>
      </w:r>
    </w:p>
    <w:p w14:paraId="44B1D62C" w14:textId="77777777" w:rsidR="00A84A72" w:rsidRPr="00A84A72" w:rsidRDefault="00A84A72" w:rsidP="00A84A72">
      <w:pPr>
        <w:spacing w:after="160" w:line="257" w:lineRule="auto"/>
        <w:ind w:left="0"/>
        <w:rPr>
          <w:rFonts w:ascii="Aptos" w:eastAsia="Aptos" w:hAnsi="Aptos" w:cs="Aptos"/>
          <w:sz w:val="28"/>
          <w:szCs w:val="28"/>
        </w:rPr>
      </w:pPr>
    </w:p>
    <w:p w14:paraId="75723524" w14:textId="77777777" w:rsidR="00A84A72" w:rsidRPr="00A84A72" w:rsidRDefault="00A84A72" w:rsidP="009E623E">
      <w:pPr>
        <w:pStyle w:val="Rubrik2"/>
        <w:ind w:left="0"/>
      </w:pPr>
      <w:bookmarkStart w:id="29" w:name="_Toc210032803"/>
      <w:r w:rsidRPr="00A84A72">
        <w:t>Referensvärden</w:t>
      </w:r>
      <w:bookmarkEnd w:id="29"/>
    </w:p>
    <w:p w14:paraId="396D9A25" w14:textId="26014817" w:rsidR="00A84A72" w:rsidRPr="00A84A72" w:rsidRDefault="00A84A72" w:rsidP="00A84A72">
      <w:pPr>
        <w:spacing w:line="288" w:lineRule="auto"/>
        <w:ind w:left="0"/>
        <w:rPr>
          <w:rFonts w:ascii="Times New Roman" w:hAnsi="Times New Roman"/>
          <w:color w:val="000000" w:themeColor="text2"/>
        </w:rPr>
      </w:pPr>
      <w:r w:rsidRPr="00A84A72">
        <w:rPr>
          <w:rFonts w:ascii="Times New Roman" w:hAnsi="Times New Roman"/>
          <w:color w:val="000000" w:themeColor="text2"/>
        </w:rPr>
        <w:t xml:space="preserve">Skillnaden mellan lungornas </w:t>
      </w:r>
      <w:proofErr w:type="spellStart"/>
      <w:r w:rsidRPr="00A84A72">
        <w:rPr>
          <w:rFonts w:ascii="Times New Roman" w:hAnsi="Times New Roman"/>
          <w:color w:val="000000" w:themeColor="text2"/>
        </w:rPr>
        <w:t>perfusionsfördelning</w:t>
      </w:r>
      <w:proofErr w:type="spellEnd"/>
      <w:r w:rsidRPr="00A84A72">
        <w:rPr>
          <w:rFonts w:ascii="Times New Roman" w:hAnsi="Times New Roman"/>
          <w:color w:val="000000" w:themeColor="text2"/>
        </w:rPr>
        <w:t xml:space="preserve"> i procent.</w:t>
      </w:r>
    </w:p>
    <w:p w14:paraId="3CBF3EDB" w14:textId="5A6EEAFC" w:rsidR="00A84A72" w:rsidRPr="00A84A72" w:rsidRDefault="00A84A72" w:rsidP="00A84A72">
      <w:pPr>
        <w:spacing w:line="288" w:lineRule="auto"/>
        <w:ind w:left="0"/>
        <w:rPr>
          <w:rFonts w:ascii="Times New Roman" w:hAnsi="Times New Roman"/>
          <w:color w:val="000000" w:themeColor="text2"/>
        </w:rPr>
      </w:pPr>
      <w:r w:rsidRPr="00A84A72">
        <w:rPr>
          <w:rFonts w:ascii="Times New Roman" w:hAnsi="Times New Roman"/>
          <w:color w:val="000000" w:themeColor="text2"/>
        </w:rPr>
        <w:t xml:space="preserve">Normal; Höger /vänster </w:t>
      </w:r>
      <w:r w:rsidRPr="00A84A72">
        <w:rPr>
          <w:rFonts w:ascii="Times New Roman" w:hAnsi="Times New Roman"/>
          <w:b/>
          <w:bCs/>
          <w:color w:val="000000" w:themeColor="text2"/>
        </w:rPr>
        <w:t>52,5 / 47,5</w:t>
      </w:r>
      <w:r w:rsidRPr="00A84A72">
        <w:rPr>
          <w:rFonts w:ascii="Times New Roman" w:hAnsi="Times New Roman"/>
          <w:color w:val="000000" w:themeColor="text2"/>
        </w:rPr>
        <w:t xml:space="preserve"> (± 2,1</w:t>
      </w:r>
      <w:proofErr w:type="gramStart"/>
      <w:r w:rsidRPr="00A84A72">
        <w:rPr>
          <w:rFonts w:ascii="Times New Roman" w:hAnsi="Times New Roman"/>
          <w:color w:val="000000" w:themeColor="text2"/>
        </w:rPr>
        <w:t>%)*</w:t>
      </w:r>
      <w:proofErr w:type="gramEnd"/>
    </w:p>
    <w:p w14:paraId="0FDB20FE" w14:textId="77777777" w:rsidR="00A84A72" w:rsidRPr="00A84A72" w:rsidRDefault="00A84A72" w:rsidP="00A84A72">
      <w:pPr>
        <w:spacing w:line="288" w:lineRule="auto"/>
        <w:ind w:left="0"/>
        <w:rPr>
          <w:rFonts w:ascii="Times New Roman" w:hAnsi="Times New Roman"/>
          <w:color w:val="000000" w:themeColor="text2"/>
        </w:rPr>
      </w:pPr>
      <w:r w:rsidRPr="00A84A72">
        <w:rPr>
          <w:rFonts w:ascii="Times New Roman" w:hAnsi="Times New Roman"/>
          <w:color w:val="000000" w:themeColor="text2"/>
        </w:rPr>
        <w:t xml:space="preserve">Svår stenos: Stor sidoskillnad - </w:t>
      </w:r>
      <w:r w:rsidRPr="00A84A72">
        <w:rPr>
          <w:rFonts w:ascii="Times New Roman" w:hAnsi="Times New Roman"/>
          <w:b/>
          <w:bCs/>
          <w:color w:val="000000" w:themeColor="text2"/>
        </w:rPr>
        <w:t>35/65</w:t>
      </w:r>
      <w:r w:rsidRPr="00A84A72">
        <w:rPr>
          <w:rFonts w:ascii="Times New Roman" w:hAnsi="Times New Roman"/>
          <w:color w:val="000000" w:themeColor="text2"/>
        </w:rPr>
        <w:t xml:space="preserve"> mellan lungor, eller sämre talar för svår stenos.  **/***)</w:t>
      </w:r>
    </w:p>
    <w:p w14:paraId="648D640C" w14:textId="77777777" w:rsidR="00A84A72" w:rsidRPr="00A84A72" w:rsidRDefault="00A84A72" w:rsidP="00A84A72">
      <w:pPr>
        <w:spacing w:after="0" w:line="240" w:lineRule="auto"/>
        <w:ind w:left="0" w:right="0"/>
        <w:rPr>
          <w:rFonts w:eastAsiaTheme="majorEastAsia"/>
        </w:rPr>
      </w:pPr>
    </w:p>
    <w:p w14:paraId="1F440DE8" w14:textId="77777777" w:rsidR="00A84A72" w:rsidRPr="00A84A72" w:rsidRDefault="00A84A72" w:rsidP="009E623E">
      <w:pPr>
        <w:pStyle w:val="Rubrik2"/>
        <w:ind w:left="0"/>
      </w:pPr>
      <w:bookmarkStart w:id="30" w:name="_Toc210032804"/>
      <w:r w:rsidRPr="00A84A72">
        <w:t>Felkällor</w:t>
      </w:r>
      <w:bookmarkEnd w:id="30"/>
    </w:p>
    <w:p w14:paraId="10D64631"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Radiokemisk orenhet.</w:t>
      </w:r>
    </w:p>
    <w:p w14:paraId="074F6F2A"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Patientrörelse.</w:t>
      </w:r>
    </w:p>
    <w:p w14:paraId="0D685BED"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 xml:space="preserve">”Hot </w:t>
      </w:r>
      <w:proofErr w:type="spellStart"/>
      <w:r w:rsidRPr="00A84A72">
        <w:rPr>
          <w:rFonts w:ascii="Times New Roman" w:hAnsi="Times New Roman"/>
          <w:color w:val="000000" w:themeColor="text2"/>
        </w:rPr>
        <w:t>spots</w:t>
      </w:r>
      <w:proofErr w:type="spellEnd"/>
      <w:r w:rsidRPr="00A84A72">
        <w:rPr>
          <w:rFonts w:ascii="Times New Roman" w:hAnsi="Times New Roman"/>
          <w:color w:val="000000" w:themeColor="text2"/>
        </w:rPr>
        <w:t xml:space="preserve">” i Lungorna på grund av bildning av stora (&gt;150 </w:t>
      </w:r>
      <w:proofErr w:type="spellStart"/>
      <w:r w:rsidRPr="00A84A72">
        <w:rPr>
          <w:rFonts w:ascii="Times New Roman" w:hAnsi="Times New Roman"/>
          <w:color w:val="000000" w:themeColor="text2"/>
        </w:rPr>
        <w:t>μm</w:t>
      </w:r>
      <w:proofErr w:type="spellEnd"/>
      <w:r w:rsidRPr="00A84A72">
        <w:rPr>
          <w:rFonts w:ascii="Times New Roman" w:hAnsi="Times New Roman"/>
          <w:color w:val="000000" w:themeColor="text2"/>
        </w:rPr>
        <w:t>) partiklar eller koagulering av blod i spruta.</w:t>
      </w:r>
    </w:p>
    <w:p w14:paraId="779B5961"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 xml:space="preserve">Om injektion sker i central </w:t>
      </w:r>
      <w:proofErr w:type="spellStart"/>
      <w:r w:rsidRPr="00A84A72">
        <w:rPr>
          <w:rFonts w:ascii="Times New Roman" w:hAnsi="Times New Roman"/>
          <w:color w:val="000000" w:themeColor="text2"/>
        </w:rPr>
        <w:t>venkateter</w:t>
      </w:r>
      <w:proofErr w:type="spellEnd"/>
      <w:r w:rsidRPr="00A84A72">
        <w:rPr>
          <w:rFonts w:ascii="Times New Roman" w:hAnsi="Times New Roman"/>
          <w:color w:val="000000" w:themeColor="text2"/>
        </w:rPr>
        <w:t xml:space="preserve"> finns risk för otillräcklig blandning av aktivitet i </w:t>
      </w:r>
      <w:proofErr w:type="spellStart"/>
      <w:r w:rsidRPr="00A84A72">
        <w:rPr>
          <w:rFonts w:ascii="Times New Roman" w:hAnsi="Times New Roman"/>
          <w:color w:val="000000" w:themeColor="text2"/>
        </w:rPr>
        <w:t>pulmonalisartärer</w:t>
      </w:r>
      <w:proofErr w:type="spellEnd"/>
      <w:r w:rsidRPr="00A84A72">
        <w:rPr>
          <w:rFonts w:ascii="Times New Roman" w:hAnsi="Times New Roman"/>
          <w:color w:val="000000" w:themeColor="text2"/>
        </w:rPr>
        <w:t>.</w:t>
      </w:r>
    </w:p>
    <w:p w14:paraId="1DC0C69E" w14:textId="77777777"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 xml:space="preserve">Vid korrigerade kongenitala hjärtmissbildningar kan ena lungan försörjas av </w:t>
      </w:r>
      <w:proofErr w:type="spellStart"/>
      <w:r w:rsidRPr="00A84A72">
        <w:rPr>
          <w:rFonts w:ascii="Times New Roman" w:hAnsi="Times New Roman"/>
          <w:color w:val="000000" w:themeColor="text2"/>
        </w:rPr>
        <w:t>vena</w:t>
      </w:r>
      <w:proofErr w:type="spellEnd"/>
      <w:r w:rsidRPr="00A84A72">
        <w:rPr>
          <w:rFonts w:ascii="Times New Roman" w:hAnsi="Times New Roman"/>
          <w:color w:val="000000" w:themeColor="text2"/>
        </w:rPr>
        <w:t xml:space="preserve"> </w:t>
      </w:r>
      <w:proofErr w:type="spellStart"/>
      <w:r w:rsidRPr="00A84A72">
        <w:rPr>
          <w:rFonts w:ascii="Times New Roman" w:hAnsi="Times New Roman"/>
          <w:color w:val="000000" w:themeColor="text2"/>
        </w:rPr>
        <w:t>cava</w:t>
      </w:r>
      <w:proofErr w:type="spellEnd"/>
      <w:r w:rsidRPr="00A84A72">
        <w:rPr>
          <w:rFonts w:ascii="Times New Roman" w:hAnsi="Times New Roman"/>
          <w:color w:val="000000" w:themeColor="text2"/>
        </w:rPr>
        <w:t xml:space="preserve"> </w:t>
      </w:r>
      <w:proofErr w:type="spellStart"/>
      <w:r w:rsidRPr="00A84A72">
        <w:rPr>
          <w:rFonts w:ascii="Times New Roman" w:hAnsi="Times New Roman"/>
          <w:color w:val="000000" w:themeColor="text2"/>
        </w:rPr>
        <w:t>superior</w:t>
      </w:r>
      <w:proofErr w:type="spellEnd"/>
      <w:r w:rsidRPr="00A84A72">
        <w:rPr>
          <w:rFonts w:ascii="Times New Roman" w:hAnsi="Times New Roman"/>
          <w:color w:val="000000" w:themeColor="text2"/>
        </w:rPr>
        <w:t xml:space="preserve"> och den andra av </w:t>
      </w:r>
      <w:proofErr w:type="spellStart"/>
      <w:r w:rsidRPr="00A84A72">
        <w:rPr>
          <w:rFonts w:ascii="Times New Roman" w:hAnsi="Times New Roman"/>
          <w:color w:val="000000" w:themeColor="text2"/>
        </w:rPr>
        <w:t>vena</w:t>
      </w:r>
      <w:proofErr w:type="spellEnd"/>
      <w:r w:rsidRPr="00A84A72">
        <w:rPr>
          <w:rFonts w:ascii="Times New Roman" w:hAnsi="Times New Roman"/>
          <w:color w:val="000000" w:themeColor="text2"/>
        </w:rPr>
        <w:t xml:space="preserve"> </w:t>
      </w:r>
      <w:proofErr w:type="spellStart"/>
      <w:r w:rsidRPr="00A84A72">
        <w:rPr>
          <w:rFonts w:ascii="Times New Roman" w:hAnsi="Times New Roman"/>
          <w:color w:val="000000" w:themeColor="text2"/>
        </w:rPr>
        <w:t>cava</w:t>
      </w:r>
      <w:proofErr w:type="spellEnd"/>
      <w:r w:rsidRPr="00A84A72">
        <w:rPr>
          <w:rFonts w:ascii="Times New Roman" w:hAnsi="Times New Roman"/>
          <w:color w:val="000000" w:themeColor="text2"/>
        </w:rPr>
        <w:t xml:space="preserve"> </w:t>
      </w:r>
      <w:proofErr w:type="spellStart"/>
      <w:r w:rsidRPr="00A84A72">
        <w:rPr>
          <w:rFonts w:ascii="Times New Roman" w:hAnsi="Times New Roman"/>
          <w:color w:val="000000" w:themeColor="text2"/>
        </w:rPr>
        <w:t>inferior</w:t>
      </w:r>
      <w:proofErr w:type="spellEnd"/>
      <w:r w:rsidRPr="00A84A72">
        <w:rPr>
          <w:rFonts w:ascii="Times New Roman" w:hAnsi="Times New Roman"/>
          <w:color w:val="000000" w:themeColor="text2"/>
        </w:rPr>
        <w:t xml:space="preserve"> varvid ena lungan uppvisar total </w:t>
      </w:r>
      <w:proofErr w:type="spellStart"/>
      <w:r w:rsidRPr="00A84A72">
        <w:rPr>
          <w:rFonts w:ascii="Times New Roman" w:hAnsi="Times New Roman"/>
          <w:color w:val="000000" w:themeColor="text2"/>
        </w:rPr>
        <w:t>perfusionsdefekt</w:t>
      </w:r>
      <w:proofErr w:type="spellEnd"/>
      <w:r w:rsidRPr="00A84A72">
        <w:rPr>
          <w:rFonts w:ascii="Times New Roman" w:hAnsi="Times New Roman"/>
          <w:color w:val="000000" w:themeColor="text2"/>
        </w:rPr>
        <w:t xml:space="preserve">. </w:t>
      </w:r>
    </w:p>
    <w:p w14:paraId="07904FED" w14:textId="608D27B5"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proofErr w:type="gramStart"/>
      <w:r w:rsidRPr="00A84A72">
        <w:rPr>
          <w:rFonts w:ascii="Times New Roman" w:hAnsi="Times New Roman"/>
          <w:color w:val="000000" w:themeColor="text2"/>
        </w:rPr>
        <w:t>Bilateralt lungartärstenos</w:t>
      </w:r>
      <w:proofErr w:type="gramEnd"/>
      <w:r w:rsidRPr="00A84A72">
        <w:rPr>
          <w:rFonts w:ascii="Times New Roman" w:hAnsi="Times New Roman"/>
          <w:color w:val="000000" w:themeColor="text2"/>
        </w:rPr>
        <w:t xml:space="preserve"> då är den relativa </w:t>
      </w:r>
      <w:proofErr w:type="spellStart"/>
      <w:r w:rsidRPr="00A84A72">
        <w:rPr>
          <w:rFonts w:ascii="Times New Roman" w:hAnsi="Times New Roman"/>
          <w:color w:val="000000" w:themeColor="text2"/>
        </w:rPr>
        <w:t>lungperfusionen</w:t>
      </w:r>
      <w:proofErr w:type="spellEnd"/>
      <w:r w:rsidRPr="00A84A72">
        <w:rPr>
          <w:rFonts w:ascii="Times New Roman" w:hAnsi="Times New Roman"/>
          <w:color w:val="000000" w:themeColor="text2"/>
        </w:rPr>
        <w:t xml:space="preserve"> symmetriskt höger -vänster.</w:t>
      </w:r>
    </w:p>
    <w:p w14:paraId="4656F73C" w14:textId="22392246" w:rsidR="00A84A72" w:rsidRPr="00A84A72" w:rsidRDefault="00A84A72" w:rsidP="00A84A72">
      <w:pPr>
        <w:numPr>
          <w:ilvl w:val="0"/>
          <w:numId w:val="20"/>
        </w:numPr>
        <w:spacing w:line="288" w:lineRule="auto"/>
        <w:ind w:left="284" w:right="-1" w:hanging="284"/>
        <w:contextualSpacing/>
        <w:rPr>
          <w:rFonts w:ascii="Times New Roman" w:hAnsi="Times New Roman"/>
          <w:color w:val="000000" w:themeColor="text2"/>
        </w:rPr>
      </w:pPr>
      <w:r w:rsidRPr="00A84A72">
        <w:rPr>
          <w:rFonts w:ascii="Times New Roman" w:hAnsi="Times New Roman"/>
          <w:color w:val="000000" w:themeColor="text2"/>
        </w:rPr>
        <w:t xml:space="preserve">Stor medfött </w:t>
      </w:r>
      <w:proofErr w:type="spellStart"/>
      <w:r w:rsidRPr="00A84A72">
        <w:rPr>
          <w:rFonts w:ascii="Times New Roman" w:hAnsi="Times New Roman"/>
          <w:color w:val="000000" w:themeColor="text2"/>
        </w:rPr>
        <w:t>diafragmatiskt</w:t>
      </w:r>
      <w:proofErr w:type="spellEnd"/>
      <w:r w:rsidRPr="00A84A72">
        <w:rPr>
          <w:rFonts w:ascii="Times New Roman" w:hAnsi="Times New Roman"/>
          <w:color w:val="000000" w:themeColor="text2"/>
        </w:rPr>
        <w:t xml:space="preserve"> bråck. </w:t>
      </w:r>
    </w:p>
    <w:p w14:paraId="1157A539" w14:textId="77777777" w:rsidR="00A84A72" w:rsidRPr="00A84A72" w:rsidRDefault="00A84A72" w:rsidP="00A84A72">
      <w:pPr>
        <w:spacing w:line="288" w:lineRule="auto"/>
        <w:ind w:left="0"/>
        <w:rPr>
          <w:rFonts w:ascii="Times New Roman" w:hAnsi="Times New Roman"/>
        </w:rPr>
      </w:pPr>
      <w:r w:rsidRPr="00A84A72">
        <w:rPr>
          <w:rFonts w:ascii="Times New Roman" w:hAnsi="Times New Roman"/>
        </w:rPr>
        <w:br w:type="page"/>
      </w:r>
    </w:p>
    <w:p w14:paraId="6A6A28D0" w14:textId="77777777" w:rsidR="00A84A72" w:rsidRPr="00A84A72" w:rsidRDefault="00A84A72" w:rsidP="009E623E">
      <w:pPr>
        <w:pStyle w:val="Rubrik2"/>
        <w:ind w:left="0"/>
      </w:pPr>
      <w:bookmarkStart w:id="31" w:name="_Toc210032805"/>
      <w:r w:rsidRPr="00A84A72">
        <w:t>Utlåtande</w:t>
      </w:r>
      <w:bookmarkEnd w:id="31"/>
      <w:r w:rsidRPr="00A84A72">
        <w:t xml:space="preserve"> </w:t>
      </w:r>
    </w:p>
    <w:p w14:paraId="05AC9ABE" w14:textId="77777777" w:rsidR="00A84A72" w:rsidRPr="00A84A72" w:rsidRDefault="00A84A72" w:rsidP="009E623E">
      <w:pPr>
        <w:pStyle w:val="Rubrik3"/>
        <w:ind w:left="0"/>
      </w:pPr>
      <w:bookmarkStart w:id="32" w:name="_Toc210032806"/>
      <w:r w:rsidRPr="00A84A72">
        <w:t>Utformning av utlåtande/undersökningssvar</w:t>
      </w:r>
      <w:bookmarkEnd w:id="32"/>
    </w:p>
    <w:p w14:paraId="49B92312" w14:textId="4F97AD9B" w:rsidR="00A84A72" w:rsidRPr="00A84A72" w:rsidRDefault="00A84A72" w:rsidP="00A84A72">
      <w:pPr>
        <w:spacing w:line="288" w:lineRule="auto"/>
        <w:ind w:left="0"/>
        <w:rPr>
          <w:rFonts w:ascii="Times New Roman" w:hAnsi="Times New Roman"/>
          <w:color w:val="000000" w:themeColor="text2"/>
        </w:rPr>
      </w:pPr>
      <w:r w:rsidRPr="00A84A72">
        <w:rPr>
          <w:rFonts w:ascii="Times New Roman" w:hAnsi="Times New Roman"/>
          <w:color w:val="000000" w:themeColor="text2"/>
        </w:rPr>
        <w:t>Dynamiska bilder:  Symmetriskt blodflöde höger-vänster lunga. / Unilateralt sänkt blodflöde i lungor dvs mindre i</w:t>
      </w:r>
      <w:proofErr w:type="gramStart"/>
      <w:r w:rsidRPr="00A84A72">
        <w:rPr>
          <w:rFonts w:ascii="Times New Roman" w:hAnsi="Times New Roman"/>
          <w:color w:val="000000" w:themeColor="text2"/>
        </w:rPr>
        <w:t xml:space="preserve"> ..</w:t>
      </w:r>
      <w:proofErr w:type="gramEnd"/>
      <w:r w:rsidRPr="00A84A72">
        <w:rPr>
          <w:rFonts w:ascii="Times New Roman" w:hAnsi="Times New Roman"/>
          <w:color w:val="000000" w:themeColor="text2"/>
        </w:rPr>
        <w:t xml:space="preserve">lunga jämfört med ... / Avsaknad av blodflöde i en lunga / lungsegment.   </w:t>
      </w:r>
    </w:p>
    <w:p w14:paraId="5E833E48" w14:textId="77777777" w:rsidR="00A84A72" w:rsidRPr="00A84A72" w:rsidRDefault="00A84A72" w:rsidP="00A84A72">
      <w:pPr>
        <w:spacing w:line="288" w:lineRule="auto"/>
        <w:ind w:left="0"/>
        <w:rPr>
          <w:rFonts w:ascii="Times New Roman" w:hAnsi="Times New Roman"/>
          <w:color w:val="000000" w:themeColor="text2"/>
        </w:rPr>
      </w:pPr>
      <w:r w:rsidRPr="00A84A72">
        <w:rPr>
          <w:rFonts w:ascii="Times New Roman" w:hAnsi="Times New Roman"/>
          <w:color w:val="000000" w:themeColor="text2"/>
        </w:rPr>
        <w:t xml:space="preserve">Statiska bilder kvalitativ: Homogen </w:t>
      </w:r>
      <w:proofErr w:type="spellStart"/>
      <w:r w:rsidRPr="00A84A72">
        <w:rPr>
          <w:rFonts w:ascii="Times New Roman" w:hAnsi="Times New Roman"/>
          <w:color w:val="000000" w:themeColor="text2"/>
        </w:rPr>
        <w:t>lungperfusion</w:t>
      </w:r>
      <w:proofErr w:type="spellEnd"/>
      <w:r w:rsidRPr="00A84A72">
        <w:rPr>
          <w:rFonts w:ascii="Times New Roman" w:hAnsi="Times New Roman"/>
          <w:color w:val="000000" w:themeColor="text2"/>
        </w:rPr>
        <w:t xml:space="preserve"> / </w:t>
      </w:r>
      <w:proofErr w:type="spellStart"/>
      <w:r w:rsidRPr="00A84A72">
        <w:rPr>
          <w:rFonts w:ascii="Times New Roman" w:hAnsi="Times New Roman"/>
          <w:color w:val="000000" w:themeColor="text2"/>
        </w:rPr>
        <w:t>Perfusiondefekter</w:t>
      </w:r>
      <w:proofErr w:type="spellEnd"/>
      <w:r w:rsidRPr="00A84A72">
        <w:rPr>
          <w:rFonts w:ascii="Times New Roman" w:hAnsi="Times New Roman"/>
          <w:color w:val="000000" w:themeColor="text2"/>
        </w:rPr>
        <w:t xml:space="preserve"> (</w:t>
      </w:r>
      <w:proofErr w:type="gramStart"/>
      <w:r w:rsidRPr="00A84A72">
        <w:rPr>
          <w:rFonts w:ascii="Times New Roman" w:hAnsi="Times New Roman"/>
          <w:color w:val="000000" w:themeColor="text2"/>
        </w:rPr>
        <w:t>beskrivning)  Statiska</w:t>
      </w:r>
      <w:proofErr w:type="gramEnd"/>
      <w:r w:rsidRPr="00A84A72">
        <w:rPr>
          <w:rFonts w:ascii="Times New Roman" w:hAnsi="Times New Roman"/>
          <w:color w:val="000000" w:themeColor="text2"/>
        </w:rPr>
        <w:t xml:space="preserve"> bilder kvantitativ: Förväntad sidofördelning HÖ-VÄ på 53% / 47%  (± 2,1% ) / Patologisk sidofördelning på ....... </w:t>
      </w:r>
    </w:p>
    <w:p w14:paraId="6BF93AB4" w14:textId="77777777" w:rsidR="00A84A72" w:rsidRPr="00A84A72" w:rsidRDefault="00A84A72" w:rsidP="00A84A72">
      <w:pPr>
        <w:spacing w:line="288" w:lineRule="auto"/>
        <w:ind w:left="0"/>
        <w:rPr>
          <w:rFonts w:ascii="Times New Roman" w:hAnsi="Times New Roman"/>
          <w:color w:val="000000" w:themeColor="text2"/>
        </w:rPr>
      </w:pPr>
      <w:r w:rsidRPr="00A84A72">
        <w:rPr>
          <w:rFonts w:ascii="Times New Roman" w:hAnsi="Times New Roman"/>
          <w:color w:val="000000" w:themeColor="text2"/>
        </w:rPr>
        <w:t xml:space="preserve">Kommentar: Om sidofördelning på 35% /65% (oavsett vilken sida) eller sämre då tyder detta på signifikant stenos. </w:t>
      </w:r>
    </w:p>
    <w:p w14:paraId="534DF078" w14:textId="77777777" w:rsidR="00A84A72" w:rsidRPr="00A84A72" w:rsidRDefault="00A84A72" w:rsidP="00A84A72">
      <w:pPr>
        <w:spacing w:line="288" w:lineRule="auto"/>
        <w:ind w:left="0"/>
        <w:rPr>
          <w:rFonts w:ascii="Times New Roman" w:hAnsi="Times New Roman"/>
          <w:color w:val="000000" w:themeColor="text2"/>
        </w:rPr>
      </w:pPr>
    </w:p>
    <w:p w14:paraId="700F06C7" w14:textId="77777777" w:rsidR="00A84A72" w:rsidRPr="00A84A72" w:rsidRDefault="00A84A72" w:rsidP="009E623E">
      <w:pPr>
        <w:pStyle w:val="Rubrik2"/>
        <w:ind w:left="0"/>
      </w:pPr>
      <w:bookmarkStart w:id="33" w:name="_Toc210032807"/>
      <w:r w:rsidRPr="00A84A72">
        <w:t>Referenser</w:t>
      </w:r>
      <w:bookmarkEnd w:id="33"/>
    </w:p>
    <w:p w14:paraId="0B8402AC" w14:textId="77777777" w:rsidR="00A84A72" w:rsidRPr="00A84A72" w:rsidRDefault="00A84A72" w:rsidP="00A84A72">
      <w:pPr>
        <w:spacing w:after="240" w:line="288" w:lineRule="auto"/>
        <w:ind w:left="0"/>
        <w:rPr>
          <w:rFonts w:ascii="Times New Roman" w:hAnsi="Times New Roman"/>
          <w:color w:val="000000" w:themeColor="text2"/>
          <w:lang w:val="en-GB"/>
        </w:rPr>
      </w:pPr>
      <w:r w:rsidRPr="00A84A72">
        <w:rPr>
          <w:rFonts w:ascii="Times New Roman" w:hAnsi="Times New Roman"/>
          <w:color w:val="000000" w:themeColor="text2"/>
        </w:rPr>
        <w:t xml:space="preserve">Mattsson, S., Johansson, L., &amp; </w:t>
      </w:r>
      <w:proofErr w:type="spellStart"/>
      <w:r w:rsidRPr="00A84A72">
        <w:rPr>
          <w:rFonts w:ascii="Times New Roman" w:hAnsi="Times New Roman"/>
          <w:color w:val="000000" w:themeColor="text2"/>
        </w:rPr>
        <w:t>Leide</w:t>
      </w:r>
      <w:proofErr w:type="spellEnd"/>
      <w:r w:rsidRPr="00A84A72">
        <w:rPr>
          <w:rFonts w:ascii="Times New Roman" w:hAnsi="Times New Roman"/>
          <w:color w:val="000000" w:themeColor="text2"/>
        </w:rPr>
        <w:t xml:space="preserve"> </w:t>
      </w:r>
      <w:proofErr w:type="spellStart"/>
      <w:r w:rsidRPr="00A84A72">
        <w:rPr>
          <w:rFonts w:ascii="Times New Roman" w:hAnsi="Times New Roman"/>
          <w:color w:val="000000" w:themeColor="text2"/>
        </w:rPr>
        <w:t>Svegborn</w:t>
      </w:r>
      <w:proofErr w:type="spellEnd"/>
      <w:r w:rsidRPr="00A84A72">
        <w:rPr>
          <w:rFonts w:ascii="Times New Roman" w:hAnsi="Times New Roman"/>
          <w:color w:val="000000" w:themeColor="text2"/>
        </w:rPr>
        <w:t xml:space="preserve">, S. (2015). </w:t>
      </w:r>
      <w:r w:rsidRPr="00A84A72">
        <w:rPr>
          <w:rFonts w:ascii="Times New Roman" w:hAnsi="Times New Roman"/>
          <w:b/>
          <w:bCs/>
          <w:i/>
          <w:iCs/>
          <w:color w:val="000000" w:themeColor="text2"/>
          <w:lang w:val="en-US"/>
        </w:rPr>
        <w:t>Radiation Dose to Patients from Radiopharmaceuticals: A Compendium of Current Information Related to Frequently Used Substances.</w:t>
      </w:r>
      <w:r w:rsidRPr="00A84A72">
        <w:rPr>
          <w:rFonts w:ascii="Times New Roman" w:hAnsi="Times New Roman"/>
          <w:b/>
          <w:bCs/>
          <w:color w:val="000000" w:themeColor="text2"/>
          <w:lang w:val="en-US"/>
        </w:rPr>
        <w:t xml:space="preserve"> </w:t>
      </w:r>
      <w:r w:rsidRPr="00A84A72">
        <w:rPr>
          <w:rFonts w:ascii="Times New Roman" w:hAnsi="Times New Roman"/>
          <w:color w:val="000000" w:themeColor="text2"/>
          <w:lang w:val="en-GB"/>
        </w:rPr>
        <w:t>ICRP.</w:t>
      </w:r>
      <w:bookmarkStart w:id="34" w:name="_Hlk100568245"/>
      <w:bookmarkStart w:id="35" w:name="_Toc106713855"/>
      <w:bookmarkStart w:id="36" w:name="_Toc106713856"/>
      <w:bookmarkStart w:id="37" w:name="_Toc106713860"/>
      <w:bookmarkStart w:id="38" w:name="_Hlk90644729"/>
      <w:bookmarkStart w:id="39" w:name="_Toc106713866"/>
      <w:bookmarkStart w:id="40" w:name="_Toc106713870"/>
      <w:bookmarkStart w:id="41" w:name="_Toc106713873"/>
      <w:bookmarkStart w:id="42" w:name="_Toc106713875"/>
      <w:bookmarkEnd w:id="34"/>
      <w:bookmarkEnd w:id="35"/>
      <w:bookmarkEnd w:id="36"/>
      <w:bookmarkEnd w:id="37"/>
      <w:bookmarkEnd w:id="38"/>
      <w:bookmarkEnd w:id="39"/>
      <w:bookmarkEnd w:id="40"/>
      <w:bookmarkEnd w:id="41"/>
      <w:bookmarkEnd w:id="42"/>
    </w:p>
    <w:p w14:paraId="6267360E" w14:textId="77777777" w:rsidR="00A84A72" w:rsidRPr="00A84A72" w:rsidRDefault="00A84A72" w:rsidP="00A84A72">
      <w:pPr>
        <w:spacing w:after="240" w:line="288" w:lineRule="auto"/>
        <w:ind w:left="0"/>
        <w:rPr>
          <w:rFonts w:ascii="Times New Roman" w:hAnsi="Times New Roman"/>
          <w:color w:val="000000" w:themeColor="text2"/>
          <w:lang w:val="en-GB"/>
        </w:rPr>
      </w:pPr>
      <w:r w:rsidRPr="00A84A72">
        <w:rPr>
          <w:rFonts w:ascii="Times New Roman" w:hAnsi="Times New Roman"/>
          <w:color w:val="000000" w:themeColor="text2"/>
          <w:lang w:val="en-GB"/>
        </w:rPr>
        <w:t xml:space="preserve">Cristopher P. Cheng, Alan </w:t>
      </w:r>
      <w:proofErr w:type="spellStart"/>
      <w:proofErr w:type="gramStart"/>
      <w:r w:rsidRPr="00A84A72">
        <w:rPr>
          <w:rFonts w:ascii="Times New Roman" w:hAnsi="Times New Roman"/>
          <w:color w:val="000000" w:themeColor="text2"/>
          <w:lang w:val="en-GB"/>
        </w:rPr>
        <w:t>S.Taur</w:t>
      </w:r>
      <w:proofErr w:type="spellEnd"/>
      <w:proofErr w:type="gramEnd"/>
      <w:r w:rsidRPr="00A84A72">
        <w:rPr>
          <w:rFonts w:ascii="Times New Roman" w:hAnsi="Times New Roman"/>
          <w:color w:val="000000" w:themeColor="text2"/>
          <w:lang w:val="en-GB"/>
        </w:rPr>
        <w:t xml:space="preserve">, , Grant S. Lee,* Michael L. Goris and Jeffrey A. Feinstein, </w:t>
      </w:r>
      <w:r w:rsidRPr="00A84A72">
        <w:rPr>
          <w:rFonts w:ascii="Times New Roman" w:hAnsi="Times New Roman"/>
          <w:b/>
          <w:bCs/>
          <w:color w:val="000000" w:themeColor="text2"/>
          <w:lang w:val="en-GB"/>
        </w:rPr>
        <w:t xml:space="preserve">Relative Lung Perfusion Distribution in Normal Lung </w:t>
      </w:r>
      <w:proofErr w:type="spellStart"/>
      <w:r w:rsidRPr="00A84A72">
        <w:rPr>
          <w:rFonts w:ascii="Times New Roman" w:hAnsi="Times New Roman"/>
          <w:b/>
          <w:bCs/>
          <w:color w:val="000000" w:themeColor="text2"/>
          <w:lang w:val="en-GB"/>
        </w:rPr>
        <w:t>Scans:Observations</w:t>
      </w:r>
      <w:proofErr w:type="spellEnd"/>
      <w:r w:rsidRPr="00A84A72">
        <w:rPr>
          <w:rFonts w:ascii="Times New Roman" w:hAnsi="Times New Roman"/>
          <w:b/>
          <w:bCs/>
          <w:color w:val="000000" w:themeColor="text2"/>
          <w:lang w:val="en-GB"/>
        </w:rPr>
        <w:t xml:space="preserve"> and Clinical Implications</w:t>
      </w:r>
      <w:r w:rsidRPr="00A84A72">
        <w:rPr>
          <w:rFonts w:ascii="Times New Roman" w:hAnsi="Times New Roman"/>
          <w:color w:val="000000" w:themeColor="text2"/>
          <w:lang w:val="en-GB"/>
        </w:rPr>
        <w:t xml:space="preserve"> </w:t>
      </w:r>
    </w:p>
    <w:p w14:paraId="2C91B26B" w14:textId="77777777" w:rsidR="00A84A72" w:rsidRPr="00A84A72" w:rsidRDefault="00A84A72" w:rsidP="00A84A72">
      <w:pPr>
        <w:spacing w:after="240" w:line="288" w:lineRule="auto"/>
        <w:ind w:left="0"/>
        <w:rPr>
          <w:rFonts w:ascii="Times New Roman" w:hAnsi="Times New Roman"/>
          <w:b/>
          <w:bCs/>
          <w:i/>
          <w:iCs/>
          <w:color w:val="000000" w:themeColor="text2"/>
          <w:lang w:val="en-GB"/>
        </w:rPr>
      </w:pPr>
      <w:r w:rsidRPr="00A84A72">
        <w:rPr>
          <w:rFonts w:ascii="Times New Roman" w:hAnsi="Times New Roman"/>
          <w:color w:val="000000" w:themeColor="text2"/>
          <w:lang w:val="en-GB"/>
        </w:rPr>
        <w:t xml:space="preserve"> Maelys Venet, Mark K Friedberg, Luc Mertens, Jerome </w:t>
      </w:r>
      <w:proofErr w:type="spellStart"/>
      <w:r w:rsidRPr="00A84A72">
        <w:rPr>
          <w:rFonts w:ascii="Times New Roman" w:hAnsi="Times New Roman"/>
          <w:color w:val="000000" w:themeColor="text2"/>
          <w:lang w:val="en-GB"/>
        </w:rPr>
        <w:t>Baranger</w:t>
      </w:r>
      <w:proofErr w:type="spellEnd"/>
      <w:r w:rsidRPr="00A84A72">
        <w:rPr>
          <w:rFonts w:ascii="Times New Roman" w:hAnsi="Times New Roman"/>
          <w:color w:val="000000" w:themeColor="text2"/>
          <w:lang w:val="en-GB"/>
        </w:rPr>
        <w:t xml:space="preserve">, Zakaria Jalal, </w:t>
      </w:r>
      <w:proofErr w:type="spellStart"/>
      <w:r w:rsidRPr="00A84A72">
        <w:rPr>
          <w:rFonts w:ascii="Times New Roman" w:hAnsi="Times New Roman"/>
          <w:color w:val="000000" w:themeColor="text2"/>
          <w:lang w:val="en-GB"/>
        </w:rPr>
        <w:t>Ghoufrane</w:t>
      </w:r>
      <w:proofErr w:type="spellEnd"/>
      <w:r w:rsidRPr="00A84A72">
        <w:rPr>
          <w:rFonts w:ascii="Times New Roman" w:hAnsi="Times New Roman"/>
          <w:color w:val="000000" w:themeColor="text2"/>
          <w:lang w:val="en-GB"/>
        </w:rPr>
        <w:t xml:space="preserve"> Tlili, Olivier </w:t>
      </w:r>
      <w:proofErr w:type="spellStart"/>
      <w:r w:rsidRPr="00A84A72">
        <w:rPr>
          <w:rFonts w:ascii="Times New Roman" w:hAnsi="Times New Roman"/>
          <w:color w:val="000000" w:themeColor="text2"/>
          <w:lang w:val="en-GB"/>
        </w:rPr>
        <w:t>Villemain</w:t>
      </w:r>
      <w:proofErr w:type="spellEnd"/>
      <w:r w:rsidRPr="00A84A72">
        <w:rPr>
          <w:rFonts w:ascii="Times New Roman" w:hAnsi="Times New Roman"/>
          <w:color w:val="000000" w:themeColor="text2"/>
          <w:lang w:val="en-GB"/>
        </w:rPr>
        <w:t xml:space="preserve">, </w:t>
      </w:r>
      <w:r w:rsidRPr="00A84A72">
        <w:rPr>
          <w:rFonts w:ascii="Times New Roman" w:hAnsi="Times New Roman"/>
          <w:b/>
          <w:bCs/>
          <w:i/>
          <w:iCs/>
          <w:color w:val="000000" w:themeColor="text2"/>
          <w:lang w:val="en-GB"/>
        </w:rPr>
        <w:t xml:space="preserve">Nuclear Imaging in </w:t>
      </w:r>
      <w:proofErr w:type="spellStart"/>
      <w:r w:rsidRPr="00A84A72">
        <w:rPr>
          <w:rFonts w:ascii="Times New Roman" w:hAnsi="Times New Roman"/>
          <w:b/>
          <w:bCs/>
          <w:i/>
          <w:iCs/>
          <w:color w:val="000000" w:themeColor="text2"/>
          <w:lang w:val="en-GB"/>
        </w:rPr>
        <w:t>Pediatric</w:t>
      </w:r>
      <w:proofErr w:type="spellEnd"/>
      <w:r w:rsidRPr="00A84A72">
        <w:rPr>
          <w:rFonts w:ascii="Times New Roman" w:hAnsi="Times New Roman"/>
          <w:b/>
          <w:bCs/>
          <w:i/>
          <w:iCs/>
          <w:color w:val="000000" w:themeColor="text2"/>
          <w:lang w:val="en-GB"/>
        </w:rPr>
        <w:t xml:space="preserve"> Cardiology: Principles and Applications</w:t>
      </w:r>
    </w:p>
    <w:p w14:paraId="6C768BF5" w14:textId="77777777" w:rsidR="00A84A72" w:rsidRPr="00A84A72" w:rsidRDefault="00A84A72" w:rsidP="00A84A72">
      <w:pPr>
        <w:spacing w:after="240" w:line="288" w:lineRule="auto"/>
        <w:ind w:left="0"/>
        <w:rPr>
          <w:rFonts w:ascii="Times New Roman" w:hAnsi="Times New Roman"/>
          <w:color w:val="000000" w:themeColor="text2"/>
          <w:lang w:val="en-GB"/>
        </w:rPr>
      </w:pPr>
      <w:r w:rsidRPr="00A84A72">
        <w:rPr>
          <w:rFonts w:ascii="Times New Roman" w:hAnsi="Times New Roman"/>
          <w:color w:val="000000" w:themeColor="text2"/>
          <w:lang w:val="en-GB"/>
        </w:rPr>
        <w:t xml:space="preserve">Feltes TF, Bacha E, Beekman RH, Cheatham JP, Feinstein JA, Gomes AS, et al. (2011) </w:t>
      </w:r>
      <w:r w:rsidRPr="00A84A72">
        <w:rPr>
          <w:rFonts w:ascii="Times New Roman" w:hAnsi="Times New Roman"/>
          <w:i/>
          <w:iCs/>
          <w:color w:val="000000" w:themeColor="text2"/>
          <w:lang w:val="en-GB"/>
        </w:rPr>
        <w:t>I</w:t>
      </w:r>
      <w:r w:rsidRPr="00A84A72">
        <w:rPr>
          <w:rFonts w:ascii="Times New Roman" w:hAnsi="Times New Roman"/>
          <w:b/>
          <w:bCs/>
          <w:i/>
          <w:iCs/>
          <w:color w:val="000000" w:themeColor="text2"/>
          <w:lang w:val="en-GB"/>
        </w:rPr>
        <w:t xml:space="preserve">ndications for cardiac catheterization and intervention in </w:t>
      </w:r>
      <w:proofErr w:type="spellStart"/>
      <w:r w:rsidRPr="00A84A72">
        <w:rPr>
          <w:rFonts w:ascii="Times New Roman" w:hAnsi="Times New Roman"/>
          <w:b/>
          <w:bCs/>
          <w:i/>
          <w:iCs/>
          <w:color w:val="000000" w:themeColor="text2"/>
          <w:lang w:val="en-GB"/>
        </w:rPr>
        <w:t>pediatric</w:t>
      </w:r>
      <w:proofErr w:type="spellEnd"/>
      <w:r w:rsidRPr="00A84A72">
        <w:rPr>
          <w:rFonts w:ascii="Times New Roman" w:hAnsi="Times New Roman"/>
          <w:b/>
          <w:bCs/>
          <w:i/>
          <w:iCs/>
          <w:color w:val="000000" w:themeColor="text2"/>
          <w:lang w:val="en-GB"/>
        </w:rPr>
        <w:t xml:space="preserve"> cardiac disease: a scientific statement from the American Heart Association.</w:t>
      </w:r>
      <w:r w:rsidRPr="00A84A72">
        <w:rPr>
          <w:rFonts w:ascii="Times New Roman" w:hAnsi="Times New Roman"/>
          <w:b/>
          <w:bCs/>
          <w:color w:val="000000" w:themeColor="text2"/>
          <w:lang w:val="en-GB"/>
        </w:rPr>
        <w:t xml:space="preserve"> </w:t>
      </w:r>
    </w:p>
    <w:p w14:paraId="1AE43516" w14:textId="77777777" w:rsidR="00A84A72" w:rsidRPr="00A84A72" w:rsidRDefault="00A84A72" w:rsidP="00A84A72">
      <w:pPr>
        <w:spacing w:line="288" w:lineRule="auto"/>
        <w:ind w:left="0"/>
        <w:rPr>
          <w:rFonts w:ascii="Times New Roman" w:hAnsi="Times New Roman"/>
          <w:color w:val="000000" w:themeColor="text2"/>
          <w:lang w:val="en-GB"/>
        </w:rPr>
      </w:pPr>
      <w:proofErr w:type="spellStart"/>
      <w:r w:rsidRPr="00A84A72">
        <w:rPr>
          <w:rFonts w:ascii="Times New Roman" w:hAnsi="Times New Roman"/>
          <w:color w:val="000000" w:themeColor="text2"/>
          <w:lang w:val="en-GB"/>
        </w:rPr>
        <w:t>Ciofetta</w:t>
      </w:r>
      <w:proofErr w:type="spellEnd"/>
      <w:r w:rsidRPr="00A84A72">
        <w:rPr>
          <w:rFonts w:ascii="Times New Roman" w:hAnsi="Times New Roman"/>
          <w:color w:val="000000" w:themeColor="text2"/>
          <w:lang w:val="en-GB"/>
        </w:rPr>
        <w:t xml:space="preserve">, G., </w:t>
      </w:r>
      <w:proofErr w:type="spellStart"/>
      <w:r w:rsidRPr="00A84A72">
        <w:rPr>
          <w:rFonts w:ascii="Times New Roman" w:hAnsi="Times New Roman"/>
          <w:color w:val="000000" w:themeColor="text2"/>
          <w:lang w:val="en-GB"/>
        </w:rPr>
        <w:t>Piepsz</w:t>
      </w:r>
      <w:proofErr w:type="spellEnd"/>
      <w:r w:rsidRPr="00A84A72">
        <w:rPr>
          <w:rFonts w:ascii="Times New Roman" w:hAnsi="Times New Roman"/>
          <w:color w:val="000000" w:themeColor="text2"/>
          <w:lang w:val="en-GB"/>
        </w:rPr>
        <w:t xml:space="preserve">, A., Roca, I. et al. (2007) </w:t>
      </w:r>
      <w:r w:rsidRPr="00A84A72">
        <w:rPr>
          <w:rFonts w:ascii="Times New Roman" w:hAnsi="Times New Roman"/>
          <w:b/>
          <w:bCs/>
          <w:i/>
          <w:iCs/>
          <w:color w:val="000000" w:themeColor="text2"/>
          <w:lang w:val="en-GB"/>
        </w:rPr>
        <w:t>Guidelines for lung scintigraphy in children</w:t>
      </w:r>
      <w:r w:rsidRPr="00A84A72">
        <w:rPr>
          <w:rFonts w:ascii="Times New Roman" w:hAnsi="Times New Roman"/>
          <w:color w:val="000000" w:themeColor="text2"/>
          <w:lang w:val="en-GB"/>
        </w:rPr>
        <w:t xml:space="preserve">. </w:t>
      </w:r>
      <w:proofErr w:type="spellStart"/>
      <w:r w:rsidRPr="00A84A72">
        <w:rPr>
          <w:rFonts w:ascii="Times New Roman" w:hAnsi="Times New Roman"/>
          <w:color w:val="000000" w:themeColor="text2"/>
          <w:lang w:val="en-GB"/>
        </w:rPr>
        <w:t>Eur</w:t>
      </w:r>
      <w:proofErr w:type="spellEnd"/>
      <w:r w:rsidRPr="00A84A72">
        <w:rPr>
          <w:rFonts w:ascii="Times New Roman" w:hAnsi="Times New Roman"/>
          <w:color w:val="000000" w:themeColor="text2"/>
          <w:lang w:val="en-GB"/>
        </w:rPr>
        <w:t xml:space="preserve"> J </w:t>
      </w:r>
      <w:proofErr w:type="spellStart"/>
      <w:r w:rsidRPr="00A84A72">
        <w:rPr>
          <w:rFonts w:ascii="Times New Roman" w:hAnsi="Times New Roman"/>
          <w:color w:val="000000" w:themeColor="text2"/>
          <w:lang w:val="en-GB"/>
        </w:rPr>
        <w:t>Nucl</w:t>
      </w:r>
      <w:proofErr w:type="spellEnd"/>
      <w:r w:rsidRPr="00A84A72">
        <w:rPr>
          <w:rFonts w:ascii="Times New Roman" w:hAnsi="Times New Roman"/>
          <w:color w:val="000000" w:themeColor="text2"/>
          <w:lang w:val="en-GB"/>
        </w:rPr>
        <w:t xml:space="preserve"> Med Mol Imaging 34, 1518–1526. EANM </w:t>
      </w:r>
    </w:p>
    <w:p w14:paraId="0D9E1F44" w14:textId="77777777" w:rsidR="005F2972" w:rsidRDefault="005F2972" w:rsidP="007155D5">
      <w:pPr>
        <w:spacing w:after="240"/>
        <w:rPr>
          <w:bCs/>
          <w:color w:val="FF0000"/>
          <w:sz w:val="28"/>
          <w:szCs w:val="28"/>
        </w:rPr>
      </w:pPr>
    </w:p>
    <w:p w14:paraId="11010C13" w14:textId="6DF5B5F2" w:rsidR="00747066" w:rsidRPr="00747066" w:rsidRDefault="00747066" w:rsidP="00747066"/>
    <w:sectPr w:rsidR="00747066" w:rsidRPr="00747066" w:rsidSect="00D767E7">
      <w:headerReference w:type="default" r:id="rId22"/>
      <w:footerReference w:type="even" r:id="rId23"/>
      <w:footerReference w:type="default" r:id="rId24"/>
      <w:headerReference w:type="first" r:id="rId25"/>
      <w:footerReference w:type="first" r:id="rId26"/>
      <w:type w:val="continuous"/>
      <w:pgSz w:w="11900" w:h="16840"/>
      <w:pgMar w:top="1418" w:right="1694"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CDA3F" w14:textId="77777777" w:rsidR="00616402" w:rsidRDefault="00616402">
      <w:r>
        <w:separator/>
      </w:r>
    </w:p>
  </w:endnote>
  <w:endnote w:type="continuationSeparator" w:id="0">
    <w:p w14:paraId="6424DC47" w14:textId="77777777" w:rsidR="00616402" w:rsidRDefault="00616402">
      <w:r>
        <w:continuationSeparator/>
      </w:r>
    </w:p>
  </w:endnote>
  <w:endnote w:type="continuationNotice" w:id="1">
    <w:p w14:paraId="6F04CA91" w14:textId="77777777" w:rsidR="00616402" w:rsidRDefault="006164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B6152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540749251"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DF1BD" w14:textId="77777777" w:rsidR="00616402" w:rsidRDefault="00616402"/>
  </w:footnote>
  <w:footnote w:type="continuationSeparator" w:id="0">
    <w:p w14:paraId="24922694" w14:textId="77777777" w:rsidR="00616402" w:rsidRDefault="00616402">
      <w:r>
        <w:continuationSeparator/>
      </w:r>
    </w:p>
  </w:footnote>
  <w:footnote w:type="continuationNotice" w:id="1">
    <w:p w14:paraId="1B182DA5" w14:textId="77777777" w:rsidR="00616402" w:rsidRDefault="006164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C7957C"/>
    <w:multiLevelType w:val="hybridMultilevel"/>
    <w:tmpl w:val="F23457DC"/>
    <w:lvl w:ilvl="0" w:tplc="07664A98">
      <w:start w:val="1"/>
      <w:numFmt w:val="bullet"/>
      <w:lvlText w:val=""/>
      <w:lvlJc w:val="left"/>
      <w:pPr>
        <w:ind w:left="720" w:hanging="360"/>
      </w:pPr>
      <w:rPr>
        <w:rFonts w:ascii="Symbol" w:hAnsi="Symbol" w:hint="default"/>
      </w:rPr>
    </w:lvl>
    <w:lvl w:ilvl="1" w:tplc="F79CAC74">
      <w:start w:val="1"/>
      <w:numFmt w:val="bullet"/>
      <w:lvlText w:val="o"/>
      <w:lvlJc w:val="left"/>
      <w:pPr>
        <w:ind w:left="1440" w:hanging="360"/>
      </w:pPr>
      <w:rPr>
        <w:rFonts w:ascii="Courier New" w:hAnsi="Courier New" w:hint="default"/>
      </w:rPr>
    </w:lvl>
    <w:lvl w:ilvl="2" w:tplc="4A366148">
      <w:start w:val="1"/>
      <w:numFmt w:val="bullet"/>
      <w:lvlText w:val=""/>
      <w:lvlJc w:val="left"/>
      <w:pPr>
        <w:ind w:left="2160" w:hanging="360"/>
      </w:pPr>
      <w:rPr>
        <w:rFonts w:ascii="Wingdings" w:hAnsi="Wingdings" w:hint="default"/>
      </w:rPr>
    </w:lvl>
    <w:lvl w:ilvl="3" w:tplc="A2B0CF4C">
      <w:start w:val="1"/>
      <w:numFmt w:val="bullet"/>
      <w:lvlText w:val=""/>
      <w:lvlJc w:val="left"/>
      <w:pPr>
        <w:ind w:left="2880" w:hanging="360"/>
      </w:pPr>
      <w:rPr>
        <w:rFonts w:ascii="Symbol" w:hAnsi="Symbol" w:hint="default"/>
      </w:rPr>
    </w:lvl>
    <w:lvl w:ilvl="4" w:tplc="49328FB0">
      <w:start w:val="1"/>
      <w:numFmt w:val="bullet"/>
      <w:lvlText w:val="o"/>
      <w:lvlJc w:val="left"/>
      <w:pPr>
        <w:ind w:left="3600" w:hanging="360"/>
      </w:pPr>
      <w:rPr>
        <w:rFonts w:ascii="Courier New" w:hAnsi="Courier New" w:hint="default"/>
      </w:rPr>
    </w:lvl>
    <w:lvl w:ilvl="5" w:tplc="E1F8A586">
      <w:start w:val="1"/>
      <w:numFmt w:val="bullet"/>
      <w:lvlText w:val=""/>
      <w:lvlJc w:val="left"/>
      <w:pPr>
        <w:ind w:left="4320" w:hanging="360"/>
      </w:pPr>
      <w:rPr>
        <w:rFonts w:ascii="Wingdings" w:hAnsi="Wingdings" w:hint="default"/>
      </w:rPr>
    </w:lvl>
    <w:lvl w:ilvl="6" w:tplc="787ED686">
      <w:start w:val="1"/>
      <w:numFmt w:val="bullet"/>
      <w:lvlText w:val=""/>
      <w:lvlJc w:val="left"/>
      <w:pPr>
        <w:ind w:left="5040" w:hanging="360"/>
      </w:pPr>
      <w:rPr>
        <w:rFonts w:ascii="Symbol" w:hAnsi="Symbol" w:hint="default"/>
      </w:rPr>
    </w:lvl>
    <w:lvl w:ilvl="7" w:tplc="5816C35A">
      <w:start w:val="1"/>
      <w:numFmt w:val="bullet"/>
      <w:lvlText w:val="o"/>
      <w:lvlJc w:val="left"/>
      <w:pPr>
        <w:ind w:left="5760" w:hanging="360"/>
      </w:pPr>
      <w:rPr>
        <w:rFonts w:ascii="Courier New" w:hAnsi="Courier New" w:hint="default"/>
      </w:rPr>
    </w:lvl>
    <w:lvl w:ilvl="8" w:tplc="E0FE05C0">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FE84FD4"/>
    <w:multiLevelType w:val="hybridMultilevel"/>
    <w:tmpl w:val="3FD09826"/>
    <w:lvl w:ilvl="0" w:tplc="67A23F48">
      <w:start w:val="1"/>
      <w:numFmt w:val="bullet"/>
      <w:lvlText w:val=""/>
      <w:lvlJc w:val="left"/>
      <w:pPr>
        <w:ind w:left="720" w:hanging="360"/>
      </w:pPr>
      <w:rPr>
        <w:rFonts w:ascii="Symbol" w:hAnsi="Symbol" w:hint="default"/>
      </w:rPr>
    </w:lvl>
    <w:lvl w:ilvl="1" w:tplc="0C544668">
      <w:start w:val="1"/>
      <w:numFmt w:val="bullet"/>
      <w:lvlText w:val="o"/>
      <w:lvlJc w:val="left"/>
      <w:pPr>
        <w:ind w:left="1440" w:hanging="360"/>
      </w:pPr>
      <w:rPr>
        <w:rFonts w:ascii="Courier New" w:hAnsi="Courier New" w:hint="default"/>
      </w:rPr>
    </w:lvl>
    <w:lvl w:ilvl="2" w:tplc="57720192">
      <w:start w:val="1"/>
      <w:numFmt w:val="bullet"/>
      <w:lvlText w:val=""/>
      <w:lvlJc w:val="left"/>
      <w:pPr>
        <w:ind w:left="2160" w:hanging="360"/>
      </w:pPr>
      <w:rPr>
        <w:rFonts w:ascii="Wingdings" w:hAnsi="Wingdings" w:hint="default"/>
      </w:rPr>
    </w:lvl>
    <w:lvl w:ilvl="3" w:tplc="A13E3EF2">
      <w:start w:val="1"/>
      <w:numFmt w:val="bullet"/>
      <w:lvlText w:val=""/>
      <w:lvlJc w:val="left"/>
      <w:pPr>
        <w:ind w:left="2880" w:hanging="360"/>
      </w:pPr>
      <w:rPr>
        <w:rFonts w:ascii="Symbol" w:hAnsi="Symbol" w:hint="default"/>
      </w:rPr>
    </w:lvl>
    <w:lvl w:ilvl="4" w:tplc="244274B0">
      <w:start w:val="1"/>
      <w:numFmt w:val="bullet"/>
      <w:lvlText w:val="o"/>
      <w:lvlJc w:val="left"/>
      <w:pPr>
        <w:ind w:left="3600" w:hanging="360"/>
      </w:pPr>
      <w:rPr>
        <w:rFonts w:ascii="Courier New" w:hAnsi="Courier New" w:hint="default"/>
      </w:rPr>
    </w:lvl>
    <w:lvl w:ilvl="5" w:tplc="1A7C4878">
      <w:start w:val="1"/>
      <w:numFmt w:val="bullet"/>
      <w:lvlText w:val=""/>
      <w:lvlJc w:val="left"/>
      <w:pPr>
        <w:ind w:left="4320" w:hanging="360"/>
      </w:pPr>
      <w:rPr>
        <w:rFonts w:ascii="Wingdings" w:hAnsi="Wingdings" w:hint="default"/>
      </w:rPr>
    </w:lvl>
    <w:lvl w:ilvl="6" w:tplc="98AC92DC">
      <w:start w:val="1"/>
      <w:numFmt w:val="bullet"/>
      <w:lvlText w:val=""/>
      <w:lvlJc w:val="left"/>
      <w:pPr>
        <w:ind w:left="5040" w:hanging="360"/>
      </w:pPr>
      <w:rPr>
        <w:rFonts w:ascii="Symbol" w:hAnsi="Symbol" w:hint="default"/>
      </w:rPr>
    </w:lvl>
    <w:lvl w:ilvl="7" w:tplc="7AACB0A0">
      <w:start w:val="1"/>
      <w:numFmt w:val="bullet"/>
      <w:lvlText w:val="o"/>
      <w:lvlJc w:val="left"/>
      <w:pPr>
        <w:ind w:left="5760" w:hanging="360"/>
      </w:pPr>
      <w:rPr>
        <w:rFonts w:ascii="Courier New" w:hAnsi="Courier New" w:hint="default"/>
      </w:rPr>
    </w:lvl>
    <w:lvl w:ilvl="8" w:tplc="8534B7B8">
      <w:start w:val="1"/>
      <w:numFmt w:val="bullet"/>
      <w:lvlText w:val=""/>
      <w:lvlJc w:val="left"/>
      <w:pPr>
        <w:ind w:left="648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3E156941"/>
    <w:multiLevelType w:val="hybridMultilevel"/>
    <w:tmpl w:val="FCC22B8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5C203314"/>
    <w:multiLevelType w:val="hybridMultilevel"/>
    <w:tmpl w:val="F77AC2EC"/>
    <w:lvl w:ilvl="0" w:tplc="5FC45208">
      <w:start w:val="1"/>
      <w:numFmt w:val="bullet"/>
      <w:lvlText w:val=""/>
      <w:lvlJc w:val="left"/>
      <w:pPr>
        <w:ind w:left="720" w:hanging="360"/>
      </w:pPr>
      <w:rPr>
        <w:rFonts w:ascii="Symbol" w:hAnsi="Symbol" w:hint="default"/>
      </w:rPr>
    </w:lvl>
    <w:lvl w:ilvl="1" w:tplc="707C9FA0">
      <w:start w:val="1"/>
      <w:numFmt w:val="bullet"/>
      <w:lvlText w:val="−"/>
      <w:lvlJc w:val="left"/>
      <w:pPr>
        <w:ind w:left="1440" w:hanging="360"/>
      </w:pPr>
      <w:rPr>
        <w:rFonts w:ascii="Times New Roman" w:hAnsi="Times New Roman" w:hint="default"/>
      </w:rPr>
    </w:lvl>
    <w:lvl w:ilvl="2" w:tplc="27C8B0B4">
      <w:start w:val="1"/>
      <w:numFmt w:val="bullet"/>
      <w:lvlText w:val=""/>
      <w:lvlJc w:val="left"/>
      <w:pPr>
        <w:ind w:left="2160" w:hanging="360"/>
      </w:pPr>
      <w:rPr>
        <w:rFonts w:ascii="Wingdings" w:hAnsi="Wingdings" w:hint="default"/>
      </w:rPr>
    </w:lvl>
    <w:lvl w:ilvl="3" w:tplc="89DADF52">
      <w:start w:val="1"/>
      <w:numFmt w:val="bullet"/>
      <w:lvlText w:val=""/>
      <w:lvlJc w:val="left"/>
      <w:pPr>
        <w:ind w:left="2880" w:hanging="360"/>
      </w:pPr>
      <w:rPr>
        <w:rFonts w:ascii="Symbol" w:hAnsi="Symbol" w:hint="default"/>
      </w:rPr>
    </w:lvl>
    <w:lvl w:ilvl="4" w:tplc="C6621B08">
      <w:start w:val="1"/>
      <w:numFmt w:val="bullet"/>
      <w:lvlText w:val="o"/>
      <w:lvlJc w:val="left"/>
      <w:pPr>
        <w:ind w:left="3600" w:hanging="360"/>
      </w:pPr>
      <w:rPr>
        <w:rFonts w:ascii="Courier New" w:hAnsi="Courier New" w:hint="default"/>
      </w:rPr>
    </w:lvl>
    <w:lvl w:ilvl="5" w:tplc="425E6FDE">
      <w:start w:val="1"/>
      <w:numFmt w:val="bullet"/>
      <w:lvlText w:val=""/>
      <w:lvlJc w:val="left"/>
      <w:pPr>
        <w:ind w:left="4320" w:hanging="360"/>
      </w:pPr>
      <w:rPr>
        <w:rFonts w:ascii="Wingdings" w:hAnsi="Wingdings" w:hint="default"/>
      </w:rPr>
    </w:lvl>
    <w:lvl w:ilvl="6" w:tplc="2494A0B8">
      <w:start w:val="1"/>
      <w:numFmt w:val="bullet"/>
      <w:lvlText w:val=""/>
      <w:lvlJc w:val="left"/>
      <w:pPr>
        <w:ind w:left="5040" w:hanging="360"/>
      </w:pPr>
      <w:rPr>
        <w:rFonts w:ascii="Symbol" w:hAnsi="Symbol" w:hint="default"/>
      </w:rPr>
    </w:lvl>
    <w:lvl w:ilvl="7" w:tplc="2AAED0B4">
      <w:start w:val="1"/>
      <w:numFmt w:val="bullet"/>
      <w:lvlText w:val="o"/>
      <w:lvlJc w:val="left"/>
      <w:pPr>
        <w:ind w:left="5760" w:hanging="360"/>
      </w:pPr>
      <w:rPr>
        <w:rFonts w:ascii="Courier New" w:hAnsi="Courier New" w:hint="default"/>
      </w:rPr>
    </w:lvl>
    <w:lvl w:ilvl="8" w:tplc="17E2C25C">
      <w:start w:val="1"/>
      <w:numFmt w:val="bullet"/>
      <w:lvlText w:val=""/>
      <w:lvlJc w:val="left"/>
      <w:pPr>
        <w:ind w:left="6480"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1"/>
  </w:num>
  <w:num w:numId="2" w16cid:durableId="77752350">
    <w:abstractNumId w:val="17"/>
  </w:num>
  <w:num w:numId="3" w16cid:durableId="907374553">
    <w:abstractNumId w:val="0"/>
  </w:num>
  <w:num w:numId="4" w16cid:durableId="1816144419">
    <w:abstractNumId w:val="7"/>
  </w:num>
  <w:num w:numId="5" w16cid:durableId="1010715744">
    <w:abstractNumId w:val="19"/>
  </w:num>
  <w:num w:numId="6" w16cid:durableId="82379985">
    <w:abstractNumId w:val="3"/>
  </w:num>
  <w:num w:numId="7" w16cid:durableId="32001010">
    <w:abstractNumId w:val="14"/>
  </w:num>
  <w:num w:numId="8" w16cid:durableId="800811010">
    <w:abstractNumId w:val="10"/>
  </w:num>
  <w:num w:numId="9" w16cid:durableId="1918400350">
    <w:abstractNumId w:val="1"/>
  </w:num>
  <w:num w:numId="10" w16cid:durableId="1120104860">
    <w:abstractNumId w:val="1"/>
  </w:num>
  <w:num w:numId="11" w16cid:durableId="789979897">
    <w:abstractNumId w:val="4"/>
  </w:num>
  <w:num w:numId="12" w16cid:durableId="1611665312">
    <w:abstractNumId w:val="5"/>
  </w:num>
  <w:num w:numId="13" w16cid:durableId="1657802124">
    <w:abstractNumId w:val="16"/>
  </w:num>
  <w:num w:numId="14" w16cid:durableId="1621447758">
    <w:abstractNumId w:val="11"/>
  </w:num>
  <w:num w:numId="15" w16cid:durableId="771632992">
    <w:abstractNumId w:val="8"/>
  </w:num>
  <w:num w:numId="16" w16cid:durableId="1513834274">
    <w:abstractNumId w:val="15"/>
  </w:num>
  <w:num w:numId="17" w16cid:durableId="249698029">
    <w:abstractNumId w:val="6"/>
  </w:num>
  <w:num w:numId="18" w16cid:durableId="1007949876">
    <w:abstractNumId w:val="13"/>
  </w:num>
  <w:num w:numId="19" w16cid:durableId="532377923">
    <w:abstractNumId w:val="20"/>
  </w:num>
  <w:num w:numId="20" w16cid:durableId="1658418093">
    <w:abstractNumId w:val="2"/>
  </w:num>
  <w:num w:numId="21" w16cid:durableId="1502428959">
    <w:abstractNumId w:val="12"/>
  </w:num>
  <w:num w:numId="22" w16cid:durableId="1005522529">
    <w:abstractNumId w:val="18"/>
  </w:num>
  <w:num w:numId="23" w16cid:durableId="8520652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1C6A"/>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9D1"/>
    <w:rsid w:val="00157D5B"/>
    <w:rsid w:val="001601EF"/>
    <w:rsid w:val="00160370"/>
    <w:rsid w:val="00161FE6"/>
    <w:rsid w:val="00164C3D"/>
    <w:rsid w:val="00166D3A"/>
    <w:rsid w:val="00181FDC"/>
    <w:rsid w:val="00184167"/>
    <w:rsid w:val="001860B9"/>
    <w:rsid w:val="00186F2B"/>
    <w:rsid w:val="001874D6"/>
    <w:rsid w:val="0019632A"/>
    <w:rsid w:val="001A44D0"/>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5BC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3F6D25"/>
    <w:rsid w:val="00404948"/>
    <w:rsid w:val="00406BEA"/>
    <w:rsid w:val="00413A60"/>
    <w:rsid w:val="00416986"/>
    <w:rsid w:val="004230F7"/>
    <w:rsid w:val="0043167E"/>
    <w:rsid w:val="0043409A"/>
    <w:rsid w:val="00446255"/>
    <w:rsid w:val="00446ECE"/>
    <w:rsid w:val="00451935"/>
    <w:rsid w:val="00460ED0"/>
    <w:rsid w:val="004641AE"/>
    <w:rsid w:val="00465651"/>
    <w:rsid w:val="00470CE7"/>
    <w:rsid w:val="00470F4F"/>
    <w:rsid w:val="00472482"/>
    <w:rsid w:val="004746CA"/>
    <w:rsid w:val="00480DC7"/>
    <w:rsid w:val="004876F6"/>
    <w:rsid w:val="0049214D"/>
    <w:rsid w:val="0049236A"/>
    <w:rsid w:val="00492525"/>
    <w:rsid w:val="00492718"/>
    <w:rsid w:val="00494D07"/>
    <w:rsid w:val="004A355D"/>
    <w:rsid w:val="004A4970"/>
    <w:rsid w:val="004B2183"/>
    <w:rsid w:val="004B2A01"/>
    <w:rsid w:val="004B674A"/>
    <w:rsid w:val="004C3536"/>
    <w:rsid w:val="004D7BA3"/>
    <w:rsid w:val="004E23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5F2972"/>
    <w:rsid w:val="0060596B"/>
    <w:rsid w:val="00606D97"/>
    <w:rsid w:val="00614E64"/>
    <w:rsid w:val="00616402"/>
    <w:rsid w:val="00617710"/>
    <w:rsid w:val="00617EE6"/>
    <w:rsid w:val="0062184C"/>
    <w:rsid w:val="00623724"/>
    <w:rsid w:val="00627BEA"/>
    <w:rsid w:val="006311A0"/>
    <w:rsid w:val="006317D7"/>
    <w:rsid w:val="006319DB"/>
    <w:rsid w:val="0065595B"/>
    <w:rsid w:val="00656DCD"/>
    <w:rsid w:val="00660269"/>
    <w:rsid w:val="00665F89"/>
    <w:rsid w:val="00672129"/>
    <w:rsid w:val="00673C92"/>
    <w:rsid w:val="006753EC"/>
    <w:rsid w:val="006769DA"/>
    <w:rsid w:val="00685193"/>
    <w:rsid w:val="00691BF3"/>
    <w:rsid w:val="006955AE"/>
    <w:rsid w:val="006A1367"/>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3AB"/>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07BD"/>
    <w:rsid w:val="00906238"/>
    <w:rsid w:val="00907EF9"/>
    <w:rsid w:val="00911231"/>
    <w:rsid w:val="0091295C"/>
    <w:rsid w:val="00914D58"/>
    <w:rsid w:val="00921F47"/>
    <w:rsid w:val="009228AB"/>
    <w:rsid w:val="00926546"/>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D79D1"/>
    <w:rsid w:val="009E0CF9"/>
    <w:rsid w:val="009E531B"/>
    <w:rsid w:val="009E623E"/>
    <w:rsid w:val="009E6C56"/>
    <w:rsid w:val="009E7DCF"/>
    <w:rsid w:val="009F4A56"/>
    <w:rsid w:val="009F4E65"/>
    <w:rsid w:val="00A006A5"/>
    <w:rsid w:val="00A05942"/>
    <w:rsid w:val="00A07BEC"/>
    <w:rsid w:val="00A22464"/>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84A72"/>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520"/>
    <w:rsid w:val="00B619A9"/>
    <w:rsid w:val="00B65A9D"/>
    <w:rsid w:val="00B66D60"/>
    <w:rsid w:val="00B75EDE"/>
    <w:rsid w:val="00B77D88"/>
    <w:rsid w:val="00B77FAF"/>
    <w:rsid w:val="00B84336"/>
    <w:rsid w:val="00B851B9"/>
    <w:rsid w:val="00B854B5"/>
    <w:rsid w:val="00B86453"/>
    <w:rsid w:val="00B90054"/>
    <w:rsid w:val="00B92C14"/>
    <w:rsid w:val="00BA0066"/>
    <w:rsid w:val="00BA75C8"/>
    <w:rsid w:val="00BB69DB"/>
    <w:rsid w:val="00BC322E"/>
    <w:rsid w:val="00BC44CD"/>
    <w:rsid w:val="00BC48A6"/>
    <w:rsid w:val="00BE45F2"/>
    <w:rsid w:val="00BE7978"/>
    <w:rsid w:val="00C01F0D"/>
    <w:rsid w:val="00C07DDB"/>
    <w:rsid w:val="00C26E21"/>
    <w:rsid w:val="00C4115D"/>
    <w:rsid w:val="00C43BDD"/>
    <w:rsid w:val="00C47778"/>
    <w:rsid w:val="00C5011E"/>
    <w:rsid w:val="00C50EE5"/>
    <w:rsid w:val="00C5240A"/>
    <w:rsid w:val="00C5398F"/>
    <w:rsid w:val="00C556F5"/>
    <w:rsid w:val="00C664C3"/>
    <w:rsid w:val="00C70E19"/>
    <w:rsid w:val="00C72574"/>
    <w:rsid w:val="00C7430C"/>
    <w:rsid w:val="00C84EB4"/>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21AD9"/>
    <w:rsid w:val="00D37E7F"/>
    <w:rsid w:val="00D47AD7"/>
    <w:rsid w:val="00D51529"/>
    <w:rsid w:val="00D75A57"/>
    <w:rsid w:val="00D767E7"/>
    <w:rsid w:val="00D85218"/>
    <w:rsid w:val="00D915B1"/>
    <w:rsid w:val="00DA299D"/>
    <w:rsid w:val="00DA65C4"/>
    <w:rsid w:val="00DB722C"/>
    <w:rsid w:val="00DE4447"/>
    <w:rsid w:val="00DE5DA2"/>
    <w:rsid w:val="00DF0033"/>
    <w:rsid w:val="00E026BF"/>
    <w:rsid w:val="00E07B1B"/>
    <w:rsid w:val="00E11853"/>
    <w:rsid w:val="00E272EB"/>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74419"/>
    <w:rsid w:val="00F86F47"/>
    <w:rsid w:val="00F90B64"/>
    <w:rsid w:val="00FA3475"/>
    <w:rsid w:val="00FB2F0F"/>
    <w:rsid w:val="00FB5086"/>
    <w:rsid w:val="00FB5411"/>
    <w:rsid w:val="00FB6392"/>
    <w:rsid w:val="00FB780C"/>
    <w:rsid w:val="00FC41E1"/>
    <w:rsid w:val="00FC4F36"/>
    <w:rsid w:val="00FD3C70"/>
    <w:rsid w:val="00FD6820"/>
    <w:rsid w:val="00FE12D8"/>
    <w:rsid w:val="00FF19A6"/>
    <w:rsid w:val="00FF7C02"/>
    <w:rsid w:val="024801E3"/>
    <w:rsid w:val="026D7E63"/>
    <w:rsid w:val="0B0AB3C0"/>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table" w:styleId="Rutntstabell6frgstarkdekorfrg1">
    <w:name w:val="Grid Table 6 Colorful Accent 1"/>
    <w:basedOn w:val="Normaltabell"/>
    <w:uiPriority w:val="51"/>
    <w:rsid w:val="00A84A72"/>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Kommentarsreferens">
    <w:name w:val="annotation reference"/>
    <w:uiPriority w:val="99"/>
    <w:rsid w:val="00A84A72"/>
    <w:rPr>
      <w:sz w:val="16"/>
      <w:szCs w:val="16"/>
    </w:rPr>
  </w:style>
  <w:style w:type="paragraph" w:styleId="Kommentarer">
    <w:name w:val="annotation text"/>
    <w:basedOn w:val="Normal"/>
    <w:link w:val="KommentarerChar"/>
    <w:uiPriority w:val="99"/>
    <w:unhideWhenUsed/>
    <w:rsid w:val="00A84A72"/>
    <w:pPr>
      <w:spacing w:line="240" w:lineRule="auto"/>
    </w:pPr>
    <w:rPr>
      <w:rFonts w:ascii="Times New Roman" w:hAnsi="Times New Roman"/>
      <w:sz w:val="20"/>
      <w:szCs w:val="20"/>
    </w:rPr>
  </w:style>
  <w:style w:type="character" w:customStyle="1" w:styleId="KommentarerChar">
    <w:name w:val="Kommentarer Char"/>
    <w:basedOn w:val="Standardstycketeckensnitt"/>
    <w:link w:val="Kommentarer"/>
    <w:uiPriority w:val="99"/>
    <w:rsid w:val="00A84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861473870">
      <w:bodyDiv w:val="1"/>
      <w:marLeft w:val="0"/>
      <w:marRight w:val="0"/>
      <w:marTop w:val="0"/>
      <w:marBottom w:val="0"/>
      <w:divBdr>
        <w:top w:val="none" w:sz="0" w:space="0" w:color="auto"/>
        <w:left w:val="none" w:sz="0" w:space="0" w:color="auto"/>
        <w:bottom w:val="none" w:sz="0" w:space="0" w:color="auto"/>
        <w:right w:val="none" w:sz="0" w:space="0" w:color="auto"/>
      </w:divBdr>
      <w:divsChild>
        <w:div w:id="56127757">
          <w:marLeft w:val="0"/>
          <w:marRight w:val="0"/>
          <w:marTop w:val="0"/>
          <w:marBottom w:val="0"/>
          <w:divBdr>
            <w:top w:val="none" w:sz="0" w:space="0" w:color="auto"/>
            <w:left w:val="none" w:sz="0" w:space="0" w:color="auto"/>
            <w:bottom w:val="none" w:sz="0" w:space="0" w:color="auto"/>
            <w:right w:val="none" w:sz="0" w:space="0" w:color="auto"/>
          </w:divBdr>
          <w:divsChild>
            <w:div w:id="123815863">
              <w:marLeft w:val="0"/>
              <w:marRight w:val="0"/>
              <w:marTop w:val="0"/>
              <w:marBottom w:val="0"/>
              <w:divBdr>
                <w:top w:val="none" w:sz="0" w:space="0" w:color="auto"/>
                <w:left w:val="none" w:sz="0" w:space="0" w:color="auto"/>
                <w:bottom w:val="none" w:sz="0" w:space="0" w:color="auto"/>
                <w:right w:val="none" w:sz="0" w:space="0" w:color="auto"/>
              </w:divBdr>
            </w:div>
            <w:div w:id="156774246">
              <w:marLeft w:val="0"/>
              <w:marRight w:val="0"/>
              <w:marTop w:val="0"/>
              <w:marBottom w:val="0"/>
              <w:divBdr>
                <w:top w:val="none" w:sz="0" w:space="0" w:color="auto"/>
                <w:left w:val="none" w:sz="0" w:space="0" w:color="auto"/>
                <w:bottom w:val="none" w:sz="0" w:space="0" w:color="auto"/>
                <w:right w:val="none" w:sz="0" w:space="0" w:color="auto"/>
              </w:divBdr>
            </w:div>
            <w:div w:id="275718213">
              <w:marLeft w:val="0"/>
              <w:marRight w:val="0"/>
              <w:marTop w:val="0"/>
              <w:marBottom w:val="0"/>
              <w:divBdr>
                <w:top w:val="none" w:sz="0" w:space="0" w:color="auto"/>
                <w:left w:val="none" w:sz="0" w:space="0" w:color="auto"/>
                <w:bottom w:val="none" w:sz="0" w:space="0" w:color="auto"/>
                <w:right w:val="none" w:sz="0" w:space="0" w:color="auto"/>
              </w:divBdr>
            </w:div>
            <w:div w:id="381442378">
              <w:marLeft w:val="0"/>
              <w:marRight w:val="0"/>
              <w:marTop w:val="0"/>
              <w:marBottom w:val="0"/>
              <w:divBdr>
                <w:top w:val="none" w:sz="0" w:space="0" w:color="auto"/>
                <w:left w:val="none" w:sz="0" w:space="0" w:color="auto"/>
                <w:bottom w:val="none" w:sz="0" w:space="0" w:color="auto"/>
                <w:right w:val="none" w:sz="0" w:space="0" w:color="auto"/>
              </w:divBdr>
            </w:div>
            <w:div w:id="411975771">
              <w:marLeft w:val="0"/>
              <w:marRight w:val="0"/>
              <w:marTop w:val="0"/>
              <w:marBottom w:val="0"/>
              <w:divBdr>
                <w:top w:val="none" w:sz="0" w:space="0" w:color="auto"/>
                <w:left w:val="none" w:sz="0" w:space="0" w:color="auto"/>
                <w:bottom w:val="none" w:sz="0" w:space="0" w:color="auto"/>
                <w:right w:val="none" w:sz="0" w:space="0" w:color="auto"/>
              </w:divBdr>
            </w:div>
            <w:div w:id="473524868">
              <w:marLeft w:val="0"/>
              <w:marRight w:val="0"/>
              <w:marTop w:val="0"/>
              <w:marBottom w:val="0"/>
              <w:divBdr>
                <w:top w:val="none" w:sz="0" w:space="0" w:color="auto"/>
                <w:left w:val="none" w:sz="0" w:space="0" w:color="auto"/>
                <w:bottom w:val="none" w:sz="0" w:space="0" w:color="auto"/>
                <w:right w:val="none" w:sz="0" w:space="0" w:color="auto"/>
              </w:divBdr>
            </w:div>
            <w:div w:id="479662283">
              <w:marLeft w:val="0"/>
              <w:marRight w:val="0"/>
              <w:marTop w:val="0"/>
              <w:marBottom w:val="0"/>
              <w:divBdr>
                <w:top w:val="none" w:sz="0" w:space="0" w:color="auto"/>
                <w:left w:val="none" w:sz="0" w:space="0" w:color="auto"/>
                <w:bottom w:val="none" w:sz="0" w:space="0" w:color="auto"/>
                <w:right w:val="none" w:sz="0" w:space="0" w:color="auto"/>
              </w:divBdr>
            </w:div>
            <w:div w:id="646208715">
              <w:marLeft w:val="0"/>
              <w:marRight w:val="0"/>
              <w:marTop w:val="0"/>
              <w:marBottom w:val="0"/>
              <w:divBdr>
                <w:top w:val="none" w:sz="0" w:space="0" w:color="auto"/>
                <w:left w:val="none" w:sz="0" w:space="0" w:color="auto"/>
                <w:bottom w:val="none" w:sz="0" w:space="0" w:color="auto"/>
                <w:right w:val="none" w:sz="0" w:space="0" w:color="auto"/>
              </w:divBdr>
            </w:div>
            <w:div w:id="822350566">
              <w:marLeft w:val="0"/>
              <w:marRight w:val="0"/>
              <w:marTop w:val="0"/>
              <w:marBottom w:val="0"/>
              <w:divBdr>
                <w:top w:val="none" w:sz="0" w:space="0" w:color="auto"/>
                <w:left w:val="none" w:sz="0" w:space="0" w:color="auto"/>
                <w:bottom w:val="none" w:sz="0" w:space="0" w:color="auto"/>
                <w:right w:val="none" w:sz="0" w:space="0" w:color="auto"/>
              </w:divBdr>
            </w:div>
            <w:div w:id="1143615931">
              <w:marLeft w:val="0"/>
              <w:marRight w:val="0"/>
              <w:marTop w:val="0"/>
              <w:marBottom w:val="0"/>
              <w:divBdr>
                <w:top w:val="none" w:sz="0" w:space="0" w:color="auto"/>
                <w:left w:val="none" w:sz="0" w:space="0" w:color="auto"/>
                <w:bottom w:val="none" w:sz="0" w:space="0" w:color="auto"/>
                <w:right w:val="none" w:sz="0" w:space="0" w:color="auto"/>
              </w:divBdr>
            </w:div>
            <w:div w:id="1273631480">
              <w:marLeft w:val="0"/>
              <w:marRight w:val="0"/>
              <w:marTop w:val="0"/>
              <w:marBottom w:val="0"/>
              <w:divBdr>
                <w:top w:val="none" w:sz="0" w:space="0" w:color="auto"/>
                <w:left w:val="none" w:sz="0" w:space="0" w:color="auto"/>
                <w:bottom w:val="none" w:sz="0" w:space="0" w:color="auto"/>
                <w:right w:val="none" w:sz="0" w:space="0" w:color="auto"/>
              </w:divBdr>
            </w:div>
            <w:div w:id="1375807437">
              <w:marLeft w:val="0"/>
              <w:marRight w:val="0"/>
              <w:marTop w:val="0"/>
              <w:marBottom w:val="0"/>
              <w:divBdr>
                <w:top w:val="none" w:sz="0" w:space="0" w:color="auto"/>
                <w:left w:val="none" w:sz="0" w:space="0" w:color="auto"/>
                <w:bottom w:val="none" w:sz="0" w:space="0" w:color="auto"/>
                <w:right w:val="none" w:sz="0" w:space="0" w:color="auto"/>
              </w:divBdr>
            </w:div>
            <w:div w:id="1398745482">
              <w:marLeft w:val="0"/>
              <w:marRight w:val="0"/>
              <w:marTop w:val="0"/>
              <w:marBottom w:val="0"/>
              <w:divBdr>
                <w:top w:val="none" w:sz="0" w:space="0" w:color="auto"/>
                <w:left w:val="none" w:sz="0" w:space="0" w:color="auto"/>
                <w:bottom w:val="none" w:sz="0" w:space="0" w:color="auto"/>
                <w:right w:val="none" w:sz="0" w:space="0" w:color="auto"/>
              </w:divBdr>
            </w:div>
            <w:div w:id="1455755775">
              <w:marLeft w:val="0"/>
              <w:marRight w:val="0"/>
              <w:marTop w:val="0"/>
              <w:marBottom w:val="0"/>
              <w:divBdr>
                <w:top w:val="none" w:sz="0" w:space="0" w:color="auto"/>
                <w:left w:val="none" w:sz="0" w:space="0" w:color="auto"/>
                <w:bottom w:val="none" w:sz="0" w:space="0" w:color="auto"/>
                <w:right w:val="none" w:sz="0" w:space="0" w:color="auto"/>
              </w:divBdr>
            </w:div>
            <w:div w:id="1653367852">
              <w:marLeft w:val="0"/>
              <w:marRight w:val="0"/>
              <w:marTop w:val="0"/>
              <w:marBottom w:val="0"/>
              <w:divBdr>
                <w:top w:val="none" w:sz="0" w:space="0" w:color="auto"/>
                <w:left w:val="none" w:sz="0" w:space="0" w:color="auto"/>
                <w:bottom w:val="none" w:sz="0" w:space="0" w:color="auto"/>
                <w:right w:val="none" w:sz="0" w:space="0" w:color="auto"/>
              </w:divBdr>
            </w:div>
            <w:div w:id="1794909684">
              <w:marLeft w:val="0"/>
              <w:marRight w:val="0"/>
              <w:marTop w:val="0"/>
              <w:marBottom w:val="0"/>
              <w:divBdr>
                <w:top w:val="none" w:sz="0" w:space="0" w:color="auto"/>
                <w:left w:val="none" w:sz="0" w:space="0" w:color="auto"/>
                <w:bottom w:val="none" w:sz="0" w:space="0" w:color="auto"/>
                <w:right w:val="none" w:sz="0" w:space="0" w:color="auto"/>
              </w:divBdr>
            </w:div>
            <w:div w:id="1923903154">
              <w:marLeft w:val="0"/>
              <w:marRight w:val="0"/>
              <w:marTop w:val="0"/>
              <w:marBottom w:val="0"/>
              <w:divBdr>
                <w:top w:val="none" w:sz="0" w:space="0" w:color="auto"/>
                <w:left w:val="none" w:sz="0" w:space="0" w:color="auto"/>
                <w:bottom w:val="none" w:sz="0" w:space="0" w:color="auto"/>
                <w:right w:val="none" w:sz="0" w:space="0" w:color="auto"/>
              </w:divBdr>
            </w:div>
            <w:div w:id="1936160544">
              <w:marLeft w:val="0"/>
              <w:marRight w:val="0"/>
              <w:marTop w:val="0"/>
              <w:marBottom w:val="0"/>
              <w:divBdr>
                <w:top w:val="none" w:sz="0" w:space="0" w:color="auto"/>
                <w:left w:val="none" w:sz="0" w:space="0" w:color="auto"/>
                <w:bottom w:val="none" w:sz="0" w:space="0" w:color="auto"/>
                <w:right w:val="none" w:sz="0" w:space="0" w:color="auto"/>
              </w:divBdr>
            </w:div>
            <w:div w:id="2011592327">
              <w:marLeft w:val="0"/>
              <w:marRight w:val="0"/>
              <w:marTop w:val="0"/>
              <w:marBottom w:val="0"/>
              <w:divBdr>
                <w:top w:val="none" w:sz="0" w:space="0" w:color="auto"/>
                <w:left w:val="none" w:sz="0" w:space="0" w:color="auto"/>
                <w:bottom w:val="none" w:sz="0" w:space="0" w:color="auto"/>
                <w:right w:val="none" w:sz="0" w:space="0" w:color="auto"/>
              </w:divBdr>
            </w:div>
            <w:div w:id="2088527157">
              <w:marLeft w:val="0"/>
              <w:marRight w:val="0"/>
              <w:marTop w:val="0"/>
              <w:marBottom w:val="0"/>
              <w:divBdr>
                <w:top w:val="none" w:sz="0" w:space="0" w:color="auto"/>
                <w:left w:val="none" w:sz="0" w:space="0" w:color="auto"/>
                <w:bottom w:val="none" w:sz="0" w:space="0" w:color="auto"/>
                <w:right w:val="none" w:sz="0" w:space="0" w:color="auto"/>
              </w:divBdr>
            </w:div>
          </w:divsChild>
        </w:div>
        <w:div w:id="85468851">
          <w:marLeft w:val="0"/>
          <w:marRight w:val="0"/>
          <w:marTop w:val="0"/>
          <w:marBottom w:val="0"/>
          <w:divBdr>
            <w:top w:val="none" w:sz="0" w:space="0" w:color="auto"/>
            <w:left w:val="none" w:sz="0" w:space="0" w:color="auto"/>
            <w:bottom w:val="none" w:sz="0" w:space="0" w:color="auto"/>
            <w:right w:val="none" w:sz="0" w:space="0" w:color="auto"/>
          </w:divBdr>
        </w:div>
        <w:div w:id="139200731">
          <w:marLeft w:val="0"/>
          <w:marRight w:val="0"/>
          <w:marTop w:val="0"/>
          <w:marBottom w:val="0"/>
          <w:divBdr>
            <w:top w:val="none" w:sz="0" w:space="0" w:color="auto"/>
            <w:left w:val="none" w:sz="0" w:space="0" w:color="auto"/>
            <w:bottom w:val="none" w:sz="0" w:space="0" w:color="auto"/>
            <w:right w:val="none" w:sz="0" w:space="0" w:color="auto"/>
          </w:divBdr>
        </w:div>
        <w:div w:id="171839401">
          <w:marLeft w:val="0"/>
          <w:marRight w:val="0"/>
          <w:marTop w:val="0"/>
          <w:marBottom w:val="0"/>
          <w:divBdr>
            <w:top w:val="none" w:sz="0" w:space="0" w:color="auto"/>
            <w:left w:val="none" w:sz="0" w:space="0" w:color="auto"/>
            <w:bottom w:val="none" w:sz="0" w:space="0" w:color="auto"/>
            <w:right w:val="none" w:sz="0" w:space="0" w:color="auto"/>
          </w:divBdr>
        </w:div>
        <w:div w:id="351343301">
          <w:marLeft w:val="0"/>
          <w:marRight w:val="0"/>
          <w:marTop w:val="0"/>
          <w:marBottom w:val="0"/>
          <w:divBdr>
            <w:top w:val="none" w:sz="0" w:space="0" w:color="auto"/>
            <w:left w:val="none" w:sz="0" w:space="0" w:color="auto"/>
            <w:bottom w:val="none" w:sz="0" w:space="0" w:color="auto"/>
            <w:right w:val="none" w:sz="0" w:space="0" w:color="auto"/>
          </w:divBdr>
        </w:div>
        <w:div w:id="370766035">
          <w:marLeft w:val="0"/>
          <w:marRight w:val="0"/>
          <w:marTop w:val="0"/>
          <w:marBottom w:val="0"/>
          <w:divBdr>
            <w:top w:val="none" w:sz="0" w:space="0" w:color="auto"/>
            <w:left w:val="none" w:sz="0" w:space="0" w:color="auto"/>
            <w:bottom w:val="none" w:sz="0" w:space="0" w:color="auto"/>
            <w:right w:val="none" w:sz="0" w:space="0" w:color="auto"/>
          </w:divBdr>
          <w:divsChild>
            <w:div w:id="59601589">
              <w:marLeft w:val="0"/>
              <w:marRight w:val="0"/>
              <w:marTop w:val="0"/>
              <w:marBottom w:val="0"/>
              <w:divBdr>
                <w:top w:val="none" w:sz="0" w:space="0" w:color="auto"/>
                <w:left w:val="none" w:sz="0" w:space="0" w:color="auto"/>
                <w:bottom w:val="none" w:sz="0" w:space="0" w:color="auto"/>
                <w:right w:val="none" w:sz="0" w:space="0" w:color="auto"/>
              </w:divBdr>
            </w:div>
            <w:div w:id="233122662">
              <w:marLeft w:val="0"/>
              <w:marRight w:val="0"/>
              <w:marTop w:val="0"/>
              <w:marBottom w:val="0"/>
              <w:divBdr>
                <w:top w:val="none" w:sz="0" w:space="0" w:color="auto"/>
                <w:left w:val="none" w:sz="0" w:space="0" w:color="auto"/>
                <w:bottom w:val="none" w:sz="0" w:space="0" w:color="auto"/>
                <w:right w:val="none" w:sz="0" w:space="0" w:color="auto"/>
              </w:divBdr>
            </w:div>
            <w:div w:id="347948984">
              <w:marLeft w:val="0"/>
              <w:marRight w:val="0"/>
              <w:marTop w:val="0"/>
              <w:marBottom w:val="0"/>
              <w:divBdr>
                <w:top w:val="none" w:sz="0" w:space="0" w:color="auto"/>
                <w:left w:val="none" w:sz="0" w:space="0" w:color="auto"/>
                <w:bottom w:val="none" w:sz="0" w:space="0" w:color="auto"/>
                <w:right w:val="none" w:sz="0" w:space="0" w:color="auto"/>
              </w:divBdr>
            </w:div>
            <w:div w:id="431978416">
              <w:marLeft w:val="0"/>
              <w:marRight w:val="0"/>
              <w:marTop w:val="0"/>
              <w:marBottom w:val="0"/>
              <w:divBdr>
                <w:top w:val="none" w:sz="0" w:space="0" w:color="auto"/>
                <w:left w:val="none" w:sz="0" w:space="0" w:color="auto"/>
                <w:bottom w:val="none" w:sz="0" w:space="0" w:color="auto"/>
                <w:right w:val="none" w:sz="0" w:space="0" w:color="auto"/>
              </w:divBdr>
            </w:div>
            <w:div w:id="784886615">
              <w:marLeft w:val="0"/>
              <w:marRight w:val="0"/>
              <w:marTop w:val="0"/>
              <w:marBottom w:val="0"/>
              <w:divBdr>
                <w:top w:val="none" w:sz="0" w:space="0" w:color="auto"/>
                <w:left w:val="none" w:sz="0" w:space="0" w:color="auto"/>
                <w:bottom w:val="none" w:sz="0" w:space="0" w:color="auto"/>
                <w:right w:val="none" w:sz="0" w:space="0" w:color="auto"/>
              </w:divBdr>
            </w:div>
            <w:div w:id="964770771">
              <w:marLeft w:val="0"/>
              <w:marRight w:val="0"/>
              <w:marTop w:val="0"/>
              <w:marBottom w:val="0"/>
              <w:divBdr>
                <w:top w:val="none" w:sz="0" w:space="0" w:color="auto"/>
                <w:left w:val="none" w:sz="0" w:space="0" w:color="auto"/>
                <w:bottom w:val="none" w:sz="0" w:space="0" w:color="auto"/>
                <w:right w:val="none" w:sz="0" w:space="0" w:color="auto"/>
              </w:divBdr>
            </w:div>
            <w:div w:id="1017385949">
              <w:marLeft w:val="0"/>
              <w:marRight w:val="0"/>
              <w:marTop w:val="0"/>
              <w:marBottom w:val="0"/>
              <w:divBdr>
                <w:top w:val="none" w:sz="0" w:space="0" w:color="auto"/>
                <w:left w:val="none" w:sz="0" w:space="0" w:color="auto"/>
                <w:bottom w:val="none" w:sz="0" w:space="0" w:color="auto"/>
                <w:right w:val="none" w:sz="0" w:space="0" w:color="auto"/>
              </w:divBdr>
            </w:div>
            <w:div w:id="1132215987">
              <w:marLeft w:val="0"/>
              <w:marRight w:val="0"/>
              <w:marTop w:val="0"/>
              <w:marBottom w:val="0"/>
              <w:divBdr>
                <w:top w:val="none" w:sz="0" w:space="0" w:color="auto"/>
                <w:left w:val="none" w:sz="0" w:space="0" w:color="auto"/>
                <w:bottom w:val="none" w:sz="0" w:space="0" w:color="auto"/>
                <w:right w:val="none" w:sz="0" w:space="0" w:color="auto"/>
              </w:divBdr>
            </w:div>
            <w:div w:id="1708287094">
              <w:marLeft w:val="0"/>
              <w:marRight w:val="0"/>
              <w:marTop w:val="0"/>
              <w:marBottom w:val="0"/>
              <w:divBdr>
                <w:top w:val="none" w:sz="0" w:space="0" w:color="auto"/>
                <w:left w:val="none" w:sz="0" w:space="0" w:color="auto"/>
                <w:bottom w:val="none" w:sz="0" w:space="0" w:color="auto"/>
                <w:right w:val="none" w:sz="0" w:space="0" w:color="auto"/>
              </w:divBdr>
            </w:div>
            <w:div w:id="1868330522">
              <w:marLeft w:val="0"/>
              <w:marRight w:val="0"/>
              <w:marTop w:val="0"/>
              <w:marBottom w:val="0"/>
              <w:divBdr>
                <w:top w:val="none" w:sz="0" w:space="0" w:color="auto"/>
                <w:left w:val="none" w:sz="0" w:space="0" w:color="auto"/>
                <w:bottom w:val="none" w:sz="0" w:space="0" w:color="auto"/>
                <w:right w:val="none" w:sz="0" w:space="0" w:color="auto"/>
              </w:divBdr>
            </w:div>
            <w:div w:id="1937666133">
              <w:marLeft w:val="0"/>
              <w:marRight w:val="0"/>
              <w:marTop w:val="0"/>
              <w:marBottom w:val="0"/>
              <w:divBdr>
                <w:top w:val="none" w:sz="0" w:space="0" w:color="auto"/>
                <w:left w:val="none" w:sz="0" w:space="0" w:color="auto"/>
                <w:bottom w:val="none" w:sz="0" w:space="0" w:color="auto"/>
                <w:right w:val="none" w:sz="0" w:space="0" w:color="auto"/>
              </w:divBdr>
            </w:div>
            <w:div w:id="2045131703">
              <w:marLeft w:val="0"/>
              <w:marRight w:val="0"/>
              <w:marTop w:val="0"/>
              <w:marBottom w:val="0"/>
              <w:divBdr>
                <w:top w:val="none" w:sz="0" w:space="0" w:color="auto"/>
                <w:left w:val="none" w:sz="0" w:space="0" w:color="auto"/>
                <w:bottom w:val="none" w:sz="0" w:space="0" w:color="auto"/>
                <w:right w:val="none" w:sz="0" w:space="0" w:color="auto"/>
              </w:divBdr>
            </w:div>
          </w:divsChild>
        </w:div>
        <w:div w:id="403067617">
          <w:marLeft w:val="0"/>
          <w:marRight w:val="0"/>
          <w:marTop w:val="0"/>
          <w:marBottom w:val="0"/>
          <w:divBdr>
            <w:top w:val="none" w:sz="0" w:space="0" w:color="auto"/>
            <w:left w:val="none" w:sz="0" w:space="0" w:color="auto"/>
            <w:bottom w:val="none" w:sz="0" w:space="0" w:color="auto"/>
            <w:right w:val="none" w:sz="0" w:space="0" w:color="auto"/>
          </w:divBdr>
          <w:divsChild>
            <w:div w:id="317079774">
              <w:marLeft w:val="0"/>
              <w:marRight w:val="0"/>
              <w:marTop w:val="0"/>
              <w:marBottom w:val="0"/>
              <w:divBdr>
                <w:top w:val="none" w:sz="0" w:space="0" w:color="auto"/>
                <w:left w:val="none" w:sz="0" w:space="0" w:color="auto"/>
                <w:bottom w:val="none" w:sz="0" w:space="0" w:color="auto"/>
                <w:right w:val="none" w:sz="0" w:space="0" w:color="auto"/>
              </w:divBdr>
            </w:div>
            <w:div w:id="482166081">
              <w:marLeft w:val="0"/>
              <w:marRight w:val="0"/>
              <w:marTop w:val="0"/>
              <w:marBottom w:val="0"/>
              <w:divBdr>
                <w:top w:val="none" w:sz="0" w:space="0" w:color="auto"/>
                <w:left w:val="none" w:sz="0" w:space="0" w:color="auto"/>
                <w:bottom w:val="none" w:sz="0" w:space="0" w:color="auto"/>
                <w:right w:val="none" w:sz="0" w:space="0" w:color="auto"/>
              </w:divBdr>
            </w:div>
            <w:div w:id="488441581">
              <w:marLeft w:val="0"/>
              <w:marRight w:val="0"/>
              <w:marTop w:val="0"/>
              <w:marBottom w:val="0"/>
              <w:divBdr>
                <w:top w:val="none" w:sz="0" w:space="0" w:color="auto"/>
                <w:left w:val="none" w:sz="0" w:space="0" w:color="auto"/>
                <w:bottom w:val="none" w:sz="0" w:space="0" w:color="auto"/>
                <w:right w:val="none" w:sz="0" w:space="0" w:color="auto"/>
              </w:divBdr>
            </w:div>
            <w:div w:id="629440374">
              <w:marLeft w:val="0"/>
              <w:marRight w:val="0"/>
              <w:marTop w:val="0"/>
              <w:marBottom w:val="0"/>
              <w:divBdr>
                <w:top w:val="none" w:sz="0" w:space="0" w:color="auto"/>
                <w:left w:val="none" w:sz="0" w:space="0" w:color="auto"/>
                <w:bottom w:val="none" w:sz="0" w:space="0" w:color="auto"/>
                <w:right w:val="none" w:sz="0" w:space="0" w:color="auto"/>
              </w:divBdr>
            </w:div>
            <w:div w:id="814445400">
              <w:marLeft w:val="0"/>
              <w:marRight w:val="0"/>
              <w:marTop w:val="0"/>
              <w:marBottom w:val="0"/>
              <w:divBdr>
                <w:top w:val="none" w:sz="0" w:space="0" w:color="auto"/>
                <w:left w:val="none" w:sz="0" w:space="0" w:color="auto"/>
                <w:bottom w:val="none" w:sz="0" w:space="0" w:color="auto"/>
                <w:right w:val="none" w:sz="0" w:space="0" w:color="auto"/>
              </w:divBdr>
            </w:div>
            <w:div w:id="821698453">
              <w:marLeft w:val="0"/>
              <w:marRight w:val="0"/>
              <w:marTop w:val="0"/>
              <w:marBottom w:val="0"/>
              <w:divBdr>
                <w:top w:val="none" w:sz="0" w:space="0" w:color="auto"/>
                <w:left w:val="none" w:sz="0" w:space="0" w:color="auto"/>
                <w:bottom w:val="none" w:sz="0" w:space="0" w:color="auto"/>
                <w:right w:val="none" w:sz="0" w:space="0" w:color="auto"/>
              </w:divBdr>
            </w:div>
            <w:div w:id="872693427">
              <w:marLeft w:val="0"/>
              <w:marRight w:val="0"/>
              <w:marTop w:val="0"/>
              <w:marBottom w:val="0"/>
              <w:divBdr>
                <w:top w:val="none" w:sz="0" w:space="0" w:color="auto"/>
                <w:left w:val="none" w:sz="0" w:space="0" w:color="auto"/>
                <w:bottom w:val="none" w:sz="0" w:space="0" w:color="auto"/>
                <w:right w:val="none" w:sz="0" w:space="0" w:color="auto"/>
              </w:divBdr>
            </w:div>
            <w:div w:id="905188132">
              <w:marLeft w:val="0"/>
              <w:marRight w:val="0"/>
              <w:marTop w:val="0"/>
              <w:marBottom w:val="0"/>
              <w:divBdr>
                <w:top w:val="none" w:sz="0" w:space="0" w:color="auto"/>
                <w:left w:val="none" w:sz="0" w:space="0" w:color="auto"/>
                <w:bottom w:val="none" w:sz="0" w:space="0" w:color="auto"/>
                <w:right w:val="none" w:sz="0" w:space="0" w:color="auto"/>
              </w:divBdr>
            </w:div>
            <w:div w:id="938176089">
              <w:marLeft w:val="0"/>
              <w:marRight w:val="0"/>
              <w:marTop w:val="0"/>
              <w:marBottom w:val="0"/>
              <w:divBdr>
                <w:top w:val="none" w:sz="0" w:space="0" w:color="auto"/>
                <w:left w:val="none" w:sz="0" w:space="0" w:color="auto"/>
                <w:bottom w:val="none" w:sz="0" w:space="0" w:color="auto"/>
                <w:right w:val="none" w:sz="0" w:space="0" w:color="auto"/>
              </w:divBdr>
            </w:div>
            <w:div w:id="955795117">
              <w:marLeft w:val="0"/>
              <w:marRight w:val="0"/>
              <w:marTop w:val="0"/>
              <w:marBottom w:val="0"/>
              <w:divBdr>
                <w:top w:val="none" w:sz="0" w:space="0" w:color="auto"/>
                <w:left w:val="none" w:sz="0" w:space="0" w:color="auto"/>
                <w:bottom w:val="none" w:sz="0" w:space="0" w:color="auto"/>
                <w:right w:val="none" w:sz="0" w:space="0" w:color="auto"/>
              </w:divBdr>
            </w:div>
            <w:div w:id="1026178050">
              <w:marLeft w:val="0"/>
              <w:marRight w:val="0"/>
              <w:marTop w:val="0"/>
              <w:marBottom w:val="0"/>
              <w:divBdr>
                <w:top w:val="none" w:sz="0" w:space="0" w:color="auto"/>
                <w:left w:val="none" w:sz="0" w:space="0" w:color="auto"/>
                <w:bottom w:val="none" w:sz="0" w:space="0" w:color="auto"/>
                <w:right w:val="none" w:sz="0" w:space="0" w:color="auto"/>
              </w:divBdr>
            </w:div>
            <w:div w:id="1109202964">
              <w:marLeft w:val="0"/>
              <w:marRight w:val="0"/>
              <w:marTop w:val="0"/>
              <w:marBottom w:val="0"/>
              <w:divBdr>
                <w:top w:val="none" w:sz="0" w:space="0" w:color="auto"/>
                <w:left w:val="none" w:sz="0" w:space="0" w:color="auto"/>
                <w:bottom w:val="none" w:sz="0" w:space="0" w:color="auto"/>
                <w:right w:val="none" w:sz="0" w:space="0" w:color="auto"/>
              </w:divBdr>
            </w:div>
            <w:div w:id="1136987782">
              <w:marLeft w:val="0"/>
              <w:marRight w:val="0"/>
              <w:marTop w:val="0"/>
              <w:marBottom w:val="0"/>
              <w:divBdr>
                <w:top w:val="none" w:sz="0" w:space="0" w:color="auto"/>
                <w:left w:val="none" w:sz="0" w:space="0" w:color="auto"/>
                <w:bottom w:val="none" w:sz="0" w:space="0" w:color="auto"/>
                <w:right w:val="none" w:sz="0" w:space="0" w:color="auto"/>
              </w:divBdr>
            </w:div>
            <w:div w:id="1149512685">
              <w:marLeft w:val="0"/>
              <w:marRight w:val="0"/>
              <w:marTop w:val="0"/>
              <w:marBottom w:val="0"/>
              <w:divBdr>
                <w:top w:val="none" w:sz="0" w:space="0" w:color="auto"/>
                <w:left w:val="none" w:sz="0" w:space="0" w:color="auto"/>
                <w:bottom w:val="none" w:sz="0" w:space="0" w:color="auto"/>
                <w:right w:val="none" w:sz="0" w:space="0" w:color="auto"/>
              </w:divBdr>
            </w:div>
            <w:div w:id="1445419192">
              <w:marLeft w:val="0"/>
              <w:marRight w:val="0"/>
              <w:marTop w:val="0"/>
              <w:marBottom w:val="0"/>
              <w:divBdr>
                <w:top w:val="none" w:sz="0" w:space="0" w:color="auto"/>
                <w:left w:val="none" w:sz="0" w:space="0" w:color="auto"/>
                <w:bottom w:val="none" w:sz="0" w:space="0" w:color="auto"/>
                <w:right w:val="none" w:sz="0" w:space="0" w:color="auto"/>
              </w:divBdr>
            </w:div>
            <w:div w:id="1699890766">
              <w:marLeft w:val="0"/>
              <w:marRight w:val="0"/>
              <w:marTop w:val="0"/>
              <w:marBottom w:val="0"/>
              <w:divBdr>
                <w:top w:val="none" w:sz="0" w:space="0" w:color="auto"/>
                <w:left w:val="none" w:sz="0" w:space="0" w:color="auto"/>
                <w:bottom w:val="none" w:sz="0" w:space="0" w:color="auto"/>
                <w:right w:val="none" w:sz="0" w:space="0" w:color="auto"/>
              </w:divBdr>
            </w:div>
            <w:div w:id="2039424917">
              <w:marLeft w:val="0"/>
              <w:marRight w:val="0"/>
              <w:marTop w:val="0"/>
              <w:marBottom w:val="0"/>
              <w:divBdr>
                <w:top w:val="none" w:sz="0" w:space="0" w:color="auto"/>
                <w:left w:val="none" w:sz="0" w:space="0" w:color="auto"/>
                <w:bottom w:val="none" w:sz="0" w:space="0" w:color="auto"/>
                <w:right w:val="none" w:sz="0" w:space="0" w:color="auto"/>
              </w:divBdr>
            </w:div>
            <w:div w:id="2082629203">
              <w:marLeft w:val="0"/>
              <w:marRight w:val="0"/>
              <w:marTop w:val="0"/>
              <w:marBottom w:val="0"/>
              <w:divBdr>
                <w:top w:val="none" w:sz="0" w:space="0" w:color="auto"/>
                <w:left w:val="none" w:sz="0" w:space="0" w:color="auto"/>
                <w:bottom w:val="none" w:sz="0" w:space="0" w:color="auto"/>
                <w:right w:val="none" w:sz="0" w:space="0" w:color="auto"/>
              </w:divBdr>
            </w:div>
          </w:divsChild>
        </w:div>
        <w:div w:id="660088550">
          <w:marLeft w:val="0"/>
          <w:marRight w:val="0"/>
          <w:marTop w:val="0"/>
          <w:marBottom w:val="0"/>
          <w:divBdr>
            <w:top w:val="none" w:sz="0" w:space="0" w:color="auto"/>
            <w:left w:val="none" w:sz="0" w:space="0" w:color="auto"/>
            <w:bottom w:val="none" w:sz="0" w:space="0" w:color="auto"/>
            <w:right w:val="none" w:sz="0" w:space="0" w:color="auto"/>
          </w:divBdr>
        </w:div>
        <w:div w:id="662398428">
          <w:marLeft w:val="0"/>
          <w:marRight w:val="0"/>
          <w:marTop w:val="0"/>
          <w:marBottom w:val="0"/>
          <w:divBdr>
            <w:top w:val="none" w:sz="0" w:space="0" w:color="auto"/>
            <w:left w:val="none" w:sz="0" w:space="0" w:color="auto"/>
            <w:bottom w:val="none" w:sz="0" w:space="0" w:color="auto"/>
            <w:right w:val="none" w:sz="0" w:space="0" w:color="auto"/>
          </w:divBdr>
        </w:div>
        <w:div w:id="716664497">
          <w:marLeft w:val="0"/>
          <w:marRight w:val="0"/>
          <w:marTop w:val="0"/>
          <w:marBottom w:val="0"/>
          <w:divBdr>
            <w:top w:val="none" w:sz="0" w:space="0" w:color="auto"/>
            <w:left w:val="none" w:sz="0" w:space="0" w:color="auto"/>
            <w:bottom w:val="none" w:sz="0" w:space="0" w:color="auto"/>
            <w:right w:val="none" w:sz="0" w:space="0" w:color="auto"/>
          </w:divBdr>
        </w:div>
        <w:div w:id="785543699">
          <w:marLeft w:val="0"/>
          <w:marRight w:val="0"/>
          <w:marTop w:val="0"/>
          <w:marBottom w:val="0"/>
          <w:divBdr>
            <w:top w:val="none" w:sz="0" w:space="0" w:color="auto"/>
            <w:left w:val="none" w:sz="0" w:space="0" w:color="auto"/>
            <w:bottom w:val="none" w:sz="0" w:space="0" w:color="auto"/>
            <w:right w:val="none" w:sz="0" w:space="0" w:color="auto"/>
          </w:divBdr>
        </w:div>
        <w:div w:id="812450872">
          <w:marLeft w:val="0"/>
          <w:marRight w:val="0"/>
          <w:marTop w:val="0"/>
          <w:marBottom w:val="0"/>
          <w:divBdr>
            <w:top w:val="none" w:sz="0" w:space="0" w:color="auto"/>
            <w:left w:val="none" w:sz="0" w:space="0" w:color="auto"/>
            <w:bottom w:val="none" w:sz="0" w:space="0" w:color="auto"/>
            <w:right w:val="none" w:sz="0" w:space="0" w:color="auto"/>
          </w:divBdr>
          <w:divsChild>
            <w:div w:id="139275626">
              <w:marLeft w:val="0"/>
              <w:marRight w:val="0"/>
              <w:marTop w:val="0"/>
              <w:marBottom w:val="0"/>
              <w:divBdr>
                <w:top w:val="none" w:sz="0" w:space="0" w:color="auto"/>
                <w:left w:val="none" w:sz="0" w:space="0" w:color="auto"/>
                <w:bottom w:val="none" w:sz="0" w:space="0" w:color="auto"/>
                <w:right w:val="none" w:sz="0" w:space="0" w:color="auto"/>
              </w:divBdr>
            </w:div>
            <w:div w:id="230510133">
              <w:marLeft w:val="0"/>
              <w:marRight w:val="0"/>
              <w:marTop w:val="0"/>
              <w:marBottom w:val="0"/>
              <w:divBdr>
                <w:top w:val="none" w:sz="0" w:space="0" w:color="auto"/>
                <w:left w:val="none" w:sz="0" w:space="0" w:color="auto"/>
                <w:bottom w:val="none" w:sz="0" w:space="0" w:color="auto"/>
                <w:right w:val="none" w:sz="0" w:space="0" w:color="auto"/>
              </w:divBdr>
            </w:div>
            <w:div w:id="272057955">
              <w:marLeft w:val="0"/>
              <w:marRight w:val="0"/>
              <w:marTop w:val="0"/>
              <w:marBottom w:val="0"/>
              <w:divBdr>
                <w:top w:val="none" w:sz="0" w:space="0" w:color="auto"/>
                <w:left w:val="none" w:sz="0" w:space="0" w:color="auto"/>
                <w:bottom w:val="none" w:sz="0" w:space="0" w:color="auto"/>
                <w:right w:val="none" w:sz="0" w:space="0" w:color="auto"/>
              </w:divBdr>
            </w:div>
            <w:div w:id="407655539">
              <w:marLeft w:val="0"/>
              <w:marRight w:val="0"/>
              <w:marTop w:val="0"/>
              <w:marBottom w:val="0"/>
              <w:divBdr>
                <w:top w:val="none" w:sz="0" w:space="0" w:color="auto"/>
                <w:left w:val="none" w:sz="0" w:space="0" w:color="auto"/>
                <w:bottom w:val="none" w:sz="0" w:space="0" w:color="auto"/>
                <w:right w:val="none" w:sz="0" w:space="0" w:color="auto"/>
              </w:divBdr>
            </w:div>
            <w:div w:id="434323698">
              <w:marLeft w:val="0"/>
              <w:marRight w:val="0"/>
              <w:marTop w:val="0"/>
              <w:marBottom w:val="0"/>
              <w:divBdr>
                <w:top w:val="none" w:sz="0" w:space="0" w:color="auto"/>
                <w:left w:val="none" w:sz="0" w:space="0" w:color="auto"/>
                <w:bottom w:val="none" w:sz="0" w:space="0" w:color="auto"/>
                <w:right w:val="none" w:sz="0" w:space="0" w:color="auto"/>
              </w:divBdr>
            </w:div>
            <w:div w:id="603730801">
              <w:marLeft w:val="0"/>
              <w:marRight w:val="0"/>
              <w:marTop w:val="0"/>
              <w:marBottom w:val="0"/>
              <w:divBdr>
                <w:top w:val="none" w:sz="0" w:space="0" w:color="auto"/>
                <w:left w:val="none" w:sz="0" w:space="0" w:color="auto"/>
                <w:bottom w:val="none" w:sz="0" w:space="0" w:color="auto"/>
                <w:right w:val="none" w:sz="0" w:space="0" w:color="auto"/>
              </w:divBdr>
            </w:div>
            <w:div w:id="934437942">
              <w:marLeft w:val="0"/>
              <w:marRight w:val="0"/>
              <w:marTop w:val="0"/>
              <w:marBottom w:val="0"/>
              <w:divBdr>
                <w:top w:val="none" w:sz="0" w:space="0" w:color="auto"/>
                <w:left w:val="none" w:sz="0" w:space="0" w:color="auto"/>
                <w:bottom w:val="none" w:sz="0" w:space="0" w:color="auto"/>
                <w:right w:val="none" w:sz="0" w:space="0" w:color="auto"/>
              </w:divBdr>
            </w:div>
            <w:div w:id="1004090660">
              <w:marLeft w:val="0"/>
              <w:marRight w:val="0"/>
              <w:marTop w:val="0"/>
              <w:marBottom w:val="0"/>
              <w:divBdr>
                <w:top w:val="none" w:sz="0" w:space="0" w:color="auto"/>
                <w:left w:val="none" w:sz="0" w:space="0" w:color="auto"/>
                <w:bottom w:val="none" w:sz="0" w:space="0" w:color="auto"/>
                <w:right w:val="none" w:sz="0" w:space="0" w:color="auto"/>
              </w:divBdr>
            </w:div>
            <w:div w:id="1128814169">
              <w:marLeft w:val="0"/>
              <w:marRight w:val="0"/>
              <w:marTop w:val="0"/>
              <w:marBottom w:val="0"/>
              <w:divBdr>
                <w:top w:val="none" w:sz="0" w:space="0" w:color="auto"/>
                <w:left w:val="none" w:sz="0" w:space="0" w:color="auto"/>
                <w:bottom w:val="none" w:sz="0" w:space="0" w:color="auto"/>
                <w:right w:val="none" w:sz="0" w:space="0" w:color="auto"/>
              </w:divBdr>
            </w:div>
            <w:div w:id="1212645251">
              <w:marLeft w:val="0"/>
              <w:marRight w:val="0"/>
              <w:marTop w:val="0"/>
              <w:marBottom w:val="0"/>
              <w:divBdr>
                <w:top w:val="none" w:sz="0" w:space="0" w:color="auto"/>
                <w:left w:val="none" w:sz="0" w:space="0" w:color="auto"/>
                <w:bottom w:val="none" w:sz="0" w:space="0" w:color="auto"/>
                <w:right w:val="none" w:sz="0" w:space="0" w:color="auto"/>
              </w:divBdr>
            </w:div>
            <w:div w:id="1493715756">
              <w:marLeft w:val="0"/>
              <w:marRight w:val="0"/>
              <w:marTop w:val="0"/>
              <w:marBottom w:val="0"/>
              <w:divBdr>
                <w:top w:val="none" w:sz="0" w:space="0" w:color="auto"/>
                <w:left w:val="none" w:sz="0" w:space="0" w:color="auto"/>
                <w:bottom w:val="none" w:sz="0" w:space="0" w:color="auto"/>
                <w:right w:val="none" w:sz="0" w:space="0" w:color="auto"/>
              </w:divBdr>
            </w:div>
            <w:div w:id="1591353239">
              <w:marLeft w:val="0"/>
              <w:marRight w:val="0"/>
              <w:marTop w:val="0"/>
              <w:marBottom w:val="0"/>
              <w:divBdr>
                <w:top w:val="none" w:sz="0" w:space="0" w:color="auto"/>
                <w:left w:val="none" w:sz="0" w:space="0" w:color="auto"/>
                <w:bottom w:val="none" w:sz="0" w:space="0" w:color="auto"/>
                <w:right w:val="none" w:sz="0" w:space="0" w:color="auto"/>
              </w:divBdr>
            </w:div>
            <w:div w:id="1595238175">
              <w:marLeft w:val="0"/>
              <w:marRight w:val="0"/>
              <w:marTop w:val="0"/>
              <w:marBottom w:val="0"/>
              <w:divBdr>
                <w:top w:val="none" w:sz="0" w:space="0" w:color="auto"/>
                <w:left w:val="none" w:sz="0" w:space="0" w:color="auto"/>
                <w:bottom w:val="none" w:sz="0" w:space="0" w:color="auto"/>
                <w:right w:val="none" w:sz="0" w:space="0" w:color="auto"/>
              </w:divBdr>
            </w:div>
            <w:div w:id="1614170818">
              <w:marLeft w:val="0"/>
              <w:marRight w:val="0"/>
              <w:marTop w:val="0"/>
              <w:marBottom w:val="0"/>
              <w:divBdr>
                <w:top w:val="none" w:sz="0" w:space="0" w:color="auto"/>
                <w:left w:val="none" w:sz="0" w:space="0" w:color="auto"/>
                <w:bottom w:val="none" w:sz="0" w:space="0" w:color="auto"/>
                <w:right w:val="none" w:sz="0" w:space="0" w:color="auto"/>
              </w:divBdr>
            </w:div>
            <w:div w:id="1622877361">
              <w:marLeft w:val="0"/>
              <w:marRight w:val="0"/>
              <w:marTop w:val="0"/>
              <w:marBottom w:val="0"/>
              <w:divBdr>
                <w:top w:val="none" w:sz="0" w:space="0" w:color="auto"/>
                <w:left w:val="none" w:sz="0" w:space="0" w:color="auto"/>
                <w:bottom w:val="none" w:sz="0" w:space="0" w:color="auto"/>
                <w:right w:val="none" w:sz="0" w:space="0" w:color="auto"/>
              </w:divBdr>
            </w:div>
            <w:div w:id="1756127161">
              <w:marLeft w:val="0"/>
              <w:marRight w:val="0"/>
              <w:marTop w:val="0"/>
              <w:marBottom w:val="0"/>
              <w:divBdr>
                <w:top w:val="none" w:sz="0" w:space="0" w:color="auto"/>
                <w:left w:val="none" w:sz="0" w:space="0" w:color="auto"/>
                <w:bottom w:val="none" w:sz="0" w:space="0" w:color="auto"/>
                <w:right w:val="none" w:sz="0" w:space="0" w:color="auto"/>
              </w:divBdr>
            </w:div>
            <w:div w:id="1801873031">
              <w:marLeft w:val="0"/>
              <w:marRight w:val="0"/>
              <w:marTop w:val="0"/>
              <w:marBottom w:val="0"/>
              <w:divBdr>
                <w:top w:val="none" w:sz="0" w:space="0" w:color="auto"/>
                <w:left w:val="none" w:sz="0" w:space="0" w:color="auto"/>
                <w:bottom w:val="none" w:sz="0" w:space="0" w:color="auto"/>
                <w:right w:val="none" w:sz="0" w:space="0" w:color="auto"/>
              </w:divBdr>
            </w:div>
            <w:div w:id="1819490877">
              <w:marLeft w:val="0"/>
              <w:marRight w:val="0"/>
              <w:marTop w:val="0"/>
              <w:marBottom w:val="0"/>
              <w:divBdr>
                <w:top w:val="none" w:sz="0" w:space="0" w:color="auto"/>
                <w:left w:val="none" w:sz="0" w:space="0" w:color="auto"/>
                <w:bottom w:val="none" w:sz="0" w:space="0" w:color="auto"/>
                <w:right w:val="none" w:sz="0" w:space="0" w:color="auto"/>
              </w:divBdr>
            </w:div>
            <w:div w:id="1929271925">
              <w:marLeft w:val="0"/>
              <w:marRight w:val="0"/>
              <w:marTop w:val="0"/>
              <w:marBottom w:val="0"/>
              <w:divBdr>
                <w:top w:val="none" w:sz="0" w:space="0" w:color="auto"/>
                <w:left w:val="none" w:sz="0" w:space="0" w:color="auto"/>
                <w:bottom w:val="none" w:sz="0" w:space="0" w:color="auto"/>
                <w:right w:val="none" w:sz="0" w:space="0" w:color="auto"/>
              </w:divBdr>
            </w:div>
            <w:div w:id="1947106788">
              <w:marLeft w:val="0"/>
              <w:marRight w:val="0"/>
              <w:marTop w:val="0"/>
              <w:marBottom w:val="0"/>
              <w:divBdr>
                <w:top w:val="none" w:sz="0" w:space="0" w:color="auto"/>
                <w:left w:val="none" w:sz="0" w:space="0" w:color="auto"/>
                <w:bottom w:val="none" w:sz="0" w:space="0" w:color="auto"/>
                <w:right w:val="none" w:sz="0" w:space="0" w:color="auto"/>
              </w:divBdr>
            </w:div>
            <w:div w:id="2037536522">
              <w:marLeft w:val="0"/>
              <w:marRight w:val="0"/>
              <w:marTop w:val="0"/>
              <w:marBottom w:val="0"/>
              <w:divBdr>
                <w:top w:val="none" w:sz="0" w:space="0" w:color="auto"/>
                <w:left w:val="none" w:sz="0" w:space="0" w:color="auto"/>
                <w:bottom w:val="none" w:sz="0" w:space="0" w:color="auto"/>
                <w:right w:val="none" w:sz="0" w:space="0" w:color="auto"/>
              </w:divBdr>
            </w:div>
            <w:div w:id="2039114200">
              <w:marLeft w:val="0"/>
              <w:marRight w:val="0"/>
              <w:marTop w:val="0"/>
              <w:marBottom w:val="0"/>
              <w:divBdr>
                <w:top w:val="none" w:sz="0" w:space="0" w:color="auto"/>
                <w:left w:val="none" w:sz="0" w:space="0" w:color="auto"/>
                <w:bottom w:val="none" w:sz="0" w:space="0" w:color="auto"/>
                <w:right w:val="none" w:sz="0" w:space="0" w:color="auto"/>
              </w:divBdr>
            </w:div>
            <w:div w:id="2093768549">
              <w:marLeft w:val="0"/>
              <w:marRight w:val="0"/>
              <w:marTop w:val="0"/>
              <w:marBottom w:val="0"/>
              <w:divBdr>
                <w:top w:val="none" w:sz="0" w:space="0" w:color="auto"/>
                <w:left w:val="none" w:sz="0" w:space="0" w:color="auto"/>
                <w:bottom w:val="none" w:sz="0" w:space="0" w:color="auto"/>
                <w:right w:val="none" w:sz="0" w:space="0" w:color="auto"/>
              </w:divBdr>
            </w:div>
            <w:div w:id="2095079541">
              <w:marLeft w:val="0"/>
              <w:marRight w:val="0"/>
              <w:marTop w:val="0"/>
              <w:marBottom w:val="0"/>
              <w:divBdr>
                <w:top w:val="none" w:sz="0" w:space="0" w:color="auto"/>
                <w:left w:val="none" w:sz="0" w:space="0" w:color="auto"/>
                <w:bottom w:val="none" w:sz="0" w:space="0" w:color="auto"/>
                <w:right w:val="none" w:sz="0" w:space="0" w:color="auto"/>
              </w:divBdr>
            </w:div>
          </w:divsChild>
        </w:div>
        <w:div w:id="867640856">
          <w:marLeft w:val="0"/>
          <w:marRight w:val="0"/>
          <w:marTop w:val="0"/>
          <w:marBottom w:val="0"/>
          <w:divBdr>
            <w:top w:val="none" w:sz="0" w:space="0" w:color="auto"/>
            <w:left w:val="none" w:sz="0" w:space="0" w:color="auto"/>
            <w:bottom w:val="none" w:sz="0" w:space="0" w:color="auto"/>
            <w:right w:val="none" w:sz="0" w:space="0" w:color="auto"/>
          </w:divBdr>
        </w:div>
        <w:div w:id="1017120334">
          <w:marLeft w:val="0"/>
          <w:marRight w:val="0"/>
          <w:marTop w:val="0"/>
          <w:marBottom w:val="0"/>
          <w:divBdr>
            <w:top w:val="none" w:sz="0" w:space="0" w:color="auto"/>
            <w:left w:val="none" w:sz="0" w:space="0" w:color="auto"/>
            <w:bottom w:val="none" w:sz="0" w:space="0" w:color="auto"/>
            <w:right w:val="none" w:sz="0" w:space="0" w:color="auto"/>
          </w:divBdr>
        </w:div>
        <w:div w:id="1028415282">
          <w:marLeft w:val="0"/>
          <w:marRight w:val="0"/>
          <w:marTop w:val="0"/>
          <w:marBottom w:val="0"/>
          <w:divBdr>
            <w:top w:val="none" w:sz="0" w:space="0" w:color="auto"/>
            <w:left w:val="none" w:sz="0" w:space="0" w:color="auto"/>
            <w:bottom w:val="none" w:sz="0" w:space="0" w:color="auto"/>
            <w:right w:val="none" w:sz="0" w:space="0" w:color="auto"/>
          </w:divBdr>
          <w:divsChild>
            <w:div w:id="77290597">
              <w:marLeft w:val="0"/>
              <w:marRight w:val="0"/>
              <w:marTop w:val="0"/>
              <w:marBottom w:val="0"/>
              <w:divBdr>
                <w:top w:val="none" w:sz="0" w:space="0" w:color="auto"/>
                <w:left w:val="none" w:sz="0" w:space="0" w:color="auto"/>
                <w:bottom w:val="none" w:sz="0" w:space="0" w:color="auto"/>
                <w:right w:val="none" w:sz="0" w:space="0" w:color="auto"/>
              </w:divBdr>
            </w:div>
            <w:div w:id="123931038">
              <w:marLeft w:val="0"/>
              <w:marRight w:val="0"/>
              <w:marTop w:val="0"/>
              <w:marBottom w:val="0"/>
              <w:divBdr>
                <w:top w:val="none" w:sz="0" w:space="0" w:color="auto"/>
                <w:left w:val="none" w:sz="0" w:space="0" w:color="auto"/>
                <w:bottom w:val="none" w:sz="0" w:space="0" w:color="auto"/>
                <w:right w:val="none" w:sz="0" w:space="0" w:color="auto"/>
              </w:divBdr>
            </w:div>
            <w:div w:id="198397929">
              <w:marLeft w:val="0"/>
              <w:marRight w:val="0"/>
              <w:marTop w:val="0"/>
              <w:marBottom w:val="0"/>
              <w:divBdr>
                <w:top w:val="none" w:sz="0" w:space="0" w:color="auto"/>
                <w:left w:val="none" w:sz="0" w:space="0" w:color="auto"/>
                <w:bottom w:val="none" w:sz="0" w:space="0" w:color="auto"/>
                <w:right w:val="none" w:sz="0" w:space="0" w:color="auto"/>
              </w:divBdr>
            </w:div>
            <w:div w:id="228813328">
              <w:marLeft w:val="0"/>
              <w:marRight w:val="0"/>
              <w:marTop w:val="0"/>
              <w:marBottom w:val="0"/>
              <w:divBdr>
                <w:top w:val="none" w:sz="0" w:space="0" w:color="auto"/>
                <w:left w:val="none" w:sz="0" w:space="0" w:color="auto"/>
                <w:bottom w:val="none" w:sz="0" w:space="0" w:color="auto"/>
                <w:right w:val="none" w:sz="0" w:space="0" w:color="auto"/>
              </w:divBdr>
            </w:div>
            <w:div w:id="255485269">
              <w:marLeft w:val="0"/>
              <w:marRight w:val="0"/>
              <w:marTop w:val="0"/>
              <w:marBottom w:val="0"/>
              <w:divBdr>
                <w:top w:val="none" w:sz="0" w:space="0" w:color="auto"/>
                <w:left w:val="none" w:sz="0" w:space="0" w:color="auto"/>
                <w:bottom w:val="none" w:sz="0" w:space="0" w:color="auto"/>
                <w:right w:val="none" w:sz="0" w:space="0" w:color="auto"/>
              </w:divBdr>
            </w:div>
            <w:div w:id="430324836">
              <w:marLeft w:val="0"/>
              <w:marRight w:val="0"/>
              <w:marTop w:val="0"/>
              <w:marBottom w:val="0"/>
              <w:divBdr>
                <w:top w:val="none" w:sz="0" w:space="0" w:color="auto"/>
                <w:left w:val="none" w:sz="0" w:space="0" w:color="auto"/>
                <w:bottom w:val="none" w:sz="0" w:space="0" w:color="auto"/>
                <w:right w:val="none" w:sz="0" w:space="0" w:color="auto"/>
              </w:divBdr>
            </w:div>
            <w:div w:id="581064348">
              <w:marLeft w:val="0"/>
              <w:marRight w:val="0"/>
              <w:marTop w:val="0"/>
              <w:marBottom w:val="0"/>
              <w:divBdr>
                <w:top w:val="none" w:sz="0" w:space="0" w:color="auto"/>
                <w:left w:val="none" w:sz="0" w:space="0" w:color="auto"/>
                <w:bottom w:val="none" w:sz="0" w:space="0" w:color="auto"/>
                <w:right w:val="none" w:sz="0" w:space="0" w:color="auto"/>
              </w:divBdr>
            </w:div>
            <w:div w:id="657347612">
              <w:marLeft w:val="0"/>
              <w:marRight w:val="0"/>
              <w:marTop w:val="0"/>
              <w:marBottom w:val="0"/>
              <w:divBdr>
                <w:top w:val="none" w:sz="0" w:space="0" w:color="auto"/>
                <w:left w:val="none" w:sz="0" w:space="0" w:color="auto"/>
                <w:bottom w:val="none" w:sz="0" w:space="0" w:color="auto"/>
                <w:right w:val="none" w:sz="0" w:space="0" w:color="auto"/>
              </w:divBdr>
            </w:div>
            <w:div w:id="920600499">
              <w:marLeft w:val="0"/>
              <w:marRight w:val="0"/>
              <w:marTop w:val="0"/>
              <w:marBottom w:val="0"/>
              <w:divBdr>
                <w:top w:val="none" w:sz="0" w:space="0" w:color="auto"/>
                <w:left w:val="none" w:sz="0" w:space="0" w:color="auto"/>
                <w:bottom w:val="none" w:sz="0" w:space="0" w:color="auto"/>
                <w:right w:val="none" w:sz="0" w:space="0" w:color="auto"/>
              </w:divBdr>
            </w:div>
            <w:div w:id="927614557">
              <w:marLeft w:val="0"/>
              <w:marRight w:val="0"/>
              <w:marTop w:val="0"/>
              <w:marBottom w:val="0"/>
              <w:divBdr>
                <w:top w:val="none" w:sz="0" w:space="0" w:color="auto"/>
                <w:left w:val="none" w:sz="0" w:space="0" w:color="auto"/>
                <w:bottom w:val="none" w:sz="0" w:space="0" w:color="auto"/>
                <w:right w:val="none" w:sz="0" w:space="0" w:color="auto"/>
              </w:divBdr>
            </w:div>
            <w:div w:id="1102146028">
              <w:marLeft w:val="0"/>
              <w:marRight w:val="0"/>
              <w:marTop w:val="0"/>
              <w:marBottom w:val="0"/>
              <w:divBdr>
                <w:top w:val="none" w:sz="0" w:space="0" w:color="auto"/>
                <w:left w:val="none" w:sz="0" w:space="0" w:color="auto"/>
                <w:bottom w:val="none" w:sz="0" w:space="0" w:color="auto"/>
                <w:right w:val="none" w:sz="0" w:space="0" w:color="auto"/>
              </w:divBdr>
            </w:div>
            <w:div w:id="1276208483">
              <w:marLeft w:val="0"/>
              <w:marRight w:val="0"/>
              <w:marTop w:val="0"/>
              <w:marBottom w:val="0"/>
              <w:divBdr>
                <w:top w:val="none" w:sz="0" w:space="0" w:color="auto"/>
                <w:left w:val="none" w:sz="0" w:space="0" w:color="auto"/>
                <w:bottom w:val="none" w:sz="0" w:space="0" w:color="auto"/>
                <w:right w:val="none" w:sz="0" w:space="0" w:color="auto"/>
              </w:divBdr>
            </w:div>
            <w:div w:id="1485009296">
              <w:marLeft w:val="0"/>
              <w:marRight w:val="0"/>
              <w:marTop w:val="0"/>
              <w:marBottom w:val="0"/>
              <w:divBdr>
                <w:top w:val="none" w:sz="0" w:space="0" w:color="auto"/>
                <w:left w:val="none" w:sz="0" w:space="0" w:color="auto"/>
                <w:bottom w:val="none" w:sz="0" w:space="0" w:color="auto"/>
                <w:right w:val="none" w:sz="0" w:space="0" w:color="auto"/>
              </w:divBdr>
            </w:div>
            <w:div w:id="1527062287">
              <w:marLeft w:val="0"/>
              <w:marRight w:val="0"/>
              <w:marTop w:val="0"/>
              <w:marBottom w:val="0"/>
              <w:divBdr>
                <w:top w:val="none" w:sz="0" w:space="0" w:color="auto"/>
                <w:left w:val="none" w:sz="0" w:space="0" w:color="auto"/>
                <w:bottom w:val="none" w:sz="0" w:space="0" w:color="auto"/>
                <w:right w:val="none" w:sz="0" w:space="0" w:color="auto"/>
              </w:divBdr>
            </w:div>
            <w:div w:id="1616979195">
              <w:marLeft w:val="0"/>
              <w:marRight w:val="0"/>
              <w:marTop w:val="0"/>
              <w:marBottom w:val="0"/>
              <w:divBdr>
                <w:top w:val="none" w:sz="0" w:space="0" w:color="auto"/>
                <w:left w:val="none" w:sz="0" w:space="0" w:color="auto"/>
                <w:bottom w:val="none" w:sz="0" w:space="0" w:color="auto"/>
                <w:right w:val="none" w:sz="0" w:space="0" w:color="auto"/>
              </w:divBdr>
            </w:div>
            <w:div w:id="1754282525">
              <w:marLeft w:val="0"/>
              <w:marRight w:val="0"/>
              <w:marTop w:val="0"/>
              <w:marBottom w:val="0"/>
              <w:divBdr>
                <w:top w:val="none" w:sz="0" w:space="0" w:color="auto"/>
                <w:left w:val="none" w:sz="0" w:space="0" w:color="auto"/>
                <w:bottom w:val="none" w:sz="0" w:space="0" w:color="auto"/>
                <w:right w:val="none" w:sz="0" w:space="0" w:color="auto"/>
              </w:divBdr>
            </w:div>
            <w:div w:id="1784349783">
              <w:marLeft w:val="0"/>
              <w:marRight w:val="0"/>
              <w:marTop w:val="0"/>
              <w:marBottom w:val="0"/>
              <w:divBdr>
                <w:top w:val="none" w:sz="0" w:space="0" w:color="auto"/>
                <w:left w:val="none" w:sz="0" w:space="0" w:color="auto"/>
                <w:bottom w:val="none" w:sz="0" w:space="0" w:color="auto"/>
                <w:right w:val="none" w:sz="0" w:space="0" w:color="auto"/>
              </w:divBdr>
            </w:div>
            <w:div w:id="1811970127">
              <w:marLeft w:val="0"/>
              <w:marRight w:val="0"/>
              <w:marTop w:val="0"/>
              <w:marBottom w:val="0"/>
              <w:divBdr>
                <w:top w:val="none" w:sz="0" w:space="0" w:color="auto"/>
                <w:left w:val="none" w:sz="0" w:space="0" w:color="auto"/>
                <w:bottom w:val="none" w:sz="0" w:space="0" w:color="auto"/>
                <w:right w:val="none" w:sz="0" w:space="0" w:color="auto"/>
              </w:divBdr>
            </w:div>
            <w:div w:id="1859194517">
              <w:marLeft w:val="0"/>
              <w:marRight w:val="0"/>
              <w:marTop w:val="0"/>
              <w:marBottom w:val="0"/>
              <w:divBdr>
                <w:top w:val="none" w:sz="0" w:space="0" w:color="auto"/>
                <w:left w:val="none" w:sz="0" w:space="0" w:color="auto"/>
                <w:bottom w:val="none" w:sz="0" w:space="0" w:color="auto"/>
                <w:right w:val="none" w:sz="0" w:space="0" w:color="auto"/>
              </w:divBdr>
            </w:div>
            <w:div w:id="2076850843">
              <w:marLeft w:val="0"/>
              <w:marRight w:val="0"/>
              <w:marTop w:val="0"/>
              <w:marBottom w:val="0"/>
              <w:divBdr>
                <w:top w:val="none" w:sz="0" w:space="0" w:color="auto"/>
                <w:left w:val="none" w:sz="0" w:space="0" w:color="auto"/>
                <w:bottom w:val="none" w:sz="0" w:space="0" w:color="auto"/>
                <w:right w:val="none" w:sz="0" w:space="0" w:color="auto"/>
              </w:divBdr>
            </w:div>
            <w:div w:id="2122338937">
              <w:marLeft w:val="0"/>
              <w:marRight w:val="0"/>
              <w:marTop w:val="0"/>
              <w:marBottom w:val="0"/>
              <w:divBdr>
                <w:top w:val="none" w:sz="0" w:space="0" w:color="auto"/>
                <w:left w:val="none" w:sz="0" w:space="0" w:color="auto"/>
                <w:bottom w:val="none" w:sz="0" w:space="0" w:color="auto"/>
                <w:right w:val="none" w:sz="0" w:space="0" w:color="auto"/>
              </w:divBdr>
            </w:div>
          </w:divsChild>
        </w:div>
        <w:div w:id="1044132540">
          <w:marLeft w:val="0"/>
          <w:marRight w:val="0"/>
          <w:marTop w:val="0"/>
          <w:marBottom w:val="0"/>
          <w:divBdr>
            <w:top w:val="none" w:sz="0" w:space="0" w:color="auto"/>
            <w:left w:val="none" w:sz="0" w:space="0" w:color="auto"/>
            <w:bottom w:val="none" w:sz="0" w:space="0" w:color="auto"/>
            <w:right w:val="none" w:sz="0" w:space="0" w:color="auto"/>
          </w:divBdr>
        </w:div>
        <w:div w:id="1125199840">
          <w:marLeft w:val="0"/>
          <w:marRight w:val="0"/>
          <w:marTop w:val="0"/>
          <w:marBottom w:val="0"/>
          <w:divBdr>
            <w:top w:val="none" w:sz="0" w:space="0" w:color="auto"/>
            <w:left w:val="none" w:sz="0" w:space="0" w:color="auto"/>
            <w:bottom w:val="none" w:sz="0" w:space="0" w:color="auto"/>
            <w:right w:val="none" w:sz="0" w:space="0" w:color="auto"/>
          </w:divBdr>
        </w:div>
        <w:div w:id="1139954967">
          <w:marLeft w:val="0"/>
          <w:marRight w:val="0"/>
          <w:marTop w:val="0"/>
          <w:marBottom w:val="0"/>
          <w:divBdr>
            <w:top w:val="none" w:sz="0" w:space="0" w:color="auto"/>
            <w:left w:val="none" w:sz="0" w:space="0" w:color="auto"/>
            <w:bottom w:val="none" w:sz="0" w:space="0" w:color="auto"/>
            <w:right w:val="none" w:sz="0" w:space="0" w:color="auto"/>
          </w:divBdr>
        </w:div>
        <w:div w:id="1253705125">
          <w:marLeft w:val="0"/>
          <w:marRight w:val="0"/>
          <w:marTop w:val="0"/>
          <w:marBottom w:val="0"/>
          <w:divBdr>
            <w:top w:val="none" w:sz="0" w:space="0" w:color="auto"/>
            <w:left w:val="none" w:sz="0" w:space="0" w:color="auto"/>
            <w:bottom w:val="none" w:sz="0" w:space="0" w:color="auto"/>
            <w:right w:val="none" w:sz="0" w:space="0" w:color="auto"/>
          </w:divBdr>
        </w:div>
        <w:div w:id="1279292823">
          <w:marLeft w:val="0"/>
          <w:marRight w:val="0"/>
          <w:marTop w:val="0"/>
          <w:marBottom w:val="0"/>
          <w:divBdr>
            <w:top w:val="none" w:sz="0" w:space="0" w:color="auto"/>
            <w:left w:val="none" w:sz="0" w:space="0" w:color="auto"/>
            <w:bottom w:val="none" w:sz="0" w:space="0" w:color="auto"/>
            <w:right w:val="none" w:sz="0" w:space="0" w:color="auto"/>
          </w:divBdr>
        </w:div>
        <w:div w:id="1279725246">
          <w:marLeft w:val="0"/>
          <w:marRight w:val="0"/>
          <w:marTop w:val="0"/>
          <w:marBottom w:val="0"/>
          <w:divBdr>
            <w:top w:val="none" w:sz="0" w:space="0" w:color="auto"/>
            <w:left w:val="none" w:sz="0" w:space="0" w:color="auto"/>
            <w:bottom w:val="none" w:sz="0" w:space="0" w:color="auto"/>
            <w:right w:val="none" w:sz="0" w:space="0" w:color="auto"/>
          </w:divBdr>
        </w:div>
        <w:div w:id="1315255790">
          <w:marLeft w:val="0"/>
          <w:marRight w:val="0"/>
          <w:marTop w:val="0"/>
          <w:marBottom w:val="0"/>
          <w:divBdr>
            <w:top w:val="none" w:sz="0" w:space="0" w:color="auto"/>
            <w:left w:val="none" w:sz="0" w:space="0" w:color="auto"/>
            <w:bottom w:val="none" w:sz="0" w:space="0" w:color="auto"/>
            <w:right w:val="none" w:sz="0" w:space="0" w:color="auto"/>
          </w:divBdr>
          <w:divsChild>
            <w:div w:id="1146163176">
              <w:marLeft w:val="-75"/>
              <w:marRight w:val="0"/>
              <w:marTop w:val="30"/>
              <w:marBottom w:val="30"/>
              <w:divBdr>
                <w:top w:val="none" w:sz="0" w:space="0" w:color="auto"/>
                <w:left w:val="none" w:sz="0" w:space="0" w:color="auto"/>
                <w:bottom w:val="none" w:sz="0" w:space="0" w:color="auto"/>
                <w:right w:val="none" w:sz="0" w:space="0" w:color="auto"/>
              </w:divBdr>
              <w:divsChild>
                <w:div w:id="212811527">
                  <w:marLeft w:val="0"/>
                  <w:marRight w:val="0"/>
                  <w:marTop w:val="0"/>
                  <w:marBottom w:val="0"/>
                  <w:divBdr>
                    <w:top w:val="none" w:sz="0" w:space="0" w:color="auto"/>
                    <w:left w:val="none" w:sz="0" w:space="0" w:color="auto"/>
                    <w:bottom w:val="none" w:sz="0" w:space="0" w:color="auto"/>
                    <w:right w:val="none" w:sz="0" w:space="0" w:color="auto"/>
                  </w:divBdr>
                  <w:divsChild>
                    <w:div w:id="1459186002">
                      <w:marLeft w:val="0"/>
                      <w:marRight w:val="0"/>
                      <w:marTop w:val="0"/>
                      <w:marBottom w:val="0"/>
                      <w:divBdr>
                        <w:top w:val="none" w:sz="0" w:space="0" w:color="auto"/>
                        <w:left w:val="none" w:sz="0" w:space="0" w:color="auto"/>
                        <w:bottom w:val="none" w:sz="0" w:space="0" w:color="auto"/>
                        <w:right w:val="none" w:sz="0" w:space="0" w:color="auto"/>
                      </w:divBdr>
                    </w:div>
                  </w:divsChild>
                </w:div>
                <w:div w:id="244458987">
                  <w:marLeft w:val="0"/>
                  <w:marRight w:val="0"/>
                  <w:marTop w:val="0"/>
                  <w:marBottom w:val="0"/>
                  <w:divBdr>
                    <w:top w:val="none" w:sz="0" w:space="0" w:color="auto"/>
                    <w:left w:val="none" w:sz="0" w:space="0" w:color="auto"/>
                    <w:bottom w:val="none" w:sz="0" w:space="0" w:color="auto"/>
                    <w:right w:val="none" w:sz="0" w:space="0" w:color="auto"/>
                  </w:divBdr>
                  <w:divsChild>
                    <w:div w:id="1073435524">
                      <w:marLeft w:val="0"/>
                      <w:marRight w:val="0"/>
                      <w:marTop w:val="0"/>
                      <w:marBottom w:val="0"/>
                      <w:divBdr>
                        <w:top w:val="none" w:sz="0" w:space="0" w:color="auto"/>
                        <w:left w:val="none" w:sz="0" w:space="0" w:color="auto"/>
                        <w:bottom w:val="none" w:sz="0" w:space="0" w:color="auto"/>
                        <w:right w:val="none" w:sz="0" w:space="0" w:color="auto"/>
                      </w:divBdr>
                    </w:div>
                  </w:divsChild>
                </w:div>
                <w:div w:id="295912415">
                  <w:marLeft w:val="0"/>
                  <w:marRight w:val="0"/>
                  <w:marTop w:val="0"/>
                  <w:marBottom w:val="0"/>
                  <w:divBdr>
                    <w:top w:val="none" w:sz="0" w:space="0" w:color="auto"/>
                    <w:left w:val="none" w:sz="0" w:space="0" w:color="auto"/>
                    <w:bottom w:val="none" w:sz="0" w:space="0" w:color="auto"/>
                    <w:right w:val="none" w:sz="0" w:space="0" w:color="auto"/>
                  </w:divBdr>
                  <w:divsChild>
                    <w:div w:id="1378747913">
                      <w:marLeft w:val="0"/>
                      <w:marRight w:val="0"/>
                      <w:marTop w:val="0"/>
                      <w:marBottom w:val="0"/>
                      <w:divBdr>
                        <w:top w:val="none" w:sz="0" w:space="0" w:color="auto"/>
                        <w:left w:val="none" w:sz="0" w:space="0" w:color="auto"/>
                        <w:bottom w:val="none" w:sz="0" w:space="0" w:color="auto"/>
                        <w:right w:val="none" w:sz="0" w:space="0" w:color="auto"/>
                      </w:divBdr>
                    </w:div>
                  </w:divsChild>
                </w:div>
                <w:div w:id="341467775">
                  <w:marLeft w:val="0"/>
                  <w:marRight w:val="0"/>
                  <w:marTop w:val="0"/>
                  <w:marBottom w:val="0"/>
                  <w:divBdr>
                    <w:top w:val="none" w:sz="0" w:space="0" w:color="auto"/>
                    <w:left w:val="none" w:sz="0" w:space="0" w:color="auto"/>
                    <w:bottom w:val="none" w:sz="0" w:space="0" w:color="auto"/>
                    <w:right w:val="none" w:sz="0" w:space="0" w:color="auto"/>
                  </w:divBdr>
                  <w:divsChild>
                    <w:div w:id="535124356">
                      <w:marLeft w:val="0"/>
                      <w:marRight w:val="0"/>
                      <w:marTop w:val="0"/>
                      <w:marBottom w:val="0"/>
                      <w:divBdr>
                        <w:top w:val="none" w:sz="0" w:space="0" w:color="auto"/>
                        <w:left w:val="none" w:sz="0" w:space="0" w:color="auto"/>
                        <w:bottom w:val="none" w:sz="0" w:space="0" w:color="auto"/>
                        <w:right w:val="none" w:sz="0" w:space="0" w:color="auto"/>
                      </w:divBdr>
                    </w:div>
                    <w:div w:id="1051416542">
                      <w:marLeft w:val="0"/>
                      <w:marRight w:val="0"/>
                      <w:marTop w:val="0"/>
                      <w:marBottom w:val="0"/>
                      <w:divBdr>
                        <w:top w:val="none" w:sz="0" w:space="0" w:color="auto"/>
                        <w:left w:val="none" w:sz="0" w:space="0" w:color="auto"/>
                        <w:bottom w:val="none" w:sz="0" w:space="0" w:color="auto"/>
                        <w:right w:val="none" w:sz="0" w:space="0" w:color="auto"/>
                      </w:divBdr>
                    </w:div>
                  </w:divsChild>
                </w:div>
                <w:div w:id="388577758">
                  <w:marLeft w:val="0"/>
                  <w:marRight w:val="0"/>
                  <w:marTop w:val="0"/>
                  <w:marBottom w:val="0"/>
                  <w:divBdr>
                    <w:top w:val="none" w:sz="0" w:space="0" w:color="auto"/>
                    <w:left w:val="none" w:sz="0" w:space="0" w:color="auto"/>
                    <w:bottom w:val="none" w:sz="0" w:space="0" w:color="auto"/>
                    <w:right w:val="none" w:sz="0" w:space="0" w:color="auto"/>
                  </w:divBdr>
                  <w:divsChild>
                    <w:div w:id="463232994">
                      <w:marLeft w:val="0"/>
                      <w:marRight w:val="0"/>
                      <w:marTop w:val="0"/>
                      <w:marBottom w:val="0"/>
                      <w:divBdr>
                        <w:top w:val="none" w:sz="0" w:space="0" w:color="auto"/>
                        <w:left w:val="none" w:sz="0" w:space="0" w:color="auto"/>
                        <w:bottom w:val="none" w:sz="0" w:space="0" w:color="auto"/>
                        <w:right w:val="none" w:sz="0" w:space="0" w:color="auto"/>
                      </w:divBdr>
                    </w:div>
                  </w:divsChild>
                </w:div>
                <w:div w:id="410734856">
                  <w:marLeft w:val="0"/>
                  <w:marRight w:val="0"/>
                  <w:marTop w:val="0"/>
                  <w:marBottom w:val="0"/>
                  <w:divBdr>
                    <w:top w:val="none" w:sz="0" w:space="0" w:color="auto"/>
                    <w:left w:val="none" w:sz="0" w:space="0" w:color="auto"/>
                    <w:bottom w:val="none" w:sz="0" w:space="0" w:color="auto"/>
                    <w:right w:val="none" w:sz="0" w:space="0" w:color="auto"/>
                  </w:divBdr>
                  <w:divsChild>
                    <w:div w:id="800194590">
                      <w:marLeft w:val="0"/>
                      <w:marRight w:val="0"/>
                      <w:marTop w:val="0"/>
                      <w:marBottom w:val="0"/>
                      <w:divBdr>
                        <w:top w:val="none" w:sz="0" w:space="0" w:color="auto"/>
                        <w:left w:val="none" w:sz="0" w:space="0" w:color="auto"/>
                        <w:bottom w:val="none" w:sz="0" w:space="0" w:color="auto"/>
                        <w:right w:val="none" w:sz="0" w:space="0" w:color="auto"/>
                      </w:divBdr>
                    </w:div>
                  </w:divsChild>
                </w:div>
                <w:div w:id="498162020">
                  <w:marLeft w:val="0"/>
                  <w:marRight w:val="0"/>
                  <w:marTop w:val="0"/>
                  <w:marBottom w:val="0"/>
                  <w:divBdr>
                    <w:top w:val="none" w:sz="0" w:space="0" w:color="auto"/>
                    <w:left w:val="none" w:sz="0" w:space="0" w:color="auto"/>
                    <w:bottom w:val="none" w:sz="0" w:space="0" w:color="auto"/>
                    <w:right w:val="none" w:sz="0" w:space="0" w:color="auto"/>
                  </w:divBdr>
                  <w:divsChild>
                    <w:div w:id="786847701">
                      <w:marLeft w:val="0"/>
                      <w:marRight w:val="0"/>
                      <w:marTop w:val="0"/>
                      <w:marBottom w:val="0"/>
                      <w:divBdr>
                        <w:top w:val="none" w:sz="0" w:space="0" w:color="auto"/>
                        <w:left w:val="none" w:sz="0" w:space="0" w:color="auto"/>
                        <w:bottom w:val="none" w:sz="0" w:space="0" w:color="auto"/>
                        <w:right w:val="none" w:sz="0" w:space="0" w:color="auto"/>
                      </w:divBdr>
                    </w:div>
                  </w:divsChild>
                </w:div>
                <w:div w:id="512958219">
                  <w:marLeft w:val="0"/>
                  <w:marRight w:val="0"/>
                  <w:marTop w:val="0"/>
                  <w:marBottom w:val="0"/>
                  <w:divBdr>
                    <w:top w:val="none" w:sz="0" w:space="0" w:color="auto"/>
                    <w:left w:val="none" w:sz="0" w:space="0" w:color="auto"/>
                    <w:bottom w:val="none" w:sz="0" w:space="0" w:color="auto"/>
                    <w:right w:val="none" w:sz="0" w:space="0" w:color="auto"/>
                  </w:divBdr>
                  <w:divsChild>
                    <w:div w:id="651451336">
                      <w:marLeft w:val="0"/>
                      <w:marRight w:val="0"/>
                      <w:marTop w:val="0"/>
                      <w:marBottom w:val="0"/>
                      <w:divBdr>
                        <w:top w:val="none" w:sz="0" w:space="0" w:color="auto"/>
                        <w:left w:val="none" w:sz="0" w:space="0" w:color="auto"/>
                        <w:bottom w:val="none" w:sz="0" w:space="0" w:color="auto"/>
                        <w:right w:val="none" w:sz="0" w:space="0" w:color="auto"/>
                      </w:divBdr>
                    </w:div>
                    <w:div w:id="796027018">
                      <w:marLeft w:val="0"/>
                      <w:marRight w:val="0"/>
                      <w:marTop w:val="0"/>
                      <w:marBottom w:val="0"/>
                      <w:divBdr>
                        <w:top w:val="none" w:sz="0" w:space="0" w:color="auto"/>
                        <w:left w:val="none" w:sz="0" w:space="0" w:color="auto"/>
                        <w:bottom w:val="none" w:sz="0" w:space="0" w:color="auto"/>
                        <w:right w:val="none" w:sz="0" w:space="0" w:color="auto"/>
                      </w:divBdr>
                    </w:div>
                  </w:divsChild>
                </w:div>
                <w:div w:id="525022111">
                  <w:marLeft w:val="0"/>
                  <w:marRight w:val="0"/>
                  <w:marTop w:val="0"/>
                  <w:marBottom w:val="0"/>
                  <w:divBdr>
                    <w:top w:val="none" w:sz="0" w:space="0" w:color="auto"/>
                    <w:left w:val="none" w:sz="0" w:space="0" w:color="auto"/>
                    <w:bottom w:val="none" w:sz="0" w:space="0" w:color="auto"/>
                    <w:right w:val="none" w:sz="0" w:space="0" w:color="auto"/>
                  </w:divBdr>
                  <w:divsChild>
                    <w:div w:id="275261901">
                      <w:marLeft w:val="0"/>
                      <w:marRight w:val="0"/>
                      <w:marTop w:val="0"/>
                      <w:marBottom w:val="0"/>
                      <w:divBdr>
                        <w:top w:val="none" w:sz="0" w:space="0" w:color="auto"/>
                        <w:left w:val="none" w:sz="0" w:space="0" w:color="auto"/>
                        <w:bottom w:val="none" w:sz="0" w:space="0" w:color="auto"/>
                        <w:right w:val="none" w:sz="0" w:space="0" w:color="auto"/>
                      </w:divBdr>
                    </w:div>
                  </w:divsChild>
                </w:div>
                <w:div w:id="528952145">
                  <w:marLeft w:val="0"/>
                  <w:marRight w:val="0"/>
                  <w:marTop w:val="0"/>
                  <w:marBottom w:val="0"/>
                  <w:divBdr>
                    <w:top w:val="none" w:sz="0" w:space="0" w:color="auto"/>
                    <w:left w:val="none" w:sz="0" w:space="0" w:color="auto"/>
                    <w:bottom w:val="none" w:sz="0" w:space="0" w:color="auto"/>
                    <w:right w:val="none" w:sz="0" w:space="0" w:color="auto"/>
                  </w:divBdr>
                  <w:divsChild>
                    <w:div w:id="1071461414">
                      <w:marLeft w:val="0"/>
                      <w:marRight w:val="0"/>
                      <w:marTop w:val="0"/>
                      <w:marBottom w:val="0"/>
                      <w:divBdr>
                        <w:top w:val="none" w:sz="0" w:space="0" w:color="auto"/>
                        <w:left w:val="none" w:sz="0" w:space="0" w:color="auto"/>
                        <w:bottom w:val="none" w:sz="0" w:space="0" w:color="auto"/>
                        <w:right w:val="none" w:sz="0" w:space="0" w:color="auto"/>
                      </w:divBdr>
                    </w:div>
                  </w:divsChild>
                </w:div>
                <w:div w:id="577524561">
                  <w:marLeft w:val="0"/>
                  <w:marRight w:val="0"/>
                  <w:marTop w:val="0"/>
                  <w:marBottom w:val="0"/>
                  <w:divBdr>
                    <w:top w:val="none" w:sz="0" w:space="0" w:color="auto"/>
                    <w:left w:val="none" w:sz="0" w:space="0" w:color="auto"/>
                    <w:bottom w:val="none" w:sz="0" w:space="0" w:color="auto"/>
                    <w:right w:val="none" w:sz="0" w:space="0" w:color="auto"/>
                  </w:divBdr>
                  <w:divsChild>
                    <w:div w:id="1504590002">
                      <w:marLeft w:val="0"/>
                      <w:marRight w:val="0"/>
                      <w:marTop w:val="0"/>
                      <w:marBottom w:val="0"/>
                      <w:divBdr>
                        <w:top w:val="none" w:sz="0" w:space="0" w:color="auto"/>
                        <w:left w:val="none" w:sz="0" w:space="0" w:color="auto"/>
                        <w:bottom w:val="none" w:sz="0" w:space="0" w:color="auto"/>
                        <w:right w:val="none" w:sz="0" w:space="0" w:color="auto"/>
                      </w:divBdr>
                    </w:div>
                  </w:divsChild>
                </w:div>
                <w:div w:id="678393624">
                  <w:marLeft w:val="0"/>
                  <w:marRight w:val="0"/>
                  <w:marTop w:val="0"/>
                  <w:marBottom w:val="0"/>
                  <w:divBdr>
                    <w:top w:val="none" w:sz="0" w:space="0" w:color="auto"/>
                    <w:left w:val="none" w:sz="0" w:space="0" w:color="auto"/>
                    <w:bottom w:val="none" w:sz="0" w:space="0" w:color="auto"/>
                    <w:right w:val="none" w:sz="0" w:space="0" w:color="auto"/>
                  </w:divBdr>
                  <w:divsChild>
                    <w:div w:id="855269394">
                      <w:marLeft w:val="0"/>
                      <w:marRight w:val="0"/>
                      <w:marTop w:val="0"/>
                      <w:marBottom w:val="0"/>
                      <w:divBdr>
                        <w:top w:val="none" w:sz="0" w:space="0" w:color="auto"/>
                        <w:left w:val="none" w:sz="0" w:space="0" w:color="auto"/>
                        <w:bottom w:val="none" w:sz="0" w:space="0" w:color="auto"/>
                        <w:right w:val="none" w:sz="0" w:space="0" w:color="auto"/>
                      </w:divBdr>
                    </w:div>
                  </w:divsChild>
                </w:div>
                <w:div w:id="695666496">
                  <w:marLeft w:val="0"/>
                  <w:marRight w:val="0"/>
                  <w:marTop w:val="0"/>
                  <w:marBottom w:val="0"/>
                  <w:divBdr>
                    <w:top w:val="none" w:sz="0" w:space="0" w:color="auto"/>
                    <w:left w:val="none" w:sz="0" w:space="0" w:color="auto"/>
                    <w:bottom w:val="none" w:sz="0" w:space="0" w:color="auto"/>
                    <w:right w:val="none" w:sz="0" w:space="0" w:color="auto"/>
                  </w:divBdr>
                  <w:divsChild>
                    <w:div w:id="7831342">
                      <w:marLeft w:val="0"/>
                      <w:marRight w:val="0"/>
                      <w:marTop w:val="0"/>
                      <w:marBottom w:val="0"/>
                      <w:divBdr>
                        <w:top w:val="none" w:sz="0" w:space="0" w:color="auto"/>
                        <w:left w:val="none" w:sz="0" w:space="0" w:color="auto"/>
                        <w:bottom w:val="none" w:sz="0" w:space="0" w:color="auto"/>
                        <w:right w:val="none" w:sz="0" w:space="0" w:color="auto"/>
                      </w:divBdr>
                    </w:div>
                    <w:div w:id="630139590">
                      <w:marLeft w:val="0"/>
                      <w:marRight w:val="0"/>
                      <w:marTop w:val="0"/>
                      <w:marBottom w:val="0"/>
                      <w:divBdr>
                        <w:top w:val="none" w:sz="0" w:space="0" w:color="auto"/>
                        <w:left w:val="none" w:sz="0" w:space="0" w:color="auto"/>
                        <w:bottom w:val="none" w:sz="0" w:space="0" w:color="auto"/>
                        <w:right w:val="none" w:sz="0" w:space="0" w:color="auto"/>
                      </w:divBdr>
                    </w:div>
                  </w:divsChild>
                </w:div>
                <w:div w:id="698437706">
                  <w:marLeft w:val="0"/>
                  <w:marRight w:val="0"/>
                  <w:marTop w:val="0"/>
                  <w:marBottom w:val="0"/>
                  <w:divBdr>
                    <w:top w:val="none" w:sz="0" w:space="0" w:color="auto"/>
                    <w:left w:val="none" w:sz="0" w:space="0" w:color="auto"/>
                    <w:bottom w:val="none" w:sz="0" w:space="0" w:color="auto"/>
                    <w:right w:val="none" w:sz="0" w:space="0" w:color="auto"/>
                  </w:divBdr>
                  <w:divsChild>
                    <w:div w:id="1517381287">
                      <w:marLeft w:val="0"/>
                      <w:marRight w:val="0"/>
                      <w:marTop w:val="0"/>
                      <w:marBottom w:val="0"/>
                      <w:divBdr>
                        <w:top w:val="none" w:sz="0" w:space="0" w:color="auto"/>
                        <w:left w:val="none" w:sz="0" w:space="0" w:color="auto"/>
                        <w:bottom w:val="none" w:sz="0" w:space="0" w:color="auto"/>
                        <w:right w:val="none" w:sz="0" w:space="0" w:color="auto"/>
                      </w:divBdr>
                    </w:div>
                  </w:divsChild>
                </w:div>
                <w:div w:id="796065980">
                  <w:marLeft w:val="0"/>
                  <w:marRight w:val="0"/>
                  <w:marTop w:val="0"/>
                  <w:marBottom w:val="0"/>
                  <w:divBdr>
                    <w:top w:val="none" w:sz="0" w:space="0" w:color="auto"/>
                    <w:left w:val="none" w:sz="0" w:space="0" w:color="auto"/>
                    <w:bottom w:val="none" w:sz="0" w:space="0" w:color="auto"/>
                    <w:right w:val="none" w:sz="0" w:space="0" w:color="auto"/>
                  </w:divBdr>
                  <w:divsChild>
                    <w:div w:id="1315375416">
                      <w:marLeft w:val="0"/>
                      <w:marRight w:val="0"/>
                      <w:marTop w:val="0"/>
                      <w:marBottom w:val="0"/>
                      <w:divBdr>
                        <w:top w:val="none" w:sz="0" w:space="0" w:color="auto"/>
                        <w:left w:val="none" w:sz="0" w:space="0" w:color="auto"/>
                        <w:bottom w:val="none" w:sz="0" w:space="0" w:color="auto"/>
                        <w:right w:val="none" w:sz="0" w:space="0" w:color="auto"/>
                      </w:divBdr>
                    </w:div>
                    <w:div w:id="1343626884">
                      <w:marLeft w:val="0"/>
                      <w:marRight w:val="0"/>
                      <w:marTop w:val="0"/>
                      <w:marBottom w:val="0"/>
                      <w:divBdr>
                        <w:top w:val="none" w:sz="0" w:space="0" w:color="auto"/>
                        <w:left w:val="none" w:sz="0" w:space="0" w:color="auto"/>
                        <w:bottom w:val="none" w:sz="0" w:space="0" w:color="auto"/>
                        <w:right w:val="none" w:sz="0" w:space="0" w:color="auto"/>
                      </w:divBdr>
                    </w:div>
                  </w:divsChild>
                </w:div>
                <w:div w:id="797182458">
                  <w:marLeft w:val="0"/>
                  <w:marRight w:val="0"/>
                  <w:marTop w:val="0"/>
                  <w:marBottom w:val="0"/>
                  <w:divBdr>
                    <w:top w:val="none" w:sz="0" w:space="0" w:color="auto"/>
                    <w:left w:val="none" w:sz="0" w:space="0" w:color="auto"/>
                    <w:bottom w:val="none" w:sz="0" w:space="0" w:color="auto"/>
                    <w:right w:val="none" w:sz="0" w:space="0" w:color="auto"/>
                  </w:divBdr>
                  <w:divsChild>
                    <w:div w:id="1783261653">
                      <w:marLeft w:val="0"/>
                      <w:marRight w:val="0"/>
                      <w:marTop w:val="0"/>
                      <w:marBottom w:val="0"/>
                      <w:divBdr>
                        <w:top w:val="none" w:sz="0" w:space="0" w:color="auto"/>
                        <w:left w:val="none" w:sz="0" w:space="0" w:color="auto"/>
                        <w:bottom w:val="none" w:sz="0" w:space="0" w:color="auto"/>
                        <w:right w:val="none" w:sz="0" w:space="0" w:color="auto"/>
                      </w:divBdr>
                    </w:div>
                  </w:divsChild>
                </w:div>
                <w:div w:id="815146885">
                  <w:marLeft w:val="0"/>
                  <w:marRight w:val="0"/>
                  <w:marTop w:val="0"/>
                  <w:marBottom w:val="0"/>
                  <w:divBdr>
                    <w:top w:val="none" w:sz="0" w:space="0" w:color="auto"/>
                    <w:left w:val="none" w:sz="0" w:space="0" w:color="auto"/>
                    <w:bottom w:val="none" w:sz="0" w:space="0" w:color="auto"/>
                    <w:right w:val="none" w:sz="0" w:space="0" w:color="auto"/>
                  </w:divBdr>
                  <w:divsChild>
                    <w:div w:id="74397668">
                      <w:marLeft w:val="0"/>
                      <w:marRight w:val="0"/>
                      <w:marTop w:val="0"/>
                      <w:marBottom w:val="0"/>
                      <w:divBdr>
                        <w:top w:val="none" w:sz="0" w:space="0" w:color="auto"/>
                        <w:left w:val="none" w:sz="0" w:space="0" w:color="auto"/>
                        <w:bottom w:val="none" w:sz="0" w:space="0" w:color="auto"/>
                        <w:right w:val="none" w:sz="0" w:space="0" w:color="auto"/>
                      </w:divBdr>
                    </w:div>
                  </w:divsChild>
                </w:div>
                <w:div w:id="820387903">
                  <w:marLeft w:val="0"/>
                  <w:marRight w:val="0"/>
                  <w:marTop w:val="0"/>
                  <w:marBottom w:val="0"/>
                  <w:divBdr>
                    <w:top w:val="none" w:sz="0" w:space="0" w:color="auto"/>
                    <w:left w:val="none" w:sz="0" w:space="0" w:color="auto"/>
                    <w:bottom w:val="none" w:sz="0" w:space="0" w:color="auto"/>
                    <w:right w:val="none" w:sz="0" w:space="0" w:color="auto"/>
                  </w:divBdr>
                  <w:divsChild>
                    <w:div w:id="1672835768">
                      <w:marLeft w:val="0"/>
                      <w:marRight w:val="0"/>
                      <w:marTop w:val="0"/>
                      <w:marBottom w:val="0"/>
                      <w:divBdr>
                        <w:top w:val="none" w:sz="0" w:space="0" w:color="auto"/>
                        <w:left w:val="none" w:sz="0" w:space="0" w:color="auto"/>
                        <w:bottom w:val="none" w:sz="0" w:space="0" w:color="auto"/>
                        <w:right w:val="none" w:sz="0" w:space="0" w:color="auto"/>
                      </w:divBdr>
                    </w:div>
                  </w:divsChild>
                </w:div>
                <w:div w:id="878392212">
                  <w:marLeft w:val="0"/>
                  <w:marRight w:val="0"/>
                  <w:marTop w:val="0"/>
                  <w:marBottom w:val="0"/>
                  <w:divBdr>
                    <w:top w:val="none" w:sz="0" w:space="0" w:color="auto"/>
                    <w:left w:val="none" w:sz="0" w:space="0" w:color="auto"/>
                    <w:bottom w:val="none" w:sz="0" w:space="0" w:color="auto"/>
                    <w:right w:val="none" w:sz="0" w:space="0" w:color="auto"/>
                  </w:divBdr>
                  <w:divsChild>
                    <w:div w:id="1816141681">
                      <w:marLeft w:val="0"/>
                      <w:marRight w:val="0"/>
                      <w:marTop w:val="0"/>
                      <w:marBottom w:val="0"/>
                      <w:divBdr>
                        <w:top w:val="none" w:sz="0" w:space="0" w:color="auto"/>
                        <w:left w:val="none" w:sz="0" w:space="0" w:color="auto"/>
                        <w:bottom w:val="none" w:sz="0" w:space="0" w:color="auto"/>
                        <w:right w:val="none" w:sz="0" w:space="0" w:color="auto"/>
                      </w:divBdr>
                    </w:div>
                  </w:divsChild>
                </w:div>
                <w:div w:id="881479491">
                  <w:marLeft w:val="0"/>
                  <w:marRight w:val="0"/>
                  <w:marTop w:val="0"/>
                  <w:marBottom w:val="0"/>
                  <w:divBdr>
                    <w:top w:val="none" w:sz="0" w:space="0" w:color="auto"/>
                    <w:left w:val="none" w:sz="0" w:space="0" w:color="auto"/>
                    <w:bottom w:val="none" w:sz="0" w:space="0" w:color="auto"/>
                    <w:right w:val="none" w:sz="0" w:space="0" w:color="auto"/>
                  </w:divBdr>
                  <w:divsChild>
                    <w:div w:id="29188981">
                      <w:marLeft w:val="0"/>
                      <w:marRight w:val="0"/>
                      <w:marTop w:val="0"/>
                      <w:marBottom w:val="0"/>
                      <w:divBdr>
                        <w:top w:val="none" w:sz="0" w:space="0" w:color="auto"/>
                        <w:left w:val="none" w:sz="0" w:space="0" w:color="auto"/>
                        <w:bottom w:val="none" w:sz="0" w:space="0" w:color="auto"/>
                        <w:right w:val="none" w:sz="0" w:space="0" w:color="auto"/>
                      </w:divBdr>
                    </w:div>
                  </w:divsChild>
                </w:div>
                <w:div w:id="1089086874">
                  <w:marLeft w:val="0"/>
                  <w:marRight w:val="0"/>
                  <w:marTop w:val="0"/>
                  <w:marBottom w:val="0"/>
                  <w:divBdr>
                    <w:top w:val="none" w:sz="0" w:space="0" w:color="auto"/>
                    <w:left w:val="none" w:sz="0" w:space="0" w:color="auto"/>
                    <w:bottom w:val="none" w:sz="0" w:space="0" w:color="auto"/>
                    <w:right w:val="none" w:sz="0" w:space="0" w:color="auto"/>
                  </w:divBdr>
                  <w:divsChild>
                    <w:div w:id="996686063">
                      <w:marLeft w:val="0"/>
                      <w:marRight w:val="0"/>
                      <w:marTop w:val="0"/>
                      <w:marBottom w:val="0"/>
                      <w:divBdr>
                        <w:top w:val="none" w:sz="0" w:space="0" w:color="auto"/>
                        <w:left w:val="none" w:sz="0" w:space="0" w:color="auto"/>
                        <w:bottom w:val="none" w:sz="0" w:space="0" w:color="auto"/>
                        <w:right w:val="none" w:sz="0" w:space="0" w:color="auto"/>
                      </w:divBdr>
                    </w:div>
                  </w:divsChild>
                </w:div>
                <w:div w:id="1175726338">
                  <w:marLeft w:val="0"/>
                  <w:marRight w:val="0"/>
                  <w:marTop w:val="0"/>
                  <w:marBottom w:val="0"/>
                  <w:divBdr>
                    <w:top w:val="none" w:sz="0" w:space="0" w:color="auto"/>
                    <w:left w:val="none" w:sz="0" w:space="0" w:color="auto"/>
                    <w:bottom w:val="none" w:sz="0" w:space="0" w:color="auto"/>
                    <w:right w:val="none" w:sz="0" w:space="0" w:color="auto"/>
                  </w:divBdr>
                  <w:divsChild>
                    <w:div w:id="1084884550">
                      <w:marLeft w:val="0"/>
                      <w:marRight w:val="0"/>
                      <w:marTop w:val="0"/>
                      <w:marBottom w:val="0"/>
                      <w:divBdr>
                        <w:top w:val="none" w:sz="0" w:space="0" w:color="auto"/>
                        <w:left w:val="none" w:sz="0" w:space="0" w:color="auto"/>
                        <w:bottom w:val="none" w:sz="0" w:space="0" w:color="auto"/>
                        <w:right w:val="none" w:sz="0" w:space="0" w:color="auto"/>
                      </w:divBdr>
                    </w:div>
                  </w:divsChild>
                </w:div>
                <w:div w:id="1237521063">
                  <w:marLeft w:val="0"/>
                  <w:marRight w:val="0"/>
                  <w:marTop w:val="0"/>
                  <w:marBottom w:val="0"/>
                  <w:divBdr>
                    <w:top w:val="none" w:sz="0" w:space="0" w:color="auto"/>
                    <w:left w:val="none" w:sz="0" w:space="0" w:color="auto"/>
                    <w:bottom w:val="none" w:sz="0" w:space="0" w:color="auto"/>
                    <w:right w:val="none" w:sz="0" w:space="0" w:color="auto"/>
                  </w:divBdr>
                  <w:divsChild>
                    <w:div w:id="506794300">
                      <w:marLeft w:val="0"/>
                      <w:marRight w:val="0"/>
                      <w:marTop w:val="0"/>
                      <w:marBottom w:val="0"/>
                      <w:divBdr>
                        <w:top w:val="none" w:sz="0" w:space="0" w:color="auto"/>
                        <w:left w:val="none" w:sz="0" w:space="0" w:color="auto"/>
                        <w:bottom w:val="none" w:sz="0" w:space="0" w:color="auto"/>
                        <w:right w:val="none" w:sz="0" w:space="0" w:color="auto"/>
                      </w:divBdr>
                    </w:div>
                  </w:divsChild>
                </w:div>
                <w:div w:id="1297101686">
                  <w:marLeft w:val="0"/>
                  <w:marRight w:val="0"/>
                  <w:marTop w:val="0"/>
                  <w:marBottom w:val="0"/>
                  <w:divBdr>
                    <w:top w:val="none" w:sz="0" w:space="0" w:color="auto"/>
                    <w:left w:val="none" w:sz="0" w:space="0" w:color="auto"/>
                    <w:bottom w:val="none" w:sz="0" w:space="0" w:color="auto"/>
                    <w:right w:val="none" w:sz="0" w:space="0" w:color="auto"/>
                  </w:divBdr>
                  <w:divsChild>
                    <w:div w:id="1364400742">
                      <w:marLeft w:val="0"/>
                      <w:marRight w:val="0"/>
                      <w:marTop w:val="0"/>
                      <w:marBottom w:val="0"/>
                      <w:divBdr>
                        <w:top w:val="none" w:sz="0" w:space="0" w:color="auto"/>
                        <w:left w:val="none" w:sz="0" w:space="0" w:color="auto"/>
                        <w:bottom w:val="none" w:sz="0" w:space="0" w:color="auto"/>
                        <w:right w:val="none" w:sz="0" w:space="0" w:color="auto"/>
                      </w:divBdr>
                    </w:div>
                  </w:divsChild>
                </w:div>
                <w:div w:id="1310136488">
                  <w:marLeft w:val="0"/>
                  <w:marRight w:val="0"/>
                  <w:marTop w:val="0"/>
                  <w:marBottom w:val="0"/>
                  <w:divBdr>
                    <w:top w:val="none" w:sz="0" w:space="0" w:color="auto"/>
                    <w:left w:val="none" w:sz="0" w:space="0" w:color="auto"/>
                    <w:bottom w:val="none" w:sz="0" w:space="0" w:color="auto"/>
                    <w:right w:val="none" w:sz="0" w:space="0" w:color="auto"/>
                  </w:divBdr>
                  <w:divsChild>
                    <w:div w:id="1132676973">
                      <w:marLeft w:val="0"/>
                      <w:marRight w:val="0"/>
                      <w:marTop w:val="0"/>
                      <w:marBottom w:val="0"/>
                      <w:divBdr>
                        <w:top w:val="none" w:sz="0" w:space="0" w:color="auto"/>
                        <w:left w:val="none" w:sz="0" w:space="0" w:color="auto"/>
                        <w:bottom w:val="none" w:sz="0" w:space="0" w:color="auto"/>
                        <w:right w:val="none" w:sz="0" w:space="0" w:color="auto"/>
                      </w:divBdr>
                    </w:div>
                  </w:divsChild>
                </w:div>
                <w:div w:id="1320309117">
                  <w:marLeft w:val="0"/>
                  <w:marRight w:val="0"/>
                  <w:marTop w:val="0"/>
                  <w:marBottom w:val="0"/>
                  <w:divBdr>
                    <w:top w:val="none" w:sz="0" w:space="0" w:color="auto"/>
                    <w:left w:val="none" w:sz="0" w:space="0" w:color="auto"/>
                    <w:bottom w:val="none" w:sz="0" w:space="0" w:color="auto"/>
                    <w:right w:val="none" w:sz="0" w:space="0" w:color="auto"/>
                  </w:divBdr>
                  <w:divsChild>
                    <w:div w:id="625966561">
                      <w:marLeft w:val="0"/>
                      <w:marRight w:val="0"/>
                      <w:marTop w:val="0"/>
                      <w:marBottom w:val="0"/>
                      <w:divBdr>
                        <w:top w:val="none" w:sz="0" w:space="0" w:color="auto"/>
                        <w:left w:val="none" w:sz="0" w:space="0" w:color="auto"/>
                        <w:bottom w:val="none" w:sz="0" w:space="0" w:color="auto"/>
                        <w:right w:val="none" w:sz="0" w:space="0" w:color="auto"/>
                      </w:divBdr>
                    </w:div>
                  </w:divsChild>
                </w:div>
                <w:div w:id="1448622142">
                  <w:marLeft w:val="0"/>
                  <w:marRight w:val="0"/>
                  <w:marTop w:val="0"/>
                  <w:marBottom w:val="0"/>
                  <w:divBdr>
                    <w:top w:val="none" w:sz="0" w:space="0" w:color="auto"/>
                    <w:left w:val="none" w:sz="0" w:space="0" w:color="auto"/>
                    <w:bottom w:val="none" w:sz="0" w:space="0" w:color="auto"/>
                    <w:right w:val="none" w:sz="0" w:space="0" w:color="auto"/>
                  </w:divBdr>
                  <w:divsChild>
                    <w:div w:id="1958640564">
                      <w:marLeft w:val="0"/>
                      <w:marRight w:val="0"/>
                      <w:marTop w:val="0"/>
                      <w:marBottom w:val="0"/>
                      <w:divBdr>
                        <w:top w:val="none" w:sz="0" w:space="0" w:color="auto"/>
                        <w:left w:val="none" w:sz="0" w:space="0" w:color="auto"/>
                        <w:bottom w:val="none" w:sz="0" w:space="0" w:color="auto"/>
                        <w:right w:val="none" w:sz="0" w:space="0" w:color="auto"/>
                      </w:divBdr>
                    </w:div>
                  </w:divsChild>
                </w:div>
                <w:div w:id="1467043730">
                  <w:marLeft w:val="0"/>
                  <w:marRight w:val="0"/>
                  <w:marTop w:val="0"/>
                  <w:marBottom w:val="0"/>
                  <w:divBdr>
                    <w:top w:val="none" w:sz="0" w:space="0" w:color="auto"/>
                    <w:left w:val="none" w:sz="0" w:space="0" w:color="auto"/>
                    <w:bottom w:val="none" w:sz="0" w:space="0" w:color="auto"/>
                    <w:right w:val="none" w:sz="0" w:space="0" w:color="auto"/>
                  </w:divBdr>
                  <w:divsChild>
                    <w:div w:id="966860758">
                      <w:marLeft w:val="0"/>
                      <w:marRight w:val="0"/>
                      <w:marTop w:val="0"/>
                      <w:marBottom w:val="0"/>
                      <w:divBdr>
                        <w:top w:val="none" w:sz="0" w:space="0" w:color="auto"/>
                        <w:left w:val="none" w:sz="0" w:space="0" w:color="auto"/>
                        <w:bottom w:val="none" w:sz="0" w:space="0" w:color="auto"/>
                        <w:right w:val="none" w:sz="0" w:space="0" w:color="auto"/>
                      </w:divBdr>
                    </w:div>
                  </w:divsChild>
                </w:div>
                <w:div w:id="1490170312">
                  <w:marLeft w:val="0"/>
                  <w:marRight w:val="0"/>
                  <w:marTop w:val="0"/>
                  <w:marBottom w:val="0"/>
                  <w:divBdr>
                    <w:top w:val="none" w:sz="0" w:space="0" w:color="auto"/>
                    <w:left w:val="none" w:sz="0" w:space="0" w:color="auto"/>
                    <w:bottom w:val="none" w:sz="0" w:space="0" w:color="auto"/>
                    <w:right w:val="none" w:sz="0" w:space="0" w:color="auto"/>
                  </w:divBdr>
                  <w:divsChild>
                    <w:div w:id="129594195">
                      <w:marLeft w:val="0"/>
                      <w:marRight w:val="0"/>
                      <w:marTop w:val="0"/>
                      <w:marBottom w:val="0"/>
                      <w:divBdr>
                        <w:top w:val="none" w:sz="0" w:space="0" w:color="auto"/>
                        <w:left w:val="none" w:sz="0" w:space="0" w:color="auto"/>
                        <w:bottom w:val="none" w:sz="0" w:space="0" w:color="auto"/>
                        <w:right w:val="none" w:sz="0" w:space="0" w:color="auto"/>
                      </w:divBdr>
                    </w:div>
                  </w:divsChild>
                </w:div>
                <w:div w:id="1504272946">
                  <w:marLeft w:val="0"/>
                  <w:marRight w:val="0"/>
                  <w:marTop w:val="0"/>
                  <w:marBottom w:val="0"/>
                  <w:divBdr>
                    <w:top w:val="none" w:sz="0" w:space="0" w:color="auto"/>
                    <w:left w:val="none" w:sz="0" w:space="0" w:color="auto"/>
                    <w:bottom w:val="none" w:sz="0" w:space="0" w:color="auto"/>
                    <w:right w:val="none" w:sz="0" w:space="0" w:color="auto"/>
                  </w:divBdr>
                  <w:divsChild>
                    <w:div w:id="1963337713">
                      <w:marLeft w:val="0"/>
                      <w:marRight w:val="0"/>
                      <w:marTop w:val="0"/>
                      <w:marBottom w:val="0"/>
                      <w:divBdr>
                        <w:top w:val="none" w:sz="0" w:space="0" w:color="auto"/>
                        <w:left w:val="none" w:sz="0" w:space="0" w:color="auto"/>
                        <w:bottom w:val="none" w:sz="0" w:space="0" w:color="auto"/>
                        <w:right w:val="none" w:sz="0" w:space="0" w:color="auto"/>
                      </w:divBdr>
                    </w:div>
                  </w:divsChild>
                </w:div>
                <w:div w:id="1550417073">
                  <w:marLeft w:val="0"/>
                  <w:marRight w:val="0"/>
                  <w:marTop w:val="0"/>
                  <w:marBottom w:val="0"/>
                  <w:divBdr>
                    <w:top w:val="none" w:sz="0" w:space="0" w:color="auto"/>
                    <w:left w:val="none" w:sz="0" w:space="0" w:color="auto"/>
                    <w:bottom w:val="none" w:sz="0" w:space="0" w:color="auto"/>
                    <w:right w:val="none" w:sz="0" w:space="0" w:color="auto"/>
                  </w:divBdr>
                  <w:divsChild>
                    <w:div w:id="1271086824">
                      <w:marLeft w:val="0"/>
                      <w:marRight w:val="0"/>
                      <w:marTop w:val="0"/>
                      <w:marBottom w:val="0"/>
                      <w:divBdr>
                        <w:top w:val="none" w:sz="0" w:space="0" w:color="auto"/>
                        <w:left w:val="none" w:sz="0" w:space="0" w:color="auto"/>
                        <w:bottom w:val="none" w:sz="0" w:space="0" w:color="auto"/>
                        <w:right w:val="none" w:sz="0" w:space="0" w:color="auto"/>
                      </w:divBdr>
                    </w:div>
                  </w:divsChild>
                </w:div>
                <w:div w:id="1611350082">
                  <w:marLeft w:val="0"/>
                  <w:marRight w:val="0"/>
                  <w:marTop w:val="0"/>
                  <w:marBottom w:val="0"/>
                  <w:divBdr>
                    <w:top w:val="none" w:sz="0" w:space="0" w:color="auto"/>
                    <w:left w:val="none" w:sz="0" w:space="0" w:color="auto"/>
                    <w:bottom w:val="none" w:sz="0" w:space="0" w:color="auto"/>
                    <w:right w:val="none" w:sz="0" w:space="0" w:color="auto"/>
                  </w:divBdr>
                  <w:divsChild>
                    <w:div w:id="308675994">
                      <w:marLeft w:val="0"/>
                      <w:marRight w:val="0"/>
                      <w:marTop w:val="0"/>
                      <w:marBottom w:val="0"/>
                      <w:divBdr>
                        <w:top w:val="none" w:sz="0" w:space="0" w:color="auto"/>
                        <w:left w:val="none" w:sz="0" w:space="0" w:color="auto"/>
                        <w:bottom w:val="none" w:sz="0" w:space="0" w:color="auto"/>
                        <w:right w:val="none" w:sz="0" w:space="0" w:color="auto"/>
                      </w:divBdr>
                    </w:div>
                  </w:divsChild>
                </w:div>
                <w:div w:id="1717503478">
                  <w:marLeft w:val="0"/>
                  <w:marRight w:val="0"/>
                  <w:marTop w:val="0"/>
                  <w:marBottom w:val="0"/>
                  <w:divBdr>
                    <w:top w:val="none" w:sz="0" w:space="0" w:color="auto"/>
                    <w:left w:val="none" w:sz="0" w:space="0" w:color="auto"/>
                    <w:bottom w:val="none" w:sz="0" w:space="0" w:color="auto"/>
                    <w:right w:val="none" w:sz="0" w:space="0" w:color="auto"/>
                  </w:divBdr>
                  <w:divsChild>
                    <w:div w:id="1868173562">
                      <w:marLeft w:val="0"/>
                      <w:marRight w:val="0"/>
                      <w:marTop w:val="0"/>
                      <w:marBottom w:val="0"/>
                      <w:divBdr>
                        <w:top w:val="none" w:sz="0" w:space="0" w:color="auto"/>
                        <w:left w:val="none" w:sz="0" w:space="0" w:color="auto"/>
                        <w:bottom w:val="none" w:sz="0" w:space="0" w:color="auto"/>
                        <w:right w:val="none" w:sz="0" w:space="0" w:color="auto"/>
                      </w:divBdr>
                    </w:div>
                  </w:divsChild>
                </w:div>
                <w:div w:id="1774857559">
                  <w:marLeft w:val="0"/>
                  <w:marRight w:val="0"/>
                  <w:marTop w:val="0"/>
                  <w:marBottom w:val="0"/>
                  <w:divBdr>
                    <w:top w:val="none" w:sz="0" w:space="0" w:color="auto"/>
                    <w:left w:val="none" w:sz="0" w:space="0" w:color="auto"/>
                    <w:bottom w:val="none" w:sz="0" w:space="0" w:color="auto"/>
                    <w:right w:val="none" w:sz="0" w:space="0" w:color="auto"/>
                  </w:divBdr>
                  <w:divsChild>
                    <w:div w:id="1316760018">
                      <w:marLeft w:val="0"/>
                      <w:marRight w:val="0"/>
                      <w:marTop w:val="0"/>
                      <w:marBottom w:val="0"/>
                      <w:divBdr>
                        <w:top w:val="none" w:sz="0" w:space="0" w:color="auto"/>
                        <w:left w:val="none" w:sz="0" w:space="0" w:color="auto"/>
                        <w:bottom w:val="none" w:sz="0" w:space="0" w:color="auto"/>
                        <w:right w:val="none" w:sz="0" w:space="0" w:color="auto"/>
                      </w:divBdr>
                    </w:div>
                  </w:divsChild>
                </w:div>
                <w:div w:id="1827045156">
                  <w:marLeft w:val="0"/>
                  <w:marRight w:val="0"/>
                  <w:marTop w:val="0"/>
                  <w:marBottom w:val="0"/>
                  <w:divBdr>
                    <w:top w:val="none" w:sz="0" w:space="0" w:color="auto"/>
                    <w:left w:val="none" w:sz="0" w:space="0" w:color="auto"/>
                    <w:bottom w:val="none" w:sz="0" w:space="0" w:color="auto"/>
                    <w:right w:val="none" w:sz="0" w:space="0" w:color="auto"/>
                  </w:divBdr>
                  <w:divsChild>
                    <w:div w:id="1899709364">
                      <w:marLeft w:val="0"/>
                      <w:marRight w:val="0"/>
                      <w:marTop w:val="0"/>
                      <w:marBottom w:val="0"/>
                      <w:divBdr>
                        <w:top w:val="none" w:sz="0" w:space="0" w:color="auto"/>
                        <w:left w:val="none" w:sz="0" w:space="0" w:color="auto"/>
                        <w:bottom w:val="none" w:sz="0" w:space="0" w:color="auto"/>
                        <w:right w:val="none" w:sz="0" w:space="0" w:color="auto"/>
                      </w:divBdr>
                    </w:div>
                  </w:divsChild>
                </w:div>
                <w:div w:id="1873419780">
                  <w:marLeft w:val="0"/>
                  <w:marRight w:val="0"/>
                  <w:marTop w:val="0"/>
                  <w:marBottom w:val="0"/>
                  <w:divBdr>
                    <w:top w:val="none" w:sz="0" w:space="0" w:color="auto"/>
                    <w:left w:val="none" w:sz="0" w:space="0" w:color="auto"/>
                    <w:bottom w:val="none" w:sz="0" w:space="0" w:color="auto"/>
                    <w:right w:val="none" w:sz="0" w:space="0" w:color="auto"/>
                  </w:divBdr>
                  <w:divsChild>
                    <w:div w:id="1813907699">
                      <w:marLeft w:val="0"/>
                      <w:marRight w:val="0"/>
                      <w:marTop w:val="0"/>
                      <w:marBottom w:val="0"/>
                      <w:divBdr>
                        <w:top w:val="none" w:sz="0" w:space="0" w:color="auto"/>
                        <w:left w:val="none" w:sz="0" w:space="0" w:color="auto"/>
                        <w:bottom w:val="none" w:sz="0" w:space="0" w:color="auto"/>
                        <w:right w:val="none" w:sz="0" w:space="0" w:color="auto"/>
                      </w:divBdr>
                    </w:div>
                  </w:divsChild>
                </w:div>
                <w:div w:id="1940017737">
                  <w:marLeft w:val="0"/>
                  <w:marRight w:val="0"/>
                  <w:marTop w:val="0"/>
                  <w:marBottom w:val="0"/>
                  <w:divBdr>
                    <w:top w:val="none" w:sz="0" w:space="0" w:color="auto"/>
                    <w:left w:val="none" w:sz="0" w:space="0" w:color="auto"/>
                    <w:bottom w:val="none" w:sz="0" w:space="0" w:color="auto"/>
                    <w:right w:val="none" w:sz="0" w:space="0" w:color="auto"/>
                  </w:divBdr>
                  <w:divsChild>
                    <w:div w:id="746196419">
                      <w:marLeft w:val="0"/>
                      <w:marRight w:val="0"/>
                      <w:marTop w:val="0"/>
                      <w:marBottom w:val="0"/>
                      <w:divBdr>
                        <w:top w:val="none" w:sz="0" w:space="0" w:color="auto"/>
                        <w:left w:val="none" w:sz="0" w:space="0" w:color="auto"/>
                        <w:bottom w:val="none" w:sz="0" w:space="0" w:color="auto"/>
                        <w:right w:val="none" w:sz="0" w:space="0" w:color="auto"/>
                      </w:divBdr>
                    </w:div>
                  </w:divsChild>
                </w:div>
                <w:div w:id="1940405022">
                  <w:marLeft w:val="0"/>
                  <w:marRight w:val="0"/>
                  <w:marTop w:val="0"/>
                  <w:marBottom w:val="0"/>
                  <w:divBdr>
                    <w:top w:val="none" w:sz="0" w:space="0" w:color="auto"/>
                    <w:left w:val="none" w:sz="0" w:space="0" w:color="auto"/>
                    <w:bottom w:val="none" w:sz="0" w:space="0" w:color="auto"/>
                    <w:right w:val="none" w:sz="0" w:space="0" w:color="auto"/>
                  </w:divBdr>
                  <w:divsChild>
                    <w:div w:id="58869664">
                      <w:marLeft w:val="0"/>
                      <w:marRight w:val="0"/>
                      <w:marTop w:val="0"/>
                      <w:marBottom w:val="0"/>
                      <w:divBdr>
                        <w:top w:val="none" w:sz="0" w:space="0" w:color="auto"/>
                        <w:left w:val="none" w:sz="0" w:space="0" w:color="auto"/>
                        <w:bottom w:val="none" w:sz="0" w:space="0" w:color="auto"/>
                        <w:right w:val="none" w:sz="0" w:space="0" w:color="auto"/>
                      </w:divBdr>
                    </w:div>
                  </w:divsChild>
                </w:div>
                <w:div w:id="1988708677">
                  <w:marLeft w:val="0"/>
                  <w:marRight w:val="0"/>
                  <w:marTop w:val="0"/>
                  <w:marBottom w:val="0"/>
                  <w:divBdr>
                    <w:top w:val="none" w:sz="0" w:space="0" w:color="auto"/>
                    <w:left w:val="none" w:sz="0" w:space="0" w:color="auto"/>
                    <w:bottom w:val="none" w:sz="0" w:space="0" w:color="auto"/>
                    <w:right w:val="none" w:sz="0" w:space="0" w:color="auto"/>
                  </w:divBdr>
                  <w:divsChild>
                    <w:div w:id="1291323415">
                      <w:marLeft w:val="0"/>
                      <w:marRight w:val="0"/>
                      <w:marTop w:val="0"/>
                      <w:marBottom w:val="0"/>
                      <w:divBdr>
                        <w:top w:val="none" w:sz="0" w:space="0" w:color="auto"/>
                        <w:left w:val="none" w:sz="0" w:space="0" w:color="auto"/>
                        <w:bottom w:val="none" w:sz="0" w:space="0" w:color="auto"/>
                        <w:right w:val="none" w:sz="0" w:space="0" w:color="auto"/>
                      </w:divBdr>
                    </w:div>
                  </w:divsChild>
                </w:div>
                <w:div w:id="2071230131">
                  <w:marLeft w:val="0"/>
                  <w:marRight w:val="0"/>
                  <w:marTop w:val="0"/>
                  <w:marBottom w:val="0"/>
                  <w:divBdr>
                    <w:top w:val="none" w:sz="0" w:space="0" w:color="auto"/>
                    <w:left w:val="none" w:sz="0" w:space="0" w:color="auto"/>
                    <w:bottom w:val="none" w:sz="0" w:space="0" w:color="auto"/>
                    <w:right w:val="none" w:sz="0" w:space="0" w:color="auto"/>
                  </w:divBdr>
                  <w:divsChild>
                    <w:div w:id="45109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55900">
          <w:marLeft w:val="0"/>
          <w:marRight w:val="0"/>
          <w:marTop w:val="0"/>
          <w:marBottom w:val="0"/>
          <w:divBdr>
            <w:top w:val="none" w:sz="0" w:space="0" w:color="auto"/>
            <w:left w:val="none" w:sz="0" w:space="0" w:color="auto"/>
            <w:bottom w:val="none" w:sz="0" w:space="0" w:color="auto"/>
            <w:right w:val="none" w:sz="0" w:space="0" w:color="auto"/>
          </w:divBdr>
          <w:divsChild>
            <w:div w:id="621807056">
              <w:marLeft w:val="0"/>
              <w:marRight w:val="0"/>
              <w:marTop w:val="0"/>
              <w:marBottom w:val="0"/>
              <w:divBdr>
                <w:top w:val="none" w:sz="0" w:space="0" w:color="auto"/>
                <w:left w:val="none" w:sz="0" w:space="0" w:color="auto"/>
                <w:bottom w:val="none" w:sz="0" w:space="0" w:color="auto"/>
                <w:right w:val="none" w:sz="0" w:space="0" w:color="auto"/>
              </w:divBdr>
            </w:div>
            <w:div w:id="707680871">
              <w:marLeft w:val="0"/>
              <w:marRight w:val="0"/>
              <w:marTop w:val="0"/>
              <w:marBottom w:val="0"/>
              <w:divBdr>
                <w:top w:val="none" w:sz="0" w:space="0" w:color="auto"/>
                <w:left w:val="none" w:sz="0" w:space="0" w:color="auto"/>
                <w:bottom w:val="none" w:sz="0" w:space="0" w:color="auto"/>
                <w:right w:val="none" w:sz="0" w:space="0" w:color="auto"/>
              </w:divBdr>
            </w:div>
            <w:div w:id="847870167">
              <w:marLeft w:val="0"/>
              <w:marRight w:val="0"/>
              <w:marTop w:val="0"/>
              <w:marBottom w:val="0"/>
              <w:divBdr>
                <w:top w:val="none" w:sz="0" w:space="0" w:color="auto"/>
                <w:left w:val="none" w:sz="0" w:space="0" w:color="auto"/>
                <w:bottom w:val="none" w:sz="0" w:space="0" w:color="auto"/>
                <w:right w:val="none" w:sz="0" w:space="0" w:color="auto"/>
              </w:divBdr>
            </w:div>
            <w:div w:id="1048333967">
              <w:marLeft w:val="0"/>
              <w:marRight w:val="0"/>
              <w:marTop w:val="0"/>
              <w:marBottom w:val="0"/>
              <w:divBdr>
                <w:top w:val="none" w:sz="0" w:space="0" w:color="auto"/>
                <w:left w:val="none" w:sz="0" w:space="0" w:color="auto"/>
                <w:bottom w:val="none" w:sz="0" w:space="0" w:color="auto"/>
                <w:right w:val="none" w:sz="0" w:space="0" w:color="auto"/>
              </w:divBdr>
            </w:div>
            <w:div w:id="1211069499">
              <w:marLeft w:val="0"/>
              <w:marRight w:val="0"/>
              <w:marTop w:val="0"/>
              <w:marBottom w:val="0"/>
              <w:divBdr>
                <w:top w:val="none" w:sz="0" w:space="0" w:color="auto"/>
                <w:left w:val="none" w:sz="0" w:space="0" w:color="auto"/>
                <w:bottom w:val="none" w:sz="0" w:space="0" w:color="auto"/>
                <w:right w:val="none" w:sz="0" w:space="0" w:color="auto"/>
              </w:divBdr>
            </w:div>
            <w:div w:id="1821533559">
              <w:marLeft w:val="0"/>
              <w:marRight w:val="0"/>
              <w:marTop w:val="0"/>
              <w:marBottom w:val="0"/>
              <w:divBdr>
                <w:top w:val="none" w:sz="0" w:space="0" w:color="auto"/>
                <w:left w:val="none" w:sz="0" w:space="0" w:color="auto"/>
                <w:bottom w:val="none" w:sz="0" w:space="0" w:color="auto"/>
                <w:right w:val="none" w:sz="0" w:space="0" w:color="auto"/>
              </w:divBdr>
            </w:div>
            <w:div w:id="1989673391">
              <w:marLeft w:val="0"/>
              <w:marRight w:val="0"/>
              <w:marTop w:val="0"/>
              <w:marBottom w:val="0"/>
              <w:divBdr>
                <w:top w:val="none" w:sz="0" w:space="0" w:color="auto"/>
                <w:left w:val="none" w:sz="0" w:space="0" w:color="auto"/>
                <w:bottom w:val="none" w:sz="0" w:space="0" w:color="auto"/>
                <w:right w:val="none" w:sz="0" w:space="0" w:color="auto"/>
              </w:divBdr>
            </w:div>
          </w:divsChild>
        </w:div>
        <w:div w:id="1599558493">
          <w:marLeft w:val="0"/>
          <w:marRight w:val="0"/>
          <w:marTop w:val="0"/>
          <w:marBottom w:val="0"/>
          <w:divBdr>
            <w:top w:val="none" w:sz="0" w:space="0" w:color="auto"/>
            <w:left w:val="none" w:sz="0" w:space="0" w:color="auto"/>
            <w:bottom w:val="none" w:sz="0" w:space="0" w:color="auto"/>
            <w:right w:val="none" w:sz="0" w:space="0" w:color="auto"/>
          </w:divBdr>
        </w:div>
        <w:div w:id="1631663049">
          <w:marLeft w:val="0"/>
          <w:marRight w:val="0"/>
          <w:marTop w:val="0"/>
          <w:marBottom w:val="0"/>
          <w:divBdr>
            <w:top w:val="none" w:sz="0" w:space="0" w:color="auto"/>
            <w:left w:val="none" w:sz="0" w:space="0" w:color="auto"/>
            <w:bottom w:val="none" w:sz="0" w:space="0" w:color="auto"/>
            <w:right w:val="none" w:sz="0" w:space="0" w:color="auto"/>
          </w:divBdr>
        </w:div>
        <w:div w:id="1689871181">
          <w:marLeft w:val="0"/>
          <w:marRight w:val="0"/>
          <w:marTop w:val="0"/>
          <w:marBottom w:val="0"/>
          <w:divBdr>
            <w:top w:val="none" w:sz="0" w:space="0" w:color="auto"/>
            <w:left w:val="none" w:sz="0" w:space="0" w:color="auto"/>
            <w:bottom w:val="none" w:sz="0" w:space="0" w:color="auto"/>
            <w:right w:val="none" w:sz="0" w:space="0" w:color="auto"/>
          </w:divBdr>
          <w:divsChild>
            <w:div w:id="7997526">
              <w:marLeft w:val="0"/>
              <w:marRight w:val="0"/>
              <w:marTop w:val="0"/>
              <w:marBottom w:val="0"/>
              <w:divBdr>
                <w:top w:val="none" w:sz="0" w:space="0" w:color="auto"/>
                <w:left w:val="none" w:sz="0" w:space="0" w:color="auto"/>
                <w:bottom w:val="none" w:sz="0" w:space="0" w:color="auto"/>
                <w:right w:val="none" w:sz="0" w:space="0" w:color="auto"/>
              </w:divBdr>
            </w:div>
            <w:div w:id="378822859">
              <w:marLeft w:val="0"/>
              <w:marRight w:val="0"/>
              <w:marTop w:val="0"/>
              <w:marBottom w:val="0"/>
              <w:divBdr>
                <w:top w:val="none" w:sz="0" w:space="0" w:color="auto"/>
                <w:left w:val="none" w:sz="0" w:space="0" w:color="auto"/>
                <w:bottom w:val="none" w:sz="0" w:space="0" w:color="auto"/>
                <w:right w:val="none" w:sz="0" w:space="0" w:color="auto"/>
              </w:divBdr>
            </w:div>
            <w:div w:id="682627969">
              <w:marLeft w:val="0"/>
              <w:marRight w:val="0"/>
              <w:marTop w:val="0"/>
              <w:marBottom w:val="0"/>
              <w:divBdr>
                <w:top w:val="none" w:sz="0" w:space="0" w:color="auto"/>
                <w:left w:val="none" w:sz="0" w:space="0" w:color="auto"/>
                <w:bottom w:val="none" w:sz="0" w:space="0" w:color="auto"/>
                <w:right w:val="none" w:sz="0" w:space="0" w:color="auto"/>
              </w:divBdr>
            </w:div>
            <w:div w:id="881090098">
              <w:marLeft w:val="0"/>
              <w:marRight w:val="0"/>
              <w:marTop w:val="0"/>
              <w:marBottom w:val="0"/>
              <w:divBdr>
                <w:top w:val="none" w:sz="0" w:space="0" w:color="auto"/>
                <w:left w:val="none" w:sz="0" w:space="0" w:color="auto"/>
                <w:bottom w:val="none" w:sz="0" w:space="0" w:color="auto"/>
                <w:right w:val="none" w:sz="0" w:space="0" w:color="auto"/>
              </w:divBdr>
            </w:div>
            <w:div w:id="905994345">
              <w:marLeft w:val="0"/>
              <w:marRight w:val="0"/>
              <w:marTop w:val="0"/>
              <w:marBottom w:val="0"/>
              <w:divBdr>
                <w:top w:val="none" w:sz="0" w:space="0" w:color="auto"/>
                <w:left w:val="none" w:sz="0" w:space="0" w:color="auto"/>
                <w:bottom w:val="none" w:sz="0" w:space="0" w:color="auto"/>
                <w:right w:val="none" w:sz="0" w:space="0" w:color="auto"/>
              </w:divBdr>
            </w:div>
            <w:div w:id="946888124">
              <w:marLeft w:val="0"/>
              <w:marRight w:val="0"/>
              <w:marTop w:val="0"/>
              <w:marBottom w:val="0"/>
              <w:divBdr>
                <w:top w:val="none" w:sz="0" w:space="0" w:color="auto"/>
                <w:left w:val="none" w:sz="0" w:space="0" w:color="auto"/>
                <w:bottom w:val="none" w:sz="0" w:space="0" w:color="auto"/>
                <w:right w:val="none" w:sz="0" w:space="0" w:color="auto"/>
              </w:divBdr>
            </w:div>
            <w:div w:id="1140423040">
              <w:marLeft w:val="0"/>
              <w:marRight w:val="0"/>
              <w:marTop w:val="0"/>
              <w:marBottom w:val="0"/>
              <w:divBdr>
                <w:top w:val="none" w:sz="0" w:space="0" w:color="auto"/>
                <w:left w:val="none" w:sz="0" w:space="0" w:color="auto"/>
                <w:bottom w:val="none" w:sz="0" w:space="0" w:color="auto"/>
                <w:right w:val="none" w:sz="0" w:space="0" w:color="auto"/>
              </w:divBdr>
            </w:div>
            <w:div w:id="1183084714">
              <w:marLeft w:val="0"/>
              <w:marRight w:val="0"/>
              <w:marTop w:val="0"/>
              <w:marBottom w:val="0"/>
              <w:divBdr>
                <w:top w:val="none" w:sz="0" w:space="0" w:color="auto"/>
                <w:left w:val="none" w:sz="0" w:space="0" w:color="auto"/>
                <w:bottom w:val="none" w:sz="0" w:space="0" w:color="auto"/>
                <w:right w:val="none" w:sz="0" w:space="0" w:color="auto"/>
              </w:divBdr>
            </w:div>
            <w:div w:id="1206791364">
              <w:marLeft w:val="0"/>
              <w:marRight w:val="0"/>
              <w:marTop w:val="0"/>
              <w:marBottom w:val="0"/>
              <w:divBdr>
                <w:top w:val="none" w:sz="0" w:space="0" w:color="auto"/>
                <w:left w:val="none" w:sz="0" w:space="0" w:color="auto"/>
                <w:bottom w:val="none" w:sz="0" w:space="0" w:color="auto"/>
                <w:right w:val="none" w:sz="0" w:space="0" w:color="auto"/>
              </w:divBdr>
            </w:div>
            <w:div w:id="1215048426">
              <w:marLeft w:val="0"/>
              <w:marRight w:val="0"/>
              <w:marTop w:val="0"/>
              <w:marBottom w:val="0"/>
              <w:divBdr>
                <w:top w:val="none" w:sz="0" w:space="0" w:color="auto"/>
                <w:left w:val="none" w:sz="0" w:space="0" w:color="auto"/>
                <w:bottom w:val="none" w:sz="0" w:space="0" w:color="auto"/>
                <w:right w:val="none" w:sz="0" w:space="0" w:color="auto"/>
              </w:divBdr>
            </w:div>
            <w:div w:id="1263420869">
              <w:marLeft w:val="0"/>
              <w:marRight w:val="0"/>
              <w:marTop w:val="0"/>
              <w:marBottom w:val="0"/>
              <w:divBdr>
                <w:top w:val="none" w:sz="0" w:space="0" w:color="auto"/>
                <w:left w:val="none" w:sz="0" w:space="0" w:color="auto"/>
                <w:bottom w:val="none" w:sz="0" w:space="0" w:color="auto"/>
                <w:right w:val="none" w:sz="0" w:space="0" w:color="auto"/>
              </w:divBdr>
            </w:div>
            <w:div w:id="1501889599">
              <w:marLeft w:val="0"/>
              <w:marRight w:val="0"/>
              <w:marTop w:val="0"/>
              <w:marBottom w:val="0"/>
              <w:divBdr>
                <w:top w:val="none" w:sz="0" w:space="0" w:color="auto"/>
                <w:left w:val="none" w:sz="0" w:space="0" w:color="auto"/>
                <w:bottom w:val="none" w:sz="0" w:space="0" w:color="auto"/>
                <w:right w:val="none" w:sz="0" w:space="0" w:color="auto"/>
              </w:divBdr>
            </w:div>
            <w:div w:id="1559511173">
              <w:marLeft w:val="0"/>
              <w:marRight w:val="0"/>
              <w:marTop w:val="0"/>
              <w:marBottom w:val="0"/>
              <w:divBdr>
                <w:top w:val="none" w:sz="0" w:space="0" w:color="auto"/>
                <w:left w:val="none" w:sz="0" w:space="0" w:color="auto"/>
                <w:bottom w:val="none" w:sz="0" w:space="0" w:color="auto"/>
                <w:right w:val="none" w:sz="0" w:space="0" w:color="auto"/>
              </w:divBdr>
            </w:div>
            <w:div w:id="1662804787">
              <w:marLeft w:val="0"/>
              <w:marRight w:val="0"/>
              <w:marTop w:val="0"/>
              <w:marBottom w:val="0"/>
              <w:divBdr>
                <w:top w:val="none" w:sz="0" w:space="0" w:color="auto"/>
                <w:left w:val="none" w:sz="0" w:space="0" w:color="auto"/>
                <w:bottom w:val="none" w:sz="0" w:space="0" w:color="auto"/>
                <w:right w:val="none" w:sz="0" w:space="0" w:color="auto"/>
              </w:divBdr>
            </w:div>
            <w:div w:id="1692535465">
              <w:marLeft w:val="0"/>
              <w:marRight w:val="0"/>
              <w:marTop w:val="0"/>
              <w:marBottom w:val="0"/>
              <w:divBdr>
                <w:top w:val="none" w:sz="0" w:space="0" w:color="auto"/>
                <w:left w:val="none" w:sz="0" w:space="0" w:color="auto"/>
                <w:bottom w:val="none" w:sz="0" w:space="0" w:color="auto"/>
                <w:right w:val="none" w:sz="0" w:space="0" w:color="auto"/>
              </w:divBdr>
            </w:div>
            <w:div w:id="1776631874">
              <w:marLeft w:val="0"/>
              <w:marRight w:val="0"/>
              <w:marTop w:val="0"/>
              <w:marBottom w:val="0"/>
              <w:divBdr>
                <w:top w:val="none" w:sz="0" w:space="0" w:color="auto"/>
                <w:left w:val="none" w:sz="0" w:space="0" w:color="auto"/>
                <w:bottom w:val="none" w:sz="0" w:space="0" w:color="auto"/>
                <w:right w:val="none" w:sz="0" w:space="0" w:color="auto"/>
              </w:divBdr>
            </w:div>
            <w:div w:id="1997561957">
              <w:marLeft w:val="0"/>
              <w:marRight w:val="0"/>
              <w:marTop w:val="0"/>
              <w:marBottom w:val="0"/>
              <w:divBdr>
                <w:top w:val="none" w:sz="0" w:space="0" w:color="auto"/>
                <w:left w:val="none" w:sz="0" w:space="0" w:color="auto"/>
                <w:bottom w:val="none" w:sz="0" w:space="0" w:color="auto"/>
                <w:right w:val="none" w:sz="0" w:space="0" w:color="auto"/>
              </w:divBdr>
            </w:div>
            <w:div w:id="2013101760">
              <w:marLeft w:val="0"/>
              <w:marRight w:val="0"/>
              <w:marTop w:val="0"/>
              <w:marBottom w:val="0"/>
              <w:divBdr>
                <w:top w:val="none" w:sz="0" w:space="0" w:color="auto"/>
                <w:left w:val="none" w:sz="0" w:space="0" w:color="auto"/>
                <w:bottom w:val="none" w:sz="0" w:space="0" w:color="auto"/>
                <w:right w:val="none" w:sz="0" w:space="0" w:color="auto"/>
              </w:divBdr>
            </w:div>
            <w:div w:id="2078476454">
              <w:marLeft w:val="0"/>
              <w:marRight w:val="0"/>
              <w:marTop w:val="0"/>
              <w:marBottom w:val="0"/>
              <w:divBdr>
                <w:top w:val="none" w:sz="0" w:space="0" w:color="auto"/>
                <w:left w:val="none" w:sz="0" w:space="0" w:color="auto"/>
                <w:bottom w:val="none" w:sz="0" w:space="0" w:color="auto"/>
                <w:right w:val="none" w:sz="0" w:space="0" w:color="auto"/>
              </w:divBdr>
            </w:div>
          </w:divsChild>
        </w:div>
        <w:div w:id="1749108149">
          <w:marLeft w:val="0"/>
          <w:marRight w:val="0"/>
          <w:marTop w:val="0"/>
          <w:marBottom w:val="0"/>
          <w:divBdr>
            <w:top w:val="none" w:sz="0" w:space="0" w:color="auto"/>
            <w:left w:val="none" w:sz="0" w:space="0" w:color="auto"/>
            <w:bottom w:val="none" w:sz="0" w:space="0" w:color="auto"/>
            <w:right w:val="none" w:sz="0" w:space="0" w:color="auto"/>
          </w:divBdr>
          <w:divsChild>
            <w:div w:id="1212615026">
              <w:marLeft w:val="-75"/>
              <w:marRight w:val="0"/>
              <w:marTop w:val="30"/>
              <w:marBottom w:val="30"/>
              <w:divBdr>
                <w:top w:val="none" w:sz="0" w:space="0" w:color="auto"/>
                <w:left w:val="none" w:sz="0" w:space="0" w:color="auto"/>
                <w:bottom w:val="none" w:sz="0" w:space="0" w:color="auto"/>
                <w:right w:val="none" w:sz="0" w:space="0" w:color="auto"/>
              </w:divBdr>
              <w:divsChild>
                <w:div w:id="623002439">
                  <w:marLeft w:val="0"/>
                  <w:marRight w:val="0"/>
                  <w:marTop w:val="0"/>
                  <w:marBottom w:val="0"/>
                  <w:divBdr>
                    <w:top w:val="none" w:sz="0" w:space="0" w:color="auto"/>
                    <w:left w:val="none" w:sz="0" w:space="0" w:color="auto"/>
                    <w:bottom w:val="none" w:sz="0" w:space="0" w:color="auto"/>
                    <w:right w:val="none" w:sz="0" w:space="0" w:color="auto"/>
                  </w:divBdr>
                  <w:divsChild>
                    <w:div w:id="2104719453">
                      <w:marLeft w:val="0"/>
                      <w:marRight w:val="0"/>
                      <w:marTop w:val="0"/>
                      <w:marBottom w:val="0"/>
                      <w:divBdr>
                        <w:top w:val="none" w:sz="0" w:space="0" w:color="auto"/>
                        <w:left w:val="none" w:sz="0" w:space="0" w:color="auto"/>
                        <w:bottom w:val="none" w:sz="0" w:space="0" w:color="auto"/>
                        <w:right w:val="none" w:sz="0" w:space="0" w:color="auto"/>
                      </w:divBdr>
                    </w:div>
                  </w:divsChild>
                </w:div>
                <w:div w:id="1157499911">
                  <w:marLeft w:val="0"/>
                  <w:marRight w:val="0"/>
                  <w:marTop w:val="0"/>
                  <w:marBottom w:val="0"/>
                  <w:divBdr>
                    <w:top w:val="none" w:sz="0" w:space="0" w:color="auto"/>
                    <w:left w:val="none" w:sz="0" w:space="0" w:color="auto"/>
                    <w:bottom w:val="none" w:sz="0" w:space="0" w:color="auto"/>
                    <w:right w:val="none" w:sz="0" w:space="0" w:color="auto"/>
                  </w:divBdr>
                  <w:divsChild>
                    <w:div w:id="1746535826">
                      <w:marLeft w:val="0"/>
                      <w:marRight w:val="0"/>
                      <w:marTop w:val="0"/>
                      <w:marBottom w:val="0"/>
                      <w:divBdr>
                        <w:top w:val="none" w:sz="0" w:space="0" w:color="auto"/>
                        <w:left w:val="none" w:sz="0" w:space="0" w:color="auto"/>
                        <w:bottom w:val="none" w:sz="0" w:space="0" w:color="auto"/>
                        <w:right w:val="none" w:sz="0" w:space="0" w:color="auto"/>
                      </w:divBdr>
                    </w:div>
                  </w:divsChild>
                </w:div>
                <w:div w:id="1215698937">
                  <w:marLeft w:val="0"/>
                  <w:marRight w:val="0"/>
                  <w:marTop w:val="0"/>
                  <w:marBottom w:val="0"/>
                  <w:divBdr>
                    <w:top w:val="none" w:sz="0" w:space="0" w:color="auto"/>
                    <w:left w:val="none" w:sz="0" w:space="0" w:color="auto"/>
                    <w:bottom w:val="none" w:sz="0" w:space="0" w:color="auto"/>
                    <w:right w:val="none" w:sz="0" w:space="0" w:color="auto"/>
                  </w:divBdr>
                  <w:divsChild>
                    <w:div w:id="2069835494">
                      <w:marLeft w:val="0"/>
                      <w:marRight w:val="0"/>
                      <w:marTop w:val="0"/>
                      <w:marBottom w:val="0"/>
                      <w:divBdr>
                        <w:top w:val="none" w:sz="0" w:space="0" w:color="auto"/>
                        <w:left w:val="none" w:sz="0" w:space="0" w:color="auto"/>
                        <w:bottom w:val="none" w:sz="0" w:space="0" w:color="auto"/>
                        <w:right w:val="none" w:sz="0" w:space="0" w:color="auto"/>
                      </w:divBdr>
                    </w:div>
                  </w:divsChild>
                </w:div>
                <w:div w:id="1332677960">
                  <w:marLeft w:val="0"/>
                  <w:marRight w:val="0"/>
                  <w:marTop w:val="0"/>
                  <w:marBottom w:val="0"/>
                  <w:divBdr>
                    <w:top w:val="none" w:sz="0" w:space="0" w:color="auto"/>
                    <w:left w:val="none" w:sz="0" w:space="0" w:color="auto"/>
                    <w:bottom w:val="none" w:sz="0" w:space="0" w:color="auto"/>
                    <w:right w:val="none" w:sz="0" w:space="0" w:color="auto"/>
                  </w:divBdr>
                  <w:divsChild>
                    <w:div w:id="262764898">
                      <w:marLeft w:val="0"/>
                      <w:marRight w:val="0"/>
                      <w:marTop w:val="0"/>
                      <w:marBottom w:val="0"/>
                      <w:divBdr>
                        <w:top w:val="none" w:sz="0" w:space="0" w:color="auto"/>
                        <w:left w:val="none" w:sz="0" w:space="0" w:color="auto"/>
                        <w:bottom w:val="none" w:sz="0" w:space="0" w:color="auto"/>
                        <w:right w:val="none" w:sz="0" w:space="0" w:color="auto"/>
                      </w:divBdr>
                    </w:div>
                  </w:divsChild>
                </w:div>
                <w:div w:id="1537615816">
                  <w:marLeft w:val="0"/>
                  <w:marRight w:val="0"/>
                  <w:marTop w:val="0"/>
                  <w:marBottom w:val="0"/>
                  <w:divBdr>
                    <w:top w:val="none" w:sz="0" w:space="0" w:color="auto"/>
                    <w:left w:val="none" w:sz="0" w:space="0" w:color="auto"/>
                    <w:bottom w:val="none" w:sz="0" w:space="0" w:color="auto"/>
                    <w:right w:val="none" w:sz="0" w:space="0" w:color="auto"/>
                  </w:divBdr>
                  <w:divsChild>
                    <w:div w:id="708408761">
                      <w:marLeft w:val="0"/>
                      <w:marRight w:val="0"/>
                      <w:marTop w:val="0"/>
                      <w:marBottom w:val="0"/>
                      <w:divBdr>
                        <w:top w:val="none" w:sz="0" w:space="0" w:color="auto"/>
                        <w:left w:val="none" w:sz="0" w:space="0" w:color="auto"/>
                        <w:bottom w:val="none" w:sz="0" w:space="0" w:color="auto"/>
                        <w:right w:val="none" w:sz="0" w:space="0" w:color="auto"/>
                      </w:divBdr>
                    </w:div>
                  </w:divsChild>
                </w:div>
                <w:div w:id="2088571731">
                  <w:marLeft w:val="0"/>
                  <w:marRight w:val="0"/>
                  <w:marTop w:val="0"/>
                  <w:marBottom w:val="0"/>
                  <w:divBdr>
                    <w:top w:val="none" w:sz="0" w:space="0" w:color="auto"/>
                    <w:left w:val="none" w:sz="0" w:space="0" w:color="auto"/>
                    <w:bottom w:val="none" w:sz="0" w:space="0" w:color="auto"/>
                    <w:right w:val="none" w:sz="0" w:space="0" w:color="auto"/>
                  </w:divBdr>
                  <w:divsChild>
                    <w:div w:id="76947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957817">
          <w:marLeft w:val="0"/>
          <w:marRight w:val="0"/>
          <w:marTop w:val="0"/>
          <w:marBottom w:val="0"/>
          <w:divBdr>
            <w:top w:val="none" w:sz="0" w:space="0" w:color="auto"/>
            <w:left w:val="none" w:sz="0" w:space="0" w:color="auto"/>
            <w:bottom w:val="none" w:sz="0" w:space="0" w:color="auto"/>
            <w:right w:val="none" w:sz="0" w:space="0" w:color="auto"/>
          </w:divBdr>
        </w:div>
        <w:div w:id="1826242238">
          <w:marLeft w:val="0"/>
          <w:marRight w:val="0"/>
          <w:marTop w:val="0"/>
          <w:marBottom w:val="0"/>
          <w:divBdr>
            <w:top w:val="none" w:sz="0" w:space="0" w:color="auto"/>
            <w:left w:val="none" w:sz="0" w:space="0" w:color="auto"/>
            <w:bottom w:val="none" w:sz="0" w:space="0" w:color="auto"/>
            <w:right w:val="none" w:sz="0" w:space="0" w:color="auto"/>
          </w:divBdr>
        </w:div>
        <w:div w:id="1833640966">
          <w:marLeft w:val="0"/>
          <w:marRight w:val="0"/>
          <w:marTop w:val="0"/>
          <w:marBottom w:val="0"/>
          <w:divBdr>
            <w:top w:val="none" w:sz="0" w:space="0" w:color="auto"/>
            <w:left w:val="none" w:sz="0" w:space="0" w:color="auto"/>
            <w:bottom w:val="none" w:sz="0" w:space="0" w:color="auto"/>
            <w:right w:val="none" w:sz="0" w:space="0" w:color="auto"/>
          </w:divBdr>
          <w:divsChild>
            <w:div w:id="65109778">
              <w:marLeft w:val="0"/>
              <w:marRight w:val="0"/>
              <w:marTop w:val="0"/>
              <w:marBottom w:val="0"/>
              <w:divBdr>
                <w:top w:val="none" w:sz="0" w:space="0" w:color="auto"/>
                <w:left w:val="none" w:sz="0" w:space="0" w:color="auto"/>
                <w:bottom w:val="none" w:sz="0" w:space="0" w:color="auto"/>
                <w:right w:val="none" w:sz="0" w:space="0" w:color="auto"/>
              </w:divBdr>
            </w:div>
            <w:div w:id="73668376">
              <w:marLeft w:val="0"/>
              <w:marRight w:val="0"/>
              <w:marTop w:val="0"/>
              <w:marBottom w:val="0"/>
              <w:divBdr>
                <w:top w:val="none" w:sz="0" w:space="0" w:color="auto"/>
                <w:left w:val="none" w:sz="0" w:space="0" w:color="auto"/>
                <w:bottom w:val="none" w:sz="0" w:space="0" w:color="auto"/>
                <w:right w:val="none" w:sz="0" w:space="0" w:color="auto"/>
              </w:divBdr>
            </w:div>
            <w:div w:id="104809987">
              <w:marLeft w:val="0"/>
              <w:marRight w:val="0"/>
              <w:marTop w:val="0"/>
              <w:marBottom w:val="0"/>
              <w:divBdr>
                <w:top w:val="none" w:sz="0" w:space="0" w:color="auto"/>
                <w:left w:val="none" w:sz="0" w:space="0" w:color="auto"/>
                <w:bottom w:val="none" w:sz="0" w:space="0" w:color="auto"/>
                <w:right w:val="none" w:sz="0" w:space="0" w:color="auto"/>
              </w:divBdr>
            </w:div>
            <w:div w:id="238290392">
              <w:marLeft w:val="0"/>
              <w:marRight w:val="0"/>
              <w:marTop w:val="0"/>
              <w:marBottom w:val="0"/>
              <w:divBdr>
                <w:top w:val="none" w:sz="0" w:space="0" w:color="auto"/>
                <w:left w:val="none" w:sz="0" w:space="0" w:color="auto"/>
                <w:bottom w:val="none" w:sz="0" w:space="0" w:color="auto"/>
                <w:right w:val="none" w:sz="0" w:space="0" w:color="auto"/>
              </w:divBdr>
            </w:div>
            <w:div w:id="381491363">
              <w:marLeft w:val="0"/>
              <w:marRight w:val="0"/>
              <w:marTop w:val="0"/>
              <w:marBottom w:val="0"/>
              <w:divBdr>
                <w:top w:val="none" w:sz="0" w:space="0" w:color="auto"/>
                <w:left w:val="none" w:sz="0" w:space="0" w:color="auto"/>
                <w:bottom w:val="none" w:sz="0" w:space="0" w:color="auto"/>
                <w:right w:val="none" w:sz="0" w:space="0" w:color="auto"/>
              </w:divBdr>
            </w:div>
            <w:div w:id="426848245">
              <w:marLeft w:val="0"/>
              <w:marRight w:val="0"/>
              <w:marTop w:val="0"/>
              <w:marBottom w:val="0"/>
              <w:divBdr>
                <w:top w:val="none" w:sz="0" w:space="0" w:color="auto"/>
                <w:left w:val="none" w:sz="0" w:space="0" w:color="auto"/>
                <w:bottom w:val="none" w:sz="0" w:space="0" w:color="auto"/>
                <w:right w:val="none" w:sz="0" w:space="0" w:color="auto"/>
              </w:divBdr>
            </w:div>
            <w:div w:id="496380742">
              <w:marLeft w:val="0"/>
              <w:marRight w:val="0"/>
              <w:marTop w:val="0"/>
              <w:marBottom w:val="0"/>
              <w:divBdr>
                <w:top w:val="none" w:sz="0" w:space="0" w:color="auto"/>
                <w:left w:val="none" w:sz="0" w:space="0" w:color="auto"/>
                <w:bottom w:val="none" w:sz="0" w:space="0" w:color="auto"/>
                <w:right w:val="none" w:sz="0" w:space="0" w:color="auto"/>
              </w:divBdr>
            </w:div>
            <w:div w:id="559367554">
              <w:marLeft w:val="0"/>
              <w:marRight w:val="0"/>
              <w:marTop w:val="0"/>
              <w:marBottom w:val="0"/>
              <w:divBdr>
                <w:top w:val="none" w:sz="0" w:space="0" w:color="auto"/>
                <w:left w:val="none" w:sz="0" w:space="0" w:color="auto"/>
                <w:bottom w:val="none" w:sz="0" w:space="0" w:color="auto"/>
                <w:right w:val="none" w:sz="0" w:space="0" w:color="auto"/>
              </w:divBdr>
            </w:div>
            <w:div w:id="569387230">
              <w:marLeft w:val="0"/>
              <w:marRight w:val="0"/>
              <w:marTop w:val="0"/>
              <w:marBottom w:val="0"/>
              <w:divBdr>
                <w:top w:val="none" w:sz="0" w:space="0" w:color="auto"/>
                <w:left w:val="none" w:sz="0" w:space="0" w:color="auto"/>
                <w:bottom w:val="none" w:sz="0" w:space="0" w:color="auto"/>
                <w:right w:val="none" w:sz="0" w:space="0" w:color="auto"/>
              </w:divBdr>
            </w:div>
            <w:div w:id="719012833">
              <w:marLeft w:val="0"/>
              <w:marRight w:val="0"/>
              <w:marTop w:val="0"/>
              <w:marBottom w:val="0"/>
              <w:divBdr>
                <w:top w:val="none" w:sz="0" w:space="0" w:color="auto"/>
                <w:left w:val="none" w:sz="0" w:space="0" w:color="auto"/>
                <w:bottom w:val="none" w:sz="0" w:space="0" w:color="auto"/>
                <w:right w:val="none" w:sz="0" w:space="0" w:color="auto"/>
              </w:divBdr>
            </w:div>
            <w:div w:id="764115794">
              <w:marLeft w:val="0"/>
              <w:marRight w:val="0"/>
              <w:marTop w:val="0"/>
              <w:marBottom w:val="0"/>
              <w:divBdr>
                <w:top w:val="none" w:sz="0" w:space="0" w:color="auto"/>
                <w:left w:val="none" w:sz="0" w:space="0" w:color="auto"/>
                <w:bottom w:val="none" w:sz="0" w:space="0" w:color="auto"/>
                <w:right w:val="none" w:sz="0" w:space="0" w:color="auto"/>
              </w:divBdr>
            </w:div>
            <w:div w:id="778259760">
              <w:marLeft w:val="0"/>
              <w:marRight w:val="0"/>
              <w:marTop w:val="0"/>
              <w:marBottom w:val="0"/>
              <w:divBdr>
                <w:top w:val="none" w:sz="0" w:space="0" w:color="auto"/>
                <w:left w:val="none" w:sz="0" w:space="0" w:color="auto"/>
                <w:bottom w:val="none" w:sz="0" w:space="0" w:color="auto"/>
                <w:right w:val="none" w:sz="0" w:space="0" w:color="auto"/>
              </w:divBdr>
            </w:div>
            <w:div w:id="803742892">
              <w:marLeft w:val="0"/>
              <w:marRight w:val="0"/>
              <w:marTop w:val="0"/>
              <w:marBottom w:val="0"/>
              <w:divBdr>
                <w:top w:val="none" w:sz="0" w:space="0" w:color="auto"/>
                <w:left w:val="none" w:sz="0" w:space="0" w:color="auto"/>
                <w:bottom w:val="none" w:sz="0" w:space="0" w:color="auto"/>
                <w:right w:val="none" w:sz="0" w:space="0" w:color="auto"/>
              </w:divBdr>
            </w:div>
            <w:div w:id="941258433">
              <w:marLeft w:val="0"/>
              <w:marRight w:val="0"/>
              <w:marTop w:val="0"/>
              <w:marBottom w:val="0"/>
              <w:divBdr>
                <w:top w:val="none" w:sz="0" w:space="0" w:color="auto"/>
                <w:left w:val="none" w:sz="0" w:space="0" w:color="auto"/>
                <w:bottom w:val="none" w:sz="0" w:space="0" w:color="auto"/>
                <w:right w:val="none" w:sz="0" w:space="0" w:color="auto"/>
              </w:divBdr>
            </w:div>
            <w:div w:id="1167402866">
              <w:marLeft w:val="0"/>
              <w:marRight w:val="0"/>
              <w:marTop w:val="0"/>
              <w:marBottom w:val="0"/>
              <w:divBdr>
                <w:top w:val="none" w:sz="0" w:space="0" w:color="auto"/>
                <w:left w:val="none" w:sz="0" w:space="0" w:color="auto"/>
                <w:bottom w:val="none" w:sz="0" w:space="0" w:color="auto"/>
                <w:right w:val="none" w:sz="0" w:space="0" w:color="auto"/>
              </w:divBdr>
            </w:div>
            <w:div w:id="1431120359">
              <w:marLeft w:val="0"/>
              <w:marRight w:val="0"/>
              <w:marTop w:val="0"/>
              <w:marBottom w:val="0"/>
              <w:divBdr>
                <w:top w:val="none" w:sz="0" w:space="0" w:color="auto"/>
                <w:left w:val="none" w:sz="0" w:space="0" w:color="auto"/>
                <w:bottom w:val="none" w:sz="0" w:space="0" w:color="auto"/>
                <w:right w:val="none" w:sz="0" w:space="0" w:color="auto"/>
              </w:divBdr>
            </w:div>
            <w:div w:id="1520120853">
              <w:marLeft w:val="0"/>
              <w:marRight w:val="0"/>
              <w:marTop w:val="0"/>
              <w:marBottom w:val="0"/>
              <w:divBdr>
                <w:top w:val="none" w:sz="0" w:space="0" w:color="auto"/>
                <w:left w:val="none" w:sz="0" w:space="0" w:color="auto"/>
                <w:bottom w:val="none" w:sz="0" w:space="0" w:color="auto"/>
                <w:right w:val="none" w:sz="0" w:space="0" w:color="auto"/>
              </w:divBdr>
            </w:div>
            <w:div w:id="1850563274">
              <w:marLeft w:val="0"/>
              <w:marRight w:val="0"/>
              <w:marTop w:val="0"/>
              <w:marBottom w:val="0"/>
              <w:divBdr>
                <w:top w:val="none" w:sz="0" w:space="0" w:color="auto"/>
                <w:left w:val="none" w:sz="0" w:space="0" w:color="auto"/>
                <w:bottom w:val="none" w:sz="0" w:space="0" w:color="auto"/>
                <w:right w:val="none" w:sz="0" w:space="0" w:color="auto"/>
              </w:divBdr>
            </w:div>
            <w:div w:id="2028170899">
              <w:marLeft w:val="0"/>
              <w:marRight w:val="0"/>
              <w:marTop w:val="0"/>
              <w:marBottom w:val="0"/>
              <w:divBdr>
                <w:top w:val="none" w:sz="0" w:space="0" w:color="auto"/>
                <w:left w:val="none" w:sz="0" w:space="0" w:color="auto"/>
                <w:bottom w:val="none" w:sz="0" w:space="0" w:color="auto"/>
                <w:right w:val="none" w:sz="0" w:space="0" w:color="auto"/>
              </w:divBdr>
            </w:div>
            <w:div w:id="2076463772">
              <w:marLeft w:val="0"/>
              <w:marRight w:val="0"/>
              <w:marTop w:val="0"/>
              <w:marBottom w:val="0"/>
              <w:divBdr>
                <w:top w:val="none" w:sz="0" w:space="0" w:color="auto"/>
                <w:left w:val="none" w:sz="0" w:space="0" w:color="auto"/>
                <w:bottom w:val="none" w:sz="0" w:space="0" w:color="auto"/>
                <w:right w:val="none" w:sz="0" w:space="0" w:color="auto"/>
              </w:divBdr>
            </w:div>
          </w:divsChild>
        </w:div>
        <w:div w:id="1909728848">
          <w:marLeft w:val="0"/>
          <w:marRight w:val="0"/>
          <w:marTop w:val="0"/>
          <w:marBottom w:val="0"/>
          <w:divBdr>
            <w:top w:val="none" w:sz="0" w:space="0" w:color="auto"/>
            <w:left w:val="none" w:sz="0" w:space="0" w:color="auto"/>
            <w:bottom w:val="none" w:sz="0" w:space="0" w:color="auto"/>
            <w:right w:val="none" w:sz="0" w:space="0" w:color="auto"/>
          </w:divBdr>
        </w:div>
        <w:div w:id="2003895608">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39942988">
      <w:bodyDiv w:val="1"/>
      <w:marLeft w:val="0"/>
      <w:marRight w:val="0"/>
      <w:marTop w:val="0"/>
      <w:marBottom w:val="0"/>
      <w:divBdr>
        <w:top w:val="none" w:sz="0" w:space="0" w:color="auto"/>
        <w:left w:val="none" w:sz="0" w:space="0" w:color="auto"/>
        <w:bottom w:val="none" w:sz="0" w:space="0" w:color="auto"/>
        <w:right w:val="none" w:sz="0" w:space="0" w:color="auto"/>
      </w:divBdr>
      <w:divsChild>
        <w:div w:id="27488432">
          <w:marLeft w:val="0"/>
          <w:marRight w:val="0"/>
          <w:marTop w:val="0"/>
          <w:marBottom w:val="0"/>
          <w:divBdr>
            <w:top w:val="none" w:sz="0" w:space="0" w:color="auto"/>
            <w:left w:val="none" w:sz="0" w:space="0" w:color="auto"/>
            <w:bottom w:val="none" w:sz="0" w:space="0" w:color="auto"/>
            <w:right w:val="none" w:sz="0" w:space="0" w:color="auto"/>
          </w:divBdr>
          <w:divsChild>
            <w:div w:id="124396295">
              <w:marLeft w:val="0"/>
              <w:marRight w:val="0"/>
              <w:marTop w:val="0"/>
              <w:marBottom w:val="0"/>
              <w:divBdr>
                <w:top w:val="none" w:sz="0" w:space="0" w:color="auto"/>
                <w:left w:val="none" w:sz="0" w:space="0" w:color="auto"/>
                <w:bottom w:val="none" w:sz="0" w:space="0" w:color="auto"/>
                <w:right w:val="none" w:sz="0" w:space="0" w:color="auto"/>
              </w:divBdr>
            </w:div>
            <w:div w:id="148134890">
              <w:marLeft w:val="0"/>
              <w:marRight w:val="0"/>
              <w:marTop w:val="0"/>
              <w:marBottom w:val="0"/>
              <w:divBdr>
                <w:top w:val="none" w:sz="0" w:space="0" w:color="auto"/>
                <w:left w:val="none" w:sz="0" w:space="0" w:color="auto"/>
                <w:bottom w:val="none" w:sz="0" w:space="0" w:color="auto"/>
                <w:right w:val="none" w:sz="0" w:space="0" w:color="auto"/>
              </w:divBdr>
            </w:div>
            <w:div w:id="301427769">
              <w:marLeft w:val="0"/>
              <w:marRight w:val="0"/>
              <w:marTop w:val="0"/>
              <w:marBottom w:val="0"/>
              <w:divBdr>
                <w:top w:val="none" w:sz="0" w:space="0" w:color="auto"/>
                <w:left w:val="none" w:sz="0" w:space="0" w:color="auto"/>
                <w:bottom w:val="none" w:sz="0" w:space="0" w:color="auto"/>
                <w:right w:val="none" w:sz="0" w:space="0" w:color="auto"/>
              </w:divBdr>
            </w:div>
            <w:div w:id="446320402">
              <w:marLeft w:val="0"/>
              <w:marRight w:val="0"/>
              <w:marTop w:val="0"/>
              <w:marBottom w:val="0"/>
              <w:divBdr>
                <w:top w:val="none" w:sz="0" w:space="0" w:color="auto"/>
                <w:left w:val="none" w:sz="0" w:space="0" w:color="auto"/>
                <w:bottom w:val="none" w:sz="0" w:space="0" w:color="auto"/>
                <w:right w:val="none" w:sz="0" w:space="0" w:color="auto"/>
              </w:divBdr>
            </w:div>
            <w:div w:id="564150506">
              <w:marLeft w:val="0"/>
              <w:marRight w:val="0"/>
              <w:marTop w:val="0"/>
              <w:marBottom w:val="0"/>
              <w:divBdr>
                <w:top w:val="none" w:sz="0" w:space="0" w:color="auto"/>
                <w:left w:val="none" w:sz="0" w:space="0" w:color="auto"/>
                <w:bottom w:val="none" w:sz="0" w:space="0" w:color="auto"/>
                <w:right w:val="none" w:sz="0" w:space="0" w:color="auto"/>
              </w:divBdr>
            </w:div>
            <w:div w:id="964506022">
              <w:marLeft w:val="0"/>
              <w:marRight w:val="0"/>
              <w:marTop w:val="0"/>
              <w:marBottom w:val="0"/>
              <w:divBdr>
                <w:top w:val="none" w:sz="0" w:space="0" w:color="auto"/>
                <w:left w:val="none" w:sz="0" w:space="0" w:color="auto"/>
                <w:bottom w:val="none" w:sz="0" w:space="0" w:color="auto"/>
                <w:right w:val="none" w:sz="0" w:space="0" w:color="auto"/>
              </w:divBdr>
            </w:div>
            <w:div w:id="974721013">
              <w:marLeft w:val="0"/>
              <w:marRight w:val="0"/>
              <w:marTop w:val="0"/>
              <w:marBottom w:val="0"/>
              <w:divBdr>
                <w:top w:val="none" w:sz="0" w:space="0" w:color="auto"/>
                <w:left w:val="none" w:sz="0" w:space="0" w:color="auto"/>
                <w:bottom w:val="none" w:sz="0" w:space="0" w:color="auto"/>
                <w:right w:val="none" w:sz="0" w:space="0" w:color="auto"/>
              </w:divBdr>
            </w:div>
            <w:div w:id="1115100144">
              <w:marLeft w:val="0"/>
              <w:marRight w:val="0"/>
              <w:marTop w:val="0"/>
              <w:marBottom w:val="0"/>
              <w:divBdr>
                <w:top w:val="none" w:sz="0" w:space="0" w:color="auto"/>
                <w:left w:val="none" w:sz="0" w:space="0" w:color="auto"/>
                <w:bottom w:val="none" w:sz="0" w:space="0" w:color="auto"/>
                <w:right w:val="none" w:sz="0" w:space="0" w:color="auto"/>
              </w:divBdr>
            </w:div>
            <w:div w:id="1279528077">
              <w:marLeft w:val="0"/>
              <w:marRight w:val="0"/>
              <w:marTop w:val="0"/>
              <w:marBottom w:val="0"/>
              <w:divBdr>
                <w:top w:val="none" w:sz="0" w:space="0" w:color="auto"/>
                <w:left w:val="none" w:sz="0" w:space="0" w:color="auto"/>
                <w:bottom w:val="none" w:sz="0" w:space="0" w:color="auto"/>
                <w:right w:val="none" w:sz="0" w:space="0" w:color="auto"/>
              </w:divBdr>
            </w:div>
            <w:div w:id="1283727286">
              <w:marLeft w:val="0"/>
              <w:marRight w:val="0"/>
              <w:marTop w:val="0"/>
              <w:marBottom w:val="0"/>
              <w:divBdr>
                <w:top w:val="none" w:sz="0" w:space="0" w:color="auto"/>
                <w:left w:val="none" w:sz="0" w:space="0" w:color="auto"/>
                <w:bottom w:val="none" w:sz="0" w:space="0" w:color="auto"/>
                <w:right w:val="none" w:sz="0" w:space="0" w:color="auto"/>
              </w:divBdr>
            </w:div>
            <w:div w:id="1291932848">
              <w:marLeft w:val="0"/>
              <w:marRight w:val="0"/>
              <w:marTop w:val="0"/>
              <w:marBottom w:val="0"/>
              <w:divBdr>
                <w:top w:val="none" w:sz="0" w:space="0" w:color="auto"/>
                <w:left w:val="none" w:sz="0" w:space="0" w:color="auto"/>
                <w:bottom w:val="none" w:sz="0" w:space="0" w:color="auto"/>
                <w:right w:val="none" w:sz="0" w:space="0" w:color="auto"/>
              </w:divBdr>
            </w:div>
            <w:div w:id="1437405567">
              <w:marLeft w:val="0"/>
              <w:marRight w:val="0"/>
              <w:marTop w:val="0"/>
              <w:marBottom w:val="0"/>
              <w:divBdr>
                <w:top w:val="none" w:sz="0" w:space="0" w:color="auto"/>
                <w:left w:val="none" w:sz="0" w:space="0" w:color="auto"/>
                <w:bottom w:val="none" w:sz="0" w:space="0" w:color="auto"/>
                <w:right w:val="none" w:sz="0" w:space="0" w:color="auto"/>
              </w:divBdr>
            </w:div>
            <w:div w:id="1484279304">
              <w:marLeft w:val="0"/>
              <w:marRight w:val="0"/>
              <w:marTop w:val="0"/>
              <w:marBottom w:val="0"/>
              <w:divBdr>
                <w:top w:val="none" w:sz="0" w:space="0" w:color="auto"/>
                <w:left w:val="none" w:sz="0" w:space="0" w:color="auto"/>
                <w:bottom w:val="none" w:sz="0" w:space="0" w:color="auto"/>
                <w:right w:val="none" w:sz="0" w:space="0" w:color="auto"/>
              </w:divBdr>
            </w:div>
            <w:div w:id="1654486350">
              <w:marLeft w:val="0"/>
              <w:marRight w:val="0"/>
              <w:marTop w:val="0"/>
              <w:marBottom w:val="0"/>
              <w:divBdr>
                <w:top w:val="none" w:sz="0" w:space="0" w:color="auto"/>
                <w:left w:val="none" w:sz="0" w:space="0" w:color="auto"/>
                <w:bottom w:val="none" w:sz="0" w:space="0" w:color="auto"/>
                <w:right w:val="none" w:sz="0" w:space="0" w:color="auto"/>
              </w:divBdr>
            </w:div>
            <w:div w:id="1705788941">
              <w:marLeft w:val="0"/>
              <w:marRight w:val="0"/>
              <w:marTop w:val="0"/>
              <w:marBottom w:val="0"/>
              <w:divBdr>
                <w:top w:val="none" w:sz="0" w:space="0" w:color="auto"/>
                <w:left w:val="none" w:sz="0" w:space="0" w:color="auto"/>
                <w:bottom w:val="none" w:sz="0" w:space="0" w:color="auto"/>
                <w:right w:val="none" w:sz="0" w:space="0" w:color="auto"/>
              </w:divBdr>
            </w:div>
            <w:div w:id="1745448730">
              <w:marLeft w:val="0"/>
              <w:marRight w:val="0"/>
              <w:marTop w:val="0"/>
              <w:marBottom w:val="0"/>
              <w:divBdr>
                <w:top w:val="none" w:sz="0" w:space="0" w:color="auto"/>
                <w:left w:val="none" w:sz="0" w:space="0" w:color="auto"/>
                <w:bottom w:val="none" w:sz="0" w:space="0" w:color="auto"/>
                <w:right w:val="none" w:sz="0" w:space="0" w:color="auto"/>
              </w:divBdr>
            </w:div>
            <w:div w:id="1818062769">
              <w:marLeft w:val="0"/>
              <w:marRight w:val="0"/>
              <w:marTop w:val="0"/>
              <w:marBottom w:val="0"/>
              <w:divBdr>
                <w:top w:val="none" w:sz="0" w:space="0" w:color="auto"/>
                <w:left w:val="none" w:sz="0" w:space="0" w:color="auto"/>
                <w:bottom w:val="none" w:sz="0" w:space="0" w:color="auto"/>
                <w:right w:val="none" w:sz="0" w:space="0" w:color="auto"/>
              </w:divBdr>
            </w:div>
            <w:div w:id="1938561669">
              <w:marLeft w:val="0"/>
              <w:marRight w:val="0"/>
              <w:marTop w:val="0"/>
              <w:marBottom w:val="0"/>
              <w:divBdr>
                <w:top w:val="none" w:sz="0" w:space="0" w:color="auto"/>
                <w:left w:val="none" w:sz="0" w:space="0" w:color="auto"/>
                <w:bottom w:val="none" w:sz="0" w:space="0" w:color="auto"/>
                <w:right w:val="none" w:sz="0" w:space="0" w:color="auto"/>
              </w:divBdr>
            </w:div>
            <w:div w:id="2008440205">
              <w:marLeft w:val="0"/>
              <w:marRight w:val="0"/>
              <w:marTop w:val="0"/>
              <w:marBottom w:val="0"/>
              <w:divBdr>
                <w:top w:val="none" w:sz="0" w:space="0" w:color="auto"/>
                <w:left w:val="none" w:sz="0" w:space="0" w:color="auto"/>
                <w:bottom w:val="none" w:sz="0" w:space="0" w:color="auto"/>
                <w:right w:val="none" w:sz="0" w:space="0" w:color="auto"/>
              </w:divBdr>
            </w:div>
            <w:div w:id="2047413866">
              <w:marLeft w:val="0"/>
              <w:marRight w:val="0"/>
              <w:marTop w:val="0"/>
              <w:marBottom w:val="0"/>
              <w:divBdr>
                <w:top w:val="none" w:sz="0" w:space="0" w:color="auto"/>
                <w:left w:val="none" w:sz="0" w:space="0" w:color="auto"/>
                <w:bottom w:val="none" w:sz="0" w:space="0" w:color="auto"/>
                <w:right w:val="none" w:sz="0" w:space="0" w:color="auto"/>
              </w:divBdr>
            </w:div>
          </w:divsChild>
        </w:div>
        <w:div w:id="56973734">
          <w:marLeft w:val="0"/>
          <w:marRight w:val="0"/>
          <w:marTop w:val="0"/>
          <w:marBottom w:val="0"/>
          <w:divBdr>
            <w:top w:val="none" w:sz="0" w:space="0" w:color="auto"/>
            <w:left w:val="none" w:sz="0" w:space="0" w:color="auto"/>
            <w:bottom w:val="none" w:sz="0" w:space="0" w:color="auto"/>
            <w:right w:val="none" w:sz="0" w:space="0" w:color="auto"/>
          </w:divBdr>
        </w:div>
        <w:div w:id="228345081">
          <w:marLeft w:val="0"/>
          <w:marRight w:val="0"/>
          <w:marTop w:val="0"/>
          <w:marBottom w:val="0"/>
          <w:divBdr>
            <w:top w:val="none" w:sz="0" w:space="0" w:color="auto"/>
            <w:left w:val="none" w:sz="0" w:space="0" w:color="auto"/>
            <w:bottom w:val="none" w:sz="0" w:space="0" w:color="auto"/>
            <w:right w:val="none" w:sz="0" w:space="0" w:color="auto"/>
          </w:divBdr>
          <w:divsChild>
            <w:div w:id="52585937">
              <w:marLeft w:val="0"/>
              <w:marRight w:val="0"/>
              <w:marTop w:val="0"/>
              <w:marBottom w:val="0"/>
              <w:divBdr>
                <w:top w:val="none" w:sz="0" w:space="0" w:color="auto"/>
                <w:left w:val="none" w:sz="0" w:space="0" w:color="auto"/>
                <w:bottom w:val="none" w:sz="0" w:space="0" w:color="auto"/>
                <w:right w:val="none" w:sz="0" w:space="0" w:color="auto"/>
              </w:divBdr>
            </w:div>
            <w:div w:id="63794534">
              <w:marLeft w:val="0"/>
              <w:marRight w:val="0"/>
              <w:marTop w:val="0"/>
              <w:marBottom w:val="0"/>
              <w:divBdr>
                <w:top w:val="none" w:sz="0" w:space="0" w:color="auto"/>
                <w:left w:val="none" w:sz="0" w:space="0" w:color="auto"/>
                <w:bottom w:val="none" w:sz="0" w:space="0" w:color="auto"/>
                <w:right w:val="none" w:sz="0" w:space="0" w:color="auto"/>
              </w:divBdr>
            </w:div>
            <w:div w:id="134176857">
              <w:marLeft w:val="0"/>
              <w:marRight w:val="0"/>
              <w:marTop w:val="0"/>
              <w:marBottom w:val="0"/>
              <w:divBdr>
                <w:top w:val="none" w:sz="0" w:space="0" w:color="auto"/>
                <w:left w:val="none" w:sz="0" w:space="0" w:color="auto"/>
                <w:bottom w:val="none" w:sz="0" w:space="0" w:color="auto"/>
                <w:right w:val="none" w:sz="0" w:space="0" w:color="auto"/>
              </w:divBdr>
            </w:div>
            <w:div w:id="145510038">
              <w:marLeft w:val="0"/>
              <w:marRight w:val="0"/>
              <w:marTop w:val="0"/>
              <w:marBottom w:val="0"/>
              <w:divBdr>
                <w:top w:val="none" w:sz="0" w:space="0" w:color="auto"/>
                <w:left w:val="none" w:sz="0" w:space="0" w:color="auto"/>
                <w:bottom w:val="none" w:sz="0" w:space="0" w:color="auto"/>
                <w:right w:val="none" w:sz="0" w:space="0" w:color="auto"/>
              </w:divBdr>
            </w:div>
            <w:div w:id="149254329">
              <w:marLeft w:val="0"/>
              <w:marRight w:val="0"/>
              <w:marTop w:val="0"/>
              <w:marBottom w:val="0"/>
              <w:divBdr>
                <w:top w:val="none" w:sz="0" w:space="0" w:color="auto"/>
                <w:left w:val="none" w:sz="0" w:space="0" w:color="auto"/>
                <w:bottom w:val="none" w:sz="0" w:space="0" w:color="auto"/>
                <w:right w:val="none" w:sz="0" w:space="0" w:color="auto"/>
              </w:divBdr>
            </w:div>
            <w:div w:id="242184702">
              <w:marLeft w:val="0"/>
              <w:marRight w:val="0"/>
              <w:marTop w:val="0"/>
              <w:marBottom w:val="0"/>
              <w:divBdr>
                <w:top w:val="none" w:sz="0" w:space="0" w:color="auto"/>
                <w:left w:val="none" w:sz="0" w:space="0" w:color="auto"/>
                <w:bottom w:val="none" w:sz="0" w:space="0" w:color="auto"/>
                <w:right w:val="none" w:sz="0" w:space="0" w:color="auto"/>
              </w:divBdr>
            </w:div>
            <w:div w:id="421489064">
              <w:marLeft w:val="0"/>
              <w:marRight w:val="0"/>
              <w:marTop w:val="0"/>
              <w:marBottom w:val="0"/>
              <w:divBdr>
                <w:top w:val="none" w:sz="0" w:space="0" w:color="auto"/>
                <w:left w:val="none" w:sz="0" w:space="0" w:color="auto"/>
                <w:bottom w:val="none" w:sz="0" w:space="0" w:color="auto"/>
                <w:right w:val="none" w:sz="0" w:space="0" w:color="auto"/>
              </w:divBdr>
            </w:div>
            <w:div w:id="422117525">
              <w:marLeft w:val="0"/>
              <w:marRight w:val="0"/>
              <w:marTop w:val="0"/>
              <w:marBottom w:val="0"/>
              <w:divBdr>
                <w:top w:val="none" w:sz="0" w:space="0" w:color="auto"/>
                <w:left w:val="none" w:sz="0" w:space="0" w:color="auto"/>
                <w:bottom w:val="none" w:sz="0" w:space="0" w:color="auto"/>
                <w:right w:val="none" w:sz="0" w:space="0" w:color="auto"/>
              </w:divBdr>
            </w:div>
            <w:div w:id="668752429">
              <w:marLeft w:val="0"/>
              <w:marRight w:val="0"/>
              <w:marTop w:val="0"/>
              <w:marBottom w:val="0"/>
              <w:divBdr>
                <w:top w:val="none" w:sz="0" w:space="0" w:color="auto"/>
                <w:left w:val="none" w:sz="0" w:space="0" w:color="auto"/>
                <w:bottom w:val="none" w:sz="0" w:space="0" w:color="auto"/>
                <w:right w:val="none" w:sz="0" w:space="0" w:color="auto"/>
              </w:divBdr>
            </w:div>
            <w:div w:id="956446927">
              <w:marLeft w:val="0"/>
              <w:marRight w:val="0"/>
              <w:marTop w:val="0"/>
              <w:marBottom w:val="0"/>
              <w:divBdr>
                <w:top w:val="none" w:sz="0" w:space="0" w:color="auto"/>
                <w:left w:val="none" w:sz="0" w:space="0" w:color="auto"/>
                <w:bottom w:val="none" w:sz="0" w:space="0" w:color="auto"/>
                <w:right w:val="none" w:sz="0" w:space="0" w:color="auto"/>
              </w:divBdr>
            </w:div>
            <w:div w:id="994408828">
              <w:marLeft w:val="0"/>
              <w:marRight w:val="0"/>
              <w:marTop w:val="0"/>
              <w:marBottom w:val="0"/>
              <w:divBdr>
                <w:top w:val="none" w:sz="0" w:space="0" w:color="auto"/>
                <w:left w:val="none" w:sz="0" w:space="0" w:color="auto"/>
                <w:bottom w:val="none" w:sz="0" w:space="0" w:color="auto"/>
                <w:right w:val="none" w:sz="0" w:space="0" w:color="auto"/>
              </w:divBdr>
            </w:div>
            <w:div w:id="1199127248">
              <w:marLeft w:val="0"/>
              <w:marRight w:val="0"/>
              <w:marTop w:val="0"/>
              <w:marBottom w:val="0"/>
              <w:divBdr>
                <w:top w:val="none" w:sz="0" w:space="0" w:color="auto"/>
                <w:left w:val="none" w:sz="0" w:space="0" w:color="auto"/>
                <w:bottom w:val="none" w:sz="0" w:space="0" w:color="auto"/>
                <w:right w:val="none" w:sz="0" w:space="0" w:color="auto"/>
              </w:divBdr>
            </w:div>
            <w:div w:id="1278678220">
              <w:marLeft w:val="0"/>
              <w:marRight w:val="0"/>
              <w:marTop w:val="0"/>
              <w:marBottom w:val="0"/>
              <w:divBdr>
                <w:top w:val="none" w:sz="0" w:space="0" w:color="auto"/>
                <w:left w:val="none" w:sz="0" w:space="0" w:color="auto"/>
                <w:bottom w:val="none" w:sz="0" w:space="0" w:color="auto"/>
                <w:right w:val="none" w:sz="0" w:space="0" w:color="auto"/>
              </w:divBdr>
            </w:div>
            <w:div w:id="1346975266">
              <w:marLeft w:val="0"/>
              <w:marRight w:val="0"/>
              <w:marTop w:val="0"/>
              <w:marBottom w:val="0"/>
              <w:divBdr>
                <w:top w:val="none" w:sz="0" w:space="0" w:color="auto"/>
                <w:left w:val="none" w:sz="0" w:space="0" w:color="auto"/>
                <w:bottom w:val="none" w:sz="0" w:space="0" w:color="auto"/>
                <w:right w:val="none" w:sz="0" w:space="0" w:color="auto"/>
              </w:divBdr>
            </w:div>
            <w:div w:id="1511749887">
              <w:marLeft w:val="0"/>
              <w:marRight w:val="0"/>
              <w:marTop w:val="0"/>
              <w:marBottom w:val="0"/>
              <w:divBdr>
                <w:top w:val="none" w:sz="0" w:space="0" w:color="auto"/>
                <w:left w:val="none" w:sz="0" w:space="0" w:color="auto"/>
                <w:bottom w:val="none" w:sz="0" w:space="0" w:color="auto"/>
                <w:right w:val="none" w:sz="0" w:space="0" w:color="auto"/>
              </w:divBdr>
            </w:div>
            <w:div w:id="1520123592">
              <w:marLeft w:val="0"/>
              <w:marRight w:val="0"/>
              <w:marTop w:val="0"/>
              <w:marBottom w:val="0"/>
              <w:divBdr>
                <w:top w:val="none" w:sz="0" w:space="0" w:color="auto"/>
                <w:left w:val="none" w:sz="0" w:space="0" w:color="auto"/>
                <w:bottom w:val="none" w:sz="0" w:space="0" w:color="auto"/>
                <w:right w:val="none" w:sz="0" w:space="0" w:color="auto"/>
              </w:divBdr>
            </w:div>
            <w:div w:id="1692872284">
              <w:marLeft w:val="0"/>
              <w:marRight w:val="0"/>
              <w:marTop w:val="0"/>
              <w:marBottom w:val="0"/>
              <w:divBdr>
                <w:top w:val="none" w:sz="0" w:space="0" w:color="auto"/>
                <w:left w:val="none" w:sz="0" w:space="0" w:color="auto"/>
                <w:bottom w:val="none" w:sz="0" w:space="0" w:color="auto"/>
                <w:right w:val="none" w:sz="0" w:space="0" w:color="auto"/>
              </w:divBdr>
            </w:div>
            <w:div w:id="1756786017">
              <w:marLeft w:val="0"/>
              <w:marRight w:val="0"/>
              <w:marTop w:val="0"/>
              <w:marBottom w:val="0"/>
              <w:divBdr>
                <w:top w:val="none" w:sz="0" w:space="0" w:color="auto"/>
                <w:left w:val="none" w:sz="0" w:space="0" w:color="auto"/>
                <w:bottom w:val="none" w:sz="0" w:space="0" w:color="auto"/>
                <w:right w:val="none" w:sz="0" w:space="0" w:color="auto"/>
              </w:divBdr>
            </w:div>
            <w:div w:id="1785614409">
              <w:marLeft w:val="0"/>
              <w:marRight w:val="0"/>
              <w:marTop w:val="0"/>
              <w:marBottom w:val="0"/>
              <w:divBdr>
                <w:top w:val="none" w:sz="0" w:space="0" w:color="auto"/>
                <w:left w:val="none" w:sz="0" w:space="0" w:color="auto"/>
                <w:bottom w:val="none" w:sz="0" w:space="0" w:color="auto"/>
                <w:right w:val="none" w:sz="0" w:space="0" w:color="auto"/>
              </w:divBdr>
            </w:div>
            <w:div w:id="2121603157">
              <w:marLeft w:val="0"/>
              <w:marRight w:val="0"/>
              <w:marTop w:val="0"/>
              <w:marBottom w:val="0"/>
              <w:divBdr>
                <w:top w:val="none" w:sz="0" w:space="0" w:color="auto"/>
                <w:left w:val="none" w:sz="0" w:space="0" w:color="auto"/>
                <w:bottom w:val="none" w:sz="0" w:space="0" w:color="auto"/>
                <w:right w:val="none" w:sz="0" w:space="0" w:color="auto"/>
              </w:divBdr>
            </w:div>
          </w:divsChild>
        </w:div>
        <w:div w:id="356931135">
          <w:marLeft w:val="0"/>
          <w:marRight w:val="0"/>
          <w:marTop w:val="0"/>
          <w:marBottom w:val="0"/>
          <w:divBdr>
            <w:top w:val="none" w:sz="0" w:space="0" w:color="auto"/>
            <w:left w:val="none" w:sz="0" w:space="0" w:color="auto"/>
            <w:bottom w:val="none" w:sz="0" w:space="0" w:color="auto"/>
            <w:right w:val="none" w:sz="0" w:space="0" w:color="auto"/>
          </w:divBdr>
          <w:divsChild>
            <w:div w:id="81951081">
              <w:marLeft w:val="0"/>
              <w:marRight w:val="0"/>
              <w:marTop w:val="0"/>
              <w:marBottom w:val="0"/>
              <w:divBdr>
                <w:top w:val="none" w:sz="0" w:space="0" w:color="auto"/>
                <w:left w:val="none" w:sz="0" w:space="0" w:color="auto"/>
                <w:bottom w:val="none" w:sz="0" w:space="0" w:color="auto"/>
                <w:right w:val="none" w:sz="0" w:space="0" w:color="auto"/>
              </w:divBdr>
            </w:div>
            <w:div w:id="155076535">
              <w:marLeft w:val="0"/>
              <w:marRight w:val="0"/>
              <w:marTop w:val="0"/>
              <w:marBottom w:val="0"/>
              <w:divBdr>
                <w:top w:val="none" w:sz="0" w:space="0" w:color="auto"/>
                <w:left w:val="none" w:sz="0" w:space="0" w:color="auto"/>
                <w:bottom w:val="none" w:sz="0" w:space="0" w:color="auto"/>
                <w:right w:val="none" w:sz="0" w:space="0" w:color="auto"/>
              </w:divBdr>
            </w:div>
            <w:div w:id="201946022">
              <w:marLeft w:val="0"/>
              <w:marRight w:val="0"/>
              <w:marTop w:val="0"/>
              <w:marBottom w:val="0"/>
              <w:divBdr>
                <w:top w:val="none" w:sz="0" w:space="0" w:color="auto"/>
                <w:left w:val="none" w:sz="0" w:space="0" w:color="auto"/>
                <w:bottom w:val="none" w:sz="0" w:space="0" w:color="auto"/>
                <w:right w:val="none" w:sz="0" w:space="0" w:color="auto"/>
              </w:divBdr>
            </w:div>
            <w:div w:id="381367225">
              <w:marLeft w:val="0"/>
              <w:marRight w:val="0"/>
              <w:marTop w:val="0"/>
              <w:marBottom w:val="0"/>
              <w:divBdr>
                <w:top w:val="none" w:sz="0" w:space="0" w:color="auto"/>
                <w:left w:val="none" w:sz="0" w:space="0" w:color="auto"/>
                <w:bottom w:val="none" w:sz="0" w:space="0" w:color="auto"/>
                <w:right w:val="none" w:sz="0" w:space="0" w:color="auto"/>
              </w:divBdr>
            </w:div>
            <w:div w:id="460999184">
              <w:marLeft w:val="0"/>
              <w:marRight w:val="0"/>
              <w:marTop w:val="0"/>
              <w:marBottom w:val="0"/>
              <w:divBdr>
                <w:top w:val="none" w:sz="0" w:space="0" w:color="auto"/>
                <w:left w:val="none" w:sz="0" w:space="0" w:color="auto"/>
                <w:bottom w:val="none" w:sz="0" w:space="0" w:color="auto"/>
                <w:right w:val="none" w:sz="0" w:space="0" w:color="auto"/>
              </w:divBdr>
            </w:div>
            <w:div w:id="481431317">
              <w:marLeft w:val="0"/>
              <w:marRight w:val="0"/>
              <w:marTop w:val="0"/>
              <w:marBottom w:val="0"/>
              <w:divBdr>
                <w:top w:val="none" w:sz="0" w:space="0" w:color="auto"/>
                <w:left w:val="none" w:sz="0" w:space="0" w:color="auto"/>
                <w:bottom w:val="none" w:sz="0" w:space="0" w:color="auto"/>
                <w:right w:val="none" w:sz="0" w:space="0" w:color="auto"/>
              </w:divBdr>
            </w:div>
            <w:div w:id="556093661">
              <w:marLeft w:val="0"/>
              <w:marRight w:val="0"/>
              <w:marTop w:val="0"/>
              <w:marBottom w:val="0"/>
              <w:divBdr>
                <w:top w:val="none" w:sz="0" w:space="0" w:color="auto"/>
                <w:left w:val="none" w:sz="0" w:space="0" w:color="auto"/>
                <w:bottom w:val="none" w:sz="0" w:space="0" w:color="auto"/>
                <w:right w:val="none" w:sz="0" w:space="0" w:color="auto"/>
              </w:divBdr>
            </w:div>
            <w:div w:id="692151725">
              <w:marLeft w:val="0"/>
              <w:marRight w:val="0"/>
              <w:marTop w:val="0"/>
              <w:marBottom w:val="0"/>
              <w:divBdr>
                <w:top w:val="none" w:sz="0" w:space="0" w:color="auto"/>
                <w:left w:val="none" w:sz="0" w:space="0" w:color="auto"/>
                <w:bottom w:val="none" w:sz="0" w:space="0" w:color="auto"/>
                <w:right w:val="none" w:sz="0" w:space="0" w:color="auto"/>
              </w:divBdr>
            </w:div>
            <w:div w:id="776752868">
              <w:marLeft w:val="0"/>
              <w:marRight w:val="0"/>
              <w:marTop w:val="0"/>
              <w:marBottom w:val="0"/>
              <w:divBdr>
                <w:top w:val="none" w:sz="0" w:space="0" w:color="auto"/>
                <w:left w:val="none" w:sz="0" w:space="0" w:color="auto"/>
                <w:bottom w:val="none" w:sz="0" w:space="0" w:color="auto"/>
                <w:right w:val="none" w:sz="0" w:space="0" w:color="auto"/>
              </w:divBdr>
            </w:div>
            <w:div w:id="880172829">
              <w:marLeft w:val="0"/>
              <w:marRight w:val="0"/>
              <w:marTop w:val="0"/>
              <w:marBottom w:val="0"/>
              <w:divBdr>
                <w:top w:val="none" w:sz="0" w:space="0" w:color="auto"/>
                <w:left w:val="none" w:sz="0" w:space="0" w:color="auto"/>
                <w:bottom w:val="none" w:sz="0" w:space="0" w:color="auto"/>
                <w:right w:val="none" w:sz="0" w:space="0" w:color="auto"/>
              </w:divBdr>
            </w:div>
            <w:div w:id="1016346549">
              <w:marLeft w:val="0"/>
              <w:marRight w:val="0"/>
              <w:marTop w:val="0"/>
              <w:marBottom w:val="0"/>
              <w:divBdr>
                <w:top w:val="none" w:sz="0" w:space="0" w:color="auto"/>
                <w:left w:val="none" w:sz="0" w:space="0" w:color="auto"/>
                <w:bottom w:val="none" w:sz="0" w:space="0" w:color="auto"/>
                <w:right w:val="none" w:sz="0" w:space="0" w:color="auto"/>
              </w:divBdr>
            </w:div>
            <w:div w:id="1163739970">
              <w:marLeft w:val="0"/>
              <w:marRight w:val="0"/>
              <w:marTop w:val="0"/>
              <w:marBottom w:val="0"/>
              <w:divBdr>
                <w:top w:val="none" w:sz="0" w:space="0" w:color="auto"/>
                <w:left w:val="none" w:sz="0" w:space="0" w:color="auto"/>
                <w:bottom w:val="none" w:sz="0" w:space="0" w:color="auto"/>
                <w:right w:val="none" w:sz="0" w:space="0" w:color="auto"/>
              </w:divBdr>
            </w:div>
            <w:div w:id="1333070932">
              <w:marLeft w:val="0"/>
              <w:marRight w:val="0"/>
              <w:marTop w:val="0"/>
              <w:marBottom w:val="0"/>
              <w:divBdr>
                <w:top w:val="none" w:sz="0" w:space="0" w:color="auto"/>
                <w:left w:val="none" w:sz="0" w:space="0" w:color="auto"/>
                <w:bottom w:val="none" w:sz="0" w:space="0" w:color="auto"/>
                <w:right w:val="none" w:sz="0" w:space="0" w:color="auto"/>
              </w:divBdr>
            </w:div>
            <w:div w:id="1333607757">
              <w:marLeft w:val="0"/>
              <w:marRight w:val="0"/>
              <w:marTop w:val="0"/>
              <w:marBottom w:val="0"/>
              <w:divBdr>
                <w:top w:val="none" w:sz="0" w:space="0" w:color="auto"/>
                <w:left w:val="none" w:sz="0" w:space="0" w:color="auto"/>
                <w:bottom w:val="none" w:sz="0" w:space="0" w:color="auto"/>
                <w:right w:val="none" w:sz="0" w:space="0" w:color="auto"/>
              </w:divBdr>
            </w:div>
            <w:div w:id="1373077188">
              <w:marLeft w:val="0"/>
              <w:marRight w:val="0"/>
              <w:marTop w:val="0"/>
              <w:marBottom w:val="0"/>
              <w:divBdr>
                <w:top w:val="none" w:sz="0" w:space="0" w:color="auto"/>
                <w:left w:val="none" w:sz="0" w:space="0" w:color="auto"/>
                <w:bottom w:val="none" w:sz="0" w:space="0" w:color="auto"/>
                <w:right w:val="none" w:sz="0" w:space="0" w:color="auto"/>
              </w:divBdr>
            </w:div>
            <w:div w:id="1398820881">
              <w:marLeft w:val="0"/>
              <w:marRight w:val="0"/>
              <w:marTop w:val="0"/>
              <w:marBottom w:val="0"/>
              <w:divBdr>
                <w:top w:val="none" w:sz="0" w:space="0" w:color="auto"/>
                <w:left w:val="none" w:sz="0" w:space="0" w:color="auto"/>
                <w:bottom w:val="none" w:sz="0" w:space="0" w:color="auto"/>
                <w:right w:val="none" w:sz="0" w:space="0" w:color="auto"/>
              </w:divBdr>
            </w:div>
            <w:div w:id="1415131534">
              <w:marLeft w:val="0"/>
              <w:marRight w:val="0"/>
              <w:marTop w:val="0"/>
              <w:marBottom w:val="0"/>
              <w:divBdr>
                <w:top w:val="none" w:sz="0" w:space="0" w:color="auto"/>
                <w:left w:val="none" w:sz="0" w:space="0" w:color="auto"/>
                <w:bottom w:val="none" w:sz="0" w:space="0" w:color="auto"/>
                <w:right w:val="none" w:sz="0" w:space="0" w:color="auto"/>
              </w:divBdr>
            </w:div>
            <w:div w:id="1484272434">
              <w:marLeft w:val="0"/>
              <w:marRight w:val="0"/>
              <w:marTop w:val="0"/>
              <w:marBottom w:val="0"/>
              <w:divBdr>
                <w:top w:val="none" w:sz="0" w:space="0" w:color="auto"/>
                <w:left w:val="none" w:sz="0" w:space="0" w:color="auto"/>
                <w:bottom w:val="none" w:sz="0" w:space="0" w:color="auto"/>
                <w:right w:val="none" w:sz="0" w:space="0" w:color="auto"/>
              </w:divBdr>
            </w:div>
            <w:div w:id="1545751687">
              <w:marLeft w:val="0"/>
              <w:marRight w:val="0"/>
              <w:marTop w:val="0"/>
              <w:marBottom w:val="0"/>
              <w:divBdr>
                <w:top w:val="none" w:sz="0" w:space="0" w:color="auto"/>
                <w:left w:val="none" w:sz="0" w:space="0" w:color="auto"/>
                <w:bottom w:val="none" w:sz="0" w:space="0" w:color="auto"/>
                <w:right w:val="none" w:sz="0" w:space="0" w:color="auto"/>
              </w:divBdr>
            </w:div>
            <w:div w:id="1710643346">
              <w:marLeft w:val="0"/>
              <w:marRight w:val="0"/>
              <w:marTop w:val="0"/>
              <w:marBottom w:val="0"/>
              <w:divBdr>
                <w:top w:val="none" w:sz="0" w:space="0" w:color="auto"/>
                <w:left w:val="none" w:sz="0" w:space="0" w:color="auto"/>
                <w:bottom w:val="none" w:sz="0" w:space="0" w:color="auto"/>
                <w:right w:val="none" w:sz="0" w:space="0" w:color="auto"/>
              </w:divBdr>
            </w:div>
            <w:div w:id="1843856114">
              <w:marLeft w:val="0"/>
              <w:marRight w:val="0"/>
              <w:marTop w:val="0"/>
              <w:marBottom w:val="0"/>
              <w:divBdr>
                <w:top w:val="none" w:sz="0" w:space="0" w:color="auto"/>
                <w:left w:val="none" w:sz="0" w:space="0" w:color="auto"/>
                <w:bottom w:val="none" w:sz="0" w:space="0" w:color="auto"/>
                <w:right w:val="none" w:sz="0" w:space="0" w:color="auto"/>
              </w:divBdr>
            </w:div>
            <w:div w:id="1856797085">
              <w:marLeft w:val="0"/>
              <w:marRight w:val="0"/>
              <w:marTop w:val="0"/>
              <w:marBottom w:val="0"/>
              <w:divBdr>
                <w:top w:val="none" w:sz="0" w:space="0" w:color="auto"/>
                <w:left w:val="none" w:sz="0" w:space="0" w:color="auto"/>
                <w:bottom w:val="none" w:sz="0" w:space="0" w:color="auto"/>
                <w:right w:val="none" w:sz="0" w:space="0" w:color="auto"/>
              </w:divBdr>
            </w:div>
            <w:div w:id="1904876524">
              <w:marLeft w:val="0"/>
              <w:marRight w:val="0"/>
              <w:marTop w:val="0"/>
              <w:marBottom w:val="0"/>
              <w:divBdr>
                <w:top w:val="none" w:sz="0" w:space="0" w:color="auto"/>
                <w:left w:val="none" w:sz="0" w:space="0" w:color="auto"/>
                <w:bottom w:val="none" w:sz="0" w:space="0" w:color="auto"/>
                <w:right w:val="none" w:sz="0" w:space="0" w:color="auto"/>
              </w:divBdr>
            </w:div>
            <w:div w:id="2002926923">
              <w:marLeft w:val="0"/>
              <w:marRight w:val="0"/>
              <w:marTop w:val="0"/>
              <w:marBottom w:val="0"/>
              <w:divBdr>
                <w:top w:val="none" w:sz="0" w:space="0" w:color="auto"/>
                <w:left w:val="none" w:sz="0" w:space="0" w:color="auto"/>
                <w:bottom w:val="none" w:sz="0" w:space="0" w:color="auto"/>
                <w:right w:val="none" w:sz="0" w:space="0" w:color="auto"/>
              </w:divBdr>
            </w:div>
          </w:divsChild>
        </w:div>
        <w:div w:id="436412121">
          <w:marLeft w:val="0"/>
          <w:marRight w:val="0"/>
          <w:marTop w:val="0"/>
          <w:marBottom w:val="0"/>
          <w:divBdr>
            <w:top w:val="none" w:sz="0" w:space="0" w:color="auto"/>
            <w:left w:val="none" w:sz="0" w:space="0" w:color="auto"/>
            <w:bottom w:val="none" w:sz="0" w:space="0" w:color="auto"/>
            <w:right w:val="none" w:sz="0" w:space="0" w:color="auto"/>
          </w:divBdr>
        </w:div>
        <w:div w:id="612786766">
          <w:marLeft w:val="0"/>
          <w:marRight w:val="0"/>
          <w:marTop w:val="0"/>
          <w:marBottom w:val="0"/>
          <w:divBdr>
            <w:top w:val="none" w:sz="0" w:space="0" w:color="auto"/>
            <w:left w:val="none" w:sz="0" w:space="0" w:color="auto"/>
            <w:bottom w:val="none" w:sz="0" w:space="0" w:color="auto"/>
            <w:right w:val="none" w:sz="0" w:space="0" w:color="auto"/>
          </w:divBdr>
          <w:divsChild>
            <w:div w:id="184028593">
              <w:marLeft w:val="0"/>
              <w:marRight w:val="0"/>
              <w:marTop w:val="0"/>
              <w:marBottom w:val="0"/>
              <w:divBdr>
                <w:top w:val="none" w:sz="0" w:space="0" w:color="auto"/>
                <w:left w:val="none" w:sz="0" w:space="0" w:color="auto"/>
                <w:bottom w:val="none" w:sz="0" w:space="0" w:color="auto"/>
                <w:right w:val="none" w:sz="0" w:space="0" w:color="auto"/>
              </w:divBdr>
            </w:div>
            <w:div w:id="235551102">
              <w:marLeft w:val="0"/>
              <w:marRight w:val="0"/>
              <w:marTop w:val="0"/>
              <w:marBottom w:val="0"/>
              <w:divBdr>
                <w:top w:val="none" w:sz="0" w:space="0" w:color="auto"/>
                <w:left w:val="none" w:sz="0" w:space="0" w:color="auto"/>
                <w:bottom w:val="none" w:sz="0" w:space="0" w:color="auto"/>
                <w:right w:val="none" w:sz="0" w:space="0" w:color="auto"/>
              </w:divBdr>
            </w:div>
            <w:div w:id="280108619">
              <w:marLeft w:val="0"/>
              <w:marRight w:val="0"/>
              <w:marTop w:val="0"/>
              <w:marBottom w:val="0"/>
              <w:divBdr>
                <w:top w:val="none" w:sz="0" w:space="0" w:color="auto"/>
                <w:left w:val="none" w:sz="0" w:space="0" w:color="auto"/>
                <w:bottom w:val="none" w:sz="0" w:space="0" w:color="auto"/>
                <w:right w:val="none" w:sz="0" w:space="0" w:color="auto"/>
              </w:divBdr>
            </w:div>
            <w:div w:id="407121414">
              <w:marLeft w:val="0"/>
              <w:marRight w:val="0"/>
              <w:marTop w:val="0"/>
              <w:marBottom w:val="0"/>
              <w:divBdr>
                <w:top w:val="none" w:sz="0" w:space="0" w:color="auto"/>
                <w:left w:val="none" w:sz="0" w:space="0" w:color="auto"/>
                <w:bottom w:val="none" w:sz="0" w:space="0" w:color="auto"/>
                <w:right w:val="none" w:sz="0" w:space="0" w:color="auto"/>
              </w:divBdr>
            </w:div>
            <w:div w:id="544220745">
              <w:marLeft w:val="0"/>
              <w:marRight w:val="0"/>
              <w:marTop w:val="0"/>
              <w:marBottom w:val="0"/>
              <w:divBdr>
                <w:top w:val="none" w:sz="0" w:space="0" w:color="auto"/>
                <w:left w:val="none" w:sz="0" w:space="0" w:color="auto"/>
                <w:bottom w:val="none" w:sz="0" w:space="0" w:color="auto"/>
                <w:right w:val="none" w:sz="0" w:space="0" w:color="auto"/>
              </w:divBdr>
            </w:div>
            <w:div w:id="872308093">
              <w:marLeft w:val="0"/>
              <w:marRight w:val="0"/>
              <w:marTop w:val="0"/>
              <w:marBottom w:val="0"/>
              <w:divBdr>
                <w:top w:val="none" w:sz="0" w:space="0" w:color="auto"/>
                <w:left w:val="none" w:sz="0" w:space="0" w:color="auto"/>
                <w:bottom w:val="none" w:sz="0" w:space="0" w:color="auto"/>
                <w:right w:val="none" w:sz="0" w:space="0" w:color="auto"/>
              </w:divBdr>
            </w:div>
            <w:div w:id="911695334">
              <w:marLeft w:val="0"/>
              <w:marRight w:val="0"/>
              <w:marTop w:val="0"/>
              <w:marBottom w:val="0"/>
              <w:divBdr>
                <w:top w:val="none" w:sz="0" w:space="0" w:color="auto"/>
                <w:left w:val="none" w:sz="0" w:space="0" w:color="auto"/>
                <w:bottom w:val="none" w:sz="0" w:space="0" w:color="auto"/>
                <w:right w:val="none" w:sz="0" w:space="0" w:color="auto"/>
              </w:divBdr>
            </w:div>
            <w:div w:id="972372890">
              <w:marLeft w:val="0"/>
              <w:marRight w:val="0"/>
              <w:marTop w:val="0"/>
              <w:marBottom w:val="0"/>
              <w:divBdr>
                <w:top w:val="none" w:sz="0" w:space="0" w:color="auto"/>
                <w:left w:val="none" w:sz="0" w:space="0" w:color="auto"/>
                <w:bottom w:val="none" w:sz="0" w:space="0" w:color="auto"/>
                <w:right w:val="none" w:sz="0" w:space="0" w:color="auto"/>
              </w:divBdr>
            </w:div>
            <w:div w:id="1484809719">
              <w:marLeft w:val="0"/>
              <w:marRight w:val="0"/>
              <w:marTop w:val="0"/>
              <w:marBottom w:val="0"/>
              <w:divBdr>
                <w:top w:val="none" w:sz="0" w:space="0" w:color="auto"/>
                <w:left w:val="none" w:sz="0" w:space="0" w:color="auto"/>
                <w:bottom w:val="none" w:sz="0" w:space="0" w:color="auto"/>
                <w:right w:val="none" w:sz="0" w:space="0" w:color="auto"/>
              </w:divBdr>
            </w:div>
            <w:div w:id="1640258153">
              <w:marLeft w:val="0"/>
              <w:marRight w:val="0"/>
              <w:marTop w:val="0"/>
              <w:marBottom w:val="0"/>
              <w:divBdr>
                <w:top w:val="none" w:sz="0" w:space="0" w:color="auto"/>
                <w:left w:val="none" w:sz="0" w:space="0" w:color="auto"/>
                <w:bottom w:val="none" w:sz="0" w:space="0" w:color="auto"/>
                <w:right w:val="none" w:sz="0" w:space="0" w:color="auto"/>
              </w:divBdr>
            </w:div>
            <w:div w:id="1722242388">
              <w:marLeft w:val="0"/>
              <w:marRight w:val="0"/>
              <w:marTop w:val="0"/>
              <w:marBottom w:val="0"/>
              <w:divBdr>
                <w:top w:val="none" w:sz="0" w:space="0" w:color="auto"/>
                <w:left w:val="none" w:sz="0" w:space="0" w:color="auto"/>
                <w:bottom w:val="none" w:sz="0" w:space="0" w:color="auto"/>
                <w:right w:val="none" w:sz="0" w:space="0" w:color="auto"/>
              </w:divBdr>
            </w:div>
            <w:div w:id="2008286328">
              <w:marLeft w:val="0"/>
              <w:marRight w:val="0"/>
              <w:marTop w:val="0"/>
              <w:marBottom w:val="0"/>
              <w:divBdr>
                <w:top w:val="none" w:sz="0" w:space="0" w:color="auto"/>
                <w:left w:val="none" w:sz="0" w:space="0" w:color="auto"/>
                <w:bottom w:val="none" w:sz="0" w:space="0" w:color="auto"/>
                <w:right w:val="none" w:sz="0" w:space="0" w:color="auto"/>
              </w:divBdr>
            </w:div>
          </w:divsChild>
        </w:div>
        <w:div w:id="713384177">
          <w:marLeft w:val="0"/>
          <w:marRight w:val="0"/>
          <w:marTop w:val="0"/>
          <w:marBottom w:val="0"/>
          <w:divBdr>
            <w:top w:val="none" w:sz="0" w:space="0" w:color="auto"/>
            <w:left w:val="none" w:sz="0" w:space="0" w:color="auto"/>
            <w:bottom w:val="none" w:sz="0" w:space="0" w:color="auto"/>
            <w:right w:val="none" w:sz="0" w:space="0" w:color="auto"/>
          </w:divBdr>
        </w:div>
        <w:div w:id="742221264">
          <w:marLeft w:val="0"/>
          <w:marRight w:val="0"/>
          <w:marTop w:val="0"/>
          <w:marBottom w:val="0"/>
          <w:divBdr>
            <w:top w:val="none" w:sz="0" w:space="0" w:color="auto"/>
            <w:left w:val="none" w:sz="0" w:space="0" w:color="auto"/>
            <w:bottom w:val="none" w:sz="0" w:space="0" w:color="auto"/>
            <w:right w:val="none" w:sz="0" w:space="0" w:color="auto"/>
          </w:divBdr>
        </w:div>
        <w:div w:id="824660776">
          <w:marLeft w:val="0"/>
          <w:marRight w:val="0"/>
          <w:marTop w:val="0"/>
          <w:marBottom w:val="0"/>
          <w:divBdr>
            <w:top w:val="none" w:sz="0" w:space="0" w:color="auto"/>
            <w:left w:val="none" w:sz="0" w:space="0" w:color="auto"/>
            <w:bottom w:val="none" w:sz="0" w:space="0" w:color="auto"/>
            <w:right w:val="none" w:sz="0" w:space="0" w:color="auto"/>
          </w:divBdr>
        </w:div>
        <w:div w:id="927888048">
          <w:marLeft w:val="0"/>
          <w:marRight w:val="0"/>
          <w:marTop w:val="0"/>
          <w:marBottom w:val="0"/>
          <w:divBdr>
            <w:top w:val="none" w:sz="0" w:space="0" w:color="auto"/>
            <w:left w:val="none" w:sz="0" w:space="0" w:color="auto"/>
            <w:bottom w:val="none" w:sz="0" w:space="0" w:color="auto"/>
            <w:right w:val="none" w:sz="0" w:space="0" w:color="auto"/>
          </w:divBdr>
        </w:div>
        <w:div w:id="931819676">
          <w:marLeft w:val="0"/>
          <w:marRight w:val="0"/>
          <w:marTop w:val="0"/>
          <w:marBottom w:val="0"/>
          <w:divBdr>
            <w:top w:val="none" w:sz="0" w:space="0" w:color="auto"/>
            <w:left w:val="none" w:sz="0" w:space="0" w:color="auto"/>
            <w:bottom w:val="none" w:sz="0" w:space="0" w:color="auto"/>
            <w:right w:val="none" w:sz="0" w:space="0" w:color="auto"/>
          </w:divBdr>
        </w:div>
        <w:div w:id="970214398">
          <w:marLeft w:val="0"/>
          <w:marRight w:val="0"/>
          <w:marTop w:val="0"/>
          <w:marBottom w:val="0"/>
          <w:divBdr>
            <w:top w:val="none" w:sz="0" w:space="0" w:color="auto"/>
            <w:left w:val="none" w:sz="0" w:space="0" w:color="auto"/>
            <w:bottom w:val="none" w:sz="0" w:space="0" w:color="auto"/>
            <w:right w:val="none" w:sz="0" w:space="0" w:color="auto"/>
          </w:divBdr>
          <w:divsChild>
            <w:div w:id="106315125">
              <w:marLeft w:val="-75"/>
              <w:marRight w:val="0"/>
              <w:marTop w:val="30"/>
              <w:marBottom w:val="30"/>
              <w:divBdr>
                <w:top w:val="none" w:sz="0" w:space="0" w:color="auto"/>
                <w:left w:val="none" w:sz="0" w:space="0" w:color="auto"/>
                <w:bottom w:val="none" w:sz="0" w:space="0" w:color="auto"/>
                <w:right w:val="none" w:sz="0" w:space="0" w:color="auto"/>
              </w:divBdr>
              <w:divsChild>
                <w:div w:id="313342531">
                  <w:marLeft w:val="0"/>
                  <w:marRight w:val="0"/>
                  <w:marTop w:val="0"/>
                  <w:marBottom w:val="0"/>
                  <w:divBdr>
                    <w:top w:val="none" w:sz="0" w:space="0" w:color="auto"/>
                    <w:left w:val="none" w:sz="0" w:space="0" w:color="auto"/>
                    <w:bottom w:val="none" w:sz="0" w:space="0" w:color="auto"/>
                    <w:right w:val="none" w:sz="0" w:space="0" w:color="auto"/>
                  </w:divBdr>
                  <w:divsChild>
                    <w:div w:id="257448780">
                      <w:marLeft w:val="0"/>
                      <w:marRight w:val="0"/>
                      <w:marTop w:val="0"/>
                      <w:marBottom w:val="0"/>
                      <w:divBdr>
                        <w:top w:val="none" w:sz="0" w:space="0" w:color="auto"/>
                        <w:left w:val="none" w:sz="0" w:space="0" w:color="auto"/>
                        <w:bottom w:val="none" w:sz="0" w:space="0" w:color="auto"/>
                        <w:right w:val="none" w:sz="0" w:space="0" w:color="auto"/>
                      </w:divBdr>
                    </w:div>
                  </w:divsChild>
                </w:div>
                <w:div w:id="353384481">
                  <w:marLeft w:val="0"/>
                  <w:marRight w:val="0"/>
                  <w:marTop w:val="0"/>
                  <w:marBottom w:val="0"/>
                  <w:divBdr>
                    <w:top w:val="none" w:sz="0" w:space="0" w:color="auto"/>
                    <w:left w:val="none" w:sz="0" w:space="0" w:color="auto"/>
                    <w:bottom w:val="none" w:sz="0" w:space="0" w:color="auto"/>
                    <w:right w:val="none" w:sz="0" w:space="0" w:color="auto"/>
                  </w:divBdr>
                  <w:divsChild>
                    <w:div w:id="1862668266">
                      <w:marLeft w:val="0"/>
                      <w:marRight w:val="0"/>
                      <w:marTop w:val="0"/>
                      <w:marBottom w:val="0"/>
                      <w:divBdr>
                        <w:top w:val="none" w:sz="0" w:space="0" w:color="auto"/>
                        <w:left w:val="none" w:sz="0" w:space="0" w:color="auto"/>
                        <w:bottom w:val="none" w:sz="0" w:space="0" w:color="auto"/>
                        <w:right w:val="none" w:sz="0" w:space="0" w:color="auto"/>
                      </w:divBdr>
                    </w:div>
                  </w:divsChild>
                </w:div>
                <w:div w:id="358942974">
                  <w:marLeft w:val="0"/>
                  <w:marRight w:val="0"/>
                  <w:marTop w:val="0"/>
                  <w:marBottom w:val="0"/>
                  <w:divBdr>
                    <w:top w:val="none" w:sz="0" w:space="0" w:color="auto"/>
                    <w:left w:val="none" w:sz="0" w:space="0" w:color="auto"/>
                    <w:bottom w:val="none" w:sz="0" w:space="0" w:color="auto"/>
                    <w:right w:val="none" w:sz="0" w:space="0" w:color="auto"/>
                  </w:divBdr>
                  <w:divsChild>
                    <w:div w:id="653529069">
                      <w:marLeft w:val="0"/>
                      <w:marRight w:val="0"/>
                      <w:marTop w:val="0"/>
                      <w:marBottom w:val="0"/>
                      <w:divBdr>
                        <w:top w:val="none" w:sz="0" w:space="0" w:color="auto"/>
                        <w:left w:val="none" w:sz="0" w:space="0" w:color="auto"/>
                        <w:bottom w:val="none" w:sz="0" w:space="0" w:color="auto"/>
                        <w:right w:val="none" w:sz="0" w:space="0" w:color="auto"/>
                      </w:divBdr>
                    </w:div>
                  </w:divsChild>
                </w:div>
                <w:div w:id="367682793">
                  <w:marLeft w:val="0"/>
                  <w:marRight w:val="0"/>
                  <w:marTop w:val="0"/>
                  <w:marBottom w:val="0"/>
                  <w:divBdr>
                    <w:top w:val="none" w:sz="0" w:space="0" w:color="auto"/>
                    <w:left w:val="none" w:sz="0" w:space="0" w:color="auto"/>
                    <w:bottom w:val="none" w:sz="0" w:space="0" w:color="auto"/>
                    <w:right w:val="none" w:sz="0" w:space="0" w:color="auto"/>
                  </w:divBdr>
                  <w:divsChild>
                    <w:div w:id="1553227126">
                      <w:marLeft w:val="0"/>
                      <w:marRight w:val="0"/>
                      <w:marTop w:val="0"/>
                      <w:marBottom w:val="0"/>
                      <w:divBdr>
                        <w:top w:val="none" w:sz="0" w:space="0" w:color="auto"/>
                        <w:left w:val="none" w:sz="0" w:space="0" w:color="auto"/>
                        <w:bottom w:val="none" w:sz="0" w:space="0" w:color="auto"/>
                        <w:right w:val="none" w:sz="0" w:space="0" w:color="auto"/>
                      </w:divBdr>
                    </w:div>
                    <w:div w:id="1962299557">
                      <w:marLeft w:val="0"/>
                      <w:marRight w:val="0"/>
                      <w:marTop w:val="0"/>
                      <w:marBottom w:val="0"/>
                      <w:divBdr>
                        <w:top w:val="none" w:sz="0" w:space="0" w:color="auto"/>
                        <w:left w:val="none" w:sz="0" w:space="0" w:color="auto"/>
                        <w:bottom w:val="none" w:sz="0" w:space="0" w:color="auto"/>
                        <w:right w:val="none" w:sz="0" w:space="0" w:color="auto"/>
                      </w:divBdr>
                    </w:div>
                  </w:divsChild>
                </w:div>
                <w:div w:id="497619040">
                  <w:marLeft w:val="0"/>
                  <w:marRight w:val="0"/>
                  <w:marTop w:val="0"/>
                  <w:marBottom w:val="0"/>
                  <w:divBdr>
                    <w:top w:val="none" w:sz="0" w:space="0" w:color="auto"/>
                    <w:left w:val="none" w:sz="0" w:space="0" w:color="auto"/>
                    <w:bottom w:val="none" w:sz="0" w:space="0" w:color="auto"/>
                    <w:right w:val="none" w:sz="0" w:space="0" w:color="auto"/>
                  </w:divBdr>
                  <w:divsChild>
                    <w:div w:id="1815177884">
                      <w:marLeft w:val="0"/>
                      <w:marRight w:val="0"/>
                      <w:marTop w:val="0"/>
                      <w:marBottom w:val="0"/>
                      <w:divBdr>
                        <w:top w:val="none" w:sz="0" w:space="0" w:color="auto"/>
                        <w:left w:val="none" w:sz="0" w:space="0" w:color="auto"/>
                        <w:bottom w:val="none" w:sz="0" w:space="0" w:color="auto"/>
                        <w:right w:val="none" w:sz="0" w:space="0" w:color="auto"/>
                      </w:divBdr>
                    </w:div>
                  </w:divsChild>
                </w:div>
                <w:div w:id="514731409">
                  <w:marLeft w:val="0"/>
                  <w:marRight w:val="0"/>
                  <w:marTop w:val="0"/>
                  <w:marBottom w:val="0"/>
                  <w:divBdr>
                    <w:top w:val="none" w:sz="0" w:space="0" w:color="auto"/>
                    <w:left w:val="none" w:sz="0" w:space="0" w:color="auto"/>
                    <w:bottom w:val="none" w:sz="0" w:space="0" w:color="auto"/>
                    <w:right w:val="none" w:sz="0" w:space="0" w:color="auto"/>
                  </w:divBdr>
                  <w:divsChild>
                    <w:div w:id="567500140">
                      <w:marLeft w:val="0"/>
                      <w:marRight w:val="0"/>
                      <w:marTop w:val="0"/>
                      <w:marBottom w:val="0"/>
                      <w:divBdr>
                        <w:top w:val="none" w:sz="0" w:space="0" w:color="auto"/>
                        <w:left w:val="none" w:sz="0" w:space="0" w:color="auto"/>
                        <w:bottom w:val="none" w:sz="0" w:space="0" w:color="auto"/>
                        <w:right w:val="none" w:sz="0" w:space="0" w:color="auto"/>
                      </w:divBdr>
                    </w:div>
                  </w:divsChild>
                </w:div>
                <w:div w:id="598563265">
                  <w:marLeft w:val="0"/>
                  <w:marRight w:val="0"/>
                  <w:marTop w:val="0"/>
                  <w:marBottom w:val="0"/>
                  <w:divBdr>
                    <w:top w:val="none" w:sz="0" w:space="0" w:color="auto"/>
                    <w:left w:val="none" w:sz="0" w:space="0" w:color="auto"/>
                    <w:bottom w:val="none" w:sz="0" w:space="0" w:color="auto"/>
                    <w:right w:val="none" w:sz="0" w:space="0" w:color="auto"/>
                  </w:divBdr>
                  <w:divsChild>
                    <w:div w:id="76831037">
                      <w:marLeft w:val="0"/>
                      <w:marRight w:val="0"/>
                      <w:marTop w:val="0"/>
                      <w:marBottom w:val="0"/>
                      <w:divBdr>
                        <w:top w:val="none" w:sz="0" w:space="0" w:color="auto"/>
                        <w:left w:val="none" w:sz="0" w:space="0" w:color="auto"/>
                        <w:bottom w:val="none" w:sz="0" w:space="0" w:color="auto"/>
                        <w:right w:val="none" w:sz="0" w:space="0" w:color="auto"/>
                      </w:divBdr>
                    </w:div>
                  </w:divsChild>
                </w:div>
                <w:div w:id="615526276">
                  <w:marLeft w:val="0"/>
                  <w:marRight w:val="0"/>
                  <w:marTop w:val="0"/>
                  <w:marBottom w:val="0"/>
                  <w:divBdr>
                    <w:top w:val="none" w:sz="0" w:space="0" w:color="auto"/>
                    <w:left w:val="none" w:sz="0" w:space="0" w:color="auto"/>
                    <w:bottom w:val="none" w:sz="0" w:space="0" w:color="auto"/>
                    <w:right w:val="none" w:sz="0" w:space="0" w:color="auto"/>
                  </w:divBdr>
                  <w:divsChild>
                    <w:div w:id="1133597499">
                      <w:marLeft w:val="0"/>
                      <w:marRight w:val="0"/>
                      <w:marTop w:val="0"/>
                      <w:marBottom w:val="0"/>
                      <w:divBdr>
                        <w:top w:val="none" w:sz="0" w:space="0" w:color="auto"/>
                        <w:left w:val="none" w:sz="0" w:space="0" w:color="auto"/>
                        <w:bottom w:val="none" w:sz="0" w:space="0" w:color="auto"/>
                        <w:right w:val="none" w:sz="0" w:space="0" w:color="auto"/>
                      </w:divBdr>
                    </w:div>
                  </w:divsChild>
                </w:div>
                <w:div w:id="616258944">
                  <w:marLeft w:val="0"/>
                  <w:marRight w:val="0"/>
                  <w:marTop w:val="0"/>
                  <w:marBottom w:val="0"/>
                  <w:divBdr>
                    <w:top w:val="none" w:sz="0" w:space="0" w:color="auto"/>
                    <w:left w:val="none" w:sz="0" w:space="0" w:color="auto"/>
                    <w:bottom w:val="none" w:sz="0" w:space="0" w:color="auto"/>
                    <w:right w:val="none" w:sz="0" w:space="0" w:color="auto"/>
                  </w:divBdr>
                  <w:divsChild>
                    <w:div w:id="751972440">
                      <w:marLeft w:val="0"/>
                      <w:marRight w:val="0"/>
                      <w:marTop w:val="0"/>
                      <w:marBottom w:val="0"/>
                      <w:divBdr>
                        <w:top w:val="none" w:sz="0" w:space="0" w:color="auto"/>
                        <w:left w:val="none" w:sz="0" w:space="0" w:color="auto"/>
                        <w:bottom w:val="none" w:sz="0" w:space="0" w:color="auto"/>
                        <w:right w:val="none" w:sz="0" w:space="0" w:color="auto"/>
                      </w:divBdr>
                    </w:div>
                  </w:divsChild>
                </w:div>
                <w:div w:id="665473924">
                  <w:marLeft w:val="0"/>
                  <w:marRight w:val="0"/>
                  <w:marTop w:val="0"/>
                  <w:marBottom w:val="0"/>
                  <w:divBdr>
                    <w:top w:val="none" w:sz="0" w:space="0" w:color="auto"/>
                    <w:left w:val="none" w:sz="0" w:space="0" w:color="auto"/>
                    <w:bottom w:val="none" w:sz="0" w:space="0" w:color="auto"/>
                    <w:right w:val="none" w:sz="0" w:space="0" w:color="auto"/>
                  </w:divBdr>
                  <w:divsChild>
                    <w:div w:id="1222012930">
                      <w:marLeft w:val="0"/>
                      <w:marRight w:val="0"/>
                      <w:marTop w:val="0"/>
                      <w:marBottom w:val="0"/>
                      <w:divBdr>
                        <w:top w:val="none" w:sz="0" w:space="0" w:color="auto"/>
                        <w:left w:val="none" w:sz="0" w:space="0" w:color="auto"/>
                        <w:bottom w:val="none" w:sz="0" w:space="0" w:color="auto"/>
                        <w:right w:val="none" w:sz="0" w:space="0" w:color="auto"/>
                      </w:divBdr>
                    </w:div>
                  </w:divsChild>
                </w:div>
                <w:div w:id="673607490">
                  <w:marLeft w:val="0"/>
                  <w:marRight w:val="0"/>
                  <w:marTop w:val="0"/>
                  <w:marBottom w:val="0"/>
                  <w:divBdr>
                    <w:top w:val="none" w:sz="0" w:space="0" w:color="auto"/>
                    <w:left w:val="none" w:sz="0" w:space="0" w:color="auto"/>
                    <w:bottom w:val="none" w:sz="0" w:space="0" w:color="auto"/>
                    <w:right w:val="none" w:sz="0" w:space="0" w:color="auto"/>
                  </w:divBdr>
                  <w:divsChild>
                    <w:div w:id="1086194522">
                      <w:marLeft w:val="0"/>
                      <w:marRight w:val="0"/>
                      <w:marTop w:val="0"/>
                      <w:marBottom w:val="0"/>
                      <w:divBdr>
                        <w:top w:val="none" w:sz="0" w:space="0" w:color="auto"/>
                        <w:left w:val="none" w:sz="0" w:space="0" w:color="auto"/>
                        <w:bottom w:val="none" w:sz="0" w:space="0" w:color="auto"/>
                        <w:right w:val="none" w:sz="0" w:space="0" w:color="auto"/>
                      </w:divBdr>
                    </w:div>
                  </w:divsChild>
                </w:div>
                <w:div w:id="686324602">
                  <w:marLeft w:val="0"/>
                  <w:marRight w:val="0"/>
                  <w:marTop w:val="0"/>
                  <w:marBottom w:val="0"/>
                  <w:divBdr>
                    <w:top w:val="none" w:sz="0" w:space="0" w:color="auto"/>
                    <w:left w:val="none" w:sz="0" w:space="0" w:color="auto"/>
                    <w:bottom w:val="none" w:sz="0" w:space="0" w:color="auto"/>
                    <w:right w:val="none" w:sz="0" w:space="0" w:color="auto"/>
                  </w:divBdr>
                  <w:divsChild>
                    <w:div w:id="833184042">
                      <w:marLeft w:val="0"/>
                      <w:marRight w:val="0"/>
                      <w:marTop w:val="0"/>
                      <w:marBottom w:val="0"/>
                      <w:divBdr>
                        <w:top w:val="none" w:sz="0" w:space="0" w:color="auto"/>
                        <w:left w:val="none" w:sz="0" w:space="0" w:color="auto"/>
                        <w:bottom w:val="none" w:sz="0" w:space="0" w:color="auto"/>
                        <w:right w:val="none" w:sz="0" w:space="0" w:color="auto"/>
                      </w:divBdr>
                    </w:div>
                  </w:divsChild>
                </w:div>
                <w:div w:id="708647308">
                  <w:marLeft w:val="0"/>
                  <w:marRight w:val="0"/>
                  <w:marTop w:val="0"/>
                  <w:marBottom w:val="0"/>
                  <w:divBdr>
                    <w:top w:val="none" w:sz="0" w:space="0" w:color="auto"/>
                    <w:left w:val="none" w:sz="0" w:space="0" w:color="auto"/>
                    <w:bottom w:val="none" w:sz="0" w:space="0" w:color="auto"/>
                    <w:right w:val="none" w:sz="0" w:space="0" w:color="auto"/>
                  </w:divBdr>
                  <w:divsChild>
                    <w:div w:id="628167862">
                      <w:marLeft w:val="0"/>
                      <w:marRight w:val="0"/>
                      <w:marTop w:val="0"/>
                      <w:marBottom w:val="0"/>
                      <w:divBdr>
                        <w:top w:val="none" w:sz="0" w:space="0" w:color="auto"/>
                        <w:left w:val="none" w:sz="0" w:space="0" w:color="auto"/>
                        <w:bottom w:val="none" w:sz="0" w:space="0" w:color="auto"/>
                        <w:right w:val="none" w:sz="0" w:space="0" w:color="auto"/>
                      </w:divBdr>
                    </w:div>
                  </w:divsChild>
                </w:div>
                <w:div w:id="770049414">
                  <w:marLeft w:val="0"/>
                  <w:marRight w:val="0"/>
                  <w:marTop w:val="0"/>
                  <w:marBottom w:val="0"/>
                  <w:divBdr>
                    <w:top w:val="none" w:sz="0" w:space="0" w:color="auto"/>
                    <w:left w:val="none" w:sz="0" w:space="0" w:color="auto"/>
                    <w:bottom w:val="none" w:sz="0" w:space="0" w:color="auto"/>
                    <w:right w:val="none" w:sz="0" w:space="0" w:color="auto"/>
                  </w:divBdr>
                  <w:divsChild>
                    <w:div w:id="224951069">
                      <w:marLeft w:val="0"/>
                      <w:marRight w:val="0"/>
                      <w:marTop w:val="0"/>
                      <w:marBottom w:val="0"/>
                      <w:divBdr>
                        <w:top w:val="none" w:sz="0" w:space="0" w:color="auto"/>
                        <w:left w:val="none" w:sz="0" w:space="0" w:color="auto"/>
                        <w:bottom w:val="none" w:sz="0" w:space="0" w:color="auto"/>
                        <w:right w:val="none" w:sz="0" w:space="0" w:color="auto"/>
                      </w:divBdr>
                    </w:div>
                  </w:divsChild>
                </w:div>
                <w:div w:id="842549716">
                  <w:marLeft w:val="0"/>
                  <w:marRight w:val="0"/>
                  <w:marTop w:val="0"/>
                  <w:marBottom w:val="0"/>
                  <w:divBdr>
                    <w:top w:val="none" w:sz="0" w:space="0" w:color="auto"/>
                    <w:left w:val="none" w:sz="0" w:space="0" w:color="auto"/>
                    <w:bottom w:val="none" w:sz="0" w:space="0" w:color="auto"/>
                    <w:right w:val="none" w:sz="0" w:space="0" w:color="auto"/>
                  </w:divBdr>
                  <w:divsChild>
                    <w:div w:id="634141181">
                      <w:marLeft w:val="0"/>
                      <w:marRight w:val="0"/>
                      <w:marTop w:val="0"/>
                      <w:marBottom w:val="0"/>
                      <w:divBdr>
                        <w:top w:val="none" w:sz="0" w:space="0" w:color="auto"/>
                        <w:left w:val="none" w:sz="0" w:space="0" w:color="auto"/>
                        <w:bottom w:val="none" w:sz="0" w:space="0" w:color="auto"/>
                        <w:right w:val="none" w:sz="0" w:space="0" w:color="auto"/>
                      </w:divBdr>
                    </w:div>
                  </w:divsChild>
                </w:div>
                <w:div w:id="873078738">
                  <w:marLeft w:val="0"/>
                  <w:marRight w:val="0"/>
                  <w:marTop w:val="0"/>
                  <w:marBottom w:val="0"/>
                  <w:divBdr>
                    <w:top w:val="none" w:sz="0" w:space="0" w:color="auto"/>
                    <w:left w:val="none" w:sz="0" w:space="0" w:color="auto"/>
                    <w:bottom w:val="none" w:sz="0" w:space="0" w:color="auto"/>
                    <w:right w:val="none" w:sz="0" w:space="0" w:color="auto"/>
                  </w:divBdr>
                  <w:divsChild>
                    <w:div w:id="1652060439">
                      <w:marLeft w:val="0"/>
                      <w:marRight w:val="0"/>
                      <w:marTop w:val="0"/>
                      <w:marBottom w:val="0"/>
                      <w:divBdr>
                        <w:top w:val="none" w:sz="0" w:space="0" w:color="auto"/>
                        <w:left w:val="none" w:sz="0" w:space="0" w:color="auto"/>
                        <w:bottom w:val="none" w:sz="0" w:space="0" w:color="auto"/>
                        <w:right w:val="none" w:sz="0" w:space="0" w:color="auto"/>
                      </w:divBdr>
                    </w:div>
                  </w:divsChild>
                </w:div>
                <w:div w:id="893588893">
                  <w:marLeft w:val="0"/>
                  <w:marRight w:val="0"/>
                  <w:marTop w:val="0"/>
                  <w:marBottom w:val="0"/>
                  <w:divBdr>
                    <w:top w:val="none" w:sz="0" w:space="0" w:color="auto"/>
                    <w:left w:val="none" w:sz="0" w:space="0" w:color="auto"/>
                    <w:bottom w:val="none" w:sz="0" w:space="0" w:color="auto"/>
                    <w:right w:val="none" w:sz="0" w:space="0" w:color="auto"/>
                  </w:divBdr>
                  <w:divsChild>
                    <w:div w:id="1473450954">
                      <w:marLeft w:val="0"/>
                      <w:marRight w:val="0"/>
                      <w:marTop w:val="0"/>
                      <w:marBottom w:val="0"/>
                      <w:divBdr>
                        <w:top w:val="none" w:sz="0" w:space="0" w:color="auto"/>
                        <w:left w:val="none" w:sz="0" w:space="0" w:color="auto"/>
                        <w:bottom w:val="none" w:sz="0" w:space="0" w:color="auto"/>
                        <w:right w:val="none" w:sz="0" w:space="0" w:color="auto"/>
                      </w:divBdr>
                    </w:div>
                  </w:divsChild>
                </w:div>
                <w:div w:id="902330967">
                  <w:marLeft w:val="0"/>
                  <w:marRight w:val="0"/>
                  <w:marTop w:val="0"/>
                  <w:marBottom w:val="0"/>
                  <w:divBdr>
                    <w:top w:val="none" w:sz="0" w:space="0" w:color="auto"/>
                    <w:left w:val="none" w:sz="0" w:space="0" w:color="auto"/>
                    <w:bottom w:val="none" w:sz="0" w:space="0" w:color="auto"/>
                    <w:right w:val="none" w:sz="0" w:space="0" w:color="auto"/>
                  </w:divBdr>
                  <w:divsChild>
                    <w:div w:id="255752429">
                      <w:marLeft w:val="0"/>
                      <w:marRight w:val="0"/>
                      <w:marTop w:val="0"/>
                      <w:marBottom w:val="0"/>
                      <w:divBdr>
                        <w:top w:val="none" w:sz="0" w:space="0" w:color="auto"/>
                        <w:left w:val="none" w:sz="0" w:space="0" w:color="auto"/>
                        <w:bottom w:val="none" w:sz="0" w:space="0" w:color="auto"/>
                        <w:right w:val="none" w:sz="0" w:space="0" w:color="auto"/>
                      </w:divBdr>
                    </w:div>
                  </w:divsChild>
                </w:div>
                <w:div w:id="1035812831">
                  <w:marLeft w:val="0"/>
                  <w:marRight w:val="0"/>
                  <w:marTop w:val="0"/>
                  <w:marBottom w:val="0"/>
                  <w:divBdr>
                    <w:top w:val="none" w:sz="0" w:space="0" w:color="auto"/>
                    <w:left w:val="none" w:sz="0" w:space="0" w:color="auto"/>
                    <w:bottom w:val="none" w:sz="0" w:space="0" w:color="auto"/>
                    <w:right w:val="none" w:sz="0" w:space="0" w:color="auto"/>
                  </w:divBdr>
                  <w:divsChild>
                    <w:div w:id="1828787310">
                      <w:marLeft w:val="0"/>
                      <w:marRight w:val="0"/>
                      <w:marTop w:val="0"/>
                      <w:marBottom w:val="0"/>
                      <w:divBdr>
                        <w:top w:val="none" w:sz="0" w:space="0" w:color="auto"/>
                        <w:left w:val="none" w:sz="0" w:space="0" w:color="auto"/>
                        <w:bottom w:val="none" w:sz="0" w:space="0" w:color="auto"/>
                        <w:right w:val="none" w:sz="0" w:space="0" w:color="auto"/>
                      </w:divBdr>
                    </w:div>
                  </w:divsChild>
                </w:div>
                <w:div w:id="1123697228">
                  <w:marLeft w:val="0"/>
                  <w:marRight w:val="0"/>
                  <w:marTop w:val="0"/>
                  <w:marBottom w:val="0"/>
                  <w:divBdr>
                    <w:top w:val="none" w:sz="0" w:space="0" w:color="auto"/>
                    <w:left w:val="none" w:sz="0" w:space="0" w:color="auto"/>
                    <w:bottom w:val="none" w:sz="0" w:space="0" w:color="auto"/>
                    <w:right w:val="none" w:sz="0" w:space="0" w:color="auto"/>
                  </w:divBdr>
                  <w:divsChild>
                    <w:div w:id="1032610428">
                      <w:marLeft w:val="0"/>
                      <w:marRight w:val="0"/>
                      <w:marTop w:val="0"/>
                      <w:marBottom w:val="0"/>
                      <w:divBdr>
                        <w:top w:val="none" w:sz="0" w:space="0" w:color="auto"/>
                        <w:left w:val="none" w:sz="0" w:space="0" w:color="auto"/>
                        <w:bottom w:val="none" w:sz="0" w:space="0" w:color="auto"/>
                        <w:right w:val="none" w:sz="0" w:space="0" w:color="auto"/>
                      </w:divBdr>
                    </w:div>
                  </w:divsChild>
                </w:div>
                <w:div w:id="1202287781">
                  <w:marLeft w:val="0"/>
                  <w:marRight w:val="0"/>
                  <w:marTop w:val="0"/>
                  <w:marBottom w:val="0"/>
                  <w:divBdr>
                    <w:top w:val="none" w:sz="0" w:space="0" w:color="auto"/>
                    <w:left w:val="none" w:sz="0" w:space="0" w:color="auto"/>
                    <w:bottom w:val="none" w:sz="0" w:space="0" w:color="auto"/>
                    <w:right w:val="none" w:sz="0" w:space="0" w:color="auto"/>
                  </w:divBdr>
                  <w:divsChild>
                    <w:div w:id="2009206587">
                      <w:marLeft w:val="0"/>
                      <w:marRight w:val="0"/>
                      <w:marTop w:val="0"/>
                      <w:marBottom w:val="0"/>
                      <w:divBdr>
                        <w:top w:val="none" w:sz="0" w:space="0" w:color="auto"/>
                        <w:left w:val="none" w:sz="0" w:space="0" w:color="auto"/>
                        <w:bottom w:val="none" w:sz="0" w:space="0" w:color="auto"/>
                        <w:right w:val="none" w:sz="0" w:space="0" w:color="auto"/>
                      </w:divBdr>
                    </w:div>
                  </w:divsChild>
                </w:div>
                <w:div w:id="1267080274">
                  <w:marLeft w:val="0"/>
                  <w:marRight w:val="0"/>
                  <w:marTop w:val="0"/>
                  <w:marBottom w:val="0"/>
                  <w:divBdr>
                    <w:top w:val="none" w:sz="0" w:space="0" w:color="auto"/>
                    <w:left w:val="none" w:sz="0" w:space="0" w:color="auto"/>
                    <w:bottom w:val="none" w:sz="0" w:space="0" w:color="auto"/>
                    <w:right w:val="none" w:sz="0" w:space="0" w:color="auto"/>
                  </w:divBdr>
                  <w:divsChild>
                    <w:div w:id="346642023">
                      <w:marLeft w:val="0"/>
                      <w:marRight w:val="0"/>
                      <w:marTop w:val="0"/>
                      <w:marBottom w:val="0"/>
                      <w:divBdr>
                        <w:top w:val="none" w:sz="0" w:space="0" w:color="auto"/>
                        <w:left w:val="none" w:sz="0" w:space="0" w:color="auto"/>
                        <w:bottom w:val="none" w:sz="0" w:space="0" w:color="auto"/>
                        <w:right w:val="none" w:sz="0" w:space="0" w:color="auto"/>
                      </w:divBdr>
                    </w:div>
                  </w:divsChild>
                </w:div>
                <w:div w:id="1276056554">
                  <w:marLeft w:val="0"/>
                  <w:marRight w:val="0"/>
                  <w:marTop w:val="0"/>
                  <w:marBottom w:val="0"/>
                  <w:divBdr>
                    <w:top w:val="none" w:sz="0" w:space="0" w:color="auto"/>
                    <w:left w:val="none" w:sz="0" w:space="0" w:color="auto"/>
                    <w:bottom w:val="none" w:sz="0" w:space="0" w:color="auto"/>
                    <w:right w:val="none" w:sz="0" w:space="0" w:color="auto"/>
                  </w:divBdr>
                  <w:divsChild>
                    <w:div w:id="1309629889">
                      <w:marLeft w:val="0"/>
                      <w:marRight w:val="0"/>
                      <w:marTop w:val="0"/>
                      <w:marBottom w:val="0"/>
                      <w:divBdr>
                        <w:top w:val="none" w:sz="0" w:space="0" w:color="auto"/>
                        <w:left w:val="none" w:sz="0" w:space="0" w:color="auto"/>
                        <w:bottom w:val="none" w:sz="0" w:space="0" w:color="auto"/>
                        <w:right w:val="none" w:sz="0" w:space="0" w:color="auto"/>
                      </w:divBdr>
                    </w:div>
                  </w:divsChild>
                </w:div>
                <w:div w:id="1297638062">
                  <w:marLeft w:val="0"/>
                  <w:marRight w:val="0"/>
                  <w:marTop w:val="0"/>
                  <w:marBottom w:val="0"/>
                  <w:divBdr>
                    <w:top w:val="none" w:sz="0" w:space="0" w:color="auto"/>
                    <w:left w:val="none" w:sz="0" w:space="0" w:color="auto"/>
                    <w:bottom w:val="none" w:sz="0" w:space="0" w:color="auto"/>
                    <w:right w:val="none" w:sz="0" w:space="0" w:color="auto"/>
                  </w:divBdr>
                  <w:divsChild>
                    <w:div w:id="858549264">
                      <w:marLeft w:val="0"/>
                      <w:marRight w:val="0"/>
                      <w:marTop w:val="0"/>
                      <w:marBottom w:val="0"/>
                      <w:divBdr>
                        <w:top w:val="none" w:sz="0" w:space="0" w:color="auto"/>
                        <w:left w:val="none" w:sz="0" w:space="0" w:color="auto"/>
                        <w:bottom w:val="none" w:sz="0" w:space="0" w:color="auto"/>
                        <w:right w:val="none" w:sz="0" w:space="0" w:color="auto"/>
                      </w:divBdr>
                    </w:div>
                  </w:divsChild>
                </w:div>
                <w:div w:id="1360547300">
                  <w:marLeft w:val="0"/>
                  <w:marRight w:val="0"/>
                  <w:marTop w:val="0"/>
                  <w:marBottom w:val="0"/>
                  <w:divBdr>
                    <w:top w:val="none" w:sz="0" w:space="0" w:color="auto"/>
                    <w:left w:val="none" w:sz="0" w:space="0" w:color="auto"/>
                    <w:bottom w:val="none" w:sz="0" w:space="0" w:color="auto"/>
                    <w:right w:val="none" w:sz="0" w:space="0" w:color="auto"/>
                  </w:divBdr>
                  <w:divsChild>
                    <w:div w:id="1539275119">
                      <w:marLeft w:val="0"/>
                      <w:marRight w:val="0"/>
                      <w:marTop w:val="0"/>
                      <w:marBottom w:val="0"/>
                      <w:divBdr>
                        <w:top w:val="none" w:sz="0" w:space="0" w:color="auto"/>
                        <w:left w:val="none" w:sz="0" w:space="0" w:color="auto"/>
                        <w:bottom w:val="none" w:sz="0" w:space="0" w:color="auto"/>
                        <w:right w:val="none" w:sz="0" w:space="0" w:color="auto"/>
                      </w:divBdr>
                    </w:div>
                  </w:divsChild>
                </w:div>
                <w:div w:id="1386639845">
                  <w:marLeft w:val="0"/>
                  <w:marRight w:val="0"/>
                  <w:marTop w:val="0"/>
                  <w:marBottom w:val="0"/>
                  <w:divBdr>
                    <w:top w:val="none" w:sz="0" w:space="0" w:color="auto"/>
                    <w:left w:val="none" w:sz="0" w:space="0" w:color="auto"/>
                    <w:bottom w:val="none" w:sz="0" w:space="0" w:color="auto"/>
                    <w:right w:val="none" w:sz="0" w:space="0" w:color="auto"/>
                  </w:divBdr>
                  <w:divsChild>
                    <w:div w:id="285549264">
                      <w:marLeft w:val="0"/>
                      <w:marRight w:val="0"/>
                      <w:marTop w:val="0"/>
                      <w:marBottom w:val="0"/>
                      <w:divBdr>
                        <w:top w:val="none" w:sz="0" w:space="0" w:color="auto"/>
                        <w:left w:val="none" w:sz="0" w:space="0" w:color="auto"/>
                        <w:bottom w:val="none" w:sz="0" w:space="0" w:color="auto"/>
                        <w:right w:val="none" w:sz="0" w:space="0" w:color="auto"/>
                      </w:divBdr>
                    </w:div>
                    <w:div w:id="347560254">
                      <w:marLeft w:val="0"/>
                      <w:marRight w:val="0"/>
                      <w:marTop w:val="0"/>
                      <w:marBottom w:val="0"/>
                      <w:divBdr>
                        <w:top w:val="none" w:sz="0" w:space="0" w:color="auto"/>
                        <w:left w:val="none" w:sz="0" w:space="0" w:color="auto"/>
                        <w:bottom w:val="none" w:sz="0" w:space="0" w:color="auto"/>
                        <w:right w:val="none" w:sz="0" w:space="0" w:color="auto"/>
                      </w:divBdr>
                    </w:div>
                  </w:divsChild>
                </w:div>
                <w:div w:id="1398628414">
                  <w:marLeft w:val="0"/>
                  <w:marRight w:val="0"/>
                  <w:marTop w:val="0"/>
                  <w:marBottom w:val="0"/>
                  <w:divBdr>
                    <w:top w:val="none" w:sz="0" w:space="0" w:color="auto"/>
                    <w:left w:val="none" w:sz="0" w:space="0" w:color="auto"/>
                    <w:bottom w:val="none" w:sz="0" w:space="0" w:color="auto"/>
                    <w:right w:val="none" w:sz="0" w:space="0" w:color="auto"/>
                  </w:divBdr>
                  <w:divsChild>
                    <w:div w:id="1982536461">
                      <w:marLeft w:val="0"/>
                      <w:marRight w:val="0"/>
                      <w:marTop w:val="0"/>
                      <w:marBottom w:val="0"/>
                      <w:divBdr>
                        <w:top w:val="none" w:sz="0" w:space="0" w:color="auto"/>
                        <w:left w:val="none" w:sz="0" w:space="0" w:color="auto"/>
                        <w:bottom w:val="none" w:sz="0" w:space="0" w:color="auto"/>
                        <w:right w:val="none" w:sz="0" w:space="0" w:color="auto"/>
                      </w:divBdr>
                    </w:div>
                  </w:divsChild>
                </w:div>
                <w:div w:id="1457525152">
                  <w:marLeft w:val="0"/>
                  <w:marRight w:val="0"/>
                  <w:marTop w:val="0"/>
                  <w:marBottom w:val="0"/>
                  <w:divBdr>
                    <w:top w:val="none" w:sz="0" w:space="0" w:color="auto"/>
                    <w:left w:val="none" w:sz="0" w:space="0" w:color="auto"/>
                    <w:bottom w:val="none" w:sz="0" w:space="0" w:color="auto"/>
                    <w:right w:val="none" w:sz="0" w:space="0" w:color="auto"/>
                  </w:divBdr>
                  <w:divsChild>
                    <w:div w:id="2077121718">
                      <w:marLeft w:val="0"/>
                      <w:marRight w:val="0"/>
                      <w:marTop w:val="0"/>
                      <w:marBottom w:val="0"/>
                      <w:divBdr>
                        <w:top w:val="none" w:sz="0" w:space="0" w:color="auto"/>
                        <w:left w:val="none" w:sz="0" w:space="0" w:color="auto"/>
                        <w:bottom w:val="none" w:sz="0" w:space="0" w:color="auto"/>
                        <w:right w:val="none" w:sz="0" w:space="0" w:color="auto"/>
                      </w:divBdr>
                    </w:div>
                  </w:divsChild>
                </w:div>
                <w:div w:id="1583759191">
                  <w:marLeft w:val="0"/>
                  <w:marRight w:val="0"/>
                  <w:marTop w:val="0"/>
                  <w:marBottom w:val="0"/>
                  <w:divBdr>
                    <w:top w:val="none" w:sz="0" w:space="0" w:color="auto"/>
                    <w:left w:val="none" w:sz="0" w:space="0" w:color="auto"/>
                    <w:bottom w:val="none" w:sz="0" w:space="0" w:color="auto"/>
                    <w:right w:val="none" w:sz="0" w:space="0" w:color="auto"/>
                  </w:divBdr>
                  <w:divsChild>
                    <w:div w:id="893004669">
                      <w:marLeft w:val="0"/>
                      <w:marRight w:val="0"/>
                      <w:marTop w:val="0"/>
                      <w:marBottom w:val="0"/>
                      <w:divBdr>
                        <w:top w:val="none" w:sz="0" w:space="0" w:color="auto"/>
                        <w:left w:val="none" w:sz="0" w:space="0" w:color="auto"/>
                        <w:bottom w:val="none" w:sz="0" w:space="0" w:color="auto"/>
                        <w:right w:val="none" w:sz="0" w:space="0" w:color="auto"/>
                      </w:divBdr>
                    </w:div>
                    <w:div w:id="1678921138">
                      <w:marLeft w:val="0"/>
                      <w:marRight w:val="0"/>
                      <w:marTop w:val="0"/>
                      <w:marBottom w:val="0"/>
                      <w:divBdr>
                        <w:top w:val="none" w:sz="0" w:space="0" w:color="auto"/>
                        <w:left w:val="none" w:sz="0" w:space="0" w:color="auto"/>
                        <w:bottom w:val="none" w:sz="0" w:space="0" w:color="auto"/>
                        <w:right w:val="none" w:sz="0" w:space="0" w:color="auto"/>
                      </w:divBdr>
                    </w:div>
                  </w:divsChild>
                </w:div>
                <w:div w:id="1651472030">
                  <w:marLeft w:val="0"/>
                  <w:marRight w:val="0"/>
                  <w:marTop w:val="0"/>
                  <w:marBottom w:val="0"/>
                  <w:divBdr>
                    <w:top w:val="none" w:sz="0" w:space="0" w:color="auto"/>
                    <w:left w:val="none" w:sz="0" w:space="0" w:color="auto"/>
                    <w:bottom w:val="none" w:sz="0" w:space="0" w:color="auto"/>
                    <w:right w:val="none" w:sz="0" w:space="0" w:color="auto"/>
                  </w:divBdr>
                  <w:divsChild>
                    <w:div w:id="73627395">
                      <w:marLeft w:val="0"/>
                      <w:marRight w:val="0"/>
                      <w:marTop w:val="0"/>
                      <w:marBottom w:val="0"/>
                      <w:divBdr>
                        <w:top w:val="none" w:sz="0" w:space="0" w:color="auto"/>
                        <w:left w:val="none" w:sz="0" w:space="0" w:color="auto"/>
                        <w:bottom w:val="none" w:sz="0" w:space="0" w:color="auto"/>
                        <w:right w:val="none" w:sz="0" w:space="0" w:color="auto"/>
                      </w:divBdr>
                    </w:div>
                  </w:divsChild>
                </w:div>
                <w:div w:id="1715736533">
                  <w:marLeft w:val="0"/>
                  <w:marRight w:val="0"/>
                  <w:marTop w:val="0"/>
                  <w:marBottom w:val="0"/>
                  <w:divBdr>
                    <w:top w:val="none" w:sz="0" w:space="0" w:color="auto"/>
                    <w:left w:val="none" w:sz="0" w:space="0" w:color="auto"/>
                    <w:bottom w:val="none" w:sz="0" w:space="0" w:color="auto"/>
                    <w:right w:val="none" w:sz="0" w:space="0" w:color="auto"/>
                  </w:divBdr>
                  <w:divsChild>
                    <w:div w:id="79571824">
                      <w:marLeft w:val="0"/>
                      <w:marRight w:val="0"/>
                      <w:marTop w:val="0"/>
                      <w:marBottom w:val="0"/>
                      <w:divBdr>
                        <w:top w:val="none" w:sz="0" w:space="0" w:color="auto"/>
                        <w:left w:val="none" w:sz="0" w:space="0" w:color="auto"/>
                        <w:bottom w:val="none" w:sz="0" w:space="0" w:color="auto"/>
                        <w:right w:val="none" w:sz="0" w:space="0" w:color="auto"/>
                      </w:divBdr>
                    </w:div>
                    <w:div w:id="1834254311">
                      <w:marLeft w:val="0"/>
                      <w:marRight w:val="0"/>
                      <w:marTop w:val="0"/>
                      <w:marBottom w:val="0"/>
                      <w:divBdr>
                        <w:top w:val="none" w:sz="0" w:space="0" w:color="auto"/>
                        <w:left w:val="none" w:sz="0" w:space="0" w:color="auto"/>
                        <w:bottom w:val="none" w:sz="0" w:space="0" w:color="auto"/>
                        <w:right w:val="none" w:sz="0" w:space="0" w:color="auto"/>
                      </w:divBdr>
                    </w:div>
                  </w:divsChild>
                </w:div>
                <w:div w:id="1775903289">
                  <w:marLeft w:val="0"/>
                  <w:marRight w:val="0"/>
                  <w:marTop w:val="0"/>
                  <w:marBottom w:val="0"/>
                  <w:divBdr>
                    <w:top w:val="none" w:sz="0" w:space="0" w:color="auto"/>
                    <w:left w:val="none" w:sz="0" w:space="0" w:color="auto"/>
                    <w:bottom w:val="none" w:sz="0" w:space="0" w:color="auto"/>
                    <w:right w:val="none" w:sz="0" w:space="0" w:color="auto"/>
                  </w:divBdr>
                  <w:divsChild>
                    <w:div w:id="459615675">
                      <w:marLeft w:val="0"/>
                      <w:marRight w:val="0"/>
                      <w:marTop w:val="0"/>
                      <w:marBottom w:val="0"/>
                      <w:divBdr>
                        <w:top w:val="none" w:sz="0" w:space="0" w:color="auto"/>
                        <w:left w:val="none" w:sz="0" w:space="0" w:color="auto"/>
                        <w:bottom w:val="none" w:sz="0" w:space="0" w:color="auto"/>
                        <w:right w:val="none" w:sz="0" w:space="0" w:color="auto"/>
                      </w:divBdr>
                    </w:div>
                  </w:divsChild>
                </w:div>
                <w:div w:id="1787309968">
                  <w:marLeft w:val="0"/>
                  <w:marRight w:val="0"/>
                  <w:marTop w:val="0"/>
                  <w:marBottom w:val="0"/>
                  <w:divBdr>
                    <w:top w:val="none" w:sz="0" w:space="0" w:color="auto"/>
                    <w:left w:val="none" w:sz="0" w:space="0" w:color="auto"/>
                    <w:bottom w:val="none" w:sz="0" w:space="0" w:color="auto"/>
                    <w:right w:val="none" w:sz="0" w:space="0" w:color="auto"/>
                  </w:divBdr>
                  <w:divsChild>
                    <w:div w:id="847795082">
                      <w:marLeft w:val="0"/>
                      <w:marRight w:val="0"/>
                      <w:marTop w:val="0"/>
                      <w:marBottom w:val="0"/>
                      <w:divBdr>
                        <w:top w:val="none" w:sz="0" w:space="0" w:color="auto"/>
                        <w:left w:val="none" w:sz="0" w:space="0" w:color="auto"/>
                        <w:bottom w:val="none" w:sz="0" w:space="0" w:color="auto"/>
                        <w:right w:val="none" w:sz="0" w:space="0" w:color="auto"/>
                      </w:divBdr>
                    </w:div>
                  </w:divsChild>
                </w:div>
                <w:div w:id="1869366842">
                  <w:marLeft w:val="0"/>
                  <w:marRight w:val="0"/>
                  <w:marTop w:val="0"/>
                  <w:marBottom w:val="0"/>
                  <w:divBdr>
                    <w:top w:val="none" w:sz="0" w:space="0" w:color="auto"/>
                    <w:left w:val="none" w:sz="0" w:space="0" w:color="auto"/>
                    <w:bottom w:val="none" w:sz="0" w:space="0" w:color="auto"/>
                    <w:right w:val="none" w:sz="0" w:space="0" w:color="auto"/>
                  </w:divBdr>
                  <w:divsChild>
                    <w:div w:id="2141610160">
                      <w:marLeft w:val="0"/>
                      <w:marRight w:val="0"/>
                      <w:marTop w:val="0"/>
                      <w:marBottom w:val="0"/>
                      <w:divBdr>
                        <w:top w:val="none" w:sz="0" w:space="0" w:color="auto"/>
                        <w:left w:val="none" w:sz="0" w:space="0" w:color="auto"/>
                        <w:bottom w:val="none" w:sz="0" w:space="0" w:color="auto"/>
                        <w:right w:val="none" w:sz="0" w:space="0" w:color="auto"/>
                      </w:divBdr>
                    </w:div>
                  </w:divsChild>
                </w:div>
                <w:div w:id="1901286153">
                  <w:marLeft w:val="0"/>
                  <w:marRight w:val="0"/>
                  <w:marTop w:val="0"/>
                  <w:marBottom w:val="0"/>
                  <w:divBdr>
                    <w:top w:val="none" w:sz="0" w:space="0" w:color="auto"/>
                    <w:left w:val="none" w:sz="0" w:space="0" w:color="auto"/>
                    <w:bottom w:val="none" w:sz="0" w:space="0" w:color="auto"/>
                    <w:right w:val="none" w:sz="0" w:space="0" w:color="auto"/>
                  </w:divBdr>
                  <w:divsChild>
                    <w:div w:id="1062369888">
                      <w:marLeft w:val="0"/>
                      <w:marRight w:val="0"/>
                      <w:marTop w:val="0"/>
                      <w:marBottom w:val="0"/>
                      <w:divBdr>
                        <w:top w:val="none" w:sz="0" w:space="0" w:color="auto"/>
                        <w:left w:val="none" w:sz="0" w:space="0" w:color="auto"/>
                        <w:bottom w:val="none" w:sz="0" w:space="0" w:color="auto"/>
                        <w:right w:val="none" w:sz="0" w:space="0" w:color="auto"/>
                      </w:divBdr>
                    </w:div>
                  </w:divsChild>
                </w:div>
                <w:div w:id="1905069845">
                  <w:marLeft w:val="0"/>
                  <w:marRight w:val="0"/>
                  <w:marTop w:val="0"/>
                  <w:marBottom w:val="0"/>
                  <w:divBdr>
                    <w:top w:val="none" w:sz="0" w:space="0" w:color="auto"/>
                    <w:left w:val="none" w:sz="0" w:space="0" w:color="auto"/>
                    <w:bottom w:val="none" w:sz="0" w:space="0" w:color="auto"/>
                    <w:right w:val="none" w:sz="0" w:space="0" w:color="auto"/>
                  </w:divBdr>
                  <w:divsChild>
                    <w:div w:id="358707448">
                      <w:marLeft w:val="0"/>
                      <w:marRight w:val="0"/>
                      <w:marTop w:val="0"/>
                      <w:marBottom w:val="0"/>
                      <w:divBdr>
                        <w:top w:val="none" w:sz="0" w:space="0" w:color="auto"/>
                        <w:left w:val="none" w:sz="0" w:space="0" w:color="auto"/>
                        <w:bottom w:val="none" w:sz="0" w:space="0" w:color="auto"/>
                        <w:right w:val="none" w:sz="0" w:space="0" w:color="auto"/>
                      </w:divBdr>
                    </w:div>
                  </w:divsChild>
                </w:div>
                <w:div w:id="1926259499">
                  <w:marLeft w:val="0"/>
                  <w:marRight w:val="0"/>
                  <w:marTop w:val="0"/>
                  <w:marBottom w:val="0"/>
                  <w:divBdr>
                    <w:top w:val="none" w:sz="0" w:space="0" w:color="auto"/>
                    <w:left w:val="none" w:sz="0" w:space="0" w:color="auto"/>
                    <w:bottom w:val="none" w:sz="0" w:space="0" w:color="auto"/>
                    <w:right w:val="none" w:sz="0" w:space="0" w:color="auto"/>
                  </w:divBdr>
                  <w:divsChild>
                    <w:div w:id="1620381613">
                      <w:marLeft w:val="0"/>
                      <w:marRight w:val="0"/>
                      <w:marTop w:val="0"/>
                      <w:marBottom w:val="0"/>
                      <w:divBdr>
                        <w:top w:val="none" w:sz="0" w:space="0" w:color="auto"/>
                        <w:left w:val="none" w:sz="0" w:space="0" w:color="auto"/>
                        <w:bottom w:val="none" w:sz="0" w:space="0" w:color="auto"/>
                        <w:right w:val="none" w:sz="0" w:space="0" w:color="auto"/>
                      </w:divBdr>
                    </w:div>
                  </w:divsChild>
                </w:div>
                <w:div w:id="2031486584">
                  <w:marLeft w:val="0"/>
                  <w:marRight w:val="0"/>
                  <w:marTop w:val="0"/>
                  <w:marBottom w:val="0"/>
                  <w:divBdr>
                    <w:top w:val="none" w:sz="0" w:space="0" w:color="auto"/>
                    <w:left w:val="none" w:sz="0" w:space="0" w:color="auto"/>
                    <w:bottom w:val="none" w:sz="0" w:space="0" w:color="auto"/>
                    <w:right w:val="none" w:sz="0" w:space="0" w:color="auto"/>
                  </w:divBdr>
                  <w:divsChild>
                    <w:div w:id="1203326704">
                      <w:marLeft w:val="0"/>
                      <w:marRight w:val="0"/>
                      <w:marTop w:val="0"/>
                      <w:marBottom w:val="0"/>
                      <w:divBdr>
                        <w:top w:val="none" w:sz="0" w:space="0" w:color="auto"/>
                        <w:left w:val="none" w:sz="0" w:space="0" w:color="auto"/>
                        <w:bottom w:val="none" w:sz="0" w:space="0" w:color="auto"/>
                        <w:right w:val="none" w:sz="0" w:space="0" w:color="auto"/>
                      </w:divBdr>
                    </w:div>
                  </w:divsChild>
                </w:div>
                <w:div w:id="2056655132">
                  <w:marLeft w:val="0"/>
                  <w:marRight w:val="0"/>
                  <w:marTop w:val="0"/>
                  <w:marBottom w:val="0"/>
                  <w:divBdr>
                    <w:top w:val="none" w:sz="0" w:space="0" w:color="auto"/>
                    <w:left w:val="none" w:sz="0" w:space="0" w:color="auto"/>
                    <w:bottom w:val="none" w:sz="0" w:space="0" w:color="auto"/>
                    <w:right w:val="none" w:sz="0" w:space="0" w:color="auto"/>
                  </w:divBdr>
                  <w:divsChild>
                    <w:div w:id="1744716568">
                      <w:marLeft w:val="0"/>
                      <w:marRight w:val="0"/>
                      <w:marTop w:val="0"/>
                      <w:marBottom w:val="0"/>
                      <w:divBdr>
                        <w:top w:val="none" w:sz="0" w:space="0" w:color="auto"/>
                        <w:left w:val="none" w:sz="0" w:space="0" w:color="auto"/>
                        <w:bottom w:val="none" w:sz="0" w:space="0" w:color="auto"/>
                        <w:right w:val="none" w:sz="0" w:space="0" w:color="auto"/>
                      </w:divBdr>
                    </w:div>
                  </w:divsChild>
                </w:div>
                <w:div w:id="2132435575">
                  <w:marLeft w:val="0"/>
                  <w:marRight w:val="0"/>
                  <w:marTop w:val="0"/>
                  <w:marBottom w:val="0"/>
                  <w:divBdr>
                    <w:top w:val="none" w:sz="0" w:space="0" w:color="auto"/>
                    <w:left w:val="none" w:sz="0" w:space="0" w:color="auto"/>
                    <w:bottom w:val="none" w:sz="0" w:space="0" w:color="auto"/>
                    <w:right w:val="none" w:sz="0" w:space="0" w:color="auto"/>
                  </w:divBdr>
                  <w:divsChild>
                    <w:div w:id="19493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313352">
          <w:marLeft w:val="0"/>
          <w:marRight w:val="0"/>
          <w:marTop w:val="0"/>
          <w:marBottom w:val="0"/>
          <w:divBdr>
            <w:top w:val="none" w:sz="0" w:space="0" w:color="auto"/>
            <w:left w:val="none" w:sz="0" w:space="0" w:color="auto"/>
            <w:bottom w:val="none" w:sz="0" w:space="0" w:color="auto"/>
            <w:right w:val="none" w:sz="0" w:space="0" w:color="auto"/>
          </w:divBdr>
        </w:div>
        <w:div w:id="1115059891">
          <w:marLeft w:val="0"/>
          <w:marRight w:val="0"/>
          <w:marTop w:val="0"/>
          <w:marBottom w:val="0"/>
          <w:divBdr>
            <w:top w:val="none" w:sz="0" w:space="0" w:color="auto"/>
            <w:left w:val="none" w:sz="0" w:space="0" w:color="auto"/>
            <w:bottom w:val="none" w:sz="0" w:space="0" w:color="auto"/>
            <w:right w:val="none" w:sz="0" w:space="0" w:color="auto"/>
          </w:divBdr>
        </w:div>
        <w:div w:id="1142621907">
          <w:marLeft w:val="0"/>
          <w:marRight w:val="0"/>
          <w:marTop w:val="0"/>
          <w:marBottom w:val="0"/>
          <w:divBdr>
            <w:top w:val="none" w:sz="0" w:space="0" w:color="auto"/>
            <w:left w:val="none" w:sz="0" w:space="0" w:color="auto"/>
            <w:bottom w:val="none" w:sz="0" w:space="0" w:color="auto"/>
            <w:right w:val="none" w:sz="0" w:space="0" w:color="auto"/>
          </w:divBdr>
        </w:div>
        <w:div w:id="1146776161">
          <w:marLeft w:val="0"/>
          <w:marRight w:val="0"/>
          <w:marTop w:val="0"/>
          <w:marBottom w:val="0"/>
          <w:divBdr>
            <w:top w:val="none" w:sz="0" w:space="0" w:color="auto"/>
            <w:left w:val="none" w:sz="0" w:space="0" w:color="auto"/>
            <w:bottom w:val="none" w:sz="0" w:space="0" w:color="auto"/>
            <w:right w:val="none" w:sz="0" w:space="0" w:color="auto"/>
          </w:divBdr>
          <w:divsChild>
            <w:div w:id="407315400">
              <w:marLeft w:val="-75"/>
              <w:marRight w:val="0"/>
              <w:marTop w:val="30"/>
              <w:marBottom w:val="30"/>
              <w:divBdr>
                <w:top w:val="none" w:sz="0" w:space="0" w:color="auto"/>
                <w:left w:val="none" w:sz="0" w:space="0" w:color="auto"/>
                <w:bottom w:val="none" w:sz="0" w:space="0" w:color="auto"/>
                <w:right w:val="none" w:sz="0" w:space="0" w:color="auto"/>
              </w:divBdr>
              <w:divsChild>
                <w:div w:id="196821930">
                  <w:marLeft w:val="0"/>
                  <w:marRight w:val="0"/>
                  <w:marTop w:val="0"/>
                  <w:marBottom w:val="0"/>
                  <w:divBdr>
                    <w:top w:val="none" w:sz="0" w:space="0" w:color="auto"/>
                    <w:left w:val="none" w:sz="0" w:space="0" w:color="auto"/>
                    <w:bottom w:val="none" w:sz="0" w:space="0" w:color="auto"/>
                    <w:right w:val="none" w:sz="0" w:space="0" w:color="auto"/>
                  </w:divBdr>
                  <w:divsChild>
                    <w:div w:id="634020434">
                      <w:marLeft w:val="0"/>
                      <w:marRight w:val="0"/>
                      <w:marTop w:val="0"/>
                      <w:marBottom w:val="0"/>
                      <w:divBdr>
                        <w:top w:val="none" w:sz="0" w:space="0" w:color="auto"/>
                        <w:left w:val="none" w:sz="0" w:space="0" w:color="auto"/>
                        <w:bottom w:val="none" w:sz="0" w:space="0" w:color="auto"/>
                        <w:right w:val="none" w:sz="0" w:space="0" w:color="auto"/>
                      </w:divBdr>
                    </w:div>
                  </w:divsChild>
                </w:div>
                <w:div w:id="690227850">
                  <w:marLeft w:val="0"/>
                  <w:marRight w:val="0"/>
                  <w:marTop w:val="0"/>
                  <w:marBottom w:val="0"/>
                  <w:divBdr>
                    <w:top w:val="none" w:sz="0" w:space="0" w:color="auto"/>
                    <w:left w:val="none" w:sz="0" w:space="0" w:color="auto"/>
                    <w:bottom w:val="none" w:sz="0" w:space="0" w:color="auto"/>
                    <w:right w:val="none" w:sz="0" w:space="0" w:color="auto"/>
                  </w:divBdr>
                  <w:divsChild>
                    <w:div w:id="882835954">
                      <w:marLeft w:val="0"/>
                      <w:marRight w:val="0"/>
                      <w:marTop w:val="0"/>
                      <w:marBottom w:val="0"/>
                      <w:divBdr>
                        <w:top w:val="none" w:sz="0" w:space="0" w:color="auto"/>
                        <w:left w:val="none" w:sz="0" w:space="0" w:color="auto"/>
                        <w:bottom w:val="none" w:sz="0" w:space="0" w:color="auto"/>
                        <w:right w:val="none" w:sz="0" w:space="0" w:color="auto"/>
                      </w:divBdr>
                    </w:div>
                  </w:divsChild>
                </w:div>
                <w:div w:id="734016042">
                  <w:marLeft w:val="0"/>
                  <w:marRight w:val="0"/>
                  <w:marTop w:val="0"/>
                  <w:marBottom w:val="0"/>
                  <w:divBdr>
                    <w:top w:val="none" w:sz="0" w:space="0" w:color="auto"/>
                    <w:left w:val="none" w:sz="0" w:space="0" w:color="auto"/>
                    <w:bottom w:val="none" w:sz="0" w:space="0" w:color="auto"/>
                    <w:right w:val="none" w:sz="0" w:space="0" w:color="auto"/>
                  </w:divBdr>
                  <w:divsChild>
                    <w:div w:id="1595938291">
                      <w:marLeft w:val="0"/>
                      <w:marRight w:val="0"/>
                      <w:marTop w:val="0"/>
                      <w:marBottom w:val="0"/>
                      <w:divBdr>
                        <w:top w:val="none" w:sz="0" w:space="0" w:color="auto"/>
                        <w:left w:val="none" w:sz="0" w:space="0" w:color="auto"/>
                        <w:bottom w:val="none" w:sz="0" w:space="0" w:color="auto"/>
                        <w:right w:val="none" w:sz="0" w:space="0" w:color="auto"/>
                      </w:divBdr>
                    </w:div>
                  </w:divsChild>
                </w:div>
                <w:div w:id="755054450">
                  <w:marLeft w:val="0"/>
                  <w:marRight w:val="0"/>
                  <w:marTop w:val="0"/>
                  <w:marBottom w:val="0"/>
                  <w:divBdr>
                    <w:top w:val="none" w:sz="0" w:space="0" w:color="auto"/>
                    <w:left w:val="none" w:sz="0" w:space="0" w:color="auto"/>
                    <w:bottom w:val="none" w:sz="0" w:space="0" w:color="auto"/>
                    <w:right w:val="none" w:sz="0" w:space="0" w:color="auto"/>
                  </w:divBdr>
                  <w:divsChild>
                    <w:div w:id="380128653">
                      <w:marLeft w:val="0"/>
                      <w:marRight w:val="0"/>
                      <w:marTop w:val="0"/>
                      <w:marBottom w:val="0"/>
                      <w:divBdr>
                        <w:top w:val="none" w:sz="0" w:space="0" w:color="auto"/>
                        <w:left w:val="none" w:sz="0" w:space="0" w:color="auto"/>
                        <w:bottom w:val="none" w:sz="0" w:space="0" w:color="auto"/>
                        <w:right w:val="none" w:sz="0" w:space="0" w:color="auto"/>
                      </w:divBdr>
                    </w:div>
                  </w:divsChild>
                </w:div>
                <w:div w:id="982537980">
                  <w:marLeft w:val="0"/>
                  <w:marRight w:val="0"/>
                  <w:marTop w:val="0"/>
                  <w:marBottom w:val="0"/>
                  <w:divBdr>
                    <w:top w:val="none" w:sz="0" w:space="0" w:color="auto"/>
                    <w:left w:val="none" w:sz="0" w:space="0" w:color="auto"/>
                    <w:bottom w:val="none" w:sz="0" w:space="0" w:color="auto"/>
                    <w:right w:val="none" w:sz="0" w:space="0" w:color="auto"/>
                  </w:divBdr>
                  <w:divsChild>
                    <w:div w:id="697125918">
                      <w:marLeft w:val="0"/>
                      <w:marRight w:val="0"/>
                      <w:marTop w:val="0"/>
                      <w:marBottom w:val="0"/>
                      <w:divBdr>
                        <w:top w:val="none" w:sz="0" w:space="0" w:color="auto"/>
                        <w:left w:val="none" w:sz="0" w:space="0" w:color="auto"/>
                        <w:bottom w:val="none" w:sz="0" w:space="0" w:color="auto"/>
                        <w:right w:val="none" w:sz="0" w:space="0" w:color="auto"/>
                      </w:divBdr>
                    </w:div>
                  </w:divsChild>
                </w:div>
                <w:div w:id="1213466902">
                  <w:marLeft w:val="0"/>
                  <w:marRight w:val="0"/>
                  <w:marTop w:val="0"/>
                  <w:marBottom w:val="0"/>
                  <w:divBdr>
                    <w:top w:val="none" w:sz="0" w:space="0" w:color="auto"/>
                    <w:left w:val="none" w:sz="0" w:space="0" w:color="auto"/>
                    <w:bottom w:val="none" w:sz="0" w:space="0" w:color="auto"/>
                    <w:right w:val="none" w:sz="0" w:space="0" w:color="auto"/>
                  </w:divBdr>
                  <w:divsChild>
                    <w:div w:id="17989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845589">
          <w:marLeft w:val="0"/>
          <w:marRight w:val="0"/>
          <w:marTop w:val="0"/>
          <w:marBottom w:val="0"/>
          <w:divBdr>
            <w:top w:val="none" w:sz="0" w:space="0" w:color="auto"/>
            <w:left w:val="none" w:sz="0" w:space="0" w:color="auto"/>
            <w:bottom w:val="none" w:sz="0" w:space="0" w:color="auto"/>
            <w:right w:val="none" w:sz="0" w:space="0" w:color="auto"/>
          </w:divBdr>
        </w:div>
        <w:div w:id="1159737362">
          <w:marLeft w:val="0"/>
          <w:marRight w:val="0"/>
          <w:marTop w:val="0"/>
          <w:marBottom w:val="0"/>
          <w:divBdr>
            <w:top w:val="none" w:sz="0" w:space="0" w:color="auto"/>
            <w:left w:val="none" w:sz="0" w:space="0" w:color="auto"/>
            <w:bottom w:val="none" w:sz="0" w:space="0" w:color="auto"/>
            <w:right w:val="none" w:sz="0" w:space="0" w:color="auto"/>
          </w:divBdr>
        </w:div>
        <w:div w:id="1290092693">
          <w:marLeft w:val="0"/>
          <w:marRight w:val="0"/>
          <w:marTop w:val="0"/>
          <w:marBottom w:val="0"/>
          <w:divBdr>
            <w:top w:val="none" w:sz="0" w:space="0" w:color="auto"/>
            <w:left w:val="none" w:sz="0" w:space="0" w:color="auto"/>
            <w:bottom w:val="none" w:sz="0" w:space="0" w:color="auto"/>
            <w:right w:val="none" w:sz="0" w:space="0" w:color="auto"/>
          </w:divBdr>
        </w:div>
        <w:div w:id="1400252517">
          <w:marLeft w:val="0"/>
          <w:marRight w:val="0"/>
          <w:marTop w:val="0"/>
          <w:marBottom w:val="0"/>
          <w:divBdr>
            <w:top w:val="none" w:sz="0" w:space="0" w:color="auto"/>
            <w:left w:val="none" w:sz="0" w:space="0" w:color="auto"/>
            <w:bottom w:val="none" w:sz="0" w:space="0" w:color="auto"/>
            <w:right w:val="none" w:sz="0" w:space="0" w:color="auto"/>
          </w:divBdr>
        </w:div>
        <w:div w:id="1421683656">
          <w:marLeft w:val="0"/>
          <w:marRight w:val="0"/>
          <w:marTop w:val="0"/>
          <w:marBottom w:val="0"/>
          <w:divBdr>
            <w:top w:val="none" w:sz="0" w:space="0" w:color="auto"/>
            <w:left w:val="none" w:sz="0" w:space="0" w:color="auto"/>
            <w:bottom w:val="none" w:sz="0" w:space="0" w:color="auto"/>
            <w:right w:val="none" w:sz="0" w:space="0" w:color="auto"/>
          </w:divBdr>
          <w:divsChild>
            <w:div w:id="117266033">
              <w:marLeft w:val="0"/>
              <w:marRight w:val="0"/>
              <w:marTop w:val="0"/>
              <w:marBottom w:val="0"/>
              <w:divBdr>
                <w:top w:val="none" w:sz="0" w:space="0" w:color="auto"/>
                <w:left w:val="none" w:sz="0" w:space="0" w:color="auto"/>
                <w:bottom w:val="none" w:sz="0" w:space="0" w:color="auto"/>
                <w:right w:val="none" w:sz="0" w:space="0" w:color="auto"/>
              </w:divBdr>
            </w:div>
            <w:div w:id="199822972">
              <w:marLeft w:val="0"/>
              <w:marRight w:val="0"/>
              <w:marTop w:val="0"/>
              <w:marBottom w:val="0"/>
              <w:divBdr>
                <w:top w:val="none" w:sz="0" w:space="0" w:color="auto"/>
                <w:left w:val="none" w:sz="0" w:space="0" w:color="auto"/>
                <w:bottom w:val="none" w:sz="0" w:space="0" w:color="auto"/>
                <w:right w:val="none" w:sz="0" w:space="0" w:color="auto"/>
              </w:divBdr>
            </w:div>
            <w:div w:id="207306863">
              <w:marLeft w:val="0"/>
              <w:marRight w:val="0"/>
              <w:marTop w:val="0"/>
              <w:marBottom w:val="0"/>
              <w:divBdr>
                <w:top w:val="none" w:sz="0" w:space="0" w:color="auto"/>
                <w:left w:val="none" w:sz="0" w:space="0" w:color="auto"/>
                <w:bottom w:val="none" w:sz="0" w:space="0" w:color="auto"/>
                <w:right w:val="none" w:sz="0" w:space="0" w:color="auto"/>
              </w:divBdr>
            </w:div>
            <w:div w:id="362247197">
              <w:marLeft w:val="0"/>
              <w:marRight w:val="0"/>
              <w:marTop w:val="0"/>
              <w:marBottom w:val="0"/>
              <w:divBdr>
                <w:top w:val="none" w:sz="0" w:space="0" w:color="auto"/>
                <w:left w:val="none" w:sz="0" w:space="0" w:color="auto"/>
                <w:bottom w:val="none" w:sz="0" w:space="0" w:color="auto"/>
                <w:right w:val="none" w:sz="0" w:space="0" w:color="auto"/>
              </w:divBdr>
            </w:div>
            <w:div w:id="395016123">
              <w:marLeft w:val="0"/>
              <w:marRight w:val="0"/>
              <w:marTop w:val="0"/>
              <w:marBottom w:val="0"/>
              <w:divBdr>
                <w:top w:val="none" w:sz="0" w:space="0" w:color="auto"/>
                <w:left w:val="none" w:sz="0" w:space="0" w:color="auto"/>
                <w:bottom w:val="none" w:sz="0" w:space="0" w:color="auto"/>
                <w:right w:val="none" w:sz="0" w:space="0" w:color="auto"/>
              </w:divBdr>
            </w:div>
            <w:div w:id="686761192">
              <w:marLeft w:val="0"/>
              <w:marRight w:val="0"/>
              <w:marTop w:val="0"/>
              <w:marBottom w:val="0"/>
              <w:divBdr>
                <w:top w:val="none" w:sz="0" w:space="0" w:color="auto"/>
                <w:left w:val="none" w:sz="0" w:space="0" w:color="auto"/>
                <w:bottom w:val="none" w:sz="0" w:space="0" w:color="auto"/>
                <w:right w:val="none" w:sz="0" w:space="0" w:color="auto"/>
              </w:divBdr>
            </w:div>
            <w:div w:id="737821384">
              <w:marLeft w:val="0"/>
              <w:marRight w:val="0"/>
              <w:marTop w:val="0"/>
              <w:marBottom w:val="0"/>
              <w:divBdr>
                <w:top w:val="none" w:sz="0" w:space="0" w:color="auto"/>
                <w:left w:val="none" w:sz="0" w:space="0" w:color="auto"/>
                <w:bottom w:val="none" w:sz="0" w:space="0" w:color="auto"/>
                <w:right w:val="none" w:sz="0" w:space="0" w:color="auto"/>
              </w:divBdr>
            </w:div>
            <w:div w:id="994843794">
              <w:marLeft w:val="0"/>
              <w:marRight w:val="0"/>
              <w:marTop w:val="0"/>
              <w:marBottom w:val="0"/>
              <w:divBdr>
                <w:top w:val="none" w:sz="0" w:space="0" w:color="auto"/>
                <w:left w:val="none" w:sz="0" w:space="0" w:color="auto"/>
                <w:bottom w:val="none" w:sz="0" w:space="0" w:color="auto"/>
                <w:right w:val="none" w:sz="0" w:space="0" w:color="auto"/>
              </w:divBdr>
            </w:div>
            <w:div w:id="1062607189">
              <w:marLeft w:val="0"/>
              <w:marRight w:val="0"/>
              <w:marTop w:val="0"/>
              <w:marBottom w:val="0"/>
              <w:divBdr>
                <w:top w:val="none" w:sz="0" w:space="0" w:color="auto"/>
                <w:left w:val="none" w:sz="0" w:space="0" w:color="auto"/>
                <w:bottom w:val="none" w:sz="0" w:space="0" w:color="auto"/>
                <w:right w:val="none" w:sz="0" w:space="0" w:color="auto"/>
              </w:divBdr>
            </w:div>
            <w:div w:id="1179393274">
              <w:marLeft w:val="0"/>
              <w:marRight w:val="0"/>
              <w:marTop w:val="0"/>
              <w:marBottom w:val="0"/>
              <w:divBdr>
                <w:top w:val="none" w:sz="0" w:space="0" w:color="auto"/>
                <w:left w:val="none" w:sz="0" w:space="0" w:color="auto"/>
                <w:bottom w:val="none" w:sz="0" w:space="0" w:color="auto"/>
                <w:right w:val="none" w:sz="0" w:space="0" w:color="auto"/>
              </w:divBdr>
            </w:div>
            <w:div w:id="1236667961">
              <w:marLeft w:val="0"/>
              <w:marRight w:val="0"/>
              <w:marTop w:val="0"/>
              <w:marBottom w:val="0"/>
              <w:divBdr>
                <w:top w:val="none" w:sz="0" w:space="0" w:color="auto"/>
                <w:left w:val="none" w:sz="0" w:space="0" w:color="auto"/>
                <w:bottom w:val="none" w:sz="0" w:space="0" w:color="auto"/>
                <w:right w:val="none" w:sz="0" w:space="0" w:color="auto"/>
              </w:divBdr>
            </w:div>
            <w:div w:id="1324509209">
              <w:marLeft w:val="0"/>
              <w:marRight w:val="0"/>
              <w:marTop w:val="0"/>
              <w:marBottom w:val="0"/>
              <w:divBdr>
                <w:top w:val="none" w:sz="0" w:space="0" w:color="auto"/>
                <w:left w:val="none" w:sz="0" w:space="0" w:color="auto"/>
                <w:bottom w:val="none" w:sz="0" w:space="0" w:color="auto"/>
                <w:right w:val="none" w:sz="0" w:space="0" w:color="auto"/>
              </w:divBdr>
            </w:div>
            <w:div w:id="1499924771">
              <w:marLeft w:val="0"/>
              <w:marRight w:val="0"/>
              <w:marTop w:val="0"/>
              <w:marBottom w:val="0"/>
              <w:divBdr>
                <w:top w:val="none" w:sz="0" w:space="0" w:color="auto"/>
                <w:left w:val="none" w:sz="0" w:space="0" w:color="auto"/>
                <w:bottom w:val="none" w:sz="0" w:space="0" w:color="auto"/>
                <w:right w:val="none" w:sz="0" w:space="0" w:color="auto"/>
              </w:divBdr>
            </w:div>
            <w:div w:id="1512256179">
              <w:marLeft w:val="0"/>
              <w:marRight w:val="0"/>
              <w:marTop w:val="0"/>
              <w:marBottom w:val="0"/>
              <w:divBdr>
                <w:top w:val="none" w:sz="0" w:space="0" w:color="auto"/>
                <w:left w:val="none" w:sz="0" w:space="0" w:color="auto"/>
                <w:bottom w:val="none" w:sz="0" w:space="0" w:color="auto"/>
                <w:right w:val="none" w:sz="0" w:space="0" w:color="auto"/>
              </w:divBdr>
            </w:div>
            <w:div w:id="1705254622">
              <w:marLeft w:val="0"/>
              <w:marRight w:val="0"/>
              <w:marTop w:val="0"/>
              <w:marBottom w:val="0"/>
              <w:divBdr>
                <w:top w:val="none" w:sz="0" w:space="0" w:color="auto"/>
                <w:left w:val="none" w:sz="0" w:space="0" w:color="auto"/>
                <w:bottom w:val="none" w:sz="0" w:space="0" w:color="auto"/>
                <w:right w:val="none" w:sz="0" w:space="0" w:color="auto"/>
              </w:divBdr>
            </w:div>
            <w:div w:id="1732994428">
              <w:marLeft w:val="0"/>
              <w:marRight w:val="0"/>
              <w:marTop w:val="0"/>
              <w:marBottom w:val="0"/>
              <w:divBdr>
                <w:top w:val="none" w:sz="0" w:space="0" w:color="auto"/>
                <w:left w:val="none" w:sz="0" w:space="0" w:color="auto"/>
                <w:bottom w:val="none" w:sz="0" w:space="0" w:color="auto"/>
                <w:right w:val="none" w:sz="0" w:space="0" w:color="auto"/>
              </w:divBdr>
            </w:div>
            <w:div w:id="2025862513">
              <w:marLeft w:val="0"/>
              <w:marRight w:val="0"/>
              <w:marTop w:val="0"/>
              <w:marBottom w:val="0"/>
              <w:divBdr>
                <w:top w:val="none" w:sz="0" w:space="0" w:color="auto"/>
                <w:left w:val="none" w:sz="0" w:space="0" w:color="auto"/>
                <w:bottom w:val="none" w:sz="0" w:space="0" w:color="auto"/>
                <w:right w:val="none" w:sz="0" w:space="0" w:color="auto"/>
              </w:divBdr>
            </w:div>
            <w:div w:id="2050493169">
              <w:marLeft w:val="0"/>
              <w:marRight w:val="0"/>
              <w:marTop w:val="0"/>
              <w:marBottom w:val="0"/>
              <w:divBdr>
                <w:top w:val="none" w:sz="0" w:space="0" w:color="auto"/>
                <w:left w:val="none" w:sz="0" w:space="0" w:color="auto"/>
                <w:bottom w:val="none" w:sz="0" w:space="0" w:color="auto"/>
                <w:right w:val="none" w:sz="0" w:space="0" w:color="auto"/>
              </w:divBdr>
            </w:div>
          </w:divsChild>
        </w:div>
        <w:div w:id="1445076622">
          <w:marLeft w:val="0"/>
          <w:marRight w:val="0"/>
          <w:marTop w:val="0"/>
          <w:marBottom w:val="0"/>
          <w:divBdr>
            <w:top w:val="none" w:sz="0" w:space="0" w:color="auto"/>
            <w:left w:val="none" w:sz="0" w:space="0" w:color="auto"/>
            <w:bottom w:val="none" w:sz="0" w:space="0" w:color="auto"/>
            <w:right w:val="none" w:sz="0" w:space="0" w:color="auto"/>
          </w:divBdr>
        </w:div>
        <w:div w:id="1454441691">
          <w:marLeft w:val="0"/>
          <w:marRight w:val="0"/>
          <w:marTop w:val="0"/>
          <w:marBottom w:val="0"/>
          <w:divBdr>
            <w:top w:val="none" w:sz="0" w:space="0" w:color="auto"/>
            <w:left w:val="none" w:sz="0" w:space="0" w:color="auto"/>
            <w:bottom w:val="none" w:sz="0" w:space="0" w:color="auto"/>
            <w:right w:val="none" w:sz="0" w:space="0" w:color="auto"/>
          </w:divBdr>
        </w:div>
        <w:div w:id="1613440171">
          <w:marLeft w:val="0"/>
          <w:marRight w:val="0"/>
          <w:marTop w:val="0"/>
          <w:marBottom w:val="0"/>
          <w:divBdr>
            <w:top w:val="none" w:sz="0" w:space="0" w:color="auto"/>
            <w:left w:val="none" w:sz="0" w:space="0" w:color="auto"/>
            <w:bottom w:val="none" w:sz="0" w:space="0" w:color="auto"/>
            <w:right w:val="none" w:sz="0" w:space="0" w:color="auto"/>
          </w:divBdr>
        </w:div>
        <w:div w:id="1753427482">
          <w:marLeft w:val="0"/>
          <w:marRight w:val="0"/>
          <w:marTop w:val="0"/>
          <w:marBottom w:val="0"/>
          <w:divBdr>
            <w:top w:val="none" w:sz="0" w:space="0" w:color="auto"/>
            <w:left w:val="none" w:sz="0" w:space="0" w:color="auto"/>
            <w:bottom w:val="none" w:sz="0" w:space="0" w:color="auto"/>
            <w:right w:val="none" w:sz="0" w:space="0" w:color="auto"/>
          </w:divBdr>
        </w:div>
        <w:div w:id="1844585953">
          <w:marLeft w:val="0"/>
          <w:marRight w:val="0"/>
          <w:marTop w:val="0"/>
          <w:marBottom w:val="0"/>
          <w:divBdr>
            <w:top w:val="none" w:sz="0" w:space="0" w:color="auto"/>
            <w:left w:val="none" w:sz="0" w:space="0" w:color="auto"/>
            <w:bottom w:val="none" w:sz="0" w:space="0" w:color="auto"/>
            <w:right w:val="none" w:sz="0" w:space="0" w:color="auto"/>
          </w:divBdr>
        </w:div>
        <w:div w:id="1891454524">
          <w:marLeft w:val="0"/>
          <w:marRight w:val="0"/>
          <w:marTop w:val="0"/>
          <w:marBottom w:val="0"/>
          <w:divBdr>
            <w:top w:val="none" w:sz="0" w:space="0" w:color="auto"/>
            <w:left w:val="none" w:sz="0" w:space="0" w:color="auto"/>
            <w:bottom w:val="none" w:sz="0" w:space="0" w:color="auto"/>
            <w:right w:val="none" w:sz="0" w:space="0" w:color="auto"/>
          </w:divBdr>
        </w:div>
        <w:div w:id="1926913781">
          <w:marLeft w:val="0"/>
          <w:marRight w:val="0"/>
          <w:marTop w:val="0"/>
          <w:marBottom w:val="0"/>
          <w:divBdr>
            <w:top w:val="none" w:sz="0" w:space="0" w:color="auto"/>
            <w:left w:val="none" w:sz="0" w:space="0" w:color="auto"/>
            <w:bottom w:val="none" w:sz="0" w:space="0" w:color="auto"/>
            <w:right w:val="none" w:sz="0" w:space="0" w:color="auto"/>
          </w:divBdr>
          <w:divsChild>
            <w:div w:id="302007557">
              <w:marLeft w:val="0"/>
              <w:marRight w:val="0"/>
              <w:marTop w:val="0"/>
              <w:marBottom w:val="0"/>
              <w:divBdr>
                <w:top w:val="none" w:sz="0" w:space="0" w:color="auto"/>
                <w:left w:val="none" w:sz="0" w:space="0" w:color="auto"/>
                <w:bottom w:val="none" w:sz="0" w:space="0" w:color="auto"/>
                <w:right w:val="none" w:sz="0" w:space="0" w:color="auto"/>
              </w:divBdr>
            </w:div>
            <w:div w:id="355812863">
              <w:marLeft w:val="0"/>
              <w:marRight w:val="0"/>
              <w:marTop w:val="0"/>
              <w:marBottom w:val="0"/>
              <w:divBdr>
                <w:top w:val="none" w:sz="0" w:space="0" w:color="auto"/>
                <w:left w:val="none" w:sz="0" w:space="0" w:color="auto"/>
                <w:bottom w:val="none" w:sz="0" w:space="0" w:color="auto"/>
                <w:right w:val="none" w:sz="0" w:space="0" w:color="auto"/>
              </w:divBdr>
            </w:div>
            <w:div w:id="592786517">
              <w:marLeft w:val="0"/>
              <w:marRight w:val="0"/>
              <w:marTop w:val="0"/>
              <w:marBottom w:val="0"/>
              <w:divBdr>
                <w:top w:val="none" w:sz="0" w:space="0" w:color="auto"/>
                <w:left w:val="none" w:sz="0" w:space="0" w:color="auto"/>
                <w:bottom w:val="none" w:sz="0" w:space="0" w:color="auto"/>
                <w:right w:val="none" w:sz="0" w:space="0" w:color="auto"/>
              </w:divBdr>
            </w:div>
            <w:div w:id="607738806">
              <w:marLeft w:val="0"/>
              <w:marRight w:val="0"/>
              <w:marTop w:val="0"/>
              <w:marBottom w:val="0"/>
              <w:divBdr>
                <w:top w:val="none" w:sz="0" w:space="0" w:color="auto"/>
                <w:left w:val="none" w:sz="0" w:space="0" w:color="auto"/>
                <w:bottom w:val="none" w:sz="0" w:space="0" w:color="auto"/>
                <w:right w:val="none" w:sz="0" w:space="0" w:color="auto"/>
              </w:divBdr>
            </w:div>
            <w:div w:id="737018700">
              <w:marLeft w:val="0"/>
              <w:marRight w:val="0"/>
              <w:marTop w:val="0"/>
              <w:marBottom w:val="0"/>
              <w:divBdr>
                <w:top w:val="none" w:sz="0" w:space="0" w:color="auto"/>
                <w:left w:val="none" w:sz="0" w:space="0" w:color="auto"/>
                <w:bottom w:val="none" w:sz="0" w:space="0" w:color="auto"/>
                <w:right w:val="none" w:sz="0" w:space="0" w:color="auto"/>
              </w:divBdr>
            </w:div>
            <w:div w:id="1014843817">
              <w:marLeft w:val="0"/>
              <w:marRight w:val="0"/>
              <w:marTop w:val="0"/>
              <w:marBottom w:val="0"/>
              <w:divBdr>
                <w:top w:val="none" w:sz="0" w:space="0" w:color="auto"/>
                <w:left w:val="none" w:sz="0" w:space="0" w:color="auto"/>
                <w:bottom w:val="none" w:sz="0" w:space="0" w:color="auto"/>
                <w:right w:val="none" w:sz="0" w:space="0" w:color="auto"/>
              </w:divBdr>
            </w:div>
            <w:div w:id="1657763890">
              <w:marLeft w:val="0"/>
              <w:marRight w:val="0"/>
              <w:marTop w:val="0"/>
              <w:marBottom w:val="0"/>
              <w:divBdr>
                <w:top w:val="none" w:sz="0" w:space="0" w:color="auto"/>
                <w:left w:val="none" w:sz="0" w:space="0" w:color="auto"/>
                <w:bottom w:val="none" w:sz="0" w:space="0" w:color="auto"/>
                <w:right w:val="none" w:sz="0" w:space="0" w:color="auto"/>
              </w:divBdr>
            </w:div>
          </w:divsChild>
        </w:div>
        <w:div w:id="1930187213">
          <w:marLeft w:val="0"/>
          <w:marRight w:val="0"/>
          <w:marTop w:val="0"/>
          <w:marBottom w:val="0"/>
          <w:divBdr>
            <w:top w:val="none" w:sz="0" w:space="0" w:color="auto"/>
            <w:left w:val="none" w:sz="0" w:space="0" w:color="auto"/>
            <w:bottom w:val="none" w:sz="0" w:space="0" w:color="auto"/>
            <w:right w:val="none" w:sz="0" w:space="0" w:color="auto"/>
          </w:divBdr>
          <w:divsChild>
            <w:div w:id="104037611">
              <w:marLeft w:val="0"/>
              <w:marRight w:val="0"/>
              <w:marTop w:val="0"/>
              <w:marBottom w:val="0"/>
              <w:divBdr>
                <w:top w:val="none" w:sz="0" w:space="0" w:color="auto"/>
                <w:left w:val="none" w:sz="0" w:space="0" w:color="auto"/>
                <w:bottom w:val="none" w:sz="0" w:space="0" w:color="auto"/>
                <w:right w:val="none" w:sz="0" w:space="0" w:color="auto"/>
              </w:divBdr>
            </w:div>
            <w:div w:id="379937152">
              <w:marLeft w:val="0"/>
              <w:marRight w:val="0"/>
              <w:marTop w:val="0"/>
              <w:marBottom w:val="0"/>
              <w:divBdr>
                <w:top w:val="none" w:sz="0" w:space="0" w:color="auto"/>
                <w:left w:val="none" w:sz="0" w:space="0" w:color="auto"/>
                <w:bottom w:val="none" w:sz="0" w:space="0" w:color="auto"/>
                <w:right w:val="none" w:sz="0" w:space="0" w:color="auto"/>
              </w:divBdr>
            </w:div>
            <w:div w:id="587424093">
              <w:marLeft w:val="0"/>
              <w:marRight w:val="0"/>
              <w:marTop w:val="0"/>
              <w:marBottom w:val="0"/>
              <w:divBdr>
                <w:top w:val="none" w:sz="0" w:space="0" w:color="auto"/>
                <w:left w:val="none" w:sz="0" w:space="0" w:color="auto"/>
                <w:bottom w:val="none" w:sz="0" w:space="0" w:color="auto"/>
                <w:right w:val="none" w:sz="0" w:space="0" w:color="auto"/>
              </w:divBdr>
            </w:div>
            <w:div w:id="668598537">
              <w:marLeft w:val="0"/>
              <w:marRight w:val="0"/>
              <w:marTop w:val="0"/>
              <w:marBottom w:val="0"/>
              <w:divBdr>
                <w:top w:val="none" w:sz="0" w:space="0" w:color="auto"/>
                <w:left w:val="none" w:sz="0" w:space="0" w:color="auto"/>
                <w:bottom w:val="none" w:sz="0" w:space="0" w:color="auto"/>
                <w:right w:val="none" w:sz="0" w:space="0" w:color="auto"/>
              </w:divBdr>
            </w:div>
            <w:div w:id="780957600">
              <w:marLeft w:val="0"/>
              <w:marRight w:val="0"/>
              <w:marTop w:val="0"/>
              <w:marBottom w:val="0"/>
              <w:divBdr>
                <w:top w:val="none" w:sz="0" w:space="0" w:color="auto"/>
                <w:left w:val="none" w:sz="0" w:space="0" w:color="auto"/>
                <w:bottom w:val="none" w:sz="0" w:space="0" w:color="auto"/>
                <w:right w:val="none" w:sz="0" w:space="0" w:color="auto"/>
              </w:divBdr>
            </w:div>
            <w:div w:id="792476993">
              <w:marLeft w:val="0"/>
              <w:marRight w:val="0"/>
              <w:marTop w:val="0"/>
              <w:marBottom w:val="0"/>
              <w:divBdr>
                <w:top w:val="none" w:sz="0" w:space="0" w:color="auto"/>
                <w:left w:val="none" w:sz="0" w:space="0" w:color="auto"/>
                <w:bottom w:val="none" w:sz="0" w:space="0" w:color="auto"/>
                <w:right w:val="none" w:sz="0" w:space="0" w:color="auto"/>
              </w:divBdr>
            </w:div>
            <w:div w:id="826899768">
              <w:marLeft w:val="0"/>
              <w:marRight w:val="0"/>
              <w:marTop w:val="0"/>
              <w:marBottom w:val="0"/>
              <w:divBdr>
                <w:top w:val="none" w:sz="0" w:space="0" w:color="auto"/>
                <w:left w:val="none" w:sz="0" w:space="0" w:color="auto"/>
                <w:bottom w:val="none" w:sz="0" w:space="0" w:color="auto"/>
                <w:right w:val="none" w:sz="0" w:space="0" w:color="auto"/>
              </w:divBdr>
            </w:div>
            <w:div w:id="960258515">
              <w:marLeft w:val="0"/>
              <w:marRight w:val="0"/>
              <w:marTop w:val="0"/>
              <w:marBottom w:val="0"/>
              <w:divBdr>
                <w:top w:val="none" w:sz="0" w:space="0" w:color="auto"/>
                <w:left w:val="none" w:sz="0" w:space="0" w:color="auto"/>
                <w:bottom w:val="none" w:sz="0" w:space="0" w:color="auto"/>
                <w:right w:val="none" w:sz="0" w:space="0" w:color="auto"/>
              </w:divBdr>
            </w:div>
            <w:div w:id="1159225269">
              <w:marLeft w:val="0"/>
              <w:marRight w:val="0"/>
              <w:marTop w:val="0"/>
              <w:marBottom w:val="0"/>
              <w:divBdr>
                <w:top w:val="none" w:sz="0" w:space="0" w:color="auto"/>
                <w:left w:val="none" w:sz="0" w:space="0" w:color="auto"/>
                <w:bottom w:val="none" w:sz="0" w:space="0" w:color="auto"/>
                <w:right w:val="none" w:sz="0" w:space="0" w:color="auto"/>
              </w:divBdr>
            </w:div>
            <w:div w:id="1191144775">
              <w:marLeft w:val="0"/>
              <w:marRight w:val="0"/>
              <w:marTop w:val="0"/>
              <w:marBottom w:val="0"/>
              <w:divBdr>
                <w:top w:val="none" w:sz="0" w:space="0" w:color="auto"/>
                <w:left w:val="none" w:sz="0" w:space="0" w:color="auto"/>
                <w:bottom w:val="none" w:sz="0" w:space="0" w:color="auto"/>
                <w:right w:val="none" w:sz="0" w:space="0" w:color="auto"/>
              </w:divBdr>
            </w:div>
            <w:div w:id="1279986475">
              <w:marLeft w:val="0"/>
              <w:marRight w:val="0"/>
              <w:marTop w:val="0"/>
              <w:marBottom w:val="0"/>
              <w:divBdr>
                <w:top w:val="none" w:sz="0" w:space="0" w:color="auto"/>
                <w:left w:val="none" w:sz="0" w:space="0" w:color="auto"/>
                <w:bottom w:val="none" w:sz="0" w:space="0" w:color="auto"/>
                <w:right w:val="none" w:sz="0" w:space="0" w:color="auto"/>
              </w:divBdr>
            </w:div>
            <w:div w:id="1326130168">
              <w:marLeft w:val="0"/>
              <w:marRight w:val="0"/>
              <w:marTop w:val="0"/>
              <w:marBottom w:val="0"/>
              <w:divBdr>
                <w:top w:val="none" w:sz="0" w:space="0" w:color="auto"/>
                <w:left w:val="none" w:sz="0" w:space="0" w:color="auto"/>
                <w:bottom w:val="none" w:sz="0" w:space="0" w:color="auto"/>
                <w:right w:val="none" w:sz="0" w:space="0" w:color="auto"/>
              </w:divBdr>
            </w:div>
            <w:div w:id="1350910381">
              <w:marLeft w:val="0"/>
              <w:marRight w:val="0"/>
              <w:marTop w:val="0"/>
              <w:marBottom w:val="0"/>
              <w:divBdr>
                <w:top w:val="none" w:sz="0" w:space="0" w:color="auto"/>
                <w:left w:val="none" w:sz="0" w:space="0" w:color="auto"/>
                <w:bottom w:val="none" w:sz="0" w:space="0" w:color="auto"/>
                <w:right w:val="none" w:sz="0" w:space="0" w:color="auto"/>
              </w:divBdr>
            </w:div>
            <w:div w:id="1453089443">
              <w:marLeft w:val="0"/>
              <w:marRight w:val="0"/>
              <w:marTop w:val="0"/>
              <w:marBottom w:val="0"/>
              <w:divBdr>
                <w:top w:val="none" w:sz="0" w:space="0" w:color="auto"/>
                <w:left w:val="none" w:sz="0" w:space="0" w:color="auto"/>
                <w:bottom w:val="none" w:sz="0" w:space="0" w:color="auto"/>
                <w:right w:val="none" w:sz="0" w:space="0" w:color="auto"/>
              </w:divBdr>
            </w:div>
            <w:div w:id="1543787972">
              <w:marLeft w:val="0"/>
              <w:marRight w:val="0"/>
              <w:marTop w:val="0"/>
              <w:marBottom w:val="0"/>
              <w:divBdr>
                <w:top w:val="none" w:sz="0" w:space="0" w:color="auto"/>
                <w:left w:val="none" w:sz="0" w:space="0" w:color="auto"/>
                <w:bottom w:val="none" w:sz="0" w:space="0" w:color="auto"/>
                <w:right w:val="none" w:sz="0" w:space="0" w:color="auto"/>
              </w:divBdr>
            </w:div>
            <w:div w:id="1655597973">
              <w:marLeft w:val="0"/>
              <w:marRight w:val="0"/>
              <w:marTop w:val="0"/>
              <w:marBottom w:val="0"/>
              <w:divBdr>
                <w:top w:val="none" w:sz="0" w:space="0" w:color="auto"/>
                <w:left w:val="none" w:sz="0" w:space="0" w:color="auto"/>
                <w:bottom w:val="none" w:sz="0" w:space="0" w:color="auto"/>
                <w:right w:val="none" w:sz="0" w:space="0" w:color="auto"/>
              </w:divBdr>
            </w:div>
            <w:div w:id="1889025607">
              <w:marLeft w:val="0"/>
              <w:marRight w:val="0"/>
              <w:marTop w:val="0"/>
              <w:marBottom w:val="0"/>
              <w:divBdr>
                <w:top w:val="none" w:sz="0" w:space="0" w:color="auto"/>
                <w:left w:val="none" w:sz="0" w:space="0" w:color="auto"/>
                <w:bottom w:val="none" w:sz="0" w:space="0" w:color="auto"/>
                <w:right w:val="none" w:sz="0" w:space="0" w:color="auto"/>
              </w:divBdr>
            </w:div>
            <w:div w:id="1923831416">
              <w:marLeft w:val="0"/>
              <w:marRight w:val="0"/>
              <w:marTop w:val="0"/>
              <w:marBottom w:val="0"/>
              <w:divBdr>
                <w:top w:val="none" w:sz="0" w:space="0" w:color="auto"/>
                <w:left w:val="none" w:sz="0" w:space="0" w:color="auto"/>
                <w:bottom w:val="none" w:sz="0" w:space="0" w:color="auto"/>
                <w:right w:val="none" w:sz="0" w:space="0" w:color="auto"/>
              </w:divBdr>
            </w:div>
            <w:div w:id="1935631563">
              <w:marLeft w:val="0"/>
              <w:marRight w:val="0"/>
              <w:marTop w:val="0"/>
              <w:marBottom w:val="0"/>
              <w:divBdr>
                <w:top w:val="none" w:sz="0" w:space="0" w:color="auto"/>
                <w:left w:val="none" w:sz="0" w:space="0" w:color="auto"/>
                <w:bottom w:val="none" w:sz="0" w:space="0" w:color="auto"/>
                <w:right w:val="none" w:sz="0" w:space="0" w:color="auto"/>
              </w:divBdr>
            </w:div>
            <w:div w:id="1961061995">
              <w:marLeft w:val="0"/>
              <w:marRight w:val="0"/>
              <w:marTop w:val="0"/>
              <w:marBottom w:val="0"/>
              <w:divBdr>
                <w:top w:val="none" w:sz="0" w:space="0" w:color="auto"/>
                <w:left w:val="none" w:sz="0" w:space="0" w:color="auto"/>
                <w:bottom w:val="none" w:sz="0" w:space="0" w:color="auto"/>
                <w:right w:val="none" w:sz="0" w:space="0" w:color="auto"/>
              </w:divBdr>
            </w:div>
            <w:div w:id="2126995165">
              <w:marLeft w:val="0"/>
              <w:marRight w:val="0"/>
              <w:marTop w:val="0"/>
              <w:marBottom w:val="0"/>
              <w:divBdr>
                <w:top w:val="none" w:sz="0" w:space="0" w:color="auto"/>
                <w:left w:val="none" w:sz="0" w:space="0" w:color="auto"/>
                <w:bottom w:val="none" w:sz="0" w:space="0" w:color="auto"/>
                <w:right w:val="none" w:sz="0" w:space="0" w:color="auto"/>
              </w:divBdr>
            </w:div>
          </w:divsChild>
        </w:div>
        <w:div w:id="2100369828">
          <w:marLeft w:val="0"/>
          <w:marRight w:val="0"/>
          <w:marTop w:val="0"/>
          <w:marBottom w:val="0"/>
          <w:divBdr>
            <w:top w:val="none" w:sz="0" w:space="0" w:color="auto"/>
            <w:left w:val="none" w:sz="0" w:space="0" w:color="auto"/>
            <w:bottom w:val="none" w:sz="0" w:space="0" w:color="auto"/>
            <w:right w:val="none" w:sz="0" w:space="0" w:color="auto"/>
          </w:divBdr>
          <w:divsChild>
            <w:div w:id="31076460">
              <w:marLeft w:val="0"/>
              <w:marRight w:val="0"/>
              <w:marTop w:val="0"/>
              <w:marBottom w:val="0"/>
              <w:divBdr>
                <w:top w:val="none" w:sz="0" w:space="0" w:color="auto"/>
                <w:left w:val="none" w:sz="0" w:space="0" w:color="auto"/>
                <w:bottom w:val="none" w:sz="0" w:space="0" w:color="auto"/>
                <w:right w:val="none" w:sz="0" w:space="0" w:color="auto"/>
              </w:divBdr>
            </w:div>
            <w:div w:id="137841627">
              <w:marLeft w:val="0"/>
              <w:marRight w:val="0"/>
              <w:marTop w:val="0"/>
              <w:marBottom w:val="0"/>
              <w:divBdr>
                <w:top w:val="none" w:sz="0" w:space="0" w:color="auto"/>
                <w:left w:val="none" w:sz="0" w:space="0" w:color="auto"/>
                <w:bottom w:val="none" w:sz="0" w:space="0" w:color="auto"/>
                <w:right w:val="none" w:sz="0" w:space="0" w:color="auto"/>
              </w:divBdr>
            </w:div>
            <w:div w:id="198470866">
              <w:marLeft w:val="0"/>
              <w:marRight w:val="0"/>
              <w:marTop w:val="0"/>
              <w:marBottom w:val="0"/>
              <w:divBdr>
                <w:top w:val="none" w:sz="0" w:space="0" w:color="auto"/>
                <w:left w:val="none" w:sz="0" w:space="0" w:color="auto"/>
                <w:bottom w:val="none" w:sz="0" w:space="0" w:color="auto"/>
                <w:right w:val="none" w:sz="0" w:space="0" w:color="auto"/>
              </w:divBdr>
            </w:div>
            <w:div w:id="304436073">
              <w:marLeft w:val="0"/>
              <w:marRight w:val="0"/>
              <w:marTop w:val="0"/>
              <w:marBottom w:val="0"/>
              <w:divBdr>
                <w:top w:val="none" w:sz="0" w:space="0" w:color="auto"/>
                <w:left w:val="none" w:sz="0" w:space="0" w:color="auto"/>
                <w:bottom w:val="none" w:sz="0" w:space="0" w:color="auto"/>
                <w:right w:val="none" w:sz="0" w:space="0" w:color="auto"/>
              </w:divBdr>
            </w:div>
            <w:div w:id="324817617">
              <w:marLeft w:val="0"/>
              <w:marRight w:val="0"/>
              <w:marTop w:val="0"/>
              <w:marBottom w:val="0"/>
              <w:divBdr>
                <w:top w:val="none" w:sz="0" w:space="0" w:color="auto"/>
                <w:left w:val="none" w:sz="0" w:space="0" w:color="auto"/>
                <w:bottom w:val="none" w:sz="0" w:space="0" w:color="auto"/>
                <w:right w:val="none" w:sz="0" w:space="0" w:color="auto"/>
              </w:divBdr>
            </w:div>
            <w:div w:id="410082439">
              <w:marLeft w:val="0"/>
              <w:marRight w:val="0"/>
              <w:marTop w:val="0"/>
              <w:marBottom w:val="0"/>
              <w:divBdr>
                <w:top w:val="none" w:sz="0" w:space="0" w:color="auto"/>
                <w:left w:val="none" w:sz="0" w:space="0" w:color="auto"/>
                <w:bottom w:val="none" w:sz="0" w:space="0" w:color="auto"/>
                <w:right w:val="none" w:sz="0" w:space="0" w:color="auto"/>
              </w:divBdr>
            </w:div>
            <w:div w:id="668947665">
              <w:marLeft w:val="0"/>
              <w:marRight w:val="0"/>
              <w:marTop w:val="0"/>
              <w:marBottom w:val="0"/>
              <w:divBdr>
                <w:top w:val="none" w:sz="0" w:space="0" w:color="auto"/>
                <w:left w:val="none" w:sz="0" w:space="0" w:color="auto"/>
                <w:bottom w:val="none" w:sz="0" w:space="0" w:color="auto"/>
                <w:right w:val="none" w:sz="0" w:space="0" w:color="auto"/>
              </w:divBdr>
            </w:div>
            <w:div w:id="669868036">
              <w:marLeft w:val="0"/>
              <w:marRight w:val="0"/>
              <w:marTop w:val="0"/>
              <w:marBottom w:val="0"/>
              <w:divBdr>
                <w:top w:val="none" w:sz="0" w:space="0" w:color="auto"/>
                <w:left w:val="none" w:sz="0" w:space="0" w:color="auto"/>
                <w:bottom w:val="none" w:sz="0" w:space="0" w:color="auto"/>
                <w:right w:val="none" w:sz="0" w:space="0" w:color="auto"/>
              </w:divBdr>
            </w:div>
            <w:div w:id="748771483">
              <w:marLeft w:val="0"/>
              <w:marRight w:val="0"/>
              <w:marTop w:val="0"/>
              <w:marBottom w:val="0"/>
              <w:divBdr>
                <w:top w:val="none" w:sz="0" w:space="0" w:color="auto"/>
                <w:left w:val="none" w:sz="0" w:space="0" w:color="auto"/>
                <w:bottom w:val="none" w:sz="0" w:space="0" w:color="auto"/>
                <w:right w:val="none" w:sz="0" w:space="0" w:color="auto"/>
              </w:divBdr>
            </w:div>
            <w:div w:id="840778886">
              <w:marLeft w:val="0"/>
              <w:marRight w:val="0"/>
              <w:marTop w:val="0"/>
              <w:marBottom w:val="0"/>
              <w:divBdr>
                <w:top w:val="none" w:sz="0" w:space="0" w:color="auto"/>
                <w:left w:val="none" w:sz="0" w:space="0" w:color="auto"/>
                <w:bottom w:val="none" w:sz="0" w:space="0" w:color="auto"/>
                <w:right w:val="none" w:sz="0" w:space="0" w:color="auto"/>
              </w:divBdr>
            </w:div>
            <w:div w:id="988244632">
              <w:marLeft w:val="0"/>
              <w:marRight w:val="0"/>
              <w:marTop w:val="0"/>
              <w:marBottom w:val="0"/>
              <w:divBdr>
                <w:top w:val="none" w:sz="0" w:space="0" w:color="auto"/>
                <w:left w:val="none" w:sz="0" w:space="0" w:color="auto"/>
                <w:bottom w:val="none" w:sz="0" w:space="0" w:color="auto"/>
                <w:right w:val="none" w:sz="0" w:space="0" w:color="auto"/>
              </w:divBdr>
            </w:div>
            <w:div w:id="1001616115">
              <w:marLeft w:val="0"/>
              <w:marRight w:val="0"/>
              <w:marTop w:val="0"/>
              <w:marBottom w:val="0"/>
              <w:divBdr>
                <w:top w:val="none" w:sz="0" w:space="0" w:color="auto"/>
                <w:left w:val="none" w:sz="0" w:space="0" w:color="auto"/>
                <w:bottom w:val="none" w:sz="0" w:space="0" w:color="auto"/>
                <w:right w:val="none" w:sz="0" w:space="0" w:color="auto"/>
              </w:divBdr>
            </w:div>
            <w:div w:id="1088581561">
              <w:marLeft w:val="0"/>
              <w:marRight w:val="0"/>
              <w:marTop w:val="0"/>
              <w:marBottom w:val="0"/>
              <w:divBdr>
                <w:top w:val="none" w:sz="0" w:space="0" w:color="auto"/>
                <w:left w:val="none" w:sz="0" w:space="0" w:color="auto"/>
                <w:bottom w:val="none" w:sz="0" w:space="0" w:color="auto"/>
                <w:right w:val="none" w:sz="0" w:space="0" w:color="auto"/>
              </w:divBdr>
            </w:div>
            <w:div w:id="1186482388">
              <w:marLeft w:val="0"/>
              <w:marRight w:val="0"/>
              <w:marTop w:val="0"/>
              <w:marBottom w:val="0"/>
              <w:divBdr>
                <w:top w:val="none" w:sz="0" w:space="0" w:color="auto"/>
                <w:left w:val="none" w:sz="0" w:space="0" w:color="auto"/>
                <w:bottom w:val="none" w:sz="0" w:space="0" w:color="auto"/>
                <w:right w:val="none" w:sz="0" w:space="0" w:color="auto"/>
              </w:divBdr>
            </w:div>
            <w:div w:id="1221288130">
              <w:marLeft w:val="0"/>
              <w:marRight w:val="0"/>
              <w:marTop w:val="0"/>
              <w:marBottom w:val="0"/>
              <w:divBdr>
                <w:top w:val="none" w:sz="0" w:space="0" w:color="auto"/>
                <w:left w:val="none" w:sz="0" w:space="0" w:color="auto"/>
                <w:bottom w:val="none" w:sz="0" w:space="0" w:color="auto"/>
                <w:right w:val="none" w:sz="0" w:space="0" w:color="auto"/>
              </w:divBdr>
            </w:div>
            <w:div w:id="1684478207">
              <w:marLeft w:val="0"/>
              <w:marRight w:val="0"/>
              <w:marTop w:val="0"/>
              <w:marBottom w:val="0"/>
              <w:divBdr>
                <w:top w:val="none" w:sz="0" w:space="0" w:color="auto"/>
                <w:left w:val="none" w:sz="0" w:space="0" w:color="auto"/>
                <w:bottom w:val="none" w:sz="0" w:space="0" w:color="auto"/>
                <w:right w:val="none" w:sz="0" w:space="0" w:color="auto"/>
              </w:divBdr>
            </w:div>
            <w:div w:id="1704474012">
              <w:marLeft w:val="0"/>
              <w:marRight w:val="0"/>
              <w:marTop w:val="0"/>
              <w:marBottom w:val="0"/>
              <w:divBdr>
                <w:top w:val="none" w:sz="0" w:space="0" w:color="auto"/>
                <w:left w:val="none" w:sz="0" w:space="0" w:color="auto"/>
                <w:bottom w:val="none" w:sz="0" w:space="0" w:color="auto"/>
                <w:right w:val="none" w:sz="0" w:space="0" w:color="auto"/>
              </w:divBdr>
            </w:div>
            <w:div w:id="1961374143">
              <w:marLeft w:val="0"/>
              <w:marRight w:val="0"/>
              <w:marTop w:val="0"/>
              <w:marBottom w:val="0"/>
              <w:divBdr>
                <w:top w:val="none" w:sz="0" w:space="0" w:color="auto"/>
                <w:left w:val="none" w:sz="0" w:space="0" w:color="auto"/>
                <w:bottom w:val="none" w:sz="0" w:space="0" w:color="auto"/>
                <w:right w:val="none" w:sz="0" w:space="0" w:color="auto"/>
              </w:divBdr>
            </w:div>
            <w:div w:id="20757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33586">
      <w:bodyDiv w:val="1"/>
      <w:marLeft w:val="0"/>
      <w:marRight w:val="0"/>
      <w:marTop w:val="0"/>
      <w:marBottom w:val="0"/>
      <w:divBdr>
        <w:top w:val="none" w:sz="0" w:space="0" w:color="auto"/>
        <w:left w:val="none" w:sz="0" w:space="0" w:color="auto"/>
        <w:bottom w:val="none" w:sz="0" w:space="0" w:color="auto"/>
        <w:right w:val="none" w:sz="0" w:space="0" w:color="auto"/>
      </w:divBdr>
      <w:divsChild>
        <w:div w:id="59211766">
          <w:marLeft w:val="0"/>
          <w:marRight w:val="0"/>
          <w:marTop w:val="0"/>
          <w:marBottom w:val="0"/>
          <w:divBdr>
            <w:top w:val="none" w:sz="0" w:space="0" w:color="auto"/>
            <w:left w:val="none" w:sz="0" w:space="0" w:color="auto"/>
            <w:bottom w:val="none" w:sz="0" w:space="0" w:color="auto"/>
            <w:right w:val="none" w:sz="0" w:space="0" w:color="auto"/>
          </w:divBdr>
        </w:div>
        <w:div w:id="72750635">
          <w:marLeft w:val="0"/>
          <w:marRight w:val="0"/>
          <w:marTop w:val="0"/>
          <w:marBottom w:val="0"/>
          <w:divBdr>
            <w:top w:val="none" w:sz="0" w:space="0" w:color="auto"/>
            <w:left w:val="none" w:sz="0" w:space="0" w:color="auto"/>
            <w:bottom w:val="none" w:sz="0" w:space="0" w:color="auto"/>
            <w:right w:val="none" w:sz="0" w:space="0" w:color="auto"/>
          </w:divBdr>
        </w:div>
        <w:div w:id="113865764">
          <w:marLeft w:val="0"/>
          <w:marRight w:val="0"/>
          <w:marTop w:val="0"/>
          <w:marBottom w:val="0"/>
          <w:divBdr>
            <w:top w:val="none" w:sz="0" w:space="0" w:color="auto"/>
            <w:left w:val="none" w:sz="0" w:space="0" w:color="auto"/>
            <w:bottom w:val="none" w:sz="0" w:space="0" w:color="auto"/>
            <w:right w:val="none" w:sz="0" w:space="0" w:color="auto"/>
          </w:divBdr>
        </w:div>
        <w:div w:id="123816710">
          <w:marLeft w:val="0"/>
          <w:marRight w:val="0"/>
          <w:marTop w:val="0"/>
          <w:marBottom w:val="0"/>
          <w:divBdr>
            <w:top w:val="none" w:sz="0" w:space="0" w:color="auto"/>
            <w:left w:val="none" w:sz="0" w:space="0" w:color="auto"/>
            <w:bottom w:val="none" w:sz="0" w:space="0" w:color="auto"/>
            <w:right w:val="none" w:sz="0" w:space="0" w:color="auto"/>
          </w:divBdr>
        </w:div>
        <w:div w:id="254095209">
          <w:marLeft w:val="0"/>
          <w:marRight w:val="0"/>
          <w:marTop w:val="0"/>
          <w:marBottom w:val="0"/>
          <w:divBdr>
            <w:top w:val="none" w:sz="0" w:space="0" w:color="auto"/>
            <w:left w:val="none" w:sz="0" w:space="0" w:color="auto"/>
            <w:bottom w:val="none" w:sz="0" w:space="0" w:color="auto"/>
            <w:right w:val="none" w:sz="0" w:space="0" w:color="auto"/>
          </w:divBdr>
        </w:div>
        <w:div w:id="288173860">
          <w:marLeft w:val="0"/>
          <w:marRight w:val="0"/>
          <w:marTop w:val="0"/>
          <w:marBottom w:val="0"/>
          <w:divBdr>
            <w:top w:val="none" w:sz="0" w:space="0" w:color="auto"/>
            <w:left w:val="none" w:sz="0" w:space="0" w:color="auto"/>
            <w:bottom w:val="none" w:sz="0" w:space="0" w:color="auto"/>
            <w:right w:val="none" w:sz="0" w:space="0" w:color="auto"/>
          </w:divBdr>
          <w:divsChild>
            <w:div w:id="13921424">
              <w:marLeft w:val="0"/>
              <w:marRight w:val="0"/>
              <w:marTop w:val="0"/>
              <w:marBottom w:val="0"/>
              <w:divBdr>
                <w:top w:val="none" w:sz="0" w:space="0" w:color="auto"/>
                <w:left w:val="none" w:sz="0" w:space="0" w:color="auto"/>
                <w:bottom w:val="none" w:sz="0" w:space="0" w:color="auto"/>
                <w:right w:val="none" w:sz="0" w:space="0" w:color="auto"/>
              </w:divBdr>
            </w:div>
            <w:div w:id="412823939">
              <w:marLeft w:val="0"/>
              <w:marRight w:val="0"/>
              <w:marTop w:val="0"/>
              <w:marBottom w:val="0"/>
              <w:divBdr>
                <w:top w:val="none" w:sz="0" w:space="0" w:color="auto"/>
                <w:left w:val="none" w:sz="0" w:space="0" w:color="auto"/>
                <w:bottom w:val="none" w:sz="0" w:space="0" w:color="auto"/>
                <w:right w:val="none" w:sz="0" w:space="0" w:color="auto"/>
              </w:divBdr>
            </w:div>
            <w:div w:id="418253073">
              <w:marLeft w:val="0"/>
              <w:marRight w:val="0"/>
              <w:marTop w:val="0"/>
              <w:marBottom w:val="0"/>
              <w:divBdr>
                <w:top w:val="none" w:sz="0" w:space="0" w:color="auto"/>
                <w:left w:val="none" w:sz="0" w:space="0" w:color="auto"/>
                <w:bottom w:val="none" w:sz="0" w:space="0" w:color="auto"/>
                <w:right w:val="none" w:sz="0" w:space="0" w:color="auto"/>
              </w:divBdr>
            </w:div>
            <w:div w:id="457530723">
              <w:marLeft w:val="0"/>
              <w:marRight w:val="0"/>
              <w:marTop w:val="0"/>
              <w:marBottom w:val="0"/>
              <w:divBdr>
                <w:top w:val="none" w:sz="0" w:space="0" w:color="auto"/>
                <w:left w:val="none" w:sz="0" w:space="0" w:color="auto"/>
                <w:bottom w:val="none" w:sz="0" w:space="0" w:color="auto"/>
                <w:right w:val="none" w:sz="0" w:space="0" w:color="auto"/>
              </w:divBdr>
            </w:div>
            <w:div w:id="482091458">
              <w:marLeft w:val="0"/>
              <w:marRight w:val="0"/>
              <w:marTop w:val="0"/>
              <w:marBottom w:val="0"/>
              <w:divBdr>
                <w:top w:val="none" w:sz="0" w:space="0" w:color="auto"/>
                <w:left w:val="none" w:sz="0" w:space="0" w:color="auto"/>
                <w:bottom w:val="none" w:sz="0" w:space="0" w:color="auto"/>
                <w:right w:val="none" w:sz="0" w:space="0" w:color="auto"/>
              </w:divBdr>
            </w:div>
            <w:div w:id="540822948">
              <w:marLeft w:val="0"/>
              <w:marRight w:val="0"/>
              <w:marTop w:val="0"/>
              <w:marBottom w:val="0"/>
              <w:divBdr>
                <w:top w:val="none" w:sz="0" w:space="0" w:color="auto"/>
                <w:left w:val="none" w:sz="0" w:space="0" w:color="auto"/>
                <w:bottom w:val="none" w:sz="0" w:space="0" w:color="auto"/>
                <w:right w:val="none" w:sz="0" w:space="0" w:color="auto"/>
              </w:divBdr>
            </w:div>
            <w:div w:id="562449118">
              <w:marLeft w:val="0"/>
              <w:marRight w:val="0"/>
              <w:marTop w:val="0"/>
              <w:marBottom w:val="0"/>
              <w:divBdr>
                <w:top w:val="none" w:sz="0" w:space="0" w:color="auto"/>
                <w:left w:val="none" w:sz="0" w:space="0" w:color="auto"/>
                <w:bottom w:val="none" w:sz="0" w:space="0" w:color="auto"/>
                <w:right w:val="none" w:sz="0" w:space="0" w:color="auto"/>
              </w:divBdr>
            </w:div>
            <w:div w:id="606470730">
              <w:marLeft w:val="0"/>
              <w:marRight w:val="0"/>
              <w:marTop w:val="0"/>
              <w:marBottom w:val="0"/>
              <w:divBdr>
                <w:top w:val="none" w:sz="0" w:space="0" w:color="auto"/>
                <w:left w:val="none" w:sz="0" w:space="0" w:color="auto"/>
                <w:bottom w:val="none" w:sz="0" w:space="0" w:color="auto"/>
                <w:right w:val="none" w:sz="0" w:space="0" w:color="auto"/>
              </w:divBdr>
            </w:div>
            <w:div w:id="614562154">
              <w:marLeft w:val="0"/>
              <w:marRight w:val="0"/>
              <w:marTop w:val="0"/>
              <w:marBottom w:val="0"/>
              <w:divBdr>
                <w:top w:val="none" w:sz="0" w:space="0" w:color="auto"/>
                <w:left w:val="none" w:sz="0" w:space="0" w:color="auto"/>
                <w:bottom w:val="none" w:sz="0" w:space="0" w:color="auto"/>
                <w:right w:val="none" w:sz="0" w:space="0" w:color="auto"/>
              </w:divBdr>
            </w:div>
            <w:div w:id="790126256">
              <w:marLeft w:val="0"/>
              <w:marRight w:val="0"/>
              <w:marTop w:val="0"/>
              <w:marBottom w:val="0"/>
              <w:divBdr>
                <w:top w:val="none" w:sz="0" w:space="0" w:color="auto"/>
                <w:left w:val="none" w:sz="0" w:space="0" w:color="auto"/>
                <w:bottom w:val="none" w:sz="0" w:space="0" w:color="auto"/>
                <w:right w:val="none" w:sz="0" w:space="0" w:color="auto"/>
              </w:divBdr>
            </w:div>
            <w:div w:id="1013805419">
              <w:marLeft w:val="0"/>
              <w:marRight w:val="0"/>
              <w:marTop w:val="0"/>
              <w:marBottom w:val="0"/>
              <w:divBdr>
                <w:top w:val="none" w:sz="0" w:space="0" w:color="auto"/>
                <w:left w:val="none" w:sz="0" w:space="0" w:color="auto"/>
                <w:bottom w:val="none" w:sz="0" w:space="0" w:color="auto"/>
                <w:right w:val="none" w:sz="0" w:space="0" w:color="auto"/>
              </w:divBdr>
            </w:div>
            <w:div w:id="1084180514">
              <w:marLeft w:val="0"/>
              <w:marRight w:val="0"/>
              <w:marTop w:val="0"/>
              <w:marBottom w:val="0"/>
              <w:divBdr>
                <w:top w:val="none" w:sz="0" w:space="0" w:color="auto"/>
                <w:left w:val="none" w:sz="0" w:space="0" w:color="auto"/>
                <w:bottom w:val="none" w:sz="0" w:space="0" w:color="auto"/>
                <w:right w:val="none" w:sz="0" w:space="0" w:color="auto"/>
              </w:divBdr>
            </w:div>
            <w:div w:id="1227061362">
              <w:marLeft w:val="0"/>
              <w:marRight w:val="0"/>
              <w:marTop w:val="0"/>
              <w:marBottom w:val="0"/>
              <w:divBdr>
                <w:top w:val="none" w:sz="0" w:space="0" w:color="auto"/>
                <w:left w:val="none" w:sz="0" w:space="0" w:color="auto"/>
                <w:bottom w:val="none" w:sz="0" w:space="0" w:color="auto"/>
                <w:right w:val="none" w:sz="0" w:space="0" w:color="auto"/>
              </w:divBdr>
            </w:div>
            <w:div w:id="1261254969">
              <w:marLeft w:val="0"/>
              <w:marRight w:val="0"/>
              <w:marTop w:val="0"/>
              <w:marBottom w:val="0"/>
              <w:divBdr>
                <w:top w:val="none" w:sz="0" w:space="0" w:color="auto"/>
                <w:left w:val="none" w:sz="0" w:space="0" w:color="auto"/>
                <w:bottom w:val="none" w:sz="0" w:space="0" w:color="auto"/>
                <w:right w:val="none" w:sz="0" w:space="0" w:color="auto"/>
              </w:divBdr>
            </w:div>
            <w:div w:id="1385258117">
              <w:marLeft w:val="0"/>
              <w:marRight w:val="0"/>
              <w:marTop w:val="0"/>
              <w:marBottom w:val="0"/>
              <w:divBdr>
                <w:top w:val="none" w:sz="0" w:space="0" w:color="auto"/>
                <w:left w:val="none" w:sz="0" w:space="0" w:color="auto"/>
                <w:bottom w:val="none" w:sz="0" w:space="0" w:color="auto"/>
                <w:right w:val="none" w:sz="0" w:space="0" w:color="auto"/>
              </w:divBdr>
            </w:div>
            <w:div w:id="1397970017">
              <w:marLeft w:val="0"/>
              <w:marRight w:val="0"/>
              <w:marTop w:val="0"/>
              <w:marBottom w:val="0"/>
              <w:divBdr>
                <w:top w:val="none" w:sz="0" w:space="0" w:color="auto"/>
                <w:left w:val="none" w:sz="0" w:space="0" w:color="auto"/>
                <w:bottom w:val="none" w:sz="0" w:space="0" w:color="auto"/>
                <w:right w:val="none" w:sz="0" w:space="0" w:color="auto"/>
              </w:divBdr>
            </w:div>
            <w:div w:id="1562132742">
              <w:marLeft w:val="0"/>
              <w:marRight w:val="0"/>
              <w:marTop w:val="0"/>
              <w:marBottom w:val="0"/>
              <w:divBdr>
                <w:top w:val="none" w:sz="0" w:space="0" w:color="auto"/>
                <w:left w:val="none" w:sz="0" w:space="0" w:color="auto"/>
                <w:bottom w:val="none" w:sz="0" w:space="0" w:color="auto"/>
                <w:right w:val="none" w:sz="0" w:space="0" w:color="auto"/>
              </w:divBdr>
            </w:div>
            <w:div w:id="1693603264">
              <w:marLeft w:val="0"/>
              <w:marRight w:val="0"/>
              <w:marTop w:val="0"/>
              <w:marBottom w:val="0"/>
              <w:divBdr>
                <w:top w:val="none" w:sz="0" w:space="0" w:color="auto"/>
                <w:left w:val="none" w:sz="0" w:space="0" w:color="auto"/>
                <w:bottom w:val="none" w:sz="0" w:space="0" w:color="auto"/>
                <w:right w:val="none" w:sz="0" w:space="0" w:color="auto"/>
              </w:divBdr>
            </w:div>
            <w:div w:id="1739665778">
              <w:marLeft w:val="0"/>
              <w:marRight w:val="0"/>
              <w:marTop w:val="0"/>
              <w:marBottom w:val="0"/>
              <w:divBdr>
                <w:top w:val="none" w:sz="0" w:space="0" w:color="auto"/>
                <w:left w:val="none" w:sz="0" w:space="0" w:color="auto"/>
                <w:bottom w:val="none" w:sz="0" w:space="0" w:color="auto"/>
                <w:right w:val="none" w:sz="0" w:space="0" w:color="auto"/>
              </w:divBdr>
            </w:div>
            <w:div w:id="1815876296">
              <w:marLeft w:val="0"/>
              <w:marRight w:val="0"/>
              <w:marTop w:val="0"/>
              <w:marBottom w:val="0"/>
              <w:divBdr>
                <w:top w:val="none" w:sz="0" w:space="0" w:color="auto"/>
                <w:left w:val="none" w:sz="0" w:space="0" w:color="auto"/>
                <w:bottom w:val="none" w:sz="0" w:space="0" w:color="auto"/>
                <w:right w:val="none" w:sz="0" w:space="0" w:color="auto"/>
              </w:divBdr>
            </w:div>
          </w:divsChild>
        </w:div>
        <w:div w:id="295258696">
          <w:marLeft w:val="0"/>
          <w:marRight w:val="0"/>
          <w:marTop w:val="0"/>
          <w:marBottom w:val="0"/>
          <w:divBdr>
            <w:top w:val="none" w:sz="0" w:space="0" w:color="auto"/>
            <w:left w:val="none" w:sz="0" w:space="0" w:color="auto"/>
            <w:bottom w:val="none" w:sz="0" w:space="0" w:color="auto"/>
            <w:right w:val="none" w:sz="0" w:space="0" w:color="auto"/>
          </w:divBdr>
        </w:div>
        <w:div w:id="375088974">
          <w:marLeft w:val="0"/>
          <w:marRight w:val="0"/>
          <w:marTop w:val="0"/>
          <w:marBottom w:val="0"/>
          <w:divBdr>
            <w:top w:val="none" w:sz="0" w:space="0" w:color="auto"/>
            <w:left w:val="none" w:sz="0" w:space="0" w:color="auto"/>
            <w:bottom w:val="none" w:sz="0" w:space="0" w:color="auto"/>
            <w:right w:val="none" w:sz="0" w:space="0" w:color="auto"/>
          </w:divBdr>
          <w:divsChild>
            <w:div w:id="42096058">
              <w:marLeft w:val="0"/>
              <w:marRight w:val="0"/>
              <w:marTop w:val="0"/>
              <w:marBottom w:val="0"/>
              <w:divBdr>
                <w:top w:val="none" w:sz="0" w:space="0" w:color="auto"/>
                <w:left w:val="none" w:sz="0" w:space="0" w:color="auto"/>
                <w:bottom w:val="none" w:sz="0" w:space="0" w:color="auto"/>
                <w:right w:val="none" w:sz="0" w:space="0" w:color="auto"/>
              </w:divBdr>
            </w:div>
            <w:div w:id="122771002">
              <w:marLeft w:val="0"/>
              <w:marRight w:val="0"/>
              <w:marTop w:val="0"/>
              <w:marBottom w:val="0"/>
              <w:divBdr>
                <w:top w:val="none" w:sz="0" w:space="0" w:color="auto"/>
                <w:left w:val="none" w:sz="0" w:space="0" w:color="auto"/>
                <w:bottom w:val="none" w:sz="0" w:space="0" w:color="auto"/>
                <w:right w:val="none" w:sz="0" w:space="0" w:color="auto"/>
              </w:divBdr>
            </w:div>
            <w:div w:id="131556391">
              <w:marLeft w:val="0"/>
              <w:marRight w:val="0"/>
              <w:marTop w:val="0"/>
              <w:marBottom w:val="0"/>
              <w:divBdr>
                <w:top w:val="none" w:sz="0" w:space="0" w:color="auto"/>
                <w:left w:val="none" w:sz="0" w:space="0" w:color="auto"/>
                <w:bottom w:val="none" w:sz="0" w:space="0" w:color="auto"/>
                <w:right w:val="none" w:sz="0" w:space="0" w:color="auto"/>
              </w:divBdr>
            </w:div>
            <w:div w:id="198444837">
              <w:marLeft w:val="0"/>
              <w:marRight w:val="0"/>
              <w:marTop w:val="0"/>
              <w:marBottom w:val="0"/>
              <w:divBdr>
                <w:top w:val="none" w:sz="0" w:space="0" w:color="auto"/>
                <w:left w:val="none" w:sz="0" w:space="0" w:color="auto"/>
                <w:bottom w:val="none" w:sz="0" w:space="0" w:color="auto"/>
                <w:right w:val="none" w:sz="0" w:space="0" w:color="auto"/>
              </w:divBdr>
            </w:div>
            <w:div w:id="356196191">
              <w:marLeft w:val="0"/>
              <w:marRight w:val="0"/>
              <w:marTop w:val="0"/>
              <w:marBottom w:val="0"/>
              <w:divBdr>
                <w:top w:val="none" w:sz="0" w:space="0" w:color="auto"/>
                <w:left w:val="none" w:sz="0" w:space="0" w:color="auto"/>
                <w:bottom w:val="none" w:sz="0" w:space="0" w:color="auto"/>
                <w:right w:val="none" w:sz="0" w:space="0" w:color="auto"/>
              </w:divBdr>
            </w:div>
            <w:div w:id="525143832">
              <w:marLeft w:val="0"/>
              <w:marRight w:val="0"/>
              <w:marTop w:val="0"/>
              <w:marBottom w:val="0"/>
              <w:divBdr>
                <w:top w:val="none" w:sz="0" w:space="0" w:color="auto"/>
                <w:left w:val="none" w:sz="0" w:space="0" w:color="auto"/>
                <w:bottom w:val="none" w:sz="0" w:space="0" w:color="auto"/>
                <w:right w:val="none" w:sz="0" w:space="0" w:color="auto"/>
              </w:divBdr>
            </w:div>
            <w:div w:id="573315505">
              <w:marLeft w:val="0"/>
              <w:marRight w:val="0"/>
              <w:marTop w:val="0"/>
              <w:marBottom w:val="0"/>
              <w:divBdr>
                <w:top w:val="none" w:sz="0" w:space="0" w:color="auto"/>
                <w:left w:val="none" w:sz="0" w:space="0" w:color="auto"/>
                <w:bottom w:val="none" w:sz="0" w:space="0" w:color="auto"/>
                <w:right w:val="none" w:sz="0" w:space="0" w:color="auto"/>
              </w:divBdr>
            </w:div>
            <w:div w:id="658310138">
              <w:marLeft w:val="0"/>
              <w:marRight w:val="0"/>
              <w:marTop w:val="0"/>
              <w:marBottom w:val="0"/>
              <w:divBdr>
                <w:top w:val="none" w:sz="0" w:space="0" w:color="auto"/>
                <w:left w:val="none" w:sz="0" w:space="0" w:color="auto"/>
                <w:bottom w:val="none" w:sz="0" w:space="0" w:color="auto"/>
                <w:right w:val="none" w:sz="0" w:space="0" w:color="auto"/>
              </w:divBdr>
            </w:div>
            <w:div w:id="802306996">
              <w:marLeft w:val="0"/>
              <w:marRight w:val="0"/>
              <w:marTop w:val="0"/>
              <w:marBottom w:val="0"/>
              <w:divBdr>
                <w:top w:val="none" w:sz="0" w:space="0" w:color="auto"/>
                <w:left w:val="none" w:sz="0" w:space="0" w:color="auto"/>
                <w:bottom w:val="none" w:sz="0" w:space="0" w:color="auto"/>
                <w:right w:val="none" w:sz="0" w:space="0" w:color="auto"/>
              </w:divBdr>
            </w:div>
            <w:div w:id="892233701">
              <w:marLeft w:val="0"/>
              <w:marRight w:val="0"/>
              <w:marTop w:val="0"/>
              <w:marBottom w:val="0"/>
              <w:divBdr>
                <w:top w:val="none" w:sz="0" w:space="0" w:color="auto"/>
                <w:left w:val="none" w:sz="0" w:space="0" w:color="auto"/>
                <w:bottom w:val="none" w:sz="0" w:space="0" w:color="auto"/>
                <w:right w:val="none" w:sz="0" w:space="0" w:color="auto"/>
              </w:divBdr>
            </w:div>
            <w:div w:id="916673675">
              <w:marLeft w:val="0"/>
              <w:marRight w:val="0"/>
              <w:marTop w:val="0"/>
              <w:marBottom w:val="0"/>
              <w:divBdr>
                <w:top w:val="none" w:sz="0" w:space="0" w:color="auto"/>
                <w:left w:val="none" w:sz="0" w:space="0" w:color="auto"/>
                <w:bottom w:val="none" w:sz="0" w:space="0" w:color="auto"/>
                <w:right w:val="none" w:sz="0" w:space="0" w:color="auto"/>
              </w:divBdr>
            </w:div>
            <w:div w:id="1021662851">
              <w:marLeft w:val="0"/>
              <w:marRight w:val="0"/>
              <w:marTop w:val="0"/>
              <w:marBottom w:val="0"/>
              <w:divBdr>
                <w:top w:val="none" w:sz="0" w:space="0" w:color="auto"/>
                <w:left w:val="none" w:sz="0" w:space="0" w:color="auto"/>
                <w:bottom w:val="none" w:sz="0" w:space="0" w:color="auto"/>
                <w:right w:val="none" w:sz="0" w:space="0" w:color="auto"/>
              </w:divBdr>
            </w:div>
            <w:div w:id="1274751983">
              <w:marLeft w:val="0"/>
              <w:marRight w:val="0"/>
              <w:marTop w:val="0"/>
              <w:marBottom w:val="0"/>
              <w:divBdr>
                <w:top w:val="none" w:sz="0" w:space="0" w:color="auto"/>
                <w:left w:val="none" w:sz="0" w:space="0" w:color="auto"/>
                <w:bottom w:val="none" w:sz="0" w:space="0" w:color="auto"/>
                <w:right w:val="none" w:sz="0" w:space="0" w:color="auto"/>
              </w:divBdr>
            </w:div>
            <w:div w:id="1323510749">
              <w:marLeft w:val="0"/>
              <w:marRight w:val="0"/>
              <w:marTop w:val="0"/>
              <w:marBottom w:val="0"/>
              <w:divBdr>
                <w:top w:val="none" w:sz="0" w:space="0" w:color="auto"/>
                <w:left w:val="none" w:sz="0" w:space="0" w:color="auto"/>
                <w:bottom w:val="none" w:sz="0" w:space="0" w:color="auto"/>
                <w:right w:val="none" w:sz="0" w:space="0" w:color="auto"/>
              </w:divBdr>
            </w:div>
            <w:div w:id="1326669769">
              <w:marLeft w:val="0"/>
              <w:marRight w:val="0"/>
              <w:marTop w:val="0"/>
              <w:marBottom w:val="0"/>
              <w:divBdr>
                <w:top w:val="none" w:sz="0" w:space="0" w:color="auto"/>
                <w:left w:val="none" w:sz="0" w:space="0" w:color="auto"/>
                <w:bottom w:val="none" w:sz="0" w:space="0" w:color="auto"/>
                <w:right w:val="none" w:sz="0" w:space="0" w:color="auto"/>
              </w:divBdr>
            </w:div>
            <w:div w:id="1388139633">
              <w:marLeft w:val="0"/>
              <w:marRight w:val="0"/>
              <w:marTop w:val="0"/>
              <w:marBottom w:val="0"/>
              <w:divBdr>
                <w:top w:val="none" w:sz="0" w:space="0" w:color="auto"/>
                <w:left w:val="none" w:sz="0" w:space="0" w:color="auto"/>
                <w:bottom w:val="none" w:sz="0" w:space="0" w:color="auto"/>
                <w:right w:val="none" w:sz="0" w:space="0" w:color="auto"/>
              </w:divBdr>
            </w:div>
            <w:div w:id="1476753065">
              <w:marLeft w:val="0"/>
              <w:marRight w:val="0"/>
              <w:marTop w:val="0"/>
              <w:marBottom w:val="0"/>
              <w:divBdr>
                <w:top w:val="none" w:sz="0" w:space="0" w:color="auto"/>
                <w:left w:val="none" w:sz="0" w:space="0" w:color="auto"/>
                <w:bottom w:val="none" w:sz="0" w:space="0" w:color="auto"/>
                <w:right w:val="none" w:sz="0" w:space="0" w:color="auto"/>
              </w:divBdr>
            </w:div>
            <w:div w:id="1542667743">
              <w:marLeft w:val="0"/>
              <w:marRight w:val="0"/>
              <w:marTop w:val="0"/>
              <w:marBottom w:val="0"/>
              <w:divBdr>
                <w:top w:val="none" w:sz="0" w:space="0" w:color="auto"/>
                <w:left w:val="none" w:sz="0" w:space="0" w:color="auto"/>
                <w:bottom w:val="none" w:sz="0" w:space="0" w:color="auto"/>
                <w:right w:val="none" w:sz="0" w:space="0" w:color="auto"/>
              </w:divBdr>
            </w:div>
            <w:div w:id="1547179548">
              <w:marLeft w:val="0"/>
              <w:marRight w:val="0"/>
              <w:marTop w:val="0"/>
              <w:marBottom w:val="0"/>
              <w:divBdr>
                <w:top w:val="none" w:sz="0" w:space="0" w:color="auto"/>
                <w:left w:val="none" w:sz="0" w:space="0" w:color="auto"/>
                <w:bottom w:val="none" w:sz="0" w:space="0" w:color="auto"/>
                <w:right w:val="none" w:sz="0" w:space="0" w:color="auto"/>
              </w:divBdr>
            </w:div>
            <w:div w:id="1604340890">
              <w:marLeft w:val="0"/>
              <w:marRight w:val="0"/>
              <w:marTop w:val="0"/>
              <w:marBottom w:val="0"/>
              <w:divBdr>
                <w:top w:val="none" w:sz="0" w:space="0" w:color="auto"/>
                <w:left w:val="none" w:sz="0" w:space="0" w:color="auto"/>
                <w:bottom w:val="none" w:sz="0" w:space="0" w:color="auto"/>
                <w:right w:val="none" w:sz="0" w:space="0" w:color="auto"/>
              </w:divBdr>
            </w:div>
            <w:div w:id="1612013642">
              <w:marLeft w:val="0"/>
              <w:marRight w:val="0"/>
              <w:marTop w:val="0"/>
              <w:marBottom w:val="0"/>
              <w:divBdr>
                <w:top w:val="none" w:sz="0" w:space="0" w:color="auto"/>
                <w:left w:val="none" w:sz="0" w:space="0" w:color="auto"/>
                <w:bottom w:val="none" w:sz="0" w:space="0" w:color="auto"/>
                <w:right w:val="none" w:sz="0" w:space="0" w:color="auto"/>
              </w:divBdr>
            </w:div>
            <w:div w:id="1893616965">
              <w:marLeft w:val="0"/>
              <w:marRight w:val="0"/>
              <w:marTop w:val="0"/>
              <w:marBottom w:val="0"/>
              <w:divBdr>
                <w:top w:val="none" w:sz="0" w:space="0" w:color="auto"/>
                <w:left w:val="none" w:sz="0" w:space="0" w:color="auto"/>
                <w:bottom w:val="none" w:sz="0" w:space="0" w:color="auto"/>
                <w:right w:val="none" w:sz="0" w:space="0" w:color="auto"/>
              </w:divBdr>
            </w:div>
            <w:div w:id="2010673577">
              <w:marLeft w:val="0"/>
              <w:marRight w:val="0"/>
              <w:marTop w:val="0"/>
              <w:marBottom w:val="0"/>
              <w:divBdr>
                <w:top w:val="none" w:sz="0" w:space="0" w:color="auto"/>
                <w:left w:val="none" w:sz="0" w:space="0" w:color="auto"/>
                <w:bottom w:val="none" w:sz="0" w:space="0" w:color="auto"/>
                <w:right w:val="none" w:sz="0" w:space="0" w:color="auto"/>
              </w:divBdr>
            </w:div>
            <w:div w:id="2100514408">
              <w:marLeft w:val="0"/>
              <w:marRight w:val="0"/>
              <w:marTop w:val="0"/>
              <w:marBottom w:val="0"/>
              <w:divBdr>
                <w:top w:val="none" w:sz="0" w:space="0" w:color="auto"/>
                <w:left w:val="none" w:sz="0" w:space="0" w:color="auto"/>
                <w:bottom w:val="none" w:sz="0" w:space="0" w:color="auto"/>
                <w:right w:val="none" w:sz="0" w:space="0" w:color="auto"/>
              </w:divBdr>
            </w:div>
          </w:divsChild>
        </w:div>
        <w:div w:id="418521485">
          <w:marLeft w:val="0"/>
          <w:marRight w:val="0"/>
          <w:marTop w:val="0"/>
          <w:marBottom w:val="0"/>
          <w:divBdr>
            <w:top w:val="none" w:sz="0" w:space="0" w:color="auto"/>
            <w:left w:val="none" w:sz="0" w:space="0" w:color="auto"/>
            <w:bottom w:val="none" w:sz="0" w:space="0" w:color="auto"/>
            <w:right w:val="none" w:sz="0" w:space="0" w:color="auto"/>
          </w:divBdr>
          <w:divsChild>
            <w:div w:id="609556345">
              <w:marLeft w:val="-75"/>
              <w:marRight w:val="0"/>
              <w:marTop w:val="30"/>
              <w:marBottom w:val="30"/>
              <w:divBdr>
                <w:top w:val="none" w:sz="0" w:space="0" w:color="auto"/>
                <w:left w:val="none" w:sz="0" w:space="0" w:color="auto"/>
                <w:bottom w:val="none" w:sz="0" w:space="0" w:color="auto"/>
                <w:right w:val="none" w:sz="0" w:space="0" w:color="auto"/>
              </w:divBdr>
              <w:divsChild>
                <w:div w:id="73943257">
                  <w:marLeft w:val="0"/>
                  <w:marRight w:val="0"/>
                  <w:marTop w:val="0"/>
                  <w:marBottom w:val="0"/>
                  <w:divBdr>
                    <w:top w:val="none" w:sz="0" w:space="0" w:color="auto"/>
                    <w:left w:val="none" w:sz="0" w:space="0" w:color="auto"/>
                    <w:bottom w:val="none" w:sz="0" w:space="0" w:color="auto"/>
                    <w:right w:val="none" w:sz="0" w:space="0" w:color="auto"/>
                  </w:divBdr>
                  <w:divsChild>
                    <w:div w:id="2139831520">
                      <w:marLeft w:val="0"/>
                      <w:marRight w:val="0"/>
                      <w:marTop w:val="0"/>
                      <w:marBottom w:val="0"/>
                      <w:divBdr>
                        <w:top w:val="none" w:sz="0" w:space="0" w:color="auto"/>
                        <w:left w:val="none" w:sz="0" w:space="0" w:color="auto"/>
                        <w:bottom w:val="none" w:sz="0" w:space="0" w:color="auto"/>
                        <w:right w:val="none" w:sz="0" w:space="0" w:color="auto"/>
                      </w:divBdr>
                    </w:div>
                  </w:divsChild>
                </w:div>
                <w:div w:id="84156405">
                  <w:marLeft w:val="0"/>
                  <w:marRight w:val="0"/>
                  <w:marTop w:val="0"/>
                  <w:marBottom w:val="0"/>
                  <w:divBdr>
                    <w:top w:val="none" w:sz="0" w:space="0" w:color="auto"/>
                    <w:left w:val="none" w:sz="0" w:space="0" w:color="auto"/>
                    <w:bottom w:val="none" w:sz="0" w:space="0" w:color="auto"/>
                    <w:right w:val="none" w:sz="0" w:space="0" w:color="auto"/>
                  </w:divBdr>
                  <w:divsChild>
                    <w:div w:id="948395808">
                      <w:marLeft w:val="0"/>
                      <w:marRight w:val="0"/>
                      <w:marTop w:val="0"/>
                      <w:marBottom w:val="0"/>
                      <w:divBdr>
                        <w:top w:val="none" w:sz="0" w:space="0" w:color="auto"/>
                        <w:left w:val="none" w:sz="0" w:space="0" w:color="auto"/>
                        <w:bottom w:val="none" w:sz="0" w:space="0" w:color="auto"/>
                        <w:right w:val="none" w:sz="0" w:space="0" w:color="auto"/>
                      </w:divBdr>
                    </w:div>
                  </w:divsChild>
                </w:div>
                <w:div w:id="99229166">
                  <w:marLeft w:val="0"/>
                  <w:marRight w:val="0"/>
                  <w:marTop w:val="0"/>
                  <w:marBottom w:val="0"/>
                  <w:divBdr>
                    <w:top w:val="none" w:sz="0" w:space="0" w:color="auto"/>
                    <w:left w:val="none" w:sz="0" w:space="0" w:color="auto"/>
                    <w:bottom w:val="none" w:sz="0" w:space="0" w:color="auto"/>
                    <w:right w:val="none" w:sz="0" w:space="0" w:color="auto"/>
                  </w:divBdr>
                  <w:divsChild>
                    <w:div w:id="1918397558">
                      <w:marLeft w:val="0"/>
                      <w:marRight w:val="0"/>
                      <w:marTop w:val="0"/>
                      <w:marBottom w:val="0"/>
                      <w:divBdr>
                        <w:top w:val="none" w:sz="0" w:space="0" w:color="auto"/>
                        <w:left w:val="none" w:sz="0" w:space="0" w:color="auto"/>
                        <w:bottom w:val="none" w:sz="0" w:space="0" w:color="auto"/>
                        <w:right w:val="none" w:sz="0" w:space="0" w:color="auto"/>
                      </w:divBdr>
                    </w:div>
                  </w:divsChild>
                </w:div>
                <w:div w:id="103962089">
                  <w:marLeft w:val="0"/>
                  <w:marRight w:val="0"/>
                  <w:marTop w:val="0"/>
                  <w:marBottom w:val="0"/>
                  <w:divBdr>
                    <w:top w:val="none" w:sz="0" w:space="0" w:color="auto"/>
                    <w:left w:val="none" w:sz="0" w:space="0" w:color="auto"/>
                    <w:bottom w:val="none" w:sz="0" w:space="0" w:color="auto"/>
                    <w:right w:val="none" w:sz="0" w:space="0" w:color="auto"/>
                  </w:divBdr>
                  <w:divsChild>
                    <w:div w:id="404883864">
                      <w:marLeft w:val="0"/>
                      <w:marRight w:val="0"/>
                      <w:marTop w:val="0"/>
                      <w:marBottom w:val="0"/>
                      <w:divBdr>
                        <w:top w:val="none" w:sz="0" w:space="0" w:color="auto"/>
                        <w:left w:val="none" w:sz="0" w:space="0" w:color="auto"/>
                        <w:bottom w:val="none" w:sz="0" w:space="0" w:color="auto"/>
                        <w:right w:val="none" w:sz="0" w:space="0" w:color="auto"/>
                      </w:divBdr>
                    </w:div>
                  </w:divsChild>
                </w:div>
                <w:div w:id="344750522">
                  <w:marLeft w:val="0"/>
                  <w:marRight w:val="0"/>
                  <w:marTop w:val="0"/>
                  <w:marBottom w:val="0"/>
                  <w:divBdr>
                    <w:top w:val="none" w:sz="0" w:space="0" w:color="auto"/>
                    <w:left w:val="none" w:sz="0" w:space="0" w:color="auto"/>
                    <w:bottom w:val="none" w:sz="0" w:space="0" w:color="auto"/>
                    <w:right w:val="none" w:sz="0" w:space="0" w:color="auto"/>
                  </w:divBdr>
                  <w:divsChild>
                    <w:div w:id="322048869">
                      <w:marLeft w:val="0"/>
                      <w:marRight w:val="0"/>
                      <w:marTop w:val="0"/>
                      <w:marBottom w:val="0"/>
                      <w:divBdr>
                        <w:top w:val="none" w:sz="0" w:space="0" w:color="auto"/>
                        <w:left w:val="none" w:sz="0" w:space="0" w:color="auto"/>
                        <w:bottom w:val="none" w:sz="0" w:space="0" w:color="auto"/>
                        <w:right w:val="none" w:sz="0" w:space="0" w:color="auto"/>
                      </w:divBdr>
                    </w:div>
                  </w:divsChild>
                </w:div>
                <w:div w:id="408234654">
                  <w:marLeft w:val="0"/>
                  <w:marRight w:val="0"/>
                  <w:marTop w:val="0"/>
                  <w:marBottom w:val="0"/>
                  <w:divBdr>
                    <w:top w:val="none" w:sz="0" w:space="0" w:color="auto"/>
                    <w:left w:val="none" w:sz="0" w:space="0" w:color="auto"/>
                    <w:bottom w:val="none" w:sz="0" w:space="0" w:color="auto"/>
                    <w:right w:val="none" w:sz="0" w:space="0" w:color="auto"/>
                  </w:divBdr>
                  <w:divsChild>
                    <w:div w:id="1133326563">
                      <w:marLeft w:val="0"/>
                      <w:marRight w:val="0"/>
                      <w:marTop w:val="0"/>
                      <w:marBottom w:val="0"/>
                      <w:divBdr>
                        <w:top w:val="none" w:sz="0" w:space="0" w:color="auto"/>
                        <w:left w:val="none" w:sz="0" w:space="0" w:color="auto"/>
                        <w:bottom w:val="none" w:sz="0" w:space="0" w:color="auto"/>
                        <w:right w:val="none" w:sz="0" w:space="0" w:color="auto"/>
                      </w:divBdr>
                    </w:div>
                  </w:divsChild>
                </w:div>
                <w:div w:id="455563237">
                  <w:marLeft w:val="0"/>
                  <w:marRight w:val="0"/>
                  <w:marTop w:val="0"/>
                  <w:marBottom w:val="0"/>
                  <w:divBdr>
                    <w:top w:val="none" w:sz="0" w:space="0" w:color="auto"/>
                    <w:left w:val="none" w:sz="0" w:space="0" w:color="auto"/>
                    <w:bottom w:val="none" w:sz="0" w:space="0" w:color="auto"/>
                    <w:right w:val="none" w:sz="0" w:space="0" w:color="auto"/>
                  </w:divBdr>
                  <w:divsChild>
                    <w:div w:id="1533107926">
                      <w:marLeft w:val="0"/>
                      <w:marRight w:val="0"/>
                      <w:marTop w:val="0"/>
                      <w:marBottom w:val="0"/>
                      <w:divBdr>
                        <w:top w:val="none" w:sz="0" w:space="0" w:color="auto"/>
                        <w:left w:val="none" w:sz="0" w:space="0" w:color="auto"/>
                        <w:bottom w:val="none" w:sz="0" w:space="0" w:color="auto"/>
                        <w:right w:val="none" w:sz="0" w:space="0" w:color="auto"/>
                      </w:divBdr>
                    </w:div>
                    <w:div w:id="1604875967">
                      <w:marLeft w:val="0"/>
                      <w:marRight w:val="0"/>
                      <w:marTop w:val="0"/>
                      <w:marBottom w:val="0"/>
                      <w:divBdr>
                        <w:top w:val="none" w:sz="0" w:space="0" w:color="auto"/>
                        <w:left w:val="none" w:sz="0" w:space="0" w:color="auto"/>
                        <w:bottom w:val="none" w:sz="0" w:space="0" w:color="auto"/>
                        <w:right w:val="none" w:sz="0" w:space="0" w:color="auto"/>
                      </w:divBdr>
                    </w:div>
                  </w:divsChild>
                </w:div>
                <w:div w:id="496385270">
                  <w:marLeft w:val="0"/>
                  <w:marRight w:val="0"/>
                  <w:marTop w:val="0"/>
                  <w:marBottom w:val="0"/>
                  <w:divBdr>
                    <w:top w:val="none" w:sz="0" w:space="0" w:color="auto"/>
                    <w:left w:val="none" w:sz="0" w:space="0" w:color="auto"/>
                    <w:bottom w:val="none" w:sz="0" w:space="0" w:color="auto"/>
                    <w:right w:val="none" w:sz="0" w:space="0" w:color="auto"/>
                  </w:divBdr>
                  <w:divsChild>
                    <w:div w:id="1688560014">
                      <w:marLeft w:val="0"/>
                      <w:marRight w:val="0"/>
                      <w:marTop w:val="0"/>
                      <w:marBottom w:val="0"/>
                      <w:divBdr>
                        <w:top w:val="none" w:sz="0" w:space="0" w:color="auto"/>
                        <w:left w:val="none" w:sz="0" w:space="0" w:color="auto"/>
                        <w:bottom w:val="none" w:sz="0" w:space="0" w:color="auto"/>
                        <w:right w:val="none" w:sz="0" w:space="0" w:color="auto"/>
                      </w:divBdr>
                    </w:div>
                  </w:divsChild>
                </w:div>
                <w:div w:id="507062651">
                  <w:marLeft w:val="0"/>
                  <w:marRight w:val="0"/>
                  <w:marTop w:val="0"/>
                  <w:marBottom w:val="0"/>
                  <w:divBdr>
                    <w:top w:val="none" w:sz="0" w:space="0" w:color="auto"/>
                    <w:left w:val="none" w:sz="0" w:space="0" w:color="auto"/>
                    <w:bottom w:val="none" w:sz="0" w:space="0" w:color="auto"/>
                    <w:right w:val="none" w:sz="0" w:space="0" w:color="auto"/>
                  </w:divBdr>
                  <w:divsChild>
                    <w:div w:id="375543311">
                      <w:marLeft w:val="0"/>
                      <w:marRight w:val="0"/>
                      <w:marTop w:val="0"/>
                      <w:marBottom w:val="0"/>
                      <w:divBdr>
                        <w:top w:val="none" w:sz="0" w:space="0" w:color="auto"/>
                        <w:left w:val="none" w:sz="0" w:space="0" w:color="auto"/>
                        <w:bottom w:val="none" w:sz="0" w:space="0" w:color="auto"/>
                        <w:right w:val="none" w:sz="0" w:space="0" w:color="auto"/>
                      </w:divBdr>
                    </w:div>
                    <w:div w:id="665012473">
                      <w:marLeft w:val="0"/>
                      <w:marRight w:val="0"/>
                      <w:marTop w:val="0"/>
                      <w:marBottom w:val="0"/>
                      <w:divBdr>
                        <w:top w:val="none" w:sz="0" w:space="0" w:color="auto"/>
                        <w:left w:val="none" w:sz="0" w:space="0" w:color="auto"/>
                        <w:bottom w:val="none" w:sz="0" w:space="0" w:color="auto"/>
                        <w:right w:val="none" w:sz="0" w:space="0" w:color="auto"/>
                      </w:divBdr>
                    </w:div>
                  </w:divsChild>
                </w:div>
                <w:div w:id="631324017">
                  <w:marLeft w:val="0"/>
                  <w:marRight w:val="0"/>
                  <w:marTop w:val="0"/>
                  <w:marBottom w:val="0"/>
                  <w:divBdr>
                    <w:top w:val="none" w:sz="0" w:space="0" w:color="auto"/>
                    <w:left w:val="none" w:sz="0" w:space="0" w:color="auto"/>
                    <w:bottom w:val="none" w:sz="0" w:space="0" w:color="auto"/>
                    <w:right w:val="none" w:sz="0" w:space="0" w:color="auto"/>
                  </w:divBdr>
                  <w:divsChild>
                    <w:div w:id="228730046">
                      <w:marLeft w:val="0"/>
                      <w:marRight w:val="0"/>
                      <w:marTop w:val="0"/>
                      <w:marBottom w:val="0"/>
                      <w:divBdr>
                        <w:top w:val="none" w:sz="0" w:space="0" w:color="auto"/>
                        <w:left w:val="none" w:sz="0" w:space="0" w:color="auto"/>
                        <w:bottom w:val="none" w:sz="0" w:space="0" w:color="auto"/>
                        <w:right w:val="none" w:sz="0" w:space="0" w:color="auto"/>
                      </w:divBdr>
                    </w:div>
                  </w:divsChild>
                </w:div>
                <w:div w:id="651493752">
                  <w:marLeft w:val="0"/>
                  <w:marRight w:val="0"/>
                  <w:marTop w:val="0"/>
                  <w:marBottom w:val="0"/>
                  <w:divBdr>
                    <w:top w:val="none" w:sz="0" w:space="0" w:color="auto"/>
                    <w:left w:val="none" w:sz="0" w:space="0" w:color="auto"/>
                    <w:bottom w:val="none" w:sz="0" w:space="0" w:color="auto"/>
                    <w:right w:val="none" w:sz="0" w:space="0" w:color="auto"/>
                  </w:divBdr>
                  <w:divsChild>
                    <w:div w:id="559828365">
                      <w:marLeft w:val="0"/>
                      <w:marRight w:val="0"/>
                      <w:marTop w:val="0"/>
                      <w:marBottom w:val="0"/>
                      <w:divBdr>
                        <w:top w:val="none" w:sz="0" w:space="0" w:color="auto"/>
                        <w:left w:val="none" w:sz="0" w:space="0" w:color="auto"/>
                        <w:bottom w:val="none" w:sz="0" w:space="0" w:color="auto"/>
                        <w:right w:val="none" w:sz="0" w:space="0" w:color="auto"/>
                      </w:divBdr>
                    </w:div>
                  </w:divsChild>
                </w:div>
                <w:div w:id="659889379">
                  <w:marLeft w:val="0"/>
                  <w:marRight w:val="0"/>
                  <w:marTop w:val="0"/>
                  <w:marBottom w:val="0"/>
                  <w:divBdr>
                    <w:top w:val="none" w:sz="0" w:space="0" w:color="auto"/>
                    <w:left w:val="none" w:sz="0" w:space="0" w:color="auto"/>
                    <w:bottom w:val="none" w:sz="0" w:space="0" w:color="auto"/>
                    <w:right w:val="none" w:sz="0" w:space="0" w:color="auto"/>
                  </w:divBdr>
                  <w:divsChild>
                    <w:div w:id="5642146">
                      <w:marLeft w:val="0"/>
                      <w:marRight w:val="0"/>
                      <w:marTop w:val="0"/>
                      <w:marBottom w:val="0"/>
                      <w:divBdr>
                        <w:top w:val="none" w:sz="0" w:space="0" w:color="auto"/>
                        <w:left w:val="none" w:sz="0" w:space="0" w:color="auto"/>
                        <w:bottom w:val="none" w:sz="0" w:space="0" w:color="auto"/>
                        <w:right w:val="none" w:sz="0" w:space="0" w:color="auto"/>
                      </w:divBdr>
                    </w:div>
                    <w:div w:id="2135173706">
                      <w:marLeft w:val="0"/>
                      <w:marRight w:val="0"/>
                      <w:marTop w:val="0"/>
                      <w:marBottom w:val="0"/>
                      <w:divBdr>
                        <w:top w:val="none" w:sz="0" w:space="0" w:color="auto"/>
                        <w:left w:val="none" w:sz="0" w:space="0" w:color="auto"/>
                        <w:bottom w:val="none" w:sz="0" w:space="0" w:color="auto"/>
                        <w:right w:val="none" w:sz="0" w:space="0" w:color="auto"/>
                      </w:divBdr>
                    </w:div>
                  </w:divsChild>
                </w:div>
                <w:div w:id="687680098">
                  <w:marLeft w:val="0"/>
                  <w:marRight w:val="0"/>
                  <w:marTop w:val="0"/>
                  <w:marBottom w:val="0"/>
                  <w:divBdr>
                    <w:top w:val="none" w:sz="0" w:space="0" w:color="auto"/>
                    <w:left w:val="none" w:sz="0" w:space="0" w:color="auto"/>
                    <w:bottom w:val="none" w:sz="0" w:space="0" w:color="auto"/>
                    <w:right w:val="none" w:sz="0" w:space="0" w:color="auto"/>
                  </w:divBdr>
                  <w:divsChild>
                    <w:div w:id="1816531303">
                      <w:marLeft w:val="0"/>
                      <w:marRight w:val="0"/>
                      <w:marTop w:val="0"/>
                      <w:marBottom w:val="0"/>
                      <w:divBdr>
                        <w:top w:val="none" w:sz="0" w:space="0" w:color="auto"/>
                        <w:left w:val="none" w:sz="0" w:space="0" w:color="auto"/>
                        <w:bottom w:val="none" w:sz="0" w:space="0" w:color="auto"/>
                        <w:right w:val="none" w:sz="0" w:space="0" w:color="auto"/>
                      </w:divBdr>
                    </w:div>
                  </w:divsChild>
                </w:div>
                <w:div w:id="832454949">
                  <w:marLeft w:val="0"/>
                  <w:marRight w:val="0"/>
                  <w:marTop w:val="0"/>
                  <w:marBottom w:val="0"/>
                  <w:divBdr>
                    <w:top w:val="none" w:sz="0" w:space="0" w:color="auto"/>
                    <w:left w:val="none" w:sz="0" w:space="0" w:color="auto"/>
                    <w:bottom w:val="none" w:sz="0" w:space="0" w:color="auto"/>
                    <w:right w:val="none" w:sz="0" w:space="0" w:color="auto"/>
                  </w:divBdr>
                  <w:divsChild>
                    <w:div w:id="836926144">
                      <w:marLeft w:val="0"/>
                      <w:marRight w:val="0"/>
                      <w:marTop w:val="0"/>
                      <w:marBottom w:val="0"/>
                      <w:divBdr>
                        <w:top w:val="none" w:sz="0" w:space="0" w:color="auto"/>
                        <w:left w:val="none" w:sz="0" w:space="0" w:color="auto"/>
                        <w:bottom w:val="none" w:sz="0" w:space="0" w:color="auto"/>
                        <w:right w:val="none" w:sz="0" w:space="0" w:color="auto"/>
                      </w:divBdr>
                    </w:div>
                  </w:divsChild>
                </w:div>
                <w:div w:id="837773259">
                  <w:marLeft w:val="0"/>
                  <w:marRight w:val="0"/>
                  <w:marTop w:val="0"/>
                  <w:marBottom w:val="0"/>
                  <w:divBdr>
                    <w:top w:val="none" w:sz="0" w:space="0" w:color="auto"/>
                    <w:left w:val="none" w:sz="0" w:space="0" w:color="auto"/>
                    <w:bottom w:val="none" w:sz="0" w:space="0" w:color="auto"/>
                    <w:right w:val="none" w:sz="0" w:space="0" w:color="auto"/>
                  </w:divBdr>
                  <w:divsChild>
                    <w:div w:id="89202675">
                      <w:marLeft w:val="0"/>
                      <w:marRight w:val="0"/>
                      <w:marTop w:val="0"/>
                      <w:marBottom w:val="0"/>
                      <w:divBdr>
                        <w:top w:val="none" w:sz="0" w:space="0" w:color="auto"/>
                        <w:left w:val="none" w:sz="0" w:space="0" w:color="auto"/>
                        <w:bottom w:val="none" w:sz="0" w:space="0" w:color="auto"/>
                        <w:right w:val="none" w:sz="0" w:space="0" w:color="auto"/>
                      </w:divBdr>
                    </w:div>
                  </w:divsChild>
                </w:div>
                <w:div w:id="965042866">
                  <w:marLeft w:val="0"/>
                  <w:marRight w:val="0"/>
                  <w:marTop w:val="0"/>
                  <w:marBottom w:val="0"/>
                  <w:divBdr>
                    <w:top w:val="none" w:sz="0" w:space="0" w:color="auto"/>
                    <w:left w:val="none" w:sz="0" w:space="0" w:color="auto"/>
                    <w:bottom w:val="none" w:sz="0" w:space="0" w:color="auto"/>
                    <w:right w:val="none" w:sz="0" w:space="0" w:color="auto"/>
                  </w:divBdr>
                  <w:divsChild>
                    <w:div w:id="1773745160">
                      <w:marLeft w:val="0"/>
                      <w:marRight w:val="0"/>
                      <w:marTop w:val="0"/>
                      <w:marBottom w:val="0"/>
                      <w:divBdr>
                        <w:top w:val="none" w:sz="0" w:space="0" w:color="auto"/>
                        <w:left w:val="none" w:sz="0" w:space="0" w:color="auto"/>
                        <w:bottom w:val="none" w:sz="0" w:space="0" w:color="auto"/>
                        <w:right w:val="none" w:sz="0" w:space="0" w:color="auto"/>
                      </w:divBdr>
                    </w:div>
                  </w:divsChild>
                </w:div>
                <w:div w:id="1028456499">
                  <w:marLeft w:val="0"/>
                  <w:marRight w:val="0"/>
                  <w:marTop w:val="0"/>
                  <w:marBottom w:val="0"/>
                  <w:divBdr>
                    <w:top w:val="none" w:sz="0" w:space="0" w:color="auto"/>
                    <w:left w:val="none" w:sz="0" w:space="0" w:color="auto"/>
                    <w:bottom w:val="none" w:sz="0" w:space="0" w:color="auto"/>
                    <w:right w:val="none" w:sz="0" w:space="0" w:color="auto"/>
                  </w:divBdr>
                  <w:divsChild>
                    <w:div w:id="1538469736">
                      <w:marLeft w:val="0"/>
                      <w:marRight w:val="0"/>
                      <w:marTop w:val="0"/>
                      <w:marBottom w:val="0"/>
                      <w:divBdr>
                        <w:top w:val="none" w:sz="0" w:space="0" w:color="auto"/>
                        <w:left w:val="none" w:sz="0" w:space="0" w:color="auto"/>
                        <w:bottom w:val="none" w:sz="0" w:space="0" w:color="auto"/>
                        <w:right w:val="none" w:sz="0" w:space="0" w:color="auto"/>
                      </w:divBdr>
                    </w:div>
                  </w:divsChild>
                </w:div>
                <w:div w:id="1078409021">
                  <w:marLeft w:val="0"/>
                  <w:marRight w:val="0"/>
                  <w:marTop w:val="0"/>
                  <w:marBottom w:val="0"/>
                  <w:divBdr>
                    <w:top w:val="none" w:sz="0" w:space="0" w:color="auto"/>
                    <w:left w:val="none" w:sz="0" w:space="0" w:color="auto"/>
                    <w:bottom w:val="none" w:sz="0" w:space="0" w:color="auto"/>
                    <w:right w:val="none" w:sz="0" w:space="0" w:color="auto"/>
                  </w:divBdr>
                  <w:divsChild>
                    <w:div w:id="598097946">
                      <w:marLeft w:val="0"/>
                      <w:marRight w:val="0"/>
                      <w:marTop w:val="0"/>
                      <w:marBottom w:val="0"/>
                      <w:divBdr>
                        <w:top w:val="none" w:sz="0" w:space="0" w:color="auto"/>
                        <w:left w:val="none" w:sz="0" w:space="0" w:color="auto"/>
                        <w:bottom w:val="none" w:sz="0" w:space="0" w:color="auto"/>
                        <w:right w:val="none" w:sz="0" w:space="0" w:color="auto"/>
                      </w:divBdr>
                    </w:div>
                  </w:divsChild>
                </w:div>
                <w:div w:id="1117793738">
                  <w:marLeft w:val="0"/>
                  <w:marRight w:val="0"/>
                  <w:marTop w:val="0"/>
                  <w:marBottom w:val="0"/>
                  <w:divBdr>
                    <w:top w:val="none" w:sz="0" w:space="0" w:color="auto"/>
                    <w:left w:val="none" w:sz="0" w:space="0" w:color="auto"/>
                    <w:bottom w:val="none" w:sz="0" w:space="0" w:color="auto"/>
                    <w:right w:val="none" w:sz="0" w:space="0" w:color="auto"/>
                  </w:divBdr>
                  <w:divsChild>
                    <w:div w:id="1752004531">
                      <w:marLeft w:val="0"/>
                      <w:marRight w:val="0"/>
                      <w:marTop w:val="0"/>
                      <w:marBottom w:val="0"/>
                      <w:divBdr>
                        <w:top w:val="none" w:sz="0" w:space="0" w:color="auto"/>
                        <w:left w:val="none" w:sz="0" w:space="0" w:color="auto"/>
                        <w:bottom w:val="none" w:sz="0" w:space="0" w:color="auto"/>
                        <w:right w:val="none" w:sz="0" w:space="0" w:color="auto"/>
                      </w:divBdr>
                    </w:div>
                  </w:divsChild>
                </w:div>
                <w:div w:id="1167787308">
                  <w:marLeft w:val="0"/>
                  <w:marRight w:val="0"/>
                  <w:marTop w:val="0"/>
                  <w:marBottom w:val="0"/>
                  <w:divBdr>
                    <w:top w:val="none" w:sz="0" w:space="0" w:color="auto"/>
                    <w:left w:val="none" w:sz="0" w:space="0" w:color="auto"/>
                    <w:bottom w:val="none" w:sz="0" w:space="0" w:color="auto"/>
                    <w:right w:val="none" w:sz="0" w:space="0" w:color="auto"/>
                  </w:divBdr>
                  <w:divsChild>
                    <w:div w:id="2004353596">
                      <w:marLeft w:val="0"/>
                      <w:marRight w:val="0"/>
                      <w:marTop w:val="0"/>
                      <w:marBottom w:val="0"/>
                      <w:divBdr>
                        <w:top w:val="none" w:sz="0" w:space="0" w:color="auto"/>
                        <w:left w:val="none" w:sz="0" w:space="0" w:color="auto"/>
                        <w:bottom w:val="none" w:sz="0" w:space="0" w:color="auto"/>
                        <w:right w:val="none" w:sz="0" w:space="0" w:color="auto"/>
                      </w:divBdr>
                    </w:div>
                  </w:divsChild>
                </w:div>
                <w:div w:id="1223828866">
                  <w:marLeft w:val="0"/>
                  <w:marRight w:val="0"/>
                  <w:marTop w:val="0"/>
                  <w:marBottom w:val="0"/>
                  <w:divBdr>
                    <w:top w:val="none" w:sz="0" w:space="0" w:color="auto"/>
                    <w:left w:val="none" w:sz="0" w:space="0" w:color="auto"/>
                    <w:bottom w:val="none" w:sz="0" w:space="0" w:color="auto"/>
                    <w:right w:val="none" w:sz="0" w:space="0" w:color="auto"/>
                  </w:divBdr>
                  <w:divsChild>
                    <w:div w:id="905526885">
                      <w:marLeft w:val="0"/>
                      <w:marRight w:val="0"/>
                      <w:marTop w:val="0"/>
                      <w:marBottom w:val="0"/>
                      <w:divBdr>
                        <w:top w:val="none" w:sz="0" w:space="0" w:color="auto"/>
                        <w:left w:val="none" w:sz="0" w:space="0" w:color="auto"/>
                        <w:bottom w:val="none" w:sz="0" w:space="0" w:color="auto"/>
                        <w:right w:val="none" w:sz="0" w:space="0" w:color="auto"/>
                      </w:divBdr>
                    </w:div>
                  </w:divsChild>
                </w:div>
                <w:div w:id="1287813358">
                  <w:marLeft w:val="0"/>
                  <w:marRight w:val="0"/>
                  <w:marTop w:val="0"/>
                  <w:marBottom w:val="0"/>
                  <w:divBdr>
                    <w:top w:val="none" w:sz="0" w:space="0" w:color="auto"/>
                    <w:left w:val="none" w:sz="0" w:space="0" w:color="auto"/>
                    <w:bottom w:val="none" w:sz="0" w:space="0" w:color="auto"/>
                    <w:right w:val="none" w:sz="0" w:space="0" w:color="auto"/>
                  </w:divBdr>
                  <w:divsChild>
                    <w:div w:id="2072539376">
                      <w:marLeft w:val="0"/>
                      <w:marRight w:val="0"/>
                      <w:marTop w:val="0"/>
                      <w:marBottom w:val="0"/>
                      <w:divBdr>
                        <w:top w:val="none" w:sz="0" w:space="0" w:color="auto"/>
                        <w:left w:val="none" w:sz="0" w:space="0" w:color="auto"/>
                        <w:bottom w:val="none" w:sz="0" w:space="0" w:color="auto"/>
                        <w:right w:val="none" w:sz="0" w:space="0" w:color="auto"/>
                      </w:divBdr>
                    </w:div>
                  </w:divsChild>
                </w:div>
                <w:div w:id="1325550572">
                  <w:marLeft w:val="0"/>
                  <w:marRight w:val="0"/>
                  <w:marTop w:val="0"/>
                  <w:marBottom w:val="0"/>
                  <w:divBdr>
                    <w:top w:val="none" w:sz="0" w:space="0" w:color="auto"/>
                    <w:left w:val="none" w:sz="0" w:space="0" w:color="auto"/>
                    <w:bottom w:val="none" w:sz="0" w:space="0" w:color="auto"/>
                    <w:right w:val="none" w:sz="0" w:space="0" w:color="auto"/>
                  </w:divBdr>
                  <w:divsChild>
                    <w:div w:id="1393885733">
                      <w:marLeft w:val="0"/>
                      <w:marRight w:val="0"/>
                      <w:marTop w:val="0"/>
                      <w:marBottom w:val="0"/>
                      <w:divBdr>
                        <w:top w:val="none" w:sz="0" w:space="0" w:color="auto"/>
                        <w:left w:val="none" w:sz="0" w:space="0" w:color="auto"/>
                        <w:bottom w:val="none" w:sz="0" w:space="0" w:color="auto"/>
                        <w:right w:val="none" w:sz="0" w:space="0" w:color="auto"/>
                      </w:divBdr>
                    </w:div>
                  </w:divsChild>
                </w:div>
                <w:div w:id="1349405148">
                  <w:marLeft w:val="0"/>
                  <w:marRight w:val="0"/>
                  <w:marTop w:val="0"/>
                  <w:marBottom w:val="0"/>
                  <w:divBdr>
                    <w:top w:val="none" w:sz="0" w:space="0" w:color="auto"/>
                    <w:left w:val="none" w:sz="0" w:space="0" w:color="auto"/>
                    <w:bottom w:val="none" w:sz="0" w:space="0" w:color="auto"/>
                    <w:right w:val="none" w:sz="0" w:space="0" w:color="auto"/>
                  </w:divBdr>
                  <w:divsChild>
                    <w:div w:id="2072580383">
                      <w:marLeft w:val="0"/>
                      <w:marRight w:val="0"/>
                      <w:marTop w:val="0"/>
                      <w:marBottom w:val="0"/>
                      <w:divBdr>
                        <w:top w:val="none" w:sz="0" w:space="0" w:color="auto"/>
                        <w:left w:val="none" w:sz="0" w:space="0" w:color="auto"/>
                        <w:bottom w:val="none" w:sz="0" w:space="0" w:color="auto"/>
                        <w:right w:val="none" w:sz="0" w:space="0" w:color="auto"/>
                      </w:divBdr>
                    </w:div>
                  </w:divsChild>
                </w:div>
                <w:div w:id="1460565841">
                  <w:marLeft w:val="0"/>
                  <w:marRight w:val="0"/>
                  <w:marTop w:val="0"/>
                  <w:marBottom w:val="0"/>
                  <w:divBdr>
                    <w:top w:val="none" w:sz="0" w:space="0" w:color="auto"/>
                    <w:left w:val="none" w:sz="0" w:space="0" w:color="auto"/>
                    <w:bottom w:val="none" w:sz="0" w:space="0" w:color="auto"/>
                    <w:right w:val="none" w:sz="0" w:space="0" w:color="auto"/>
                  </w:divBdr>
                  <w:divsChild>
                    <w:div w:id="73401603">
                      <w:marLeft w:val="0"/>
                      <w:marRight w:val="0"/>
                      <w:marTop w:val="0"/>
                      <w:marBottom w:val="0"/>
                      <w:divBdr>
                        <w:top w:val="none" w:sz="0" w:space="0" w:color="auto"/>
                        <w:left w:val="none" w:sz="0" w:space="0" w:color="auto"/>
                        <w:bottom w:val="none" w:sz="0" w:space="0" w:color="auto"/>
                        <w:right w:val="none" w:sz="0" w:space="0" w:color="auto"/>
                      </w:divBdr>
                    </w:div>
                    <w:div w:id="1548688672">
                      <w:marLeft w:val="0"/>
                      <w:marRight w:val="0"/>
                      <w:marTop w:val="0"/>
                      <w:marBottom w:val="0"/>
                      <w:divBdr>
                        <w:top w:val="none" w:sz="0" w:space="0" w:color="auto"/>
                        <w:left w:val="none" w:sz="0" w:space="0" w:color="auto"/>
                        <w:bottom w:val="none" w:sz="0" w:space="0" w:color="auto"/>
                        <w:right w:val="none" w:sz="0" w:space="0" w:color="auto"/>
                      </w:divBdr>
                    </w:div>
                  </w:divsChild>
                </w:div>
                <w:div w:id="1476921008">
                  <w:marLeft w:val="0"/>
                  <w:marRight w:val="0"/>
                  <w:marTop w:val="0"/>
                  <w:marBottom w:val="0"/>
                  <w:divBdr>
                    <w:top w:val="none" w:sz="0" w:space="0" w:color="auto"/>
                    <w:left w:val="none" w:sz="0" w:space="0" w:color="auto"/>
                    <w:bottom w:val="none" w:sz="0" w:space="0" w:color="auto"/>
                    <w:right w:val="none" w:sz="0" w:space="0" w:color="auto"/>
                  </w:divBdr>
                  <w:divsChild>
                    <w:div w:id="975913147">
                      <w:marLeft w:val="0"/>
                      <w:marRight w:val="0"/>
                      <w:marTop w:val="0"/>
                      <w:marBottom w:val="0"/>
                      <w:divBdr>
                        <w:top w:val="none" w:sz="0" w:space="0" w:color="auto"/>
                        <w:left w:val="none" w:sz="0" w:space="0" w:color="auto"/>
                        <w:bottom w:val="none" w:sz="0" w:space="0" w:color="auto"/>
                        <w:right w:val="none" w:sz="0" w:space="0" w:color="auto"/>
                      </w:divBdr>
                    </w:div>
                  </w:divsChild>
                </w:div>
                <w:div w:id="1499074280">
                  <w:marLeft w:val="0"/>
                  <w:marRight w:val="0"/>
                  <w:marTop w:val="0"/>
                  <w:marBottom w:val="0"/>
                  <w:divBdr>
                    <w:top w:val="none" w:sz="0" w:space="0" w:color="auto"/>
                    <w:left w:val="none" w:sz="0" w:space="0" w:color="auto"/>
                    <w:bottom w:val="none" w:sz="0" w:space="0" w:color="auto"/>
                    <w:right w:val="none" w:sz="0" w:space="0" w:color="auto"/>
                  </w:divBdr>
                  <w:divsChild>
                    <w:div w:id="166672020">
                      <w:marLeft w:val="0"/>
                      <w:marRight w:val="0"/>
                      <w:marTop w:val="0"/>
                      <w:marBottom w:val="0"/>
                      <w:divBdr>
                        <w:top w:val="none" w:sz="0" w:space="0" w:color="auto"/>
                        <w:left w:val="none" w:sz="0" w:space="0" w:color="auto"/>
                        <w:bottom w:val="none" w:sz="0" w:space="0" w:color="auto"/>
                        <w:right w:val="none" w:sz="0" w:space="0" w:color="auto"/>
                      </w:divBdr>
                    </w:div>
                  </w:divsChild>
                </w:div>
                <w:div w:id="1511406688">
                  <w:marLeft w:val="0"/>
                  <w:marRight w:val="0"/>
                  <w:marTop w:val="0"/>
                  <w:marBottom w:val="0"/>
                  <w:divBdr>
                    <w:top w:val="none" w:sz="0" w:space="0" w:color="auto"/>
                    <w:left w:val="none" w:sz="0" w:space="0" w:color="auto"/>
                    <w:bottom w:val="none" w:sz="0" w:space="0" w:color="auto"/>
                    <w:right w:val="none" w:sz="0" w:space="0" w:color="auto"/>
                  </w:divBdr>
                  <w:divsChild>
                    <w:div w:id="1147237193">
                      <w:marLeft w:val="0"/>
                      <w:marRight w:val="0"/>
                      <w:marTop w:val="0"/>
                      <w:marBottom w:val="0"/>
                      <w:divBdr>
                        <w:top w:val="none" w:sz="0" w:space="0" w:color="auto"/>
                        <w:left w:val="none" w:sz="0" w:space="0" w:color="auto"/>
                        <w:bottom w:val="none" w:sz="0" w:space="0" w:color="auto"/>
                        <w:right w:val="none" w:sz="0" w:space="0" w:color="auto"/>
                      </w:divBdr>
                    </w:div>
                  </w:divsChild>
                </w:div>
                <w:div w:id="1526944359">
                  <w:marLeft w:val="0"/>
                  <w:marRight w:val="0"/>
                  <w:marTop w:val="0"/>
                  <w:marBottom w:val="0"/>
                  <w:divBdr>
                    <w:top w:val="none" w:sz="0" w:space="0" w:color="auto"/>
                    <w:left w:val="none" w:sz="0" w:space="0" w:color="auto"/>
                    <w:bottom w:val="none" w:sz="0" w:space="0" w:color="auto"/>
                    <w:right w:val="none" w:sz="0" w:space="0" w:color="auto"/>
                  </w:divBdr>
                  <w:divsChild>
                    <w:div w:id="988558238">
                      <w:marLeft w:val="0"/>
                      <w:marRight w:val="0"/>
                      <w:marTop w:val="0"/>
                      <w:marBottom w:val="0"/>
                      <w:divBdr>
                        <w:top w:val="none" w:sz="0" w:space="0" w:color="auto"/>
                        <w:left w:val="none" w:sz="0" w:space="0" w:color="auto"/>
                        <w:bottom w:val="none" w:sz="0" w:space="0" w:color="auto"/>
                        <w:right w:val="none" w:sz="0" w:space="0" w:color="auto"/>
                      </w:divBdr>
                    </w:div>
                  </w:divsChild>
                </w:div>
                <w:div w:id="1538810830">
                  <w:marLeft w:val="0"/>
                  <w:marRight w:val="0"/>
                  <w:marTop w:val="0"/>
                  <w:marBottom w:val="0"/>
                  <w:divBdr>
                    <w:top w:val="none" w:sz="0" w:space="0" w:color="auto"/>
                    <w:left w:val="none" w:sz="0" w:space="0" w:color="auto"/>
                    <w:bottom w:val="none" w:sz="0" w:space="0" w:color="auto"/>
                    <w:right w:val="none" w:sz="0" w:space="0" w:color="auto"/>
                  </w:divBdr>
                  <w:divsChild>
                    <w:div w:id="329986361">
                      <w:marLeft w:val="0"/>
                      <w:marRight w:val="0"/>
                      <w:marTop w:val="0"/>
                      <w:marBottom w:val="0"/>
                      <w:divBdr>
                        <w:top w:val="none" w:sz="0" w:space="0" w:color="auto"/>
                        <w:left w:val="none" w:sz="0" w:space="0" w:color="auto"/>
                        <w:bottom w:val="none" w:sz="0" w:space="0" w:color="auto"/>
                        <w:right w:val="none" w:sz="0" w:space="0" w:color="auto"/>
                      </w:divBdr>
                    </w:div>
                  </w:divsChild>
                </w:div>
                <w:div w:id="1685742606">
                  <w:marLeft w:val="0"/>
                  <w:marRight w:val="0"/>
                  <w:marTop w:val="0"/>
                  <w:marBottom w:val="0"/>
                  <w:divBdr>
                    <w:top w:val="none" w:sz="0" w:space="0" w:color="auto"/>
                    <w:left w:val="none" w:sz="0" w:space="0" w:color="auto"/>
                    <w:bottom w:val="none" w:sz="0" w:space="0" w:color="auto"/>
                    <w:right w:val="none" w:sz="0" w:space="0" w:color="auto"/>
                  </w:divBdr>
                  <w:divsChild>
                    <w:div w:id="1292663612">
                      <w:marLeft w:val="0"/>
                      <w:marRight w:val="0"/>
                      <w:marTop w:val="0"/>
                      <w:marBottom w:val="0"/>
                      <w:divBdr>
                        <w:top w:val="none" w:sz="0" w:space="0" w:color="auto"/>
                        <w:left w:val="none" w:sz="0" w:space="0" w:color="auto"/>
                        <w:bottom w:val="none" w:sz="0" w:space="0" w:color="auto"/>
                        <w:right w:val="none" w:sz="0" w:space="0" w:color="auto"/>
                      </w:divBdr>
                    </w:div>
                  </w:divsChild>
                </w:div>
                <w:div w:id="1803452391">
                  <w:marLeft w:val="0"/>
                  <w:marRight w:val="0"/>
                  <w:marTop w:val="0"/>
                  <w:marBottom w:val="0"/>
                  <w:divBdr>
                    <w:top w:val="none" w:sz="0" w:space="0" w:color="auto"/>
                    <w:left w:val="none" w:sz="0" w:space="0" w:color="auto"/>
                    <w:bottom w:val="none" w:sz="0" w:space="0" w:color="auto"/>
                    <w:right w:val="none" w:sz="0" w:space="0" w:color="auto"/>
                  </w:divBdr>
                  <w:divsChild>
                    <w:div w:id="855341818">
                      <w:marLeft w:val="0"/>
                      <w:marRight w:val="0"/>
                      <w:marTop w:val="0"/>
                      <w:marBottom w:val="0"/>
                      <w:divBdr>
                        <w:top w:val="none" w:sz="0" w:space="0" w:color="auto"/>
                        <w:left w:val="none" w:sz="0" w:space="0" w:color="auto"/>
                        <w:bottom w:val="none" w:sz="0" w:space="0" w:color="auto"/>
                        <w:right w:val="none" w:sz="0" w:space="0" w:color="auto"/>
                      </w:divBdr>
                    </w:div>
                  </w:divsChild>
                </w:div>
                <w:div w:id="1846476820">
                  <w:marLeft w:val="0"/>
                  <w:marRight w:val="0"/>
                  <w:marTop w:val="0"/>
                  <w:marBottom w:val="0"/>
                  <w:divBdr>
                    <w:top w:val="none" w:sz="0" w:space="0" w:color="auto"/>
                    <w:left w:val="none" w:sz="0" w:space="0" w:color="auto"/>
                    <w:bottom w:val="none" w:sz="0" w:space="0" w:color="auto"/>
                    <w:right w:val="none" w:sz="0" w:space="0" w:color="auto"/>
                  </w:divBdr>
                  <w:divsChild>
                    <w:div w:id="958141561">
                      <w:marLeft w:val="0"/>
                      <w:marRight w:val="0"/>
                      <w:marTop w:val="0"/>
                      <w:marBottom w:val="0"/>
                      <w:divBdr>
                        <w:top w:val="none" w:sz="0" w:space="0" w:color="auto"/>
                        <w:left w:val="none" w:sz="0" w:space="0" w:color="auto"/>
                        <w:bottom w:val="none" w:sz="0" w:space="0" w:color="auto"/>
                        <w:right w:val="none" w:sz="0" w:space="0" w:color="auto"/>
                      </w:divBdr>
                    </w:div>
                  </w:divsChild>
                </w:div>
                <w:div w:id="1875464015">
                  <w:marLeft w:val="0"/>
                  <w:marRight w:val="0"/>
                  <w:marTop w:val="0"/>
                  <w:marBottom w:val="0"/>
                  <w:divBdr>
                    <w:top w:val="none" w:sz="0" w:space="0" w:color="auto"/>
                    <w:left w:val="none" w:sz="0" w:space="0" w:color="auto"/>
                    <w:bottom w:val="none" w:sz="0" w:space="0" w:color="auto"/>
                    <w:right w:val="none" w:sz="0" w:space="0" w:color="auto"/>
                  </w:divBdr>
                  <w:divsChild>
                    <w:div w:id="375588547">
                      <w:marLeft w:val="0"/>
                      <w:marRight w:val="0"/>
                      <w:marTop w:val="0"/>
                      <w:marBottom w:val="0"/>
                      <w:divBdr>
                        <w:top w:val="none" w:sz="0" w:space="0" w:color="auto"/>
                        <w:left w:val="none" w:sz="0" w:space="0" w:color="auto"/>
                        <w:bottom w:val="none" w:sz="0" w:space="0" w:color="auto"/>
                        <w:right w:val="none" w:sz="0" w:space="0" w:color="auto"/>
                      </w:divBdr>
                    </w:div>
                  </w:divsChild>
                </w:div>
                <w:div w:id="1905408788">
                  <w:marLeft w:val="0"/>
                  <w:marRight w:val="0"/>
                  <w:marTop w:val="0"/>
                  <w:marBottom w:val="0"/>
                  <w:divBdr>
                    <w:top w:val="none" w:sz="0" w:space="0" w:color="auto"/>
                    <w:left w:val="none" w:sz="0" w:space="0" w:color="auto"/>
                    <w:bottom w:val="none" w:sz="0" w:space="0" w:color="auto"/>
                    <w:right w:val="none" w:sz="0" w:space="0" w:color="auto"/>
                  </w:divBdr>
                  <w:divsChild>
                    <w:div w:id="1833913923">
                      <w:marLeft w:val="0"/>
                      <w:marRight w:val="0"/>
                      <w:marTop w:val="0"/>
                      <w:marBottom w:val="0"/>
                      <w:divBdr>
                        <w:top w:val="none" w:sz="0" w:space="0" w:color="auto"/>
                        <w:left w:val="none" w:sz="0" w:space="0" w:color="auto"/>
                        <w:bottom w:val="none" w:sz="0" w:space="0" w:color="auto"/>
                        <w:right w:val="none" w:sz="0" w:space="0" w:color="auto"/>
                      </w:divBdr>
                    </w:div>
                  </w:divsChild>
                </w:div>
                <w:div w:id="1991053178">
                  <w:marLeft w:val="0"/>
                  <w:marRight w:val="0"/>
                  <w:marTop w:val="0"/>
                  <w:marBottom w:val="0"/>
                  <w:divBdr>
                    <w:top w:val="none" w:sz="0" w:space="0" w:color="auto"/>
                    <w:left w:val="none" w:sz="0" w:space="0" w:color="auto"/>
                    <w:bottom w:val="none" w:sz="0" w:space="0" w:color="auto"/>
                    <w:right w:val="none" w:sz="0" w:space="0" w:color="auto"/>
                  </w:divBdr>
                  <w:divsChild>
                    <w:div w:id="86729661">
                      <w:marLeft w:val="0"/>
                      <w:marRight w:val="0"/>
                      <w:marTop w:val="0"/>
                      <w:marBottom w:val="0"/>
                      <w:divBdr>
                        <w:top w:val="none" w:sz="0" w:space="0" w:color="auto"/>
                        <w:left w:val="none" w:sz="0" w:space="0" w:color="auto"/>
                        <w:bottom w:val="none" w:sz="0" w:space="0" w:color="auto"/>
                        <w:right w:val="none" w:sz="0" w:space="0" w:color="auto"/>
                      </w:divBdr>
                    </w:div>
                  </w:divsChild>
                </w:div>
                <w:div w:id="2014142137">
                  <w:marLeft w:val="0"/>
                  <w:marRight w:val="0"/>
                  <w:marTop w:val="0"/>
                  <w:marBottom w:val="0"/>
                  <w:divBdr>
                    <w:top w:val="none" w:sz="0" w:space="0" w:color="auto"/>
                    <w:left w:val="none" w:sz="0" w:space="0" w:color="auto"/>
                    <w:bottom w:val="none" w:sz="0" w:space="0" w:color="auto"/>
                    <w:right w:val="none" w:sz="0" w:space="0" w:color="auto"/>
                  </w:divBdr>
                  <w:divsChild>
                    <w:div w:id="2131968781">
                      <w:marLeft w:val="0"/>
                      <w:marRight w:val="0"/>
                      <w:marTop w:val="0"/>
                      <w:marBottom w:val="0"/>
                      <w:divBdr>
                        <w:top w:val="none" w:sz="0" w:space="0" w:color="auto"/>
                        <w:left w:val="none" w:sz="0" w:space="0" w:color="auto"/>
                        <w:bottom w:val="none" w:sz="0" w:space="0" w:color="auto"/>
                        <w:right w:val="none" w:sz="0" w:space="0" w:color="auto"/>
                      </w:divBdr>
                    </w:div>
                  </w:divsChild>
                </w:div>
                <w:div w:id="2106804053">
                  <w:marLeft w:val="0"/>
                  <w:marRight w:val="0"/>
                  <w:marTop w:val="0"/>
                  <w:marBottom w:val="0"/>
                  <w:divBdr>
                    <w:top w:val="none" w:sz="0" w:space="0" w:color="auto"/>
                    <w:left w:val="none" w:sz="0" w:space="0" w:color="auto"/>
                    <w:bottom w:val="none" w:sz="0" w:space="0" w:color="auto"/>
                    <w:right w:val="none" w:sz="0" w:space="0" w:color="auto"/>
                  </w:divBdr>
                  <w:divsChild>
                    <w:div w:id="642852580">
                      <w:marLeft w:val="0"/>
                      <w:marRight w:val="0"/>
                      <w:marTop w:val="0"/>
                      <w:marBottom w:val="0"/>
                      <w:divBdr>
                        <w:top w:val="none" w:sz="0" w:space="0" w:color="auto"/>
                        <w:left w:val="none" w:sz="0" w:space="0" w:color="auto"/>
                        <w:bottom w:val="none" w:sz="0" w:space="0" w:color="auto"/>
                        <w:right w:val="none" w:sz="0" w:space="0" w:color="auto"/>
                      </w:divBdr>
                    </w:div>
                  </w:divsChild>
                </w:div>
                <w:div w:id="2118981154">
                  <w:marLeft w:val="0"/>
                  <w:marRight w:val="0"/>
                  <w:marTop w:val="0"/>
                  <w:marBottom w:val="0"/>
                  <w:divBdr>
                    <w:top w:val="none" w:sz="0" w:space="0" w:color="auto"/>
                    <w:left w:val="none" w:sz="0" w:space="0" w:color="auto"/>
                    <w:bottom w:val="none" w:sz="0" w:space="0" w:color="auto"/>
                    <w:right w:val="none" w:sz="0" w:space="0" w:color="auto"/>
                  </w:divBdr>
                  <w:divsChild>
                    <w:div w:id="1961909858">
                      <w:marLeft w:val="0"/>
                      <w:marRight w:val="0"/>
                      <w:marTop w:val="0"/>
                      <w:marBottom w:val="0"/>
                      <w:divBdr>
                        <w:top w:val="none" w:sz="0" w:space="0" w:color="auto"/>
                        <w:left w:val="none" w:sz="0" w:space="0" w:color="auto"/>
                        <w:bottom w:val="none" w:sz="0" w:space="0" w:color="auto"/>
                        <w:right w:val="none" w:sz="0" w:space="0" w:color="auto"/>
                      </w:divBdr>
                    </w:div>
                  </w:divsChild>
                </w:div>
                <w:div w:id="2135441922">
                  <w:marLeft w:val="0"/>
                  <w:marRight w:val="0"/>
                  <w:marTop w:val="0"/>
                  <w:marBottom w:val="0"/>
                  <w:divBdr>
                    <w:top w:val="none" w:sz="0" w:space="0" w:color="auto"/>
                    <w:left w:val="none" w:sz="0" w:space="0" w:color="auto"/>
                    <w:bottom w:val="none" w:sz="0" w:space="0" w:color="auto"/>
                    <w:right w:val="none" w:sz="0" w:space="0" w:color="auto"/>
                  </w:divBdr>
                  <w:divsChild>
                    <w:div w:id="163644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021773">
          <w:marLeft w:val="0"/>
          <w:marRight w:val="0"/>
          <w:marTop w:val="0"/>
          <w:marBottom w:val="0"/>
          <w:divBdr>
            <w:top w:val="none" w:sz="0" w:space="0" w:color="auto"/>
            <w:left w:val="none" w:sz="0" w:space="0" w:color="auto"/>
            <w:bottom w:val="none" w:sz="0" w:space="0" w:color="auto"/>
            <w:right w:val="none" w:sz="0" w:space="0" w:color="auto"/>
          </w:divBdr>
          <w:divsChild>
            <w:div w:id="58751410">
              <w:marLeft w:val="0"/>
              <w:marRight w:val="0"/>
              <w:marTop w:val="0"/>
              <w:marBottom w:val="0"/>
              <w:divBdr>
                <w:top w:val="none" w:sz="0" w:space="0" w:color="auto"/>
                <w:left w:val="none" w:sz="0" w:space="0" w:color="auto"/>
                <w:bottom w:val="none" w:sz="0" w:space="0" w:color="auto"/>
                <w:right w:val="none" w:sz="0" w:space="0" w:color="auto"/>
              </w:divBdr>
            </w:div>
            <w:div w:id="77481290">
              <w:marLeft w:val="0"/>
              <w:marRight w:val="0"/>
              <w:marTop w:val="0"/>
              <w:marBottom w:val="0"/>
              <w:divBdr>
                <w:top w:val="none" w:sz="0" w:space="0" w:color="auto"/>
                <w:left w:val="none" w:sz="0" w:space="0" w:color="auto"/>
                <w:bottom w:val="none" w:sz="0" w:space="0" w:color="auto"/>
                <w:right w:val="none" w:sz="0" w:space="0" w:color="auto"/>
              </w:divBdr>
            </w:div>
            <w:div w:id="158736440">
              <w:marLeft w:val="0"/>
              <w:marRight w:val="0"/>
              <w:marTop w:val="0"/>
              <w:marBottom w:val="0"/>
              <w:divBdr>
                <w:top w:val="none" w:sz="0" w:space="0" w:color="auto"/>
                <w:left w:val="none" w:sz="0" w:space="0" w:color="auto"/>
                <w:bottom w:val="none" w:sz="0" w:space="0" w:color="auto"/>
                <w:right w:val="none" w:sz="0" w:space="0" w:color="auto"/>
              </w:divBdr>
            </w:div>
            <w:div w:id="251014368">
              <w:marLeft w:val="0"/>
              <w:marRight w:val="0"/>
              <w:marTop w:val="0"/>
              <w:marBottom w:val="0"/>
              <w:divBdr>
                <w:top w:val="none" w:sz="0" w:space="0" w:color="auto"/>
                <w:left w:val="none" w:sz="0" w:space="0" w:color="auto"/>
                <w:bottom w:val="none" w:sz="0" w:space="0" w:color="auto"/>
                <w:right w:val="none" w:sz="0" w:space="0" w:color="auto"/>
              </w:divBdr>
            </w:div>
            <w:div w:id="348266000">
              <w:marLeft w:val="0"/>
              <w:marRight w:val="0"/>
              <w:marTop w:val="0"/>
              <w:marBottom w:val="0"/>
              <w:divBdr>
                <w:top w:val="none" w:sz="0" w:space="0" w:color="auto"/>
                <w:left w:val="none" w:sz="0" w:space="0" w:color="auto"/>
                <w:bottom w:val="none" w:sz="0" w:space="0" w:color="auto"/>
                <w:right w:val="none" w:sz="0" w:space="0" w:color="auto"/>
              </w:divBdr>
            </w:div>
            <w:div w:id="359625169">
              <w:marLeft w:val="0"/>
              <w:marRight w:val="0"/>
              <w:marTop w:val="0"/>
              <w:marBottom w:val="0"/>
              <w:divBdr>
                <w:top w:val="none" w:sz="0" w:space="0" w:color="auto"/>
                <w:left w:val="none" w:sz="0" w:space="0" w:color="auto"/>
                <w:bottom w:val="none" w:sz="0" w:space="0" w:color="auto"/>
                <w:right w:val="none" w:sz="0" w:space="0" w:color="auto"/>
              </w:divBdr>
            </w:div>
            <w:div w:id="538980208">
              <w:marLeft w:val="0"/>
              <w:marRight w:val="0"/>
              <w:marTop w:val="0"/>
              <w:marBottom w:val="0"/>
              <w:divBdr>
                <w:top w:val="none" w:sz="0" w:space="0" w:color="auto"/>
                <w:left w:val="none" w:sz="0" w:space="0" w:color="auto"/>
                <w:bottom w:val="none" w:sz="0" w:space="0" w:color="auto"/>
                <w:right w:val="none" w:sz="0" w:space="0" w:color="auto"/>
              </w:divBdr>
            </w:div>
            <w:div w:id="843737969">
              <w:marLeft w:val="0"/>
              <w:marRight w:val="0"/>
              <w:marTop w:val="0"/>
              <w:marBottom w:val="0"/>
              <w:divBdr>
                <w:top w:val="none" w:sz="0" w:space="0" w:color="auto"/>
                <w:left w:val="none" w:sz="0" w:space="0" w:color="auto"/>
                <w:bottom w:val="none" w:sz="0" w:space="0" w:color="auto"/>
                <w:right w:val="none" w:sz="0" w:space="0" w:color="auto"/>
              </w:divBdr>
            </w:div>
            <w:div w:id="854148168">
              <w:marLeft w:val="0"/>
              <w:marRight w:val="0"/>
              <w:marTop w:val="0"/>
              <w:marBottom w:val="0"/>
              <w:divBdr>
                <w:top w:val="none" w:sz="0" w:space="0" w:color="auto"/>
                <w:left w:val="none" w:sz="0" w:space="0" w:color="auto"/>
                <w:bottom w:val="none" w:sz="0" w:space="0" w:color="auto"/>
                <w:right w:val="none" w:sz="0" w:space="0" w:color="auto"/>
              </w:divBdr>
            </w:div>
            <w:div w:id="999043487">
              <w:marLeft w:val="0"/>
              <w:marRight w:val="0"/>
              <w:marTop w:val="0"/>
              <w:marBottom w:val="0"/>
              <w:divBdr>
                <w:top w:val="none" w:sz="0" w:space="0" w:color="auto"/>
                <w:left w:val="none" w:sz="0" w:space="0" w:color="auto"/>
                <w:bottom w:val="none" w:sz="0" w:space="0" w:color="auto"/>
                <w:right w:val="none" w:sz="0" w:space="0" w:color="auto"/>
              </w:divBdr>
            </w:div>
            <w:div w:id="1124927494">
              <w:marLeft w:val="0"/>
              <w:marRight w:val="0"/>
              <w:marTop w:val="0"/>
              <w:marBottom w:val="0"/>
              <w:divBdr>
                <w:top w:val="none" w:sz="0" w:space="0" w:color="auto"/>
                <w:left w:val="none" w:sz="0" w:space="0" w:color="auto"/>
                <w:bottom w:val="none" w:sz="0" w:space="0" w:color="auto"/>
                <w:right w:val="none" w:sz="0" w:space="0" w:color="auto"/>
              </w:divBdr>
            </w:div>
            <w:div w:id="1189955305">
              <w:marLeft w:val="0"/>
              <w:marRight w:val="0"/>
              <w:marTop w:val="0"/>
              <w:marBottom w:val="0"/>
              <w:divBdr>
                <w:top w:val="none" w:sz="0" w:space="0" w:color="auto"/>
                <w:left w:val="none" w:sz="0" w:space="0" w:color="auto"/>
                <w:bottom w:val="none" w:sz="0" w:space="0" w:color="auto"/>
                <w:right w:val="none" w:sz="0" w:space="0" w:color="auto"/>
              </w:divBdr>
            </w:div>
            <w:div w:id="1287270390">
              <w:marLeft w:val="0"/>
              <w:marRight w:val="0"/>
              <w:marTop w:val="0"/>
              <w:marBottom w:val="0"/>
              <w:divBdr>
                <w:top w:val="none" w:sz="0" w:space="0" w:color="auto"/>
                <w:left w:val="none" w:sz="0" w:space="0" w:color="auto"/>
                <w:bottom w:val="none" w:sz="0" w:space="0" w:color="auto"/>
                <w:right w:val="none" w:sz="0" w:space="0" w:color="auto"/>
              </w:divBdr>
            </w:div>
            <w:div w:id="1409764494">
              <w:marLeft w:val="0"/>
              <w:marRight w:val="0"/>
              <w:marTop w:val="0"/>
              <w:marBottom w:val="0"/>
              <w:divBdr>
                <w:top w:val="none" w:sz="0" w:space="0" w:color="auto"/>
                <w:left w:val="none" w:sz="0" w:space="0" w:color="auto"/>
                <w:bottom w:val="none" w:sz="0" w:space="0" w:color="auto"/>
                <w:right w:val="none" w:sz="0" w:space="0" w:color="auto"/>
              </w:divBdr>
            </w:div>
            <w:div w:id="1584221924">
              <w:marLeft w:val="0"/>
              <w:marRight w:val="0"/>
              <w:marTop w:val="0"/>
              <w:marBottom w:val="0"/>
              <w:divBdr>
                <w:top w:val="none" w:sz="0" w:space="0" w:color="auto"/>
                <w:left w:val="none" w:sz="0" w:space="0" w:color="auto"/>
                <w:bottom w:val="none" w:sz="0" w:space="0" w:color="auto"/>
                <w:right w:val="none" w:sz="0" w:space="0" w:color="auto"/>
              </w:divBdr>
            </w:div>
            <w:div w:id="1587416067">
              <w:marLeft w:val="0"/>
              <w:marRight w:val="0"/>
              <w:marTop w:val="0"/>
              <w:marBottom w:val="0"/>
              <w:divBdr>
                <w:top w:val="none" w:sz="0" w:space="0" w:color="auto"/>
                <w:left w:val="none" w:sz="0" w:space="0" w:color="auto"/>
                <w:bottom w:val="none" w:sz="0" w:space="0" w:color="auto"/>
                <w:right w:val="none" w:sz="0" w:space="0" w:color="auto"/>
              </w:divBdr>
            </w:div>
            <w:div w:id="1648122150">
              <w:marLeft w:val="0"/>
              <w:marRight w:val="0"/>
              <w:marTop w:val="0"/>
              <w:marBottom w:val="0"/>
              <w:divBdr>
                <w:top w:val="none" w:sz="0" w:space="0" w:color="auto"/>
                <w:left w:val="none" w:sz="0" w:space="0" w:color="auto"/>
                <w:bottom w:val="none" w:sz="0" w:space="0" w:color="auto"/>
                <w:right w:val="none" w:sz="0" w:space="0" w:color="auto"/>
              </w:divBdr>
            </w:div>
            <w:div w:id="1703046053">
              <w:marLeft w:val="0"/>
              <w:marRight w:val="0"/>
              <w:marTop w:val="0"/>
              <w:marBottom w:val="0"/>
              <w:divBdr>
                <w:top w:val="none" w:sz="0" w:space="0" w:color="auto"/>
                <w:left w:val="none" w:sz="0" w:space="0" w:color="auto"/>
                <w:bottom w:val="none" w:sz="0" w:space="0" w:color="auto"/>
                <w:right w:val="none" w:sz="0" w:space="0" w:color="auto"/>
              </w:divBdr>
            </w:div>
            <w:div w:id="1727214415">
              <w:marLeft w:val="0"/>
              <w:marRight w:val="0"/>
              <w:marTop w:val="0"/>
              <w:marBottom w:val="0"/>
              <w:divBdr>
                <w:top w:val="none" w:sz="0" w:space="0" w:color="auto"/>
                <w:left w:val="none" w:sz="0" w:space="0" w:color="auto"/>
                <w:bottom w:val="none" w:sz="0" w:space="0" w:color="auto"/>
                <w:right w:val="none" w:sz="0" w:space="0" w:color="auto"/>
              </w:divBdr>
            </w:div>
            <w:div w:id="1729843362">
              <w:marLeft w:val="0"/>
              <w:marRight w:val="0"/>
              <w:marTop w:val="0"/>
              <w:marBottom w:val="0"/>
              <w:divBdr>
                <w:top w:val="none" w:sz="0" w:space="0" w:color="auto"/>
                <w:left w:val="none" w:sz="0" w:space="0" w:color="auto"/>
                <w:bottom w:val="none" w:sz="0" w:space="0" w:color="auto"/>
                <w:right w:val="none" w:sz="0" w:space="0" w:color="auto"/>
              </w:divBdr>
            </w:div>
            <w:div w:id="1940868359">
              <w:marLeft w:val="0"/>
              <w:marRight w:val="0"/>
              <w:marTop w:val="0"/>
              <w:marBottom w:val="0"/>
              <w:divBdr>
                <w:top w:val="none" w:sz="0" w:space="0" w:color="auto"/>
                <w:left w:val="none" w:sz="0" w:space="0" w:color="auto"/>
                <w:bottom w:val="none" w:sz="0" w:space="0" w:color="auto"/>
                <w:right w:val="none" w:sz="0" w:space="0" w:color="auto"/>
              </w:divBdr>
            </w:div>
          </w:divsChild>
        </w:div>
        <w:div w:id="496725962">
          <w:marLeft w:val="0"/>
          <w:marRight w:val="0"/>
          <w:marTop w:val="0"/>
          <w:marBottom w:val="0"/>
          <w:divBdr>
            <w:top w:val="none" w:sz="0" w:space="0" w:color="auto"/>
            <w:left w:val="none" w:sz="0" w:space="0" w:color="auto"/>
            <w:bottom w:val="none" w:sz="0" w:space="0" w:color="auto"/>
            <w:right w:val="none" w:sz="0" w:space="0" w:color="auto"/>
          </w:divBdr>
        </w:div>
        <w:div w:id="565800204">
          <w:marLeft w:val="0"/>
          <w:marRight w:val="0"/>
          <w:marTop w:val="0"/>
          <w:marBottom w:val="0"/>
          <w:divBdr>
            <w:top w:val="none" w:sz="0" w:space="0" w:color="auto"/>
            <w:left w:val="none" w:sz="0" w:space="0" w:color="auto"/>
            <w:bottom w:val="none" w:sz="0" w:space="0" w:color="auto"/>
            <w:right w:val="none" w:sz="0" w:space="0" w:color="auto"/>
          </w:divBdr>
        </w:div>
        <w:div w:id="605113127">
          <w:marLeft w:val="0"/>
          <w:marRight w:val="0"/>
          <w:marTop w:val="0"/>
          <w:marBottom w:val="0"/>
          <w:divBdr>
            <w:top w:val="none" w:sz="0" w:space="0" w:color="auto"/>
            <w:left w:val="none" w:sz="0" w:space="0" w:color="auto"/>
            <w:bottom w:val="none" w:sz="0" w:space="0" w:color="auto"/>
            <w:right w:val="none" w:sz="0" w:space="0" w:color="auto"/>
          </w:divBdr>
        </w:div>
        <w:div w:id="630013068">
          <w:marLeft w:val="0"/>
          <w:marRight w:val="0"/>
          <w:marTop w:val="0"/>
          <w:marBottom w:val="0"/>
          <w:divBdr>
            <w:top w:val="none" w:sz="0" w:space="0" w:color="auto"/>
            <w:left w:val="none" w:sz="0" w:space="0" w:color="auto"/>
            <w:bottom w:val="none" w:sz="0" w:space="0" w:color="auto"/>
            <w:right w:val="none" w:sz="0" w:space="0" w:color="auto"/>
          </w:divBdr>
          <w:divsChild>
            <w:div w:id="145438270">
              <w:marLeft w:val="0"/>
              <w:marRight w:val="0"/>
              <w:marTop w:val="0"/>
              <w:marBottom w:val="0"/>
              <w:divBdr>
                <w:top w:val="none" w:sz="0" w:space="0" w:color="auto"/>
                <w:left w:val="none" w:sz="0" w:space="0" w:color="auto"/>
                <w:bottom w:val="none" w:sz="0" w:space="0" w:color="auto"/>
                <w:right w:val="none" w:sz="0" w:space="0" w:color="auto"/>
              </w:divBdr>
            </w:div>
            <w:div w:id="173881836">
              <w:marLeft w:val="0"/>
              <w:marRight w:val="0"/>
              <w:marTop w:val="0"/>
              <w:marBottom w:val="0"/>
              <w:divBdr>
                <w:top w:val="none" w:sz="0" w:space="0" w:color="auto"/>
                <w:left w:val="none" w:sz="0" w:space="0" w:color="auto"/>
                <w:bottom w:val="none" w:sz="0" w:space="0" w:color="auto"/>
                <w:right w:val="none" w:sz="0" w:space="0" w:color="auto"/>
              </w:divBdr>
            </w:div>
            <w:div w:id="290672048">
              <w:marLeft w:val="0"/>
              <w:marRight w:val="0"/>
              <w:marTop w:val="0"/>
              <w:marBottom w:val="0"/>
              <w:divBdr>
                <w:top w:val="none" w:sz="0" w:space="0" w:color="auto"/>
                <w:left w:val="none" w:sz="0" w:space="0" w:color="auto"/>
                <w:bottom w:val="none" w:sz="0" w:space="0" w:color="auto"/>
                <w:right w:val="none" w:sz="0" w:space="0" w:color="auto"/>
              </w:divBdr>
            </w:div>
            <w:div w:id="309021946">
              <w:marLeft w:val="0"/>
              <w:marRight w:val="0"/>
              <w:marTop w:val="0"/>
              <w:marBottom w:val="0"/>
              <w:divBdr>
                <w:top w:val="none" w:sz="0" w:space="0" w:color="auto"/>
                <w:left w:val="none" w:sz="0" w:space="0" w:color="auto"/>
                <w:bottom w:val="none" w:sz="0" w:space="0" w:color="auto"/>
                <w:right w:val="none" w:sz="0" w:space="0" w:color="auto"/>
              </w:divBdr>
            </w:div>
            <w:div w:id="321542753">
              <w:marLeft w:val="0"/>
              <w:marRight w:val="0"/>
              <w:marTop w:val="0"/>
              <w:marBottom w:val="0"/>
              <w:divBdr>
                <w:top w:val="none" w:sz="0" w:space="0" w:color="auto"/>
                <w:left w:val="none" w:sz="0" w:space="0" w:color="auto"/>
                <w:bottom w:val="none" w:sz="0" w:space="0" w:color="auto"/>
                <w:right w:val="none" w:sz="0" w:space="0" w:color="auto"/>
              </w:divBdr>
            </w:div>
            <w:div w:id="469136640">
              <w:marLeft w:val="0"/>
              <w:marRight w:val="0"/>
              <w:marTop w:val="0"/>
              <w:marBottom w:val="0"/>
              <w:divBdr>
                <w:top w:val="none" w:sz="0" w:space="0" w:color="auto"/>
                <w:left w:val="none" w:sz="0" w:space="0" w:color="auto"/>
                <w:bottom w:val="none" w:sz="0" w:space="0" w:color="auto"/>
                <w:right w:val="none" w:sz="0" w:space="0" w:color="auto"/>
              </w:divBdr>
            </w:div>
            <w:div w:id="510215806">
              <w:marLeft w:val="0"/>
              <w:marRight w:val="0"/>
              <w:marTop w:val="0"/>
              <w:marBottom w:val="0"/>
              <w:divBdr>
                <w:top w:val="none" w:sz="0" w:space="0" w:color="auto"/>
                <w:left w:val="none" w:sz="0" w:space="0" w:color="auto"/>
                <w:bottom w:val="none" w:sz="0" w:space="0" w:color="auto"/>
                <w:right w:val="none" w:sz="0" w:space="0" w:color="auto"/>
              </w:divBdr>
            </w:div>
            <w:div w:id="635599194">
              <w:marLeft w:val="0"/>
              <w:marRight w:val="0"/>
              <w:marTop w:val="0"/>
              <w:marBottom w:val="0"/>
              <w:divBdr>
                <w:top w:val="none" w:sz="0" w:space="0" w:color="auto"/>
                <w:left w:val="none" w:sz="0" w:space="0" w:color="auto"/>
                <w:bottom w:val="none" w:sz="0" w:space="0" w:color="auto"/>
                <w:right w:val="none" w:sz="0" w:space="0" w:color="auto"/>
              </w:divBdr>
            </w:div>
            <w:div w:id="885028507">
              <w:marLeft w:val="0"/>
              <w:marRight w:val="0"/>
              <w:marTop w:val="0"/>
              <w:marBottom w:val="0"/>
              <w:divBdr>
                <w:top w:val="none" w:sz="0" w:space="0" w:color="auto"/>
                <w:left w:val="none" w:sz="0" w:space="0" w:color="auto"/>
                <w:bottom w:val="none" w:sz="0" w:space="0" w:color="auto"/>
                <w:right w:val="none" w:sz="0" w:space="0" w:color="auto"/>
              </w:divBdr>
            </w:div>
            <w:div w:id="916062916">
              <w:marLeft w:val="0"/>
              <w:marRight w:val="0"/>
              <w:marTop w:val="0"/>
              <w:marBottom w:val="0"/>
              <w:divBdr>
                <w:top w:val="none" w:sz="0" w:space="0" w:color="auto"/>
                <w:left w:val="none" w:sz="0" w:space="0" w:color="auto"/>
                <w:bottom w:val="none" w:sz="0" w:space="0" w:color="auto"/>
                <w:right w:val="none" w:sz="0" w:space="0" w:color="auto"/>
              </w:divBdr>
            </w:div>
            <w:div w:id="1034771016">
              <w:marLeft w:val="0"/>
              <w:marRight w:val="0"/>
              <w:marTop w:val="0"/>
              <w:marBottom w:val="0"/>
              <w:divBdr>
                <w:top w:val="none" w:sz="0" w:space="0" w:color="auto"/>
                <w:left w:val="none" w:sz="0" w:space="0" w:color="auto"/>
                <w:bottom w:val="none" w:sz="0" w:space="0" w:color="auto"/>
                <w:right w:val="none" w:sz="0" w:space="0" w:color="auto"/>
              </w:divBdr>
            </w:div>
            <w:div w:id="1419014970">
              <w:marLeft w:val="0"/>
              <w:marRight w:val="0"/>
              <w:marTop w:val="0"/>
              <w:marBottom w:val="0"/>
              <w:divBdr>
                <w:top w:val="none" w:sz="0" w:space="0" w:color="auto"/>
                <w:left w:val="none" w:sz="0" w:space="0" w:color="auto"/>
                <w:bottom w:val="none" w:sz="0" w:space="0" w:color="auto"/>
                <w:right w:val="none" w:sz="0" w:space="0" w:color="auto"/>
              </w:divBdr>
            </w:div>
            <w:div w:id="1500996449">
              <w:marLeft w:val="0"/>
              <w:marRight w:val="0"/>
              <w:marTop w:val="0"/>
              <w:marBottom w:val="0"/>
              <w:divBdr>
                <w:top w:val="none" w:sz="0" w:space="0" w:color="auto"/>
                <w:left w:val="none" w:sz="0" w:space="0" w:color="auto"/>
                <w:bottom w:val="none" w:sz="0" w:space="0" w:color="auto"/>
                <w:right w:val="none" w:sz="0" w:space="0" w:color="auto"/>
              </w:divBdr>
            </w:div>
            <w:div w:id="1851679697">
              <w:marLeft w:val="0"/>
              <w:marRight w:val="0"/>
              <w:marTop w:val="0"/>
              <w:marBottom w:val="0"/>
              <w:divBdr>
                <w:top w:val="none" w:sz="0" w:space="0" w:color="auto"/>
                <w:left w:val="none" w:sz="0" w:space="0" w:color="auto"/>
                <w:bottom w:val="none" w:sz="0" w:space="0" w:color="auto"/>
                <w:right w:val="none" w:sz="0" w:space="0" w:color="auto"/>
              </w:divBdr>
            </w:div>
            <w:div w:id="1862863431">
              <w:marLeft w:val="0"/>
              <w:marRight w:val="0"/>
              <w:marTop w:val="0"/>
              <w:marBottom w:val="0"/>
              <w:divBdr>
                <w:top w:val="none" w:sz="0" w:space="0" w:color="auto"/>
                <w:left w:val="none" w:sz="0" w:space="0" w:color="auto"/>
                <w:bottom w:val="none" w:sz="0" w:space="0" w:color="auto"/>
                <w:right w:val="none" w:sz="0" w:space="0" w:color="auto"/>
              </w:divBdr>
            </w:div>
            <w:div w:id="1916818018">
              <w:marLeft w:val="0"/>
              <w:marRight w:val="0"/>
              <w:marTop w:val="0"/>
              <w:marBottom w:val="0"/>
              <w:divBdr>
                <w:top w:val="none" w:sz="0" w:space="0" w:color="auto"/>
                <w:left w:val="none" w:sz="0" w:space="0" w:color="auto"/>
                <w:bottom w:val="none" w:sz="0" w:space="0" w:color="auto"/>
                <w:right w:val="none" w:sz="0" w:space="0" w:color="auto"/>
              </w:divBdr>
            </w:div>
            <w:div w:id="2037802481">
              <w:marLeft w:val="0"/>
              <w:marRight w:val="0"/>
              <w:marTop w:val="0"/>
              <w:marBottom w:val="0"/>
              <w:divBdr>
                <w:top w:val="none" w:sz="0" w:space="0" w:color="auto"/>
                <w:left w:val="none" w:sz="0" w:space="0" w:color="auto"/>
                <w:bottom w:val="none" w:sz="0" w:space="0" w:color="auto"/>
                <w:right w:val="none" w:sz="0" w:space="0" w:color="auto"/>
              </w:divBdr>
            </w:div>
            <w:div w:id="2085490465">
              <w:marLeft w:val="0"/>
              <w:marRight w:val="0"/>
              <w:marTop w:val="0"/>
              <w:marBottom w:val="0"/>
              <w:divBdr>
                <w:top w:val="none" w:sz="0" w:space="0" w:color="auto"/>
                <w:left w:val="none" w:sz="0" w:space="0" w:color="auto"/>
                <w:bottom w:val="none" w:sz="0" w:space="0" w:color="auto"/>
                <w:right w:val="none" w:sz="0" w:space="0" w:color="auto"/>
              </w:divBdr>
            </w:div>
            <w:div w:id="2111005698">
              <w:marLeft w:val="0"/>
              <w:marRight w:val="0"/>
              <w:marTop w:val="0"/>
              <w:marBottom w:val="0"/>
              <w:divBdr>
                <w:top w:val="none" w:sz="0" w:space="0" w:color="auto"/>
                <w:left w:val="none" w:sz="0" w:space="0" w:color="auto"/>
                <w:bottom w:val="none" w:sz="0" w:space="0" w:color="auto"/>
                <w:right w:val="none" w:sz="0" w:space="0" w:color="auto"/>
              </w:divBdr>
            </w:div>
          </w:divsChild>
        </w:div>
        <w:div w:id="662129357">
          <w:marLeft w:val="0"/>
          <w:marRight w:val="0"/>
          <w:marTop w:val="0"/>
          <w:marBottom w:val="0"/>
          <w:divBdr>
            <w:top w:val="none" w:sz="0" w:space="0" w:color="auto"/>
            <w:left w:val="none" w:sz="0" w:space="0" w:color="auto"/>
            <w:bottom w:val="none" w:sz="0" w:space="0" w:color="auto"/>
            <w:right w:val="none" w:sz="0" w:space="0" w:color="auto"/>
          </w:divBdr>
        </w:div>
        <w:div w:id="678386418">
          <w:marLeft w:val="0"/>
          <w:marRight w:val="0"/>
          <w:marTop w:val="0"/>
          <w:marBottom w:val="0"/>
          <w:divBdr>
            <w:top w:val="none" w:sz="0" w:space="0" w:color="auto"/>
            <w:left w:val="none" w:sz="0" w:space="0" w:color="auto"/>
            <w:bottom w:val="none" w:sz="0" w:space="0" w:color="auto"/>
            <w:right w:val="none" w:sz="0" w:space="0" w:color="auto"/>
          </w:divBdr>
        </w:div>
        <w:div w:id="689722458">
          <w:marLeft w:val="0"/>
          <w:marRight w:val="0"/>
          <w:marTop w:val="0"/>
          <w:marBottom w:val="0"/>
          <w:divBdr>
            <w:top w:val="none" w:sz="0" w:space="0" w:color="auto"/>
            <w:left w:val="none" w:sz="0" w:space="0" w:color="auto"/>
            <w:bottom w:val="none" w:sz="0" w:space="0" w:color="auto"/>
            <w:right w:val="none" w:sz="0" w:space="0" w:color="auto"/>
          </w:divBdr>
        </w:div>
        <w:div w:id="770130655">
          <w:marLeft w:val="0"/>
          <w:marRight w:val="0"/>
          <w:marTop w:val="0"/>
          <w:marBottom w:val="0"/>
          <w:divBdr>
            <w:top w:val="none" w:sz="0" w:space="0" w:color="auto"/>
            <w:left w:val="none" w:sz="0" w:space="0" w:color="auto"/>
            <w:bottom w:val="none" w:sz="0" w:space="0" w:color="auto"/>
            <w:right w:val="none" w:sz="0" w:space="0" w:color="auto"/>
          </w:divBdr>
        </w:div>
        <w:div w:id="850147072">
          <w:marLeft w:val="0"/>
          <w:marRight w:val="0"/>
          <w:marTop w:val="0"/>
          <w:marBottom w:val="0"/>
          <w:divBdr>
            <w:top w:val="none" w:sz="0" w:space="0" w:color="auto"/>
            <w:left w:val="none" w:sz="0" w:space="0" w:color="auto"/>
            <w:bottom w:val="none" w:sz="0" w:space="0" w:color="auto"/>
            <w:right w:val="none" w:sz="0" w:space="0" w:color="auto"/>
          </w:divBdr>
        </w:div>
        <w:div w:id="874658257">
          <w:marLeft w:val="0"/>
          <w:marRight w:val="0"/>
          <w:marTop w:val="0"/>
          <w:marBottom w:val="0"/>
          <w:divBdr>
            <w:top w:val="none" w:sz="0" w:space="0" w:color="auto"/>
            <w:left w:val="none" w:sz="0" w:space="0" w:color="auto"/>
            <w:bottom w:val="none" w:sz="0" w:space="0" w:color="auto"/>
            <w:right w:val="none" w:sz="0" w:space="0" w:color="auto"/>
          </w:divBdr>
          <w:divsChild>
            <w:div w:id="112483613">
              <w:marLeft w:val="0"/>
              <w:marRight w:val="0"/>
              <w:marTop w:val="0"/>
              <w:marBottom w:val="0"/>
              <w:divBdr>
                <w:top w:val="none" w:sz="0" w:space="0" w:color="auto"/>
                <w:left w:val="none" w:sz="0" w:space="0" w:color="auto"/>
                <w:bottom w:val="none" w:sz="0" w:space="0" w:color="auto"/>
                <w:right w:val="none" w:sz="0" w:space="0" w:color="auto"/>
              </w:divBdr>
            </w:div>
            <w:div w:id="423650113">
              <w:marLeft w:val="0"/>
              <w:marRight w:val="0"/>
              <w:marTop w:val="0"/>
              <w:marBottom w:val="0"/>
              <w:divBdr>
                <w:top w:val="none" w:sz="0" w:space="0" w:color="auto"/>
                <w:left w:val="none" w:sz="0" w:space="0" w:color="auto"/>
                <w:bottom w:val="none" w:sz="0" w:space="0" w:color="auto"/>
                <w:right w:val="none" w:sz="0" w:space="0" w:color="auto"/>
              </w:divBdr>
            </w:div>
            <w:div w:id="943801875">
              <w:marLeft w:val="0"/>
              <w:marRight w:val="0"/>
              <w:marTop w:val="0"/>
              <w:marBottom w:val="0"/>
              <w:divBdr>
                <w:top w:val="none" w:sz="0" w:space="0" w:color="auto"/>
                <w:left w:val="none" w:sz="0" w:space="0" w:color="auto"/>
                <w:bottom w:val="none" w:sz="0" w:space="0" w:color="auto"/>
                <w:right w:val="none" w:sz="0" w:space="0" w:color="auto"/>
              </w:divBdr>
            </w:div>
            <w:div w:id="1014070891">
              <w:marLeft w:val="0"/>
              <w:marRight w:val="0"/>
              <w:marTop w:val="0"/>
              <w:marBottom w:val="0"/>
              <w:divBdr>
                <w:top w:val="none" w:sz="0" w:space="0" w:color="auto"/>
                <w:left w:val="none" w:sz="0" w:space="0" w:color="auto"/>
                <w:bottom w:val="none" w:sz="0" w:space="0" w:color="auto"/>
                <w:right w:val="none" w:sz="0" w:space="0" w:color="auto"/>
              </w:divBdr>
            </w:div>
            <w:div w:id="1288241527">
              <w:marLeft w:val="0"/>
              <w:marRight w:val="0"/>
              <w:marTop w:val="0"/>
              <w:marBottom w:val="0"/>
              <w:divBdr>
                <w:top w:val="none" w:sz="0" w:space="0" w:color="auto"/>
                <w:left w:val="none" w:sz="0" w:space="0" w:color="auto"/>
                <w:bottom w:val="none" w:sz="0" w:space="0" w:color="auto"/>
                <w:right w:val="none" w:sz="0" w:space="0" w:color="auto"/>
              </w:divBdr>
            </w:div>
            <w:div w:id="1579751254">
              <w:marLeft w:val="0"/>
              <w:marRight w:val="0"/>
              <w:marTop w:val="0"/>
              <w:marBottom w:val="0"/>
              <w:divBdr>
                <w:top w:val="none" w:sz="0" w:space="0" w:color="auto"/>
                <w:left w:val="none" w:sz="0" w:space="0" w:color="auto"/>
                <w:bottom w:val="none" w:sz="0" w:space="0" w:color="auto"/>
                <w:right w:val="none" w:sz="0" w:space="0" w:color="auto"/>
              </w:divBdr>
            </w:div>
            <w:div w:id="1694305039">
              <w:marLeft w:val="0"/>
              <w:marRight w:val="0"/>
              <w:marTop w:val="0"/>
              <w:marBottom w:val="0"/>
              <w:divBdr>
                <w:top w:val="none" w:sz="0" w:space="0" w:color="auto"/>
                <w:left w:val="none" w:sz="0" w:space="0" w:color="auto"/>
                <w:bottom w:val="none" w:sz="0" w:space="0" w:color="auto"/>
                <w:right w:val="none" w:sz="0" w:space="0" w:color="auto"/>
              </w:divBdr>
            </w:div>
          </w:divsChild>
        </w:div>
        <w:div w:id="889418407">
          <w:marLeft w:val="0"/>
          <w:marRight w:val="0"/>
          <w:marTop w:val="0"/>
          <w:marBottom w:val="0"/>
          <w:divBdr>
            <w:top w:val="none" w:sz="0" w:space="0" w:color="auto"/>
            <w:left w:val="none" w:sz="0" w:space="0" w:color="auto"/>
            <w:bottom w:val="none" w:sz="0" w:space="0" w:color="auto"/>
            <w:right w:val="none" w:sz="0" w:space="0" w:color="auto"/>
          </w:divBdr>
        </w:div>
        <w:div w:id="901016649">
          <w:marLeft w:val="0"/>
          <w:marRight w:val="0"/>
          <w:marTop w:val="0"/>
          <w:marBottom w:val="0"/>
          <w:divBdr>
            <w:top w:val="none" w:sz="0" w:space="0" w:color="auto"/>
            <w:left w:val="none" w:sz="0" w:space="0" w:color="auto"/>
            <w:bottom w:val="none" w:sz="0" w:space="0" w:color="auto"/>
            <w:right w:val="none" w:sz="0" w:space="0" w:color="auto"/>
          </w:divBdr>
          <w:divsChild>
            <w:div w:id="100997464">
              <w:marLeft w:val="0"/>
              <w:marRight w:val="0"/>
              <w:marTop w:val="0"/>
              <w:marBottom w:val="0"/>
              <w:divBdr>
                <w:top w:val="none" w:sz="0" w:space="0" w:color="auto"/>
                <w:left w:val="none" w:sz="0" w:space="0" w:color="auto"/>
                <w:bottom w:val="none" w:sz="0" w:space="0" w:color="auto"/>
                <w:right w:val="none" w:sz="0" w:space="0" w:color="auto"/>
              </w:divBdr>
            </w:div>
            <w:div w:id="396628666">
              <w:marLeft w:val="0"/>
              <w:marRight w:val="0"/>
              <w:marTop w:val="0"/>
              <w:marBottom w:val="0"/>
              <w:divBdr>
                <w:top w:val="none" w:sz="0" w:space="0" w:color="auto"/>
                <w:left w:val="none" w:sz="0" w:space="0" w:color="auto"/>
                <w:bottom w:val="none" w:sz="0" w:space="0" w:color="auto"/>
                <w:right w:val="none" w:sz="0" w:space="0" w:color="auto"/>
              </w:divBdr>
            </w:div>
            <w:div w:id="522330903">
              <w:marLeft w:val="0"/>
              <w:marRight w:val="0"/>
              <w:marTop w:val="0"/>
              <w:marBottom w:val="0"/>
              <w:divBdr>
                <w:top w:val="none" w:sz="0" w:space="0" w:color="auto"/>
                <w:left w:val="none" w:sz="0" w:space="0" w:color="auto"/>
                <w:bottom w:val="none" w:sz="0" w:space="0" w:color="auto"/>
                <w:right w:val="none" w:sz="0" w:space="0" w:color="auto"/>
              </w:divBdr>
            </w:div>
            <w:div w:id="726802334">
              <w:marLeft w:val="0"/>
              <w:marRight w:val="0"/>
              <w:marTop w:val="0"/>
              <w:marBottom w:val="0"/>
              <w:divBdr>
                <w:top w:val="none" w:sz="0" w:space="0" w:color="auto"/>
                <w:left w:val="none" w:sz="0" w:space="0" w:color="auto"/>
                <w:bottom w:val="none" w:sz="0" w:space="0" w:color="auto"/>
                <w:right w:val="none" w:sz="0" w:space="0" w:color="auto"/>
              </w:divBdr>
            </w:div>
            <w:div w:id="772700664">
              <w:marLeft w:val="0"/>
              <w:marRight w:val="0"/>
              <w:marTop w:val="0"/>
              <w:marBottom w:val="0"/>
              <w:divBdr>
                <w:top w:val="none" w:sz="0" w:space="0" w:color="auto"/>
                <w:left w:val="none" w:sz="0" w:space="0" w:color="auto"/>
                <w:bottom w:val="none" w:sz="0" w:space="0" w:color="auto"/>
                <w:right w:val="none" w:sz="0" w:space="0" w:color="auto"/>
              </w:divBdr>
            </w:div>
            <w:div w:id="882903531">
              <w:marLeft w:val="0"/>
              <w:marRight w:val="0"/>
              <w:marTop w:val="0"/>
              <w:marBottom w:val="0"/>
              <w:divBdr>
                <w:top w:val="none" w:sz="0" w:space="0" w:color="auto"/>
                <w:left w:val="none" w:sz="0" w:space="0" w:color="auto"/>
                <w:bottom w:val="none" w:sz="0" w:space="0" w:color="auto"/>
                <w:right w:val="none" w:sz="0" w:space="0" w:color="auto"/>
              </w:divBdr>
            </w:div>
            <w:div w:id="943806218">
              <w:marLeft w:val="0"/>
              <w:marRight w:val="0"/>
              <w:marTop w:val="0"/>
              <w:marBottom w:val="0"/>
              <w:divBdr>
                <w:top w:val="none" w:sz="0" w:space="0" w:color="auto"/>
                <w:left w:val="none" w:sz="0" w:space="0" w:color="auto"/>
                <w:bottom w:val="none" w:sz="0" w:space="0" w:color="auto"/>
                <w:right w:val="none" w:sz="0" w:space="0" w:color="auto"/>
              </w:divBdr>
            </w:div>
            <w:div w:id="971404550">
              <w:marLeft w:val="0"/>
              <w:marRight w:val="0"/>
              <w:marTop w:val="0"/>
              <w:marBottom w:val="0"/>
              <w:divBdr>
                <w:top w:val="none" w:sz="0" w:space="0" w:color="auto"/>
                <w:left w:val="none" w:sz="0" w:space="0" w:color="auto"/>
                <w:bottom w:val="none" w:sz="0" w:space="0" w:color="auto"/>
                <w:right w:val="none" w:sz="0" w:space="0" w:color="auto"/>
              </w:divBdr>
            </w:div>
            <w:div w:id="989166085">
              <w:marLeft w:val="0"/>
              <w:marRight w:val="0"/>
              <w:marTop w:val="0"/>
              <w:marBottom w:val="0"/>
              <w:divBdr>
                <w:top w:val="none" w:sz="0" w:space="0" w:color="auto"/>
                <w:left w:val="none" w:sz="0" w:space="0" w:color="auto"/>
                <w:bottom w:val="none" w:sz="0" w:space="0" w:color="auto"/>
                <w:right w:val="none" w:sz="0" w:space="0" w:color="auto"/>
              </w:divBdr>
            </w:div>
            <w:div w:id="1131486109">
              <w:marLeft w:val="0"/>
              <w:marRight w:val="0"/>
              <w:marTop w:val="0"/>
              <w:marBottom w:val="0"/>
              <w:divBdr>
                <w:top w:val="none" w:sz="0" w:space="0" w:color="auto"/>
                <w:left w:val="none" w:sz="0" w:space="0" w:color="auto"/>
                <w:bottom w:val="none" w:sz="0" w:space="0" w:color="auto"/>
                <w:right w:val="none" w:sz="0" w:space="0" w:color="auto"/>
              </w:divBdr>
            </w:div>
            <w:div w:id="1474372393">
              <w:marLeft w:val="0"/>
              <w:marRight w:val="0"/>
              <w:marTop w:val="0"/>
              <w:marBottom w:val="0"/>
              <w:divBdr>
                <w:top w:val="none" w:sz="0" w:space="0" w:color="auto"/>
                <w:left w:val="none" w:sz="0" w:space="0" w:color="auto"/>
                <w:bottom w:val="none" w:sz="0" w:space="0" w:color="auto"/>
                <w:right w:val="none" w:sz="0" w:space="0" w:color="auto"/>
              </w:divBdr>
            </w:div>
            <w:div w:id="1486707090">
              <w:marLeft w:val="0"/>
              <w:marRight w:val="0"/>
              <w:marTop w:val="0"/>
              <w:marBottom w:val="0"/>
              <w:divBdr>
                <w:top w:val="none" w:sz="0" w:space="0" w:color="auto"/>
                <w:left w:val="none" w:sz="0" w:space="0" w:color="auto"/>
                <w:bottom w:val="none" w:sz="0" w:space="0" w:color="auto"/>
                <w:right w:val="none" w:sz="0" w:space="0" w:color="auto"/>
              </w:divBdr>
            </w:div>
            <w:div w:id="1623876936">
              <w:marLeft w:val="0"/>
              <w:marRight w:val="0"/>
              <w:marTop w:val="0"/>
              <w:marBottom w:val="0"/>
              <w:divBdr>
                <w:top w:val="none" w:sz="0" w:space="0" w:color="auto"/>
                <w:left w:val="none" w:sz="0" w:space="0" w:color="auto"/>
                <w:bottom w:val="none" w:sz="0" w:space="0" w:color="auto"/>
                <w:right w:val="none" w:sz="0" w:space="0" w:color="auto"/>
              </w:divBdr>
            </w:div>
            <w:div w:id="1838574067">
              <w:marLeft w:val="0"/>
              <w:marRight w:val="0"/>
              <w:marTop w:val="0"/>
              <w:marBottom w:val="0"/>
              <w:divBdr>
                <w:top w:val="none" w:sz="0" w:space="0" w:color="auto"/>
                <w:left w:val="none" w:sz="0" w:space="0" w:color="auto"/>
                <w:bottom w:val="none" w:sz="0" w:space="0" w:color="auto"/>
                <w:right w:val="none" w:sz="0" w:space="0" w:color="auto"/>
              </w:divBdr>
            </w:div>
            <w:div w:id="1853496605">
              <w:marLeft w:val="0"/>
              <w:marRight w:val="0"/>
              <w:marTop w:val="0"/>
              <w:marBottom w:val="0"/>
              <w:divBdr>
                <w:top w:val="none" w:sz="0" w:space="0" w:color="auto"/>
                <w:left w:val="none" w:sz="0" w:space="0" w:color="auto"/>
                <w:bottom w:val="none" w:sz="0" w:space="0" w:color="auto"/>
                <w:right w:val="none" w:sz="0" w:space="0" w:color="auto"/>
              </w:divBdr>
            </w:div>
            <w:div w:id="1998457495">
              <w:marLeft w:val="0"/>
              <w:marRight w:val="0"/>
              <w:marTop w:val="0"/>
              <w:marBottom w:val="0"/>
              <w:divBdr>
                <w:top w:val="none" w:sz="0" w:space="0" w:color="auto"/>
                <w:left w:val="none" w:sz="0" w:space="0" w:color="auto"/>
                <w:bottom w:val="none" w:sz="0" w:space="0" w:color="auto"/>
                <w:right w:val="none" w:sz="0" w:space="0" w:color="auto"/>
              </w:divBdr>
            </w:div>
            <w:div w:id="2000769267">
              <w:marLeft w:val="0"/>
              <w:marRight w:val="0"/>
              <w:marTop w:val="0"/>
              <w:marBottom w:val="0"/>
              <w:divBdr>
                <w:top w:val="none" w:sz="0" w:space="0" w:color="auto"/>
                <w:left w:val="none" w:sz="0" w:space="0" w:color="auto"/>
                <w:bottom w:val="none" w:sz="0" w:space="0" w:color="auto"/>
                <w:right w:val="none" w:sz="0" w:space="0" w:color="auto"/>
              </w:divBdr>
            </w:div>
            <w:div w:id="2081058608">
              <w:marLeft w:val="0"/>
              <w:marRight w:val="0"/>
              <w:marTop w:val="0"/>
              <w:marBottom w:val="0"/>
              <w:divBdr>
                <w:top w:val="none" w:sz="0" w:space="0" w:color="auto"/>
                <w:left w:val="none" w:sz="0" w:space="0" w:color="auto"/>
                <w:bottom w:val="none" w:sz="0" w:space="0" w:color="auto"/>
                <w:right w:val="none" w:sz="0" w:space="0" w:color="auto"/>
              </w:divBdr>
            </w:div>
          </w:divsChild>
        </w:div>
        <w:div w:id="1129012701">
          <w:marLeft w:val="0"/>
          <w:marRight w:val="0"/>
          <w:marTop w:val="0"/>
          <w:marBottom w:val="0"/>
          <w:divBdr>
            <w:top w:val="none" w:sz="0" w:space="0" w:color="auto"/>
            <w:left w:val="none" w:sz="0" w:space="0" w:color="auto"/>
            <w:bottom w:val="none" w:sz="0" w:space="0" w:color="auto"/>
            <w:right w:val="none" w:sz="0" w:space="0" w:color="auto"/>
          </w:divBdr>
          <w:divsChild>
            <w:div w:id="1947350465">
              <w:marLeft w:val="-75"/>
              <w:marRight w:val="0"/>
              <w:marTop w:val="30"/>
              <w:marBottom w:val="30"/>
              <w:divBdr>
                <w:top w:val="none" w:sz="0" w:space="0" w:color="auto"/>
                <w:left w:val="none" w:sz="0" w:space="0" w:color="auto"/>
                <w:bottom w:val="none" w:sz="0" w:space="0" w:color="auto"/>
                <w:right w:val="none" w:sz="0" w:space="0" w:color="auto"/>
              </w:divBdr>
              <w:divsChild>
                <w:div w:id="296421967">
                  <w:marLeft w:val="0"/>
                  <w:marRight w:val="0"/>
                  <w:marTop w:val="0"/>
                  <w:marBottom w:val="0"/>
                  <w:divBdr>
                    <w:top w:val="none" w:sz="0" w:space="0" w:color="auto"/>
                    <w:left w:val="none" w:sz="0" w:space="0" w:color="auto"/>
                    <w:bottom w:val="none" w:sz="0" w:space="0" w:color="auto"/>
                    <w:right w:val="none" w:sz="0" w:space="0" w:color="auto"/>
                  </w:divBdr>
                  <w:divsChild>
                    <w:div w:id="1148283094">
                      <w:marLeft w:val="0"/>
                      <w:marRight w:val="0"/>
                      <w:marTop w:val="0"/>
                      <w:marBottom w:val="0"/>
                      <w:divBdr>
                        <w:top w:val="none" w:sz="0" w:space="0" w:color="auto"/>
                        <w:left w:val="none" w:sz="0" w:space="0" w:color="auto"/>
                        <w:bottom w:val="none" w:sz="0" w:space="0" w:color="auto"/>
                        <w:right w:val="none" w:sz="0" w:space="0" w:color="auto"/>
                      </w:divBdr>
                    </w:div>
                  </w:divsChild>
                </w:div>
                <w:div w:id="331878334">
                  <w:marLeft w:val="0"/>
                  <w:marRight w:val="0"/>
                  <w:marTop w:val="0"/>
                  <w:marBottom w:val="0"/>
                  <w:divBdr>
                    <w:top w:val="none" w:sz="0" w:space="0" w:color="auto"/>
                    <w:left w:val="none" w:sz="0" w:space="0" w:color="auto"/>
                    <w:bottom w:val="none" w:sz="0" w:space="0" w:color="auto"/>
                    <w:right w:val="none" w:sz="0" w:space="0" w:color="auto"/>
                  </w:divBdr>
                  <w:divsChild>
                    <w:div w:id="1623414994">
                      <w:marLeft w:val="0"/>
                      <w:marRight w:val="0"/>
                      <w:marTop w:val="0"/>
                      <w:marBottom w:val="0"/>
                      <w:divBdr>
                        <w:top w:val="none" w:sz="0" w:space="0" w:color="auto"/>
                        <w:left w:val="none" w:sz="0" w:space="0" w:color="auto"/>
                        <w:bottom w:val="none" w:sz="0" w:space="0" w:color="auto"/>
                        <w:right w:val="none" w:sz="0" w:space="0" w:color="auto"/>
                      </w:divBdr>
                    </w:div>
                  </w:divsChild>
                </w:div>
                <w:div w:id="587471167">
                  <w:marLeft w:val="0"/>
                  <w:marRight w:val="0"/>
                  <w:marTop w:val="0"/>
                  <w:marBottom w:val="0"/>
                  <w:divBdr>
                    <w:top w:val="none" w:sz="0" w:space="0" w:color="auto"/>
                    <w:left w:val="none" w:sz="0" w:space="0" w:color="auto"/>
                    <w:bottom w:val="none" w:sz="0" w:space="0" w:color="auto"/>
                    <w:right w:val="none" w:sz="0" w:space="0" w:color="auto"/>
                  </w:divBdr>
                  <w:divsChild>
                    <w:div w:id="2110658549">
                      <w:marLeft w:val="0"/>
                      <w:marRight w:val="0"/>
                      <w:marTop w:val="0"/>
                      <w:marBottom w:val="0"/>
                      <w:divBdr>
                        <w:top w:val="none" w:sz="0" w:space="0" w:color="auto"/>
                        <w:left w:val="none" w:sz="0" w:space="0" w:color="auto"/>
                        <w:bottom w:val="none" w:sz="0" w:space="0" w:color="auto"/>
                        <w:right w:val="none" w:sz="0" w:space="0" w:color="auto"/>
                      </w:divBdr>
                    </w:div>
                  </w:divsChild>
                </w:div>
                <w:div w:id="612631113">
                  <w:marLeft w:val="0"/>
                  <w:marRight w:val="0"/>
                  <w:marTop w:val="0"/>
                  <w:marBottom w:val="0"/>
                  <w:divBdr>
                    <w:top w:val="none" w:sz="0" w:space="0" w:color="auto"/>
                    <w:left w:val="none" w:sz="0" w:space="0" w:color="auto"/>
                    <w:bottom w:val="none" w:sz="0" w:space="0" w:color="auto"/>
                    <w:right w:val="none" w:sz="0" w:space="0" w:color="auto"/>
                  </w:divBdr>
                  <w:divsChild>
                    <w:div w:id="2131388527">
                      <w:marLeft w:val="0"/>
                      <w:marRight w:val="0"/>
                      <w:marTop w:val="0"/>
                      <w:marBottom w:val="0"/>
                      <w:divBdr>
                        <w:top w:val="none" w:sz="0" w:space="0" w:color="auto"/>
                        <w:left w:val="none" w:sz="0" w:space="0" w:color="auto"/>
                        <w:bottom w:val="none" w:sz="0" w:space="0" w:color="auto"/>
                        <w:right w:val="none" w:sz="0" w:space="0" w:color="auto"/>
                      </w:divBdr>
                    </w:div>
                  </w:divsChild>
                </w:div>
                <w:div w:id="1192646481">
                  <w:marLeft w:val="0"/>
                  <w:marRight w:val="0"/>
                  <w:marTop w:val="0"/>
                  <w:marBottom w:val="0"/>
                  <w:divBdr>
                    <w:top w:val="none" w:sz="0" w:space="0" w:color="auto"/>
                    <w:left w:val="none" w:sz="0" w:space="0" w:color="auto"/>
                    <w:bottom w:val="none" w:sz="0" w:space="0" w:color="auto"/>
                    <w:right w:val="none" w:sz="0" w:space="0" w:color="auto"/>
                  </w:divBdr>
                  <w:divsChild>
                    <w:div w:id="142552819">
                      <w:marLeft w:val="0"/>
                      <w:marRight w:val="0"/>
                      <w:marTop w:val="0"/>
                      <w:marBottom w:val="0"/>
                      <w:divBdr>
                        <w:top w:val="none" w:sz="0" w:space="0" w:color="auto"/>
                        <w:left w:val="none" w:sz="0" w:space="0" w:color="auto"/>
                        <w:bottom w:val="none" w:sz="0" w:space="0" w:color="auto"/>
                        <w:right w:val="none" w:sz="0" w:space="0" w:color="auto"/>
                      </w:divBdr>
                    </w:div>
                  </w:divsChild>
                </w:div>
                <w:div w:id="2011909082">
                  <w:marLeft w:val="0"/>
                  <w:marRight w:val="0"/>
                  <w:marTop w:val="0"/>
                  <w:marBottom w:val="0"/>
                  <w:divBdr>
                    <w:top w:val="none" w:sz="0" w:space="0" w:color="auto"/>
                    <w:left w:val="none" w:sz="0" w:space="0" w:color="auto"/>
                    <w:bottom w:val="none" w:sz="0" w:space="0" w:color="auto"/>
                    <w:right w:val="none" w:sz="0" w:space="0" w:color="auto"/>
                  </w:divBdr>
                  <w:divsChild>
                    <w:div w:id="192834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03102">
          <w:marLeft w:val="0"/>
          <w:marRight w:val="0"/>
          <w:marTop w:val="0"/>
          <w:marBottom w:val="0"/>
          <w:divBdr>
            <w:top w:val="none" w:sz="0" w:space="0" w:color="auto"/>
            <w:left w:val="none" w:sz="0" w:space="0" w:color="auto"/>
            <w:bottom w:val="none" w:sz="0" w:space="0" w:color="auto"/>
            <w:right w:val="none" w:sz="0" w:space="0" w:color="auto"/>
          </w:divBdr>
        </w:div>
        <w:div w:id="1399593626">
          <w:marLeft w:val="0"/>
          <w:marRight w:val="0"/>
          <w:marTop w:val="0"/>
          <w:marBottom w:val="0"/>
          <w:divBdr>
            <w:top w:val="none" w:sz="0" w:space="0" w:color="auto"/>
            <w:left w:val="none" w:sz="0" w:space="0" w:color="auto"/>
            <w:bottom w:val="none" w:sz="0" w:space="0" w:color="auto"/>
            <w:right w:val="none" w:sz="0" w:space="0" w:color="auto"/>
          </w:divBdr>
        </w:div>
        <w:div w:id="1412049337">
          <w:marLeft w:val="0"/>
          <w:marRight w:val="0"/>
          <w:marTop w:val="0"/>
          <w:marBottom w:val="0"/>
          <w:divBdr>
            <w:top w:val="none" w:sz="0" w:space="0" w:color="auto"/>
            <w:left w:val="none" w:sz="0" w:space="0" w:color="auto"/>
            <w:bottom w:val="none" w:sz="0" w:space="0" w:color="auto"/>
            <w:right w:val="none" w:sz="0" w:space="0" w:color="auto"/>
          </w:divBdr>
        </w:div>
        <w:div w:id="1647315550">
          <w:marLeft w:val="0"/>
          <w:marRight w:val="0"/>
          <w:marTop w:val="0"/>
          <w:marBottom w:val="0"/>
          <w:divBdr>
            <w:top w:val="none" w:sz="0" w:space="0" w:color="auto"/>
            <w:left w:val="none" w:sz="0" w:space="0" w:color="auto"/>
            <w:bottom w:val="none" w:sz="0" w:space="0" w:color="auto"/>
            <w:right w:val="none" w:sz="0" w:space="0" w:color="auto"/>
          </w:divBdr>
          <w:divsChild>
            <w:div w:id="267087614">
              <w:marLeft w:val="0"/>
              <w:marRight w:val="0"/>
              <w:marTop w:val="0"/>
              <w:marBottom w:val="0"/>
              <w:divBdr>
                <w:top w:val="none" w:sz="0" w:space="0" w:color="auto"/>
                <w:left w:val="none" w:sz="0" w:space="0" w:color="auto"/>
                <w:bottom w:val="none" w:sz="0" w:space="0" w:color="auto"/>
                <w:right w:val="none" w:sz="0" w:space="0" w:color="auto"/>
              </w:divBdr>
            </w:div>
            <w:div w:id="396828100">
              <w:marLeft w:val="0"/>
              <w:marRight w:val="0"/>
              <w:marTop w:val="0"/>
              <w:marBottom w:val="0"/>
              <w:divBdr>
                <w:top w:val="none" w:sz="0" w:space="0" w:color="auto"/>
                <w:left w:val="none" w:sz="0" w:space="0" w:color="auto"/>
                <w:bottom w:val="none" w:sz="0" w:space="0" w:color="auto"/>
                <w:right w:val="none" w:sz="0" w:space="0" w:color="auto"/>
              </w:divBdr>
            </w:div>
            <w:div w:id="425537215">
              <w:marLeft w:val="0"/>
              <w:marRight w:val="0"/>
              <w:marTop w:val="0"/>
              <w:marBottom w:val="0"/>
              <w:divBdr>
                <w:top w:val="none" w:sz="0" w:space="0" w:color="auto"/>
                <w:left w:val="none" w:sz="0" w:space="0" w:color="auto"/>
                <w:bottom w:val="none" w:sz="0" w:space="0" w:color="auto"/>
                <w:right w:val="none" w:sz="0" w:space="0" w:color="auto"/>
              </w:divBdr>
            </w:div>
            <w:div w:id="566768786">
              <w:marLeft w:val="0"/>
              <w:marRight w:val="0"/>
              <w:marTop w:val="0"/>
              <w:marBottom w:val="0"/>
              <w:divBdr>
                <w:top w:val="none" w:sz="0" w:space="0" w:color="auto"/>
                <w:left w:val="none" w:sz="0" w:space="0" w:color="auto"/>
                <w:bottom w:val="none" w:sz="0" w:space="0" w:color="auto"/>
                <w:right w:val="none" w:sz="0" w:space="0" w:color="auto"/>
              </w:divBdr>
            </w:div>
            <w:div w:id="731738207">
              <w:marLeft w:val="0"/>
              <w:marRight w:val="0"/>
              <w:marTop w:val="0"/>
              <w:marBottom w:val="0"/>
              <w:divBdr>
                <w:top w:val="none" w:sz="0" w:space="0" w:color="auto"/>
                <w:left w:val="none" w:sz="0" w:space="0" w:color="auto"/>
                <w:bottom w:val="none" w:sz="0" w:space="0" w:color="auto"/>
                <w:right w:val="none" w:sz="0" w:space="0" w:color="auto"/>
              </w:divBdr>
            </w:div>
            <w:div w:id="760106856">
              <w:marLeft w:val="0"/>
              <w:marRight w:val="0"/>
              <w:marTop w:val="0"/>
              <w:marBottom w:val="0"/>
              <w:divBdr>
                <w:top w:val="none" w:sz="0" w:space="0" w:color="auto"/>
                <w:left w:val="none" w:sz="0" w:space="0" w:color="auto"/>
                <w:bottom w:val="none" w:sz="0" w:space="0" w:color="auto"/>
                <w:right w:val="none" w:sz="0" w:space="0" w:color="auto"/>
              </w:divBdr>
            </w:div>
            <w:div w:id="821000636">
              <w:marLeft w:val="0"/>
              <w:marRight w:val="0"/>
              <w:marTop w:val="0"/>
              <w:marBottom w:val="0"/>
              <w:divBdr>
                <w:top w:val="none" w:sz="0" w:space="0" w:color="auto"/>
                <w:left w:val="none" w:sz="0" w:space="0" w:color="auto"/>
                <w:bottom w:val="none" w:sz="0" w:space="0" w:color="auto"/>
                <w:right w:val="none" w:sz="0" w:space="0" w:color="auto"/>
              </w:divBdr>
            </w:div>
            <w:div w:id="844906860">
              <w:marLeft w:val="0"/>
              <w:marRight w:val="0"/>
              <w:marTop w:val="0"/>
              <w:marBottom w:val="0"/>
              <w:divBdr>
                <w:top w:val="none" w:sz="0" w:space="0" w:color="auto"/>
                <w:left w:val="none" w:sz="0" w:space="0" w:color="auto"/>
                <w:bottom w:val="none" w:sz="0" w:space="0" w:color="auto"/>
                <w:right w:val="none" w:sz="0" w:space="0" w:color="auto"/>
              </w:divBdr>
            </w:div>
            <w:div w:id="917403831">
              <w:marLeft w:val="0"/>
              <w:marRight w:val="0"/>
              <w:marTop w:val="0"/>
              <w:marBottom w:val="0"/>
              <w:divBdr>
                <w:top w:val="none" w:sz="0" w:space="0" w:color="auto"/>
                <w:left w:val="none" w:sz="0" w:space="0" w:color="auto"/>
                <w:bottom w:val="none" w:sz="0" w:space="0" w:color="auto"/>
                <w:right w:val="none" w:sz="0" w:space="0" w:color="auto"/>
              </w:divBdr>
            </w:div>
            <w:div w:id="1267498291">
              <w:marLeft w:val="0"/>
              <w:marRight w:val="0"/>
              <w:marTop w:val="0"/>
              <w:marBottom w:val="0"/>
              <w:divBdr>
                <w:top w:val="none" w:sz="0" w:space="0" w:color="auto"/>
                <w:left w:val="none" w:sz="0" w:space="0" w:color="auto"/>
                <w:bottom w:val="none" w:sz="0" w:space="0" w:color="auto"/>
                <w:right w:val="none" w:sz="0" w:space="0" w:color="auto"/>
              </w:divBdr>
            </w:div>
            <w:div w:id="1419710513">
              <w:marLeft w:val="0"/>
              <w:marRight w:val="0"/>
              <w:marTop w:val="0"/>
              <w:marBottom w:val="0"/>
              <w:divBdr>
                <w:top w:val="none" w:sz="0" w:space="0" w:color="auto"/>
                <w:left w:val="none" w:sz="0" w:space="0" w:color="auto"/>
                <w:bottom w:val="none" w:sz="0" w:space="0" w:color="auto"/>
                <w:right w:val="none" w:sz="0" w:space="0" w:color="auto"/>
              </w:divBdr>
            </w:div>
            <w:div w:id="1444494445">
              <w:marLeft w:val="0"/>
              <w:marRight w:val="0"/>
              <w:marTop w:val="0"/>
              <w:marBottom w:val="0"/>
              <w:divBdr>
                <w:top w:val="none" w:sz="0" w:space="0" w:color="auto"/>
                <w:left w:val="none" w:sz="0" w:space="0" w:color="auto"/>
                <w:bottom w:val="none" w:sz="0" w:space="0" w:color="auto"/>
                <w:right w:val="none" w:sz="0" w:space="0" w:color="auto"/>
              </w:divBdr>
            </w:div>
            <w:div w:id="1444809596">
              <w:marLeft w:val="0"/>
              <w:marRight w:val="0"/>
              <w:marTop w:val="0"/>
              <w:marBottom w:val="0"/>
              <w:divBdr>
                <w:top w:val="none" w:sz="0" w:space="0" w:color="auto"/>
                <w:left w:val="none" w:sz="0" w:space="0" w:color="auto"/>
                <w:bottom w:val="none" w:sz="0" w:space="0" w:color="auto"/>
                <w:right w:val="none" w:sz="0" w:space="0" w:color="auto"/>
              </w:divBdr>
            </w:div>
            <w:div w:id="1478300297">
              <w:marLeft w:val="0"/>
              <w:marRight w:val="0"/>
              <w:marTop w:val="0"/>
              <w:marBottom w:val="0"/>
              <w:divBdr>
                <w:top w:val="none" w:sz="0" w:space="0" w:color="auto"/>
                <w:left w:val="none" w:sz="0" w:space="0" w:color="auto"/>
                <w:bottom w:val="none" w:sz="0" w:space="0" w:color="auto"/>
                <w:right w:val="none" w:sz="0" w:space="0" w:color="auto"/>
              </w:divBdr>
            </w:div>
            <w:div w:id="1486893721">
              <w:marLeft w:val="0"/>
              <w:marRight w:val="0"/>
              <w:marTop w:val="0"/>
              <w:marBottom w:val="0"/>
              <w:divBdr>
                <w:top w:val="none" w:sz="0" w:space="0" w:color="auto"/>
                <w:left w:val="none" w:sz="0" w:space="0" w:color="auto"/>
                <w:bottom w:val="none" w:sz="0" w:space="0" w:color="auto"/>
                <w:right w:val="none" w:sz="0" w:space="0" w:color="auto"/>
              </w:divBdr>
            </w:div>
            <w:div w:id="1760255352">
              <w:marLeft w:val="0"/>
              <w:marRight w:val="0"/>
              <w:marTop w:val="0"/>
              <w:marBottom w:val="0"/>
              <w:divBdr>
                <w:top w:val="none" w:sz="0" w:space="0" w:color="auto"/>
                <w:left w:val="none" w:sz="0" w:space="0" w:color="auto"/>
                <w:bottom w:val="none" w:sz="0" w:space="0" w:color="auto"/>
                <w:right w:val="none" w:sz="0" w:space="0" w:color="auto"/>
              </w:divBdr>
            </w:div>
            <w:div w:id="1831947389">
              <w:marLeft w:val="0"/>
              <w:marRight w:val="0"/>
              <w:marTop w:val="0"/>
              <w:marBottom w:val="0"/>
              <w:divBdr>
                <w:top w:val="none" w:sz="0" w:space="0" w:color="auto"/>
                <w:left w:val="none" w:sz="0" w:space="0" w:color="auto"/>
                <w:bottom w:val="none" w:sz="0" w:space="0" w:color="auto"/>
                <w:right w:val="none" w:sz="0" w:space="0" w:color="auto"/>
              </w:divBdr>
            </w:div>
            <w:div w:id="1858302645">
              <w:marLeft w:val="0"/>
              <w:marRight w:val="0"/>
              <w:marTop w:val="0"/>
              <w:marBottom w:val="0"/>
              <w:divBdr>
                <w:top w:val="none" w:sz="0" w:space="0" w:color="auto"/>
                <w:left w:val="none" w:sz="0" w:space="0" w:color="auto"/>
                <w:bottom w:val="none" w:sz="0" w:space="0" w:color="auto"/>
                <w:right w:val="none" w:sz="0" w:space="0" w:color="auto"/>
              </w:divBdr>
            </w:div>
            <w:div w:id="1896045882">
              <w:marLeft w:val="0"/>
              <w:marRight w:val="0"/>
              <w:marTop w:val="0"/>
              <w:marBottom w:val="0"/>
              <w:divBdr>
                <w:top w:val="none" w:sz="0" w:space="0" w:color="auto"/>
                <w:left w:val="none" w:sz="0" w:space="0" w:color="auto"/>
                <w:bottom w:val="none" w:sz="0" w:space="0" w:color="auto"/>
                <w:right w:val="none" w:sz="0" w:space="0" w:color="auto"/>
              </w:divBdr>
            </w:div>
            <w:div w:id="2070377401">
              <w:marLeft w:val="0"/>
              <w:marRight w:val="0"/>
              <w:marTop w:val="0"/>
              <w:marBottom w:val="0"/>
              <w:divBdr>
                <w:top w:val="none" w:sz="0" w:space="0" w:color="auto"/>
                <w:left w:val="none" w:sz="0" w:space="0" w:color="auto"/>
                <w:bottom w:val="none" w:sz="0" w:space="0" w:color="auto"/>
                <w:right w:val="none" w:sz="0" w:space="0" w:color="auto"/>
              </w:divBdr>
            </w:div>
          </w:divsChild>
        </w:div>
        <w:div w:id="1649046339">
          <w:marLeft w:val="0"/>
          <w:marRight w:val="0"/>
          <w:marTop w:val="0"/>
          <w:marBottom w:val="0"/>
          <w:divBdr>
            <w:top w:val="none" w:sz="0" w:space="0" w:color="auto"/>
            <w:left w:val="none" w:sz="0" w:space="0" w:color="auto"/>
            <w:bottom w:val="none" w:sz="0" w:space="0" w:color="auto"/>
            <w:right w:val="none" w:sz="0" w:space="0" w:color="auto"/>
          </w:divBdr>
          <w:divsChild>
            <w:div w:id="306396116">
              <w:marLeft w:val="0"/>
              <w:marRight w:val="0"/>
              <w:marTop w:val="0"/>
              <w:marBottom w:val="0"/>
              <w:divBdr>
                <w:top w:val="none" w:sz="0" w:space="0" w:color="auto"/>
                <w:left w:val="none" w:sz="0" w:space="0" w:color="auto"/>
                <w:bottom w:val="none" w:sz="0" w:space="0" w:color="auto"/>
                <w:right w:val="none" w:sz="0" w:space="0" w:color="auto"/>
              </w:divBdr>
            </w:div>
            <w:div w:id="554894099">
              <w:marLeft w:val="0"/>
              <w:marRight w:val="0"/>
              <w:marTop w:val="0"/>
              <w:marBottom w:val="0"/>
              <w:divBdr>
                <w:top w:val="none" w:sz="0" w:space="0" w:color="auto"/>
                <w:left w:val="none" w:sz="0" w:space="0" w:color="auto"/>
                <w:bottom w:val="none" w:sz="0" w:space="0" w:color="auto"/>
                <w:right w:val="none" w:sz="0" w:space="0" w:color="auto"/>
              </w:divBdr>
            </w:div>
            <w:div w:id="658658992">
              <w:marLeft w:val="0"/>
              <w:marRight w:val="0"/>
              <w:marTop w:val="0"/>
              <w:marBottom w:val="0"/>
              <w:divBdr>
                <w:top w:val="none" w:sz="0" w:space="0" w:color="auto"/>
                <w:left w:val="none" w:sz="0" w:space="0" w:color="auto"/>
                <w:bottom w:val="none" w:sz="0" w:space="0" w:color="auto"/>
                <w:right w:val="none" w:sz="0" w:space="0" w:color="auto"/>
              </w:divBdr>
            </w:div>
            <w:div w:id="687676367">
              <w:marLeft w:val="0"/>
              <w:marRight w:val="0"/>
              <w:marTop w:val="0"/>
              <w:marBottom w:val="0"/>
              <w:divBdr>
                <w:top w:val="none" w:sz="0" w:space="0" w:color="auto"/>
                <w:left w:val="none" w:sz="0" w:space="0" w:color="auto"/>
                <w:bottom w:val="none" w:sz="0" w:space="0" w:color="auto"/>
                <w:right w:val="none" w:sz="0" w:space="0" w:color="auto"/>
              </w:divBdr>
            </w:div>
            <w:div w:id="890265187">
              <w:marLeft w:val="0"/>
              <w:marRight w:val="0"/>
              <w:marTop w:val="0"/>
              <w:marBottom w:val="0"/>
              <w:divBdr>
                <w:top w:val="none" w:sz="0" w:space="0" w:color="auto"/>
                <w:left w:val="none" w:sz="0" w:space="0" w:color="auto"/>
                <w:bottom w:val="none" w:sz="0" w:space="0" w:color="auto"/>
                <w:right w:val="none" w:sz="0" w:space="0" w:color="auto"/>
              </w:divBdr>
            </w:div>
            <w:div w:id="981881984">
              <w:marLeft w:val="0"/>
              <w:marRight w:val="0"/>
              <w:marTop w:val="0"/>
              <w:marBottom w:val="0"/>
              <w:divBdr>
                <w:top w:val="none" w:sz="0" w:space="0" w:color="auto"/>
                <w:left w:val="none" w:sz="0" w:space="0" w:color="auto"/>
                <w:bottom w:val="none" w:sz="0" w:space="0" w:color="auto"/>
                <w:right w:val="none" w:sz="0" w:space="0" w:color="auto"/>
              </w:divBdr>
            </w:div>
            <w:div w:id="1124929708">
              <w:marLeft w:val="0"/>
              <w:marRight w:val="0"/>
              <w:marTop w:val="0"/>
              <w:marBottom w:val="0"/>
              <w:divBdr>
                <w:top w:val="none" w:sz="0" w:space="0" w:color="auto"/>
                <w:left w:val="none" w:sz="0" w:space="0" w:color="auto"/>
                <w:bottom w:val="none" w:sz="0" w:space="0" w:color="auto"/>
                <w:right w:val="none" w:sz="0" w:space="0" w:color="auto"/>
              </w:divBdr>
            </w:div>
            <w:div w:id="1386758735">
              <w:marLeft w:val="0"/>
              <w:marRight w:val="0"/>
              <w:marTop w:val="0"/>
              <w:marBottom w:val="0"/>
              <w:divBdr>
                <w:top w:val="none" w:sz="0" w:space="0" w:color="auto"/>
                <w:left w:val="none" w:sz="0" w:space="0" w:color="auto"/>
                <w:bottom w:val="none" w:sz="0" w:space="0" w:color="auto"/>
                <w:right w:val="none" w:sz="0" w:space="0" w:color="auto"/>
              </w:divBdr>
            </w:div>
            <w:div w:id="1511607058">
              <w:marLeft w:val="0"/>
              <w:marRight w:val="0"/>
              <w:marTop w:val="0"/>
              <w:marBottom w:val="0"/>
              <w:divBdr>
                <w:top w:val="none" w:sz="0" w:space="0" w:color="auto"/>
                <w:left w:val="none" w:sz="0" w:space="0" w:color="auto"/>
                <w:bottom w:val="none" w:sz="0" w:space="0" w:color="auto"/>
                <w:right w:val="none" w:sz="0" w:space="0" w:color="auto"/>
              </w:divBdr>
            </w:div>
            <w:div w:id="1655722047">
              <w:marLeft w:val="0"/>
              <w:marRight w:val="0"/>
              <w:marTop w:val="0"/>
              <w:marBottom w:val="0"/>
              <w:divBdr>
                <w:top w:val="none" w:sz="0" w:space="0" w:color="auto"/>
                <w:left w:val="none" w:sz="0" w:space="0" w:color="auto"/>
                <w:bottom w:val="none" w:sz="0" w:space="0" w:color="auto"/>
                <w:right w:val="none" w:sz="0" w:space="0" w:color="auto"/>
              </w:divBdr>
            </w:div>
            <w:div w:id="1671331196">
              <w:marLeft w:val="0"/>
              <w:marRight w:val="0"/>
              <w:marTop w:val="0"/>
              <w:marBottom w:val="0"/>
              <w:divBdr>
                <w:top w:val="none" w:sz="0" w:space="0" w:color="auto"/>
                <w:left w:val="none" w:sz="0" w:space="0" w:color="auto"/>
                <w:bottom w:val="none" w:sz="0" w:space="0" w:color="auto"/>
                <w:right w:val="none" w:sz="0" w:space="0" w:color="auto"/>
              </w:divBdr>
            </w:div>
            <w:div w:id="2131781427">
              <w:marLeft w:val="0"/>
              <w:marRight w:val="0"/>
              <w:marTop w:val="0"/>
              <w:marBottom w:val="0"/>
              <w:divBdr>
                <w:top w:val="none" w:sz="0" w:space="0" w:color="auto"/>
                <w:left w:val="none" w:sz="0" w:space="0" w:color="auto"/>
                <w:bottom w:val="none" w:sz="0" w:space="0" w:color="auto"/>
                <w:right w:val="none" w:sz="0" w:space="0" w:color="auto"/>
              </w:divBdr>
            </w:div>
          </w:divsChild>
        </w:div>
        <w:div w:id="1710105166">
          <w:marLeft w:val="0"/>
          <w:marRight w:val="0"/>
          <w:marTop w:val="0"/>
          <w:marBottom w:val="0"/>
          <w:divBdr>
            <w:top w:val="none" w:sz="0" w:space="0" w:color="auto"/>
            <w:left w:val="none" w:sz="0" w:space="0" w:color="auto"/>
            <w:bottom w:val="none" w:sz="0" w:space="0" w:color="auto"/>
            <w:right w:val="none" w:sz="0" w:space="0" w:color="auto"/>
          </w:divBdr>
        </w:div>
        <w:div w:id="1767923409">
          <w:marLeft w:val="0"/>
          <w:marRight w:val="0"/>
          <w:marTop w:val="0"/>
          <w:marBottom w:val="0"/>
          <w:divBdr>
            <w:top w:val="none" w:sz="0" w:space="0" w:color="auto"/>
            <w:left w:val="none" w:sz="0" w:space="0" w:color="auto"/>
            <w:bottom w:val="none" w:sz="0" w:space="0" w:color="auto"/>
            <w:right w:val="none" w:sz="0" w:space="0" w:color="auto"/>
          </w:divBdr>
        </w:div>
        <w:div w:id="1999187592">
          <w:marLeft w:val="0"/>
          <w:marRight w:val="0"/>
          <w:marTop w:val="0"/>
          <w:marBottom w:val="0"/>
          <w:divBdr>
            <w:top w:val="none" w:sz="0" w:space="0" w:color="auto"/>
            <w:left w:val="none" w:sz="0" w:space="0" w:color="auto"/>
            <w:bottom w:val="none" w:sz="0" w:space="0" w:color="auto"/>
            <w:right w:val="none" w:sz="0" w:space="0" w:color="auto"/>
          </w:divBdr>
        </w:div>
        <w:div w:id="20915410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nu8758-438627519-1619/surrogate/Information%20om%20str%C3%A5ldoser%20vid%20Nuklearmedicinska%20unders%C3%B6kningar.pdf" TargetMode="External" Id="rId13" /><Relationship Type="http://schemas.openxmlformats.org/officeDocument/2006/relationships/hyperlink" Target="https://mellanarkiv-offentlig.vgregion.se/alfresco/s/archive/stream/public/v1/source/available/sofia/nu9870-703083416-82/surrogate/Perfusionsf%c3%b6rdelning%20(Lungart%c3%a4rstenos).pdf" TargetMode="External" Id="rId18" /><Relationship Type="http://schemas.openxmlformats.org/officeDocument/2006/relationships/footer" Target="footer3.xml" Id="rId26" /><Relationship Type="http://schemas.openxmlformats.org/officeDocument/2006/relationships/hyperlink" Target="https://mellanarkiv-offentlig.vgregion.se/alfresco/s/archive/stream/public/v1/source/available/sofia/nu8760-680139821-56/surrogate/Lathund%20Hermes%20Njurscintigrafi%20morfologisk.pdf" TargetMode="Externa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193-390712850-25/surrogate/Dosering%20av%20radiofarmaka%20f%c3%b6r%20barn%20och%20ungdomar.pdf" TargetMode="External" Id="rId12" /><Relationship Type="http://schemas.openxmlformats.org/officeDocument/2006/relationships/hyperlink" Target="https://mellanarkiv-offentlig.vgregion.se/alfresco/s/archive/stream/public/v1/source/available/sofia/nu10088-1069765838-66/surrogate/Melatonin%20vid%20nuklearmedicinska%20unders%c3%b6kningar%20%e2%80%93%20Premedicinering%20f%c3%b6r%20barn.pdf" TargetMode="External" Id="rId17" /><Relationship Type="http://schemas.openxmlformats.org/officeDocument/2006/relationships/header" Target="header2.xml" Id="rId25" /><Relationship Type="http://schemas.openxmlformats.org/officeDocument/2006/relationships/hyperlink" Target="https://mellanarkiv-offentlig.vgregion.se/alfresco/s/archive/stream/public/v1/source/available/sofia/nu10088-1069765838-76/surrogate/Sedering%20med%20Midazolam%20%e2%80%93%20Barn.pdf" TargetMode="External" Id="rId16" /><Relationship Type="http://schemas.openxmlformats.org/officeDocument/2006/relationships/hyperlink" Target="https://mellanarkiv-offentlig.vgregion.se/alfresco/s/archive/stream/public/v1/source/available/sofia/nu10193-390712850-25/surrogate/Dosering%20av%20radiofarmaka%20f%c3%b6r%20barn%20och%20ungdomar.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24" /><Relationship Type="http://schemas.openxmlformats.org/officeDocument/2006/relationships/hyperlink" Target="https://mellanarkiv-offentlig.vgregion.se/alfresco/s/archive/stream/public/v1/source/available/sofia/nu10088-1069765838-33/surrogate/Beredning%20av%20Pulmocis.pdf" TargetMode="External" Id="rId15" /><Relationship Type="http://schemas.openxmlformats.org/officeDocument/2006/relationships/footer" Target="footer1.xm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088-1721015962-137/surrogate/Perfusionsf%c3%b6rdelning%20(Lungart%c3%a4rstenos).pdf" TargetMode="External" Id="rId19" /><Relationship Type="http://schemas.openxmlformats.org/officeDocument/2006/relationships/webSettings" Target="webSettings.xml" Id="rId9" /><Relationship Type="http://schemas.openxmlformats.org/officeDocument/2006/relationships/hyperlink" Target="https://insidan.vgregion.se/forvaltningar/nu-sjukvarden/styrdokument/rutiner-och-riktlinjer-administrativ-verksamhet/administrativa-styrdokument-per-amne/stralsakerhet/" TargetMode="External" Id="rId14" /><Relationship Type="http://schemas.openxmlformats.org/officeDocument/2006/relationships/header" Target="header1.xm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1520</Words>
  <Characters>14515</Characters>
  <Application>Microsoft Office Word</Application>
  <DocSecurity>0</DocSecurity>
  <Lines>120</Lines>
  <Paragraphs>32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16003</CharactersWithSpaces>
  <SharedDoc>false</SharedDoc>
  <HyperlinkBase/>
  <HLinks>
    <vt:vector size="288" baseType="variant">
      <vt:variant>
        <vt:i4>4587606</vt:i4>
      </vt:variant>
      <vt:variant>
        <vt:i4>258</vt:i4>
      </vt:variant>
      <vt:variant>
        <vt:i4>0</vt:i4>
      </vt:variant>
      <vt:variant>
        <vt:i4>5</vt:i4>
      </vt:variant>
      <vt:variant>
        <vt:lpwstr>https://mellanarkiv-offentlig.vgregion.se/alfresco/s/archive/stream/public/v1/source/available/sofia/nu8760-680139821-56/surrogate/Lathund Hermes Njurscintigrafi morfologisk.pdf</vt:lpwstr>
      </vt:variant>
      <vt:variant>
        <vt:lpwstr/>
      </vt:variant>
      <vt:variant>
        <vt:i4>2949163</vt:i4>
      </vt:variant>
      <vt:variant>
        <vt:i4>255</vt:i4>
      </vt:variant>
      <vt:variant>
        <vt:i4>0</vt:i4>
      </vt:variant>
      <vt:variant>
        <vt:i4>5</vt:i4>
      </vt:variant>
      <vt:variant>
        <vt:lpwstr>https://mellanarkiv-offentlig.vgregion.se/alfresco/s/archive/stream/public/v1/source/available/sofia/nu10193-390712850-25/surrogate/Dosering av radiofarmaka f%c3%b6r barn och ungdomar.pdf</vt:lpwstr>
      </vt:variant>
      <vt:variant>
        <vt:lpwstr/>
      </vt:variant>
      <vt:variant>
        <vt:i4>3932284</vt:i4>
      </vt:variant>
      <vt:variant>
        <vt:i4>252</vt:i4>
      </vt:variant>
      <vt:variant>
        <vt:i4>0</vt:i4>
      </vt:variant>
      <vt:variant>
        <vt:i4>5</vt:i4>
      </vt:variant>
      <vt:variant>
        <vt:lpwstr>https://mellanarkiv-offentlig.vgregion.se/alfresco/s/archive/stream/public/v1/source/available/sofia/nu10088-1721015962-137/surrogate/Perfusionsf%c3%b6rdelning (Lungart%c3%a4rstenos).pdf</vt:lpwstr>
      </vt:variant>
      <vt:variant>
        <vt:lpwstr/>
      </vt:variant>
      <vt:variant>
        <vt:i4>6881399</vt:i4>
      </vt:variant>
      <vt:variant>
        <vt:i4>249</vt:i4>
      </vt:variant>
      <vt:variant>
        <vt:i4>0</vt:i4>
      </vt:variant>
      <vt:variant>
        <vt:i4>5</vt:i4>
      </vt:variant>
      <vt:variant>
        <vt:lpwstr>https://mellanarkiv-offentlig.vgregion.se/alfresco/s/archive/stream/public/v1/source/available/sofia/nu9870-703083416-82/surrogate/Perfusionsf%c3%b6rdelning (Lungart%c3%a4rstenos).pdf</vt:lpwstr>
      </vt:variant>
      <vt:variant>
        <vt:lpwstr/>
      </vt:variant>
      <vt:variant>
        <vt:i4>4325461</vt:i4>
      </vt:variant>
      <vt:variant>
        <vt:i4>246</vt:i4>
      </vt:variant>
      <vt:variant>
        <vt:i4>0</vt:i4>
      </vt:variant>
      <vt:variant>
        <vt:i4>5</vt:i4>
      </vt:variant>
      <vt:variant>
        <vt:lpwstr>https://mellanarkiv-offentlig.vgregion.se/alfresco/s/archive/stream/public/v1/source/available/sofia/nu10088-1069765838-66/surrogate/Melatonin vid nuklearmedicinska unders%c3%b6kningar %e2%80%93 Premedicinering f%c3%b6r barn.pdf</vt:lpwstr>
      </vt:variant>
      <vt:variant>
        <vt:lpwstr/>
      </vt:variant>
      <vt:variant>
        <vt:i4>7667752</vt:i4>
      </vt:variant>
      <vt:variant>
        <vt:i4>243</vt:i4>
      </vt:variant>
      <vt:variant>
        <vt:i4>0</vt:i4>
      </vt:variant>
      <vt:variant>
        <vt:i4>5</vt:i4>
      </vt:variant>
      <vt:variant>
        <vt:lpwstr>https://mellanarkiv-offentlig.vgregion.se/alfresco/s/archive/stream/public/v1/source/available/sofia/nu10088-1069765838-76/surrogate/Sedering med Midazolam %e2%80%93 Barn.pdf</vt:lpwstr>
      </vt:variant>
      <vt:variant>
        <vt:lpwstr/>
      </vt:variant>
      <vt:variant>
        <vt:i4>7143484</vt:i4>
      </vt:variant>
      <vt:variant>
        <vt:i4>240</vt:i4>
      </vt:variant>
      <vt:variant>
        <vt:i4>0</vt:i4>
      </vt:variant>
      <vt:variant>
        <vt:i4>5</vt:i4>
      </vt:variant>
      <vt:variant>
        <vt:lpwstr>https://mellanarkiv-offentlig.vgregion.se/alfresco/s/archive/stream/public/v1/source/available/sofia/nu10088-1069765838-33/surrogate/Beredning av Pulmocis.pdf</vt:lpwstr>
      </vt:variant>
      <vt:variant>
        <vt:lpwstr/>
      </vt:variant>
      <vt:variant>
        <vt:i4>5570634</vt:i4>
      </vt:variant>
      <vt:variant>
        <vt:i4>237</vt:i4>
      </vt:variant>
      <vt:variant>
        <vt:i4>0</vt:i4>
      </vt:variant>
      <vt:variant>
        <vt:i4>5</vt:i4>
      </vt:variant>
      <vt:variant>
        <vt:lpwstr>https://insidan.vgregion.se/forvaltningar/nu-sjukvarden/styrdokument/rutiner-och-riktlinjer-administrativ-verksamhet/administrativa-styrdokument-per-amne/stralsakerhet/</vt:lpwstr>
      </vt:variant>
      <vt:variant>
        <vt:lpwstr/>
      </vt:variant>
      <vt:variant>
        <vt:i4>1310724</vt:i4>
      </vt:variant>
      <vt:variant>
        <vt:i4>234</vt:i4>
      </vt:variant>
      <vt:variant>
        <vt:i4>0</vt:i4>
      </vt:variant>
      <vt:variant>
        <vt:i4>5</vt:i4>
      </vt:variant>
      <vt:variant>
        <vt:lpwstr>https://mellanarkiv-offentlig.vgregion.se/alfresco/s/archive/stream/public/v1/source/available/sofia/nu8758-438627519-1619/surrogate/Information om str%C3%A5ldoser vid Nuklearmedicinska unders%C3%B6kningar.pdf</vt:lpwstr>
      </vt:variant>
      <vt:variant>
        <vt:lpwstr/>
      </vt:variant>
      <vt:variant>
        <vt:i4>2949163</vt:i4>
      </vt:variant>
      <vt:variant>
        <vt:i4>231</vt:i4>
      </vt:variant>
      <vt:variant>
        <vt:i4>0</vt:i4>
      </vt:variant>
      <vt:variant>
        <vt:i4>5</vt:i4>
      </vt:variant>
      <vt:variant>
        <vt:lpwstr>https://mellanarkiv-offentlig.vgregion.se/alfresco/s/archive/stream/public/v1/source/available/sofia/nu10193-390712850-25/surrogate/Dosering av radiofarmaka f%c3%b6r barn och ungdomar.pdf</vt:lpwstr>
      </vt:variant>
      <vt:variant>
        <vt:lpwstr/>
      </vt:variant>
      <vt:variant>
        <vt:i4>1376313</vt:i4>
      </vt:variant>
      <vt:variant>
        <vt:i4>224</vt:i4>
      </vt:variant>
      <vt:variant>
        <vt:i4>0</vt:i4>
      </vt:variant>
      <vt:variant>
        <vt:i4>5</vt:i4>
      </vt:variant>
      <vt:variant>
        <vt:lpwstr/>
      </vt:variant>
      <vt:variant>
        <vt:lpwstr>_Toc209431174</vt:lpwstr>
      </vt:variant>
      <vt:variant>
        <vt:i4>1376313</vt:i4>
      </vt:variant>
      <vt:variant>
        <vt:i4>218</vt:i4>
      </vt:variant>
      <vt:variant>
        <vt:i4>0</vt:i4>
      </vt:variant>
      <vt:variant>
        <vt:i4>5</vt:i4>
      </vt:variant>
      <vt:variant>
        <vt:lpwstr/>
      </vt:variant>
      <vt:variant>
        <vt:lpwstr>_Toc209431173</vt:lpwstr>
      </vt:variant>
      <vt:variant>
        <vt:i4>1376313</vt:i4>
      </vt:variant>
      <vt:variant>
        <vt:i4>212</vt:i4>
      </vt:variant>
      <vt:variant>
        <vt:i4>0</vt:i4>
      </vt:variant>
      <vt:variant>
        <vt:i4>5</vt:i4>
      </vt:variant>
      <vt:variant>
        <vt:lpwstr/>
      </vt:variant>
      <vt:variant>
        <vt:lpwstr>_Toc209431172</vt:lpwstr>
      </vt:variant>
      <vt:variant>
        <vt:i4>1376313</vt:i4>
      </vt:variant>
      <vt:variant>
        <vt:i4>206</vt:i4>
      </vt:variant>
      <vt:variant>
        <vt:i4>0</vt:i4>
      </vt:variant>
      <vt:variant>
        <vt:i4>5</vt:i4>
      </vt:variant>
      <vt:variant>
        <vt:lpwstr/>
      </vt:variant>
      <vt:variant>
        <vt:lpwstr>_Toc209431171</vt:lpwstr>
      </vt:variant>
      <vt:variant>
        <vt:i4>1376313</vt:i4>
      </vt:variant>
      <vt:variant>
        <vt:i4>200</vt:i4>
      </vt:variant>
      <vt:variant>
        <vt:i4>0</vt:i4>
      </vt:variant>
      <vt:variant>
        <vt:i4>5</vt:i4>
      </vt:variant>
      <vt:variant>
        <vt:lpwstr/>
      </vt:variant>
      <vt:variant>
        <vt:lpwstr>_Toc209431170</vt:lpwstr>
      </vt:variant>
      <vt:variant>
        <vt:i4>1310777</vt:i4>
      </vt:variant>
      <vt:variant>
        <vt:i4>194</vt:i4>
      </vt:variant>
      <vt:variant>
        <vt:i4>0</vt:i4>
      </vt:variant>
      <vt:variant>
        <vt:i4>5</vt:i4>
      </vt:variant>
      <vt:variant>
        <vt:lpwstr/>
      </vt:variant>
      <vt:variant>
        <vt:lpwstr>_Toc209431169</vt:lpwstr>
      </vt:variant>
      <vt:variant>
        <vt:i4>1310777</vt:i4>
      </vt:variant>
      <vt:variant>
        <vt:i4>188</vt:i4>
      </vt:variant>
      <vt:variant>
        <vt:i4>0</vt:i4>
      </vt:variant>
      <vt:variant>
        <vt:i4>5</vt:i4>
      </vt:variant>
      <vt:variant>
        <vt:lpwstr/>
      </vt:variant>
      <vt:variant>
        <vt:lpwstr>_Toc209431168</vt:lpwstr>
      </vt:variant>
      <vt:variant>
        <vt:i4>1310777</vt:i4>
      </vt:variant>
      <vt:variant>
        <vt:i4>182</vt:i4>
      </vt:variant>
      <vt:variant>
        <vt:i4>0</vt:i4>
      </vt:variant>
      <vt:variant>
        <vt:i4>5</vt:i4>
      </vt:variant>
      <vt:variant>
        <vt:lpwstr/>
      </vt:variant>
      <vt:variant>
        <vt:lpwstr>_Toc209431167</vt:lpwstr>
      </vt:variant>
      <vt:variant>
        <vt:i4>1310777</vt:i4>
      </vt:variant>
      <vt:variant>
        <vt:i4>176</vt:i4>
      </vt:variant>
      <vt:variant>
        <vt:i4>0</vt:i4>
      </vt:variant>
      <vt:variant>
        <vt:i4>5</vt:i4>
      </vt:variant>
      <vt:variant>
        <vt:lpwstr/>
      </vt:variant>
      <vt:variant>
        <vt:lpwstr>_Toc209431166</vt:lpwstr>
      </vt:variant>
      <vt:variant>
        <vt:i4>1310777</vt:i4>
      </vt:variant>
      <vt:variant>
        <vt:i4>170</vt:i4>
      </vt:variant>
      <vt:variant>
        <vt:i4>0</vt:i4>
      </vt:variant>
      <vt:variant>
        <vt:i4>5</vt:i4>
      </vt:variant>
      <vt:variant>
        <vt:lpwstr/>
      </vt:variant>
      <vt:variant>
        <vt:lpwstr>_Toc209431165</vt:lpwstr>
      </vt:variant>
      <vt:variant>
        <vt:i4>1310777</vt:i4>
      </vt:variant>
      <vt:variant>
        <vt:i4>164</vt:i4>
      </vt:variant>
      <vt:variant>
        <vt:i4>0</vt:i4>
      </vt:variant>
      <vt:variant>
        <vt:i4>5</vt:i4>
      </vt:variant>
      <vt:variant>
        <vt:lpwstr/>
      </vt:variant>
      <vt:variant>
        <vt:lpwstr>_Toc209431164</vt:lpwstr>
      </vt:variant>
      <vt:variant>
        <vt:i4>1310777</vt:i4>
      </vt:variant>
      <vt:variant>
        <vt:i4>158</vt:i4>
      </vt:variant>
      <vt:variant>
        <vt:i4>0</vt:i4>
      </vt:variant>
      <vt:variant>
        <vt:i4>5</vt:i4>
      </vt:variant>
      <vt:variant>
        <vt:lpwstr/>
      </vt:variant>
      <vt:variant>
        <vt:lpwstr>_Toc209431163</vt:lpwstr>
      </vt:variant>
      <vt:variant>
        <vt:i4>1310777</vt:i4>
      </vt:variant>
      <vt:variant>
        <vt:i4>152</vt:i4>
      </vt:variant>
      <vt:variant>
        <vt:i4>0</vt:i4>
      </vt:variant>
      <vt:variant>
        <vt:i4>5</vt:i4>
      </vt:variant>
      <vt:variant>
        <vt:lpwstr/>
      </vt:variant>
      <vt:variant>
        <vt:lpwstr>_Toc209431162</vt:lpwstr>
      </vt:variant>
      <vt:variant>
        <vt:i4>1310777</vt:i4>
      </vt:variant>
      <vt:variant>
        <vt:i4>146</vt:i4>
      </vt:variant>
      <vt:variant>
        <vt:i4>0</vt:i4>
      </vt:variant>
      <vt:variant>
        <vt:i4>5</vt:i4>
      </vt:variant>
      <vt:variant>
        <vt:lpwstr/>
      </vt:variant>
      <vt:variant>
        <vt:lpwstr>_Toc209431161</vt:lpwstr>
      </vt:variant>
      <vt:variant>
        <vt:i4>1310777</vt:i4>
      </vt:variant>
      <vt:variant>
        <vt:i4>140</vt:i4>
      </vt:variant>
      <vt:variant>
        <vt:i4>0</vt:i4>
      </vt:variant>
      <vt:variant>
        <vt:i4>5</vt:i4>
      </vt:variant>
      <vt:variant>
        <vt:lpwstr/>
      </vt:variant>
      <vt:variant>
        <vt:lpwstr>_Toc209431160</vt:lpwstr>
      </vt:variant>
      <vt:variant>
        <vt:i4>1507385</vt:i4>
      </vt:variant>
      <vt:variant>
        <vt:i4>134</vt:i4>
      </vt:variant>
      <vt:variant>
        <vt:i4>0</vt:i4>
      </vt:variant>
      <vt:variant>
        <vt:i4>5</vt:i4>
      </vt:variant>
      <vt:variant>
        <vt:lpwstr/>
      </vt:variant>
      <vt:variant>
        <vt:lpwstr>_Toc209431159</vt:lpwstr>
      </vt:variant>
      <vt:variant>
        <vt:i4>1507385</vt:i4>
      </vt:variant>
      <vt:variant>
        <vt:i4>128</vt:i4>
      </vt:variant>
      <vt:variant>
        <vt:i4>0</vt:i4>
      </vt:variant>
      <vt:variant>
        <vt:i4>5</vt:i4>
      </vt:variant>
      <vt:variant>
        <vt:lpwstr/>
      </vt:variant>
      <vt:variant>
        <vt:lpwstr>_Toc209431158</vt:lpwstr>
      </vt:variant>
      <vt:variant>
        <vt:i4>1507385</vt:i4>
      </vt:variant>
      <vt:variant>
        <vt:i4>122</vt:i4>
      </vt:variant>
      <vt:variant>
        <vt:i4>0</vt:i4>
      </vt:variant>
      <vt:variant>
        <vt:i4>5</vt:i4>
      </vt:variant>
      <vt:variant>
        <vt:lpwstr/>
      </vt:variant>
      <vt:variant>
        <vt:lpwstr>_Toc209431157</vt:lpwstr>
      </vt:variant>
      <vt:variant>
        <vt:i4>1507385</vt:i4>
      </vt:variant>
      <vt:variant>
        <vt:i4>116</vt:i4>
      </vt:variant>
      <vt:variant>
        <vt:i4>0</vt:i4>
      </vt:variant>
      <vt:variant>
        <vt:i4>5</vt:i4>
      </vt:variant>
      <vt:variant>
        <vt:lpwstr/>
      </vt:variant>
      <vt:variant>
        <vt:lpwstr>_Toc209431156</vt:lpwstr>
      </vt:variant>
      <vt:variant>
        <vt:i4>1507385</vt:i4>
      </vt:variant>
      <vt:variant>
        <vt:i4>110</vt:i4>
      </vt:variant>
      <vt:variant>
        <vt:i4>0</vt:i4>
      </vt:variant>
      <vt:variant>
        <vt:i4>5</vt:i4>
      </vt:variant>
      <vt:variant>
        <vt:lpwstr/>
      </vt:variant>
      <vt:variant>
        <vt:lpwstr>_Toc209431155</vt:lpwstr>
      </vt:variant>
      <vt:variant>
        <vt:i4>1507385</vt:i4>
      </vt:variant>
      <vt:variant>
        <vt:i4>104</vt:i4>
      </vt:variant>
      <vt:variant>
        <vt:i4>0</vt:i4>
      </vt:variant>
      <vt:variant>
        <vt:i4>5</vt:i4>
      </vt:variant>
      <vt:variant>
        <vt:lpwstr/>
      </vt:variant>
      <vt:variant>
        <vt:lpwstr>_Toc209431154</vt:lpwstr>
      </vt:variant>
      <vt:variant>
        <vt:i4>1507385</vt:i4>
      </vt:variant>
      <vt:variant>
        <vt:i4>98</vt:i4>
      </vt:variant>
      <vt:variant>
        <vt:i4>0</vt:i4>
      </vt:variant>
      <vt:variant>
        <vt:i4>5</vt:i4>
      </vt:variant>
      <vt:variant>
        <vt:lpwstr/>
      </vt:variant>
      <vt:variant>
        <vt:lpwstr>_Toc209431153</vt:lpwstr>
      </vt:variant>
      <vt:variant>
        <vt:i4>1507385</vt:i4>
      </vt:variant>
      <vt:variant>
        <vt:i4>92</vt:i4>
      </vt:variant>
      <vt:variant>
        <vt:i4>0</vt:i4>
      </vt:variant>
      <vt:variant>
        <vt:i4>5</vt:i4>
      </vt:variant>
      <vt:variant>
        <vt:lpwstr/>
      </vt:variant>
      <vt:variant>
        <vt:lpwstr>_Toc209431152</vt:lpwstr>
      </vt:variant>
      <vt:variant>
        <vt:i4>1507385</vt:i4>
      </vt:variant>
      <vt:variant>
        <vt:i4>86</vt:i4>
      </vt:variant>
      <vt:variant>
        <vt:i4>0</vt:i4>
      </vt:variant>
      <vt:variant>
        <vt:i4>5</vt:i4>
      </vt:variant>
      <vt:variant>
        <vt:lpwstr/>
      </vt:variant>
      <vt:variant>
        <vt:lpwstr>_Toc209431151</vt:lpwstr>
      </vt:variant>
      <vt:variant>
        <vt:i4>1507385</vt:i4>
      </vt:variant>
      <vt:variant>
        <vt:i4>80</vt:i4>
      </vt:variant>
      <vt:variant>
        <vt:i4>0</vt:i4>
      </vt:variant>
      <vt:variant>
        <vt:i4>5</vt:i4>
      </vt:variant>
      <vt:variant>
        <vt:lpwstr/>
      </vt:variant>
      <vt:variant>
        <vt:lpwstr>_Toc209431150</vt:lpwstr>
      </vt:variant>
      <vt:variant>
        <vt:i4>1441849</vt:i4>
      </vt:variant>
      <vt:variant>
        <vt:i4>74</vt:i4>
      </vt:variant>
      <vt:variant>
        <vt:i4>0</vt:i4>
      </vt:variant>
      <vt:variant>
        <vt:i4>5</vt:i4>
      </vt:variant>
      <vt:variant>
        <vt:lpwstr/>
      </vt:variant>
      <vt:variant>
        <vt:lpwstr>_Toc209431149</vt:lpwstr>
      </vt:variant>
      <vt:variant>
        <vt:i4>1441849</vt:i4>
      </vt:variant>
      <vt:variant>
        <vt:i4>68</vt:i4>
      </vt:variant>
      <vt:variant>
        <vt:i4>0</vt:i4>
      </vt:variant>
      <vt:variant>
        <vt:i4>5</vt:i4>
      </vt:variant>
      <vt:variant>
        <vt:lpwstr/>
      </vt:variant>
      <vt:variant>
        <vt:lpwstr>_Toc209431148</vt:lpwstr>
      </vt:variant>
      <vt:variant>
        <vt:i4>1441849</vt:i4>
      </vt:variant>
      <vt:variant>
        <vt:i4>62</vt:i4>
      </vt:variant>
      <vt:variant>
        <vt:i4>0</vt:i4>
      </vt:variant>
      <vt:variant>
        <vt:i4>5</vt:i4>
      </vt:variant>
      <vt:variant>
        <vt:lpwstr/>
      </vt:variant>
      <vt:variant>
        <vt:lpwstr>_Toc209431147</vt:lpwstr>
      </vt:variant>
      <vt:variant>
        <vt:i4>1441849</vt:i4>
      </vt:variant>
      <vt:variant>
        <vt:i4>56</vt:i4>
      </vt:variant>
      <vt:variant>
        <vt:i4>0</vt:i4>
      </vt:variant>
      <vt:variant>
        <vt:i4>5</vt:i4>
      </vt:variant>
      <vt:variant>
        <vt:lpwstr/>
      </vt:variant>
      <vt:variant>
        <vt:lpwstr>_Toc209431146</vt:lpwstr>
      </vt:variant>
      <vt:variant>
        <vt:i4>1441849</vt:i4>
      </vt:variant>
      <vt:variant>
        <vt:i4>50</vt:i4>
      </vt:variant>
      <vt:variant>
        <vt:i4>0</vt:i4>
      </vt:variant>
      <vt:variant>
        <vt:i4>5</vt:i4>
      </vt:variant>
      <vt:variant>
        <vt:lpwstr/>
      </vt:variant>
      <vt:variant>
        <vt:lpwstr>_Toc209431145</vt:lpwstr>
      </vt:variant>
      <vt:variant>
        <vt:i4>1441849</vt:i4>
      </vt:variant>
      <vt:variant>
        <vt:i4>44</vt:i4>
      </vt:variant>
      <vt:variant>
        <vt:i4>0</vt:i4>
      </vt:variant>
      <vt:variant>
        <vt:i4>5</vt:i4>
      </vt:variant>
      <vt:variant>
        <vt:lpwstr/>
      </vt:variant>
      <vt:variant>
        <vt:lpwstr>_Toc209431144</vt:lpwstr>
      </vt:variant>
      <vt:variant>
        <vt:i4>1441849</vt:i4>
      </vt:variant>
      <vt:variant>
        <vt:i4>38</vt:i4>
      </vt:variant>
      <vt:variant>
        <vt:i4>0</vt:i4>
      </vt:variant>
      <vt:variant>
        <vt:i4>5</vt:i4>
      </vt:variant>
      <vt:variant>
        <vt:lpwstr/>
      </vt:variant>
      <vt:variant>
        <vt:lpwstr>_Toc209431143</vt:lpwstr>
      </vt:variant>
      <vt:variant>
        <vt:i4>1441849</vt:i4>
      </vt:variant>
      <vt:variant>
        <vt:i4>32</vt:i4>
      </vt:variant>
      <vt:variant>
        <vt:i4>0</vt:i4>
      </vt:variant>
      <vt:variant>
        <vt:i4>5</vt:i4>
      </vt:variant>
      <vt:variant>
        <vt:lpwstr/>
      </vt:variant>
      <vt:variant>
        <vt:lpwstr>_Toc209431142</vt:lpwstr>
      </vt:variant>
      <vt:variant>
        <vt:i4>1441849</vt:i4>
      </vt:variant>
      <vt:variant>
        <vt:i4>26</vt:i4>
      </vt:variant>
      <vt:variant>
        <vt:i4>0</vt:i4>
      </vt:variant>
      <vt:variant>
        <vt:i4>5</vt:i4>
      </vt:variant>
      <vt:variant>
        <vt:lpwstr/>
      </vt:variant>
      <vt:variant>
        <vt:lpwstr>_Toc209431141</vt:lpwstr>
      </vt:variant>
      <vt:variant>
        <vt:i4>1441849</vt:i4>
      </vt:variant>
      <vt:variant>
        <vt:i4>20</vt:i4>
      </vt:variant>
      <vt:variant>
        <vt:i4>0</vt:i4>
      </vt:variant>
      <vt:variant>
        <vt:i4>5</vt:i4>
      </vt:variant>
      <vt:variant>
        <vt:lpwstr/>
      </vt:variant>
      <vt:variant>
        <vt:lpwstr>_Toc209431140</vt:lpwstr>
      </vt:variant>
      <vt:variant>
        <vt:i4>1114169</vt:i4>
      </vt:variant>
      <vt:variant>
        <vt:i4>14</vt:i4>
      </vt:variant>
      <vt:variant>
        <vt:i4>0</vt:i4>
      </vt:variant>
      <vt:variant>
        <vt:i4>5</vt:i4>
      </vt:variant>
      <vt:variant>
        <vt:lpwstr/>
      </vt:variant>
      <vt:variant>
        <vt:lpwstr>_Toc209431139</vt:lpwstr>
      </vt:variant>
      <vt:variant>
        <vt:i4>1114169</vt:i4>
      </vt:variant>
      <vt:variant>
        <vt:i4>8</vt:i4>
      </vt:variant>
      <vt:variant>
        <vt:i4>0</vt:i4>
      </vt:variant>
      <vt:variant>
        <vt:i4>5</vt:i4>
      </vt:variant>
      <vt:variant>
        <vt:lpwstr/>
      </vt:variant>
      <vt:variant>
        <vt:lpwstr>_Toc209431138</vt:lpwstr>
      </vt:variant>
      <vt:variant>
        <vt:i4>1114169</vt:i4>
      </vt:variant>
      <vt:variant>
        <vt:i4>2</vt:i4>
      </vt:variant>
      <vt:variant>
        <vt:i4>0</vt:i4>
      </vt:variant>
      <vt:variant>
        <vt:i4>5</vt:i4>
      </vt:variant>
      <vt:variant>
        <vt:lpwstr/>
      </vt:variant>
      <vt:variant>
        <vt:lpwstr>_Toc209431137</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Perfusionsfördelning (Lungartärstenos) - Metodbeskrivning</dc:title>
  <dc:subject/>
  <dc:creator/>
  <keywords/>
  <lastModifiedBy/>
  <revision>1</revision>
  <dcterms:created xsi:type="dcterms:W3CDTF">2024-11-25T12:21:00.0000000Z</dcterms:created>
  <dcterms:modified xsi:type="dcterms:W3CDTF">2025-09-29T08:06:00.0000000Z</dcterms:modified>
</coreProperties>
</file>