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F0C7E7" w14:textId="1CC3B337" w:rsidR="00A42F44" w:rsidRPr="00D90219" w:rsidRDefault="00A264BE" w:rsidP="005B79AB">
      <w:pPr>
        <w:pStyle w:val="Rubrik1"/>
        <w:ind w:left="0"/>
      </w:pPr>
      <w:r w:rsidRPr="00D90219">
        <w:t>R</w:t>
      </w:r>
      <w:bookmarkStart w:id="0" w:name="_Toc321146591"/>
      <w:r w:rsidR="00A42F44" w:rsidRPr="00D90219">
        <w:t xml:space="preserve">egional lungfunktion – </w:t>
      </w:r>
    </w:p>
    <w:p w14:paraId="06405EB8" w14:textId="08AD781B" w:rsidR="00A42F44" w:rsidRPr="00D90219" w:rsidRDefault="00A42F44" w:rsidP="005B79AB">
      <w:pPr>
        <w:pStyle w:val="Rubrik1"/>
        <w:ind w:left="0"/>
      </w:pPr>
      <w:r w:rsidRPr="00D90219">
        <w:t>Metodbeskrivn</w:t>
      </w:r>
      <w:bookmarkEnd w:id="0"/>
      <w:r w:rsidR="00935029" w:rsidRPr="00D90219">
        <w:t>ing</w:t>
      </w:r>
    </w:p>
    <w:p w14:paraId="3B82AC6C" w14:textId="77777777" w:rsidR="00ED17EE" w:rsidRDefault="00ED17EE" w:rsidP="005B79AB">
      <w:pPr>
        <w:ind w:left="0"/>
        <w:rPr>
          <w:rFonts w:eastAsiaTheme="majorEastAsia"/>
          <w:b/>
          <w:bCs/>
          <w:color w:val="FF0000"/>
        </w:rPr>
      </w:pPr>
    </w:p>
    <w:p w14:paraId="252A654A" w14:textId="77777777" w:rsidR="00690DD6" w:rsidRPr="00D90219" w:rsidRDefault="00690DD6" w:rsidP="00690DD6">
      <w:pPr>
        <w:ind w:left="0"/>
        <w:rPr>
          <w:rFonts w:eastAsiaTheme="majorEastAsia"/>
          <w:b/>
          <w:bCs/>
        </w:rPr>
      </w:pPr>
      <w:r w:rsidRPr="00D90219">
        <w:rPr>
          <w:rFonts w:eastAsiaTheme="majorEastAsia"/>
          <w:b/>
          <w:bCs/>
        </w:rPr>
        <w:t>Innehåll</w:t>
      </w:r>
    </w:p>
    <w:p w14:paraId="0AAAEC3D" w14:textId="5843B67D" w:rsidR="002C1FC9" w:rsidRDefault="002C1FC9">
      <w:pPr>
        <w:pStyle w:val="Innehll2"/>
        <w:tabs>
          <w:tab w:val="right" w:leader="dot" w:pos="9054"/>
        </w:tabs>
        <w:rPr>
          <w:rFonts w:asciiTheme="minorHAnsi" w:eastAsiaTheme="minorEastAsia" w:hAnsiTheme="minorHAnsi" w:cstheme="minorBidi"/>
          <w:noProof/>
          <w:kern w:val="2"/>
          <w14:ligatures w14:val="standardContextual"/>
        </w:rPr>
      </w:pPr>
      <w:r>
        <w:rPr>
          <w:rFonts w:asciiTheme="minorHAnsi" w:hAnsiTheme="minorHAnsi"/>
          <w:bCs/>
          <w:i/>
          <w:iCs/>
          <w:caps/>
          <w:color w:val="2B579A"/>
          <w:sz w:val="20"/>
          <w:szCs w:val="20"/>
          <w:shd w:val="clear" w:color="auto" w:fill="E6E6E6"/>
        </w:rPr>
        <w:fldChar w:fldCharType="begin"/>
      </w:r>
      <w:r>
        <w:rPr>
          <w:rFonts w:asciiTheme="minorHAnsi" w:hAnsiTheme="minorHAnsi"/>
          <w:bCs/>
          <w:i/>
          <w:iCs/>
          <w:caps/>
          <w:color w:val="2B579A"/>
          <w:sz w:val="20"/>
          <w:szCs w:val="20"/>
          <w:shd w:val="clear" w:color="auto" w:fill="E6E6E6"/>
        </w:rPr>
        <w:instrText xml:space="preserve"> TOC \o "2-4" \h \z </w:instrText>
      </w:r>
      <w:r>
        <w:rPr>
          <w:rFonts w:asciiTheme="minorHAnsi" w:hAnsiTheme="minorHAnsi"/>
          <w:bCs/>
          <w:i/>
          <w:iCs/>
          <w:caps/>
          <w:color w:val="2B579A"/>
          <w:sz w:val="20"/>
          <w:szCs w:val="20"/>
          <w:shd w:val="clear" w:color="auto" w:fill="E6E6E6"/>
        </w:rPr>
        <w:fldChar w:fldCharType="separate"/>
      </w:r>
      <w:hyperlink w:anchor="_Toc212019379" w:history="1">
        <w:r w:rsidRPr="002C78AF">
          <w:rPr>
            <w:rStyle w:val="Hyperlnk"/>
            <w:rFonts w:eastAsia="MS Gothic"/>
            <w:noProof/>
          </w:rPr>
          <w:t>Metodgrupp</w:t>
        </w:r>
        <w:r>
          <w:rPr>
            <w:noProof/>
            <w:webHidden/>
          </w:rPr>
          <w:tab/>
        </w:r>
        <w:r>
          <w:rPr>
            <w:noProof/>
            <w:webHidden/>
          </w:rPr>
          <w:fldChar w:fldCharType="begin"/>
        </w:r>
        <w:r>
          <w:rPr>
            <w:noProof/>
            <w:webHidden/>
          </w:rPr>
          <w:instrText xml:space="preserve"> PAGEREF _Toc212019379 \h </w:instrText>
        </w:r>
        <w:r>
          <w:rPr>
            <w:noProof/>
            <w:webHidden/>
          </w:rPr>
        </w:r>
        <w:r>
          <w:rPr>
            <w:noProof/>
            <w:webHidden/>
          </w:rPr>
          <w:fldChar w:fldCharType="separate"/>
        </w:r>
        <w:r>
          <w:rPr>
            <w:noProof/>
            <w:webHidden/>
          </w:rPr>
          <w:t>3</w:t>
        </w:r>
        <w:r>
          <w:rPr>
            <w:noProof/>
            <w:webHidden/>
          </w:rPr>
          <w:fldChar w:fldCharType="end"/>
        </w:r>
      </w:hyperlink>
    </w:p>
    <w:p w14:paraId="5A358C97" w14:textId="77453516" w:rsidR="002C1FC9" w:rsidRDefault="002C1FC9">
      <w:pPr>
        <w:pStyle w:val="Innehll2"/>
        <w:tabs>
          <w:tab w:val="right" w:leader="dot" w:pos="9054"/>
        </w:tabs>
        <w:rPr>
          <w:rFonts w:asciiTheme="minorHAnsi" w:eastAsiaTheme="minorEastAsia" w:hAnsiTheme="minorHAnsi" w:cstheme="minorBidi"/>
          <w:noProof/>
          <w:kern w:val="2"/>
          <w14:ligatures w14:val="standardContextual"/>
        </w:rPr>
      </w:pPr>
      <w:hyperlink w:anchor="_Toc212019380" w:history="1">
        <w:r w:rsidRPr="002C78AF">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_Toc212019380 \h </w:instrText>
        </w:r>
        <w:r>
          <w:rPr>
            <w:noProof/>
            <w:webHidden/>
          </w:rPr>
        </w:r>
        <w:r>
          <w:rPr>
            <w:noProof/>
            <w:webHidden/>
          </w:rPr>
          <w:fldChar w:fldCharType="separate"/>
        </w:r>
        <w:r>
          <w:rPr>
            <w:noProof/>
            <w:webHidden/>
          </w:rPr>
          <w:t>3</w:t>
        </w:r>
        <w:r>
          <w:rPr>
            <w:noProof/>
            <w:webHidden/>
          </w:rPr>
          <w:fldChar w:fldCharType="end"/>
        </w:r>
      </w:hyperlink>
    </w:p>
    <w:p w14:paraId="535F720B" w14:textId="03CF14BB" w:rsidR="002C1FC9" w:rsidRDefault="002C1FC9">
      <w:pPr>
        <w:pStyle w:val="Innehll2"/>
        <w:tabs>
          <w:tab w:val="right" w:leader="dot" w:pos="9054"/>
        </w:tabs>
        <w:rPr>
          <w:rFonts w:asciiTheme="minorHAnsi" w:eastAsiaTheme="minorEastAsia" w:hAnsiTheme="minorHAnsi" w:cstheme="minorBidi"/>
          <w:noProof/>
          <w:kern w:val="2"/>
          <w14:ligatures w14:val="standardContextual"/>
        </w:rPr>
      </w:pPr>
      <w:hyperlink w:anchor="_Toc212019381" w:history="1">
        <w:r w:rsidRPr="002C78AF">
          <w:rPr>
            <w:rStyle w:val="Hyperlnk"/>
            <w:rFonts w:eastAsia="MS Gothic"/>
            <w:noProof/>
          </w:rPr>
          <w:t>Inledning</w:t>
        </w:r>
        <w:r>
          <w:rPr>
            <w:noProof/>
            <w:webHidden/>
          </w:rPr>
          <w:tab/>
        </w:r>
        <w:r>
          <w:rPr>
            <w:noProof/>
            <w:webHidden/>
          </w:rPr>
          <w:fldChar w:fldCharType="begin"/>
        </w:r>
        <w:r>
          <w:rPr>
            <w:noProof/>
            <w:webHidden/>
          </w:rPr>
          <w:instrText xml:space="preserve"> PAGEREF _Toc212019381 \h </w:instrText>
        </w:r>
        <w:r>
          <w:rPr>
            <w:noProof/>
            <w:webHidden/>
          </w:rPr>
        </w:r>
        <w:r>
          <w:rPr>
            <w:noProof/>
            <w:webHidden/>
          </w:rPr>
          <w:fldChar w:fldCharType="separate"/>
        </w:r>
        <w:r>
          <w:rPr>
            <w:noProof/>
            <w:webHidden/>
          </w:rPr>
          <w:t>3</w:t>
        </w:r>
        <w:r>
          <w:rPr>
            <w:noProof/>
            <w:webHidden/>
          </w:rPr>
          <w:fldChar w:fldCharType="end"/>
        </w:r>
      </w:hyperlink>
    </w:p>
    <w:p w14:paraId="0FA6ED23" w14:textId="6562CCDE" w:rsidR="002C1FC9" w:rsidRDefault="002C1FC9">
      <w:pPr>
        <w:pStyle w:val="Innehll2"/>
        <w:tabs>
          <w:tab w:val="right" w:leader="dot" w:pos="9054"/>
        </w:tabs>
        <w:rPr>
          <w:rFonts w:asciiTheme="minorHAnsi" w:eastAsiaTheme="minorEastAsia" w:hAnsiTheme="minorHAnsi" w:cstheme="minorBidi"/>
          <w:noProof/>
          <w:kern w:val="2"/>
          <w14:ligatures w14:val="standardContextual"/>
        </w:rPr>
      </w:pPr>
      <w:hyperlink w:anchor="_Toc212019382" w:history="1">
        <w:r w:rsidRPr="002C78AF">
          <w:rPr>
            <w:rStyle w:val="Hyperlnk"/>
            <w:rFonts w:eastAsia="MS Gothic"/>
            <w:noProof/>
          </w:rPr>
          <w:t>Undersökningskod</w:t>
        </w:r>
        <w:r>
          <w:rPr>
            <w:noProof/>
            <w:webHidden/>
          </w:rPr>
          <w:tab/>
        </w:r>
        <w:r>
          <w:rPr>
            <w:noProof/>
            <w:webHidden/>
          </w:rPr>
          <w:fldChar w:fldCharType="begin"/>
        </w:r>
        <w:r>
          <w:rPr>
            <w:noProof/>
            <w:webHidden/>
          </w:rPr>
          <w:instrText xml:space="preserve"> PAGEREF _Toc212019382 \h </w:instrText>
        </w:r>
        <w:r>
          <w:rPr>
            <w:noProof/>
            <w:webHidden/>
          </w:rPr>
        </w:r>
        <w:r>
          <w:rPr>
            <w:noProof/>
            <w:webHidden/>
          </w:rPr>
          <w:fldChar w:fldCharType="separate"/>
        </w:r>
        <w:r>
          <w:rPr>
            <w:noProof/>
            <w:webHidden/>
          </w:rPr>
          <w:t>4</w:t>
        </w:r>
        <w:r>
          <w:rPr>
            <w:noProof/>
            <w:webHidden/>
          </w:rPr>
          <w:fldChar w:fldCharType="end"/>
        </w:r>
      </w:hyperlink>
    </w:p>
    <w:p w14:paraId="11E402BA" w14:textId="5765CECA" w:rsidR="002C1FC9" w:rsidRDefault="002C1FC9">
      <w:pPr>
        <w:pStyle w:val="Innehll2"/>
        <w:tabs>
          <w:tab w:val="right" w:leader="dot" w:pos="9054"/>
        </w:tabs>
        <w:rPr>
          <w:rFonts w:asciiTheme="minorHAnsi" w:eastAsiaTheme="minorEastAsia" w:hAnsiTheme="minorHAnsi" w:cstheme="minorBidi"/>
          <w:noProof/>
          <w:kern w:val="2"/>
          <w14:ligatures w14:val="standardContextual"/>
        </w:rPr>
      </w:pPr>
      <w:hyperlink w:anchor="_Toc212019383" w:history="1">
        <w:r w:rsidRPr="002C78AF">
          <w:rPr>
            <w:rStyle w:val="Hyperlnk"/>
            <w:rFonts w:eastAsia="MS Gothic"/>
            <w:noProof/>
          </w:rPr>
          <w:t>Indikationer</w:t>
        </w:r>
        <w:r>
          <w:rPr>
            <w:noProof/>
            <w:webHidden/>
          </w:rPr>
          <w:tab/>
        </w:r>
        <w:r>
          <w:rPr>
            <w:noProof/>
            <w:webHidden/>
          </w:rPr>
          <w:fldChar w:fldCharType="begin"/>
        </w:r>
        <w:r>
          <w:rPr>
            <w:noProof/>
            <w:webHidden/>
          </w:rPr>
          <w:instrText xml:space="preserve"> PAGEREF _Toc212019383 \h </w:instrText>
        </w:r>
        <w:r>
          <w:rPr>
            <w:noProof/>
            <w:webHidden/>
          </w:rPr>
        </w:r>
        <w:r>
          <w:rPr>
            <w:noProof/>
            <w:webHidden/>
          </w:rPr>
          <w:fldChar w:fldCharType="separate"/>
        </w:r>
        <w:r>
          <w:rPr>
            <w:noProof/>
            <w:webHidden/>
          </w:rPr>
          <w:t>5</w:t>
        </w:r>
        <w:r>
          <w:rPr>
            <w:noProof/>
            <w:webHidden/>
          </w:rPr>
          <w:fldChar w:fldCharType="end"/>
        </w:r>
      </w:hyperlink>
    </w:p>
    <w:p w14:paraId="73495715" w14:textId="3C238668" w:rsidR="002C1FC9" w:rsidRDefault="002C1FC9">
      <w:pPr>
        <w:pStyle w:val="Innehll2"/>
        <w:tabs>
          <w:tab w:val="right" w:leader="dot" w:pos="9054"/>
        </w:tabs>
        <w:rPr>
          <w:rFonts w:asciiTheme="minorHAnsi" w:eastAsiaTheme="minorEastAsia" w:hAnsiTheme="minorHAnsi" w:cstheme="minorBidi"/>
          <w:noProof/>
          <w:kern w:val="2"/>
          <w14:ligatures w14:val="standardContextual"/>
        </w:rPr>
      </w:pPr>
      <w:hyperlink w:anchor="_Toc212019384" w:history="1">
        <w:r w:rsidRPr="002C78AF">
          <w:rPr>
            <w:rStyle w:val="Hyperlnk"/>
            <w:rFonts w:eastAsia="MS Gothic"/>
            <w:noProof/>
          </w:rPr>
          <w:t>Kontraindikationer</w:t>
        </w:r>
        <w:r>
          <w:rPr>
            <w:noProof/>
            <w:webHidden/>
          </w:rPr>
          <w:tab/>
        </w:r>
        <w:r>
          <w:rPr>
            <w:noProof/>
            <w:webHidden/>
          </w:rPr>
          <w:fldChar w:fldCharType="begin"/>
        </w:r>
        <w:r>
          <w:rPr>
            <w:noProof/>
            <w:webHidden/>
          </w:rPr>
          <w:instrText xml:space="preserve"> PAGEREF _Toc212019384 \h </w:instrText>
        </w:r>
        <w:r>
          <w:rPr>
            <w:noProof/>
            <w:webHidden/>
          </w:rPr>
        </w:r>
        <w:r>
          <w:rPr>
            <w:noProof/>
            <w:webHidden/>
          </w:rPr>
          <w:fldChar w:fldCharType="separate"/>
        </w:r>
        <w:r>
          <w:rPr>
            <w:noProof/>
            <w:webHidden/>
          </w:rPr>
          <w:t>5</w:t>
        </w:r>
        <w:r>
          <w:rPr>
            <w:noProof/>
            <w:webHidden/>
          </w:rPr>
          <w:fldChar w:fldCharType="end"/>
        </w:r>
      </w:hyperlink>
    </w:p>
    <w:p w14:paraId="5F9EC5B3" w14:textId="1E80A294" w:rsidR="002C1FC9" w:rsidRDefault="002C1FC9">
      <w:pPr>
        <w:pStyle w:val="Innehll3"/>
        <w:rPr>
          <w:rFonts w:asciiTheme="minorHAnsi" w:eastAsiaTheme="minorEastAsia" w:hAnsiTheme="minorHAnsi" w:cstheme="minorBidi"/>
          <w:kern w:val="2"/>
          <w14:ligatures w14:val="standardContextual"/>
        </w:rPr>
      </w:pPr>
      <w:hyperlink w:anchor="_Toc212019385" w:history="1">
        <w:r w:rsidRPr="002C78AF">
          <w:rPr>
            <w:rStyle w:val="Hyperlnk"/>
          </w:rPr>
          <w:t>Absoluta kontraindikationer</w:t>
        </w:r>
        <w:r>
          <w:rPr>
            <w:webHidden/>
          </w:rPr>
          <w:tab/>
        </w:r>
        <w:r>
          <w:rPr>
            <w:webHidden/>
          </w:rPr>
          <w:fldChar w:fldCharType="begin"/>
        </w:r>
        <w:r>
          <w:rPr>
            <w:webHidden/>
          </w:rPr>
          <w:instrText xml:space="preserve"> PAGEREF _Toc212019385 \h </w:instrText>
        </w:r>
        <w:r>
          <w:rPr>
            <w:webHidden/>
          </w:rPr>
        </w:r>
        <w:r>
          <w:rPr>
            <w:webHidden/>
          </w:rPr>
          <w:fldChar w:fldCharType="separate"/>
        </w:r>
        <w:r>
          <w:rPr>
            <w:webHidden/>
          </w:rPr>
          <w:t>5</w:t>
        </w:r>
        <w:r>
          <w:rPr>
            <w:webHidden/>
          </w:rPr>
          <w:fldChar w:fldCharType="end"/>
        </w:r>
      </w:hyperlink>
    </w:p>
    <w:p w14:paraId="691354A4" w14:textId="3AD86DCF" w:rsidR="002C1FC9" w:rsidRDefault="002C1FC9">
      <w:pPr>
        <w:pStyle w:val="Innehll3"/>
        <w:rPr>
          <w:rFonts w:asciiTheme="minorHAnsi" w:eastAsiaTheme="minorEastAsia" w:hAnsiTheme="minorHAnsi" w:cstheme="minorBidi"/>
          <w:kern w:val="2"/>
          <w14:ligatures w14:val="standardContextual"/>
        </w:rPr>
      </w:pPr>
      <w:hyperlink w:anchor="_Toc212019386" w:history="1">
        <w:r w:rsidRPr="002C78AF">
          <w:rPr>
            <w:rStyle w:val="Hyperlnk"/>
          </w:rPr>
          <w:t>Relativa kontraindikationer</w:t>
        </w:r>
        <w:r>
          <w:rPr>
            <w:webHidden/>
          </w:rPr>
          <w:tab/>
        </w:r>
        <w:r>
          <w:rPr>
            <w:webHidden/>
          </w:rPr>
          <w:fldChar w:fldCharType="begin"/>
        </w:r>
        <w:r>
          <w:rPr>
            <w:webHidden/>
          </w:rPr>
          <w:instrText xml:space="preserve"> PAGEREF _Toc212019386 \h </w:instrText>
        </w:r>
        <w:r>
          <w:rPr>
            <w:webHidden/>
          </w:rPr>
        </w:r>
        <w:r>
          <w:rPr>
            <w:webHidden/>
          </w:rPr>
          <w:fldChar w:fldCharType="separate"/>
        </w:r>
        <w:r>
          <w:rPr>
            <w:webHidden/>
          </w:rPr>
          <w:t>5</w:t>
        </w:r>
        <w:r>
          <w:rPr>
            <w:webHidden/>
          </w:rPr>
          <w:fldChar w:fldCharType="end"/>
        </w:r>
      </w:hyperlink>
    </w:p>
    <w:p w14:paraId="25A31802" w14:textId="269F27D0" w:rsidR="002C1FC9" w:rsidRDefault="002C1FC9">
      <w:pPr>
        <w:pStyle w:val="Innehll2"/>
        <w:tabs>
          <w:tab w:val="right" w:leader="dot" w:pos="9054"/>
        </w:tabs>
        <w:rPr>
          <w:rFonts w:asciiTheme="minorHAnsi" w:eastAsiaTheme="minorEastAsia" w:hAnsiTheme="minorHAnsi" w:cstheme="minorBidi"/>
          <w:noProof/>
          <w:kern w:val="2"/>
          <w14:ligatures w14:val="standardContextual"/>
        </w:rPr>
      </w:pPr>
      <w:hyperlink w:anchor="_Toc212019387" w:history="1">
        <w:r w:rsidRPr="002C78AF">
          <w:rPr>
            <w:rStyle w:val="Hyperlnk"/>
            <w:rFonts w:eastAsia="MS Gothic"/>
            <w:noProof/>
          </w:rPr>
          <w:t>Tillstånd som kräver lägre partikelmängd (100.000-250.000 partiklar)</w:t>
        </w:r>
        <w:r>
          <w:rPr>
            <w:noProof/>
            <w:webHidden/>
          </w:rPr>
          <w:tab/>
        </w:r>
        <w:r>
          <w:rPr>
            <w:noProof/>
            <w:webHidden/>
          </w:rPr>
          <w:fldChar w:fldCharType="begin"/>
        </w:r>
        <w:r>
          <w:rPr>
            <w:noProof/>
            <w:webHidden/>
          </w:rPr>
          <w:instrText xml:space="preserve"> PAGEREF _Toc212019387 \h </w:instrText>
        </w:r>
        <w:r>
          <w:rPr>
            <w:noProof/>
            <w:webHidden/>
          </w:rPr>
        </w:r>
        <w:r>
          <w:rPr>
            <w:noProof/>
            <w:webHidden/>
          </w:rPr>
          <w:fldChar w:fldCharType="separate"/>
        </w:r>
        <w:r>
          <w:rPr>
            <w:noProof/>
            <w:webHidden/>
          </w:rPr>
          <w:t>5</w:t>
        </w:r>
        <w:r>
          <w:rPr>
            <w:noProof/>
            <w:webHidden/>
          </w:rPr>
          <w:fldChar w:fldCharType="end"/>
        </w:r>
      </w:hyperlink>
    </w:p>
    <w:p w14:paraId="7CDCC4F0" w14:textId="5E01E926" w:rsidR="002C1FC9" w:rsidRDefault="002C1FC9">
      <w:pPr>
        <w:pStyle w:val="Innehll2"/>
        <w:tabs>
          <w:tab w:val="right" w:leader="dot" w:pos="9054"/>
        </w:tabs>
        <w:rPr>
          <w:rFonts w:asciiTheme="minorHAnsi" w:eastAsiaTheme="minorEastAsia" w:hAnsiTheme="minorHAnsi" w:cstheme="minorBidi"/>
          <w:noProof/>
          <w:kern w:val="2"/>
          <w14:ligatures w14:val="standardContextual"/>
        </w:rPr>
      </w:pPr>
      <w:hyperlink w:anchor="_Toc212019388" w:history="1">
        <w:r w:rsidRPr="002C78AF">
          <w:rPr>
            <w:rStyle w:val="Hyperlnk"/>
            <w:rFonts w:eastAsia="MS Gothic"/>
            <w:noProof/>
          </w:rPr>
          <w:t>Särskild hänsyn</w:t>
        </w:r>
        <w:r>
          <w:rPr>
            <w:noProof/>
            <w:webHidden/>
          </w:rPr>
          <w:tab/>
        </w:r>
        <w:r>
          <w:rPr>
            <w:noProof/>
            <w:webHidden/>
          </w:rPr>
          <w:fldChar w:fldCharType="begin"/>
        </w:r>
        <w:r>
          <w:rPr>
            <w:noProof/>
            <w:webHidden/>
          </w:rPr>
          <w:instrText xml:space="preserve"> PAGEREF _Toc212019388 \h </w:instrText>
        </w:r>
        <w:r>
          <w:rPr>
            <w:noProof/>
            <w:webHidden/>
          </w:rPr>
        </w:r>
        <w:r>
          <w:rPr>
            <w:noProof/>
            <w:webHidden/>
          </w:rPr>
          <w:fldChar w:fldCharType="separate"/>
        </w:r>
        <w:r>
          <w:rPr>
            <w:noProof/>
            <w:webHidden/>
          </w:rPr>
          <w:t>6</w:t>
        </w:r>
        <w:r>
          <w:rPr>
            <w:noProof/>
            <w:webHidden/>
          </w:rPr>
          <w:fldChar w:fldCharType="end"/>
        </w:r>
      </w:hyperlink>
    </w:p>
    <w:p w14:paraId="3C7C1E94" w14:textId="242AEC7E" w:rsidR="002C1FC9" w:rsidRDefault="002C1FC9">
      <w:pPr>
        <w:pStyle w:val="Innehll3"/>
        <w:rPr>
          <w:rFonts w:asciiTheme="minorHAnsi" w:eastAsiaTheme="minorEastAsia" w:hAnsiTheme="minorHAnsi" w:cstheme="minorBidi"/>
          <w:kern w:val="2"/>
          <w14:ligatures w14:val="standardContextual"/>
        </w:rPr>
      </w:pPr>
      <w:hyperlink w:anchor="_Toc212019389" w:history="1">
        <w:r w:rsidRPr="002C78AF">
          <w:rPr>
            <w:rStyle w:val="Hyperlnk"/>
          </w:rPr>
          <w:t>Barn/unga</w:t>
        </w:r>
        <w:r>
          <w:rPr>
            <w:webHidden/>
          </w:rPr>
          <w:tab/>
        </w:r>
        <w:r>
          <w:rPr>
            <w:webHidden/>
          </w:rPr>
          <w:fldChar w:fldCharType="begin"/>
        </w:r>
        <w:r>
          <w:rPr>
            <w:webHidden/>
          </w:rPr>
          <w:instrText xml:space="preserve"> PAGEREF _Toc212019389 \h </w:instrText>
        </w:r>
        <w:r>
          <w:rPr>
            <w:webHidden/>
          </w:rPr>
        </w:r>
        <w:r>
          <w:rPr>
            <w:webHidden/>
          </w:rPr>
          <w:fldChar w:fldCharType="separate"/>
        </w:r>
        <w:r>
          <w:rPr>
            <w:webHidden/>
          </w:rPr>
          <w:t>6</w:t>
        </w:r>
        <w:r>
          <w:rPr>
            <w:webHidden/>
          </w:rPr>
          <w:fldChar w:fldCharType="end"/>
        </w:r>
      </w:hyperlink>
    </w:p>
    <w:p w14:paraId="00ADE31E" w14:textId="6BAC4C66" w:rsidR="002C1FC9" w:rsidRDefault="002C1FC9">
      <w:pPr>
        <w:pStyle w:val="Innehll3"/>
        <w:rPr>
          <w:rFonts w:asciiTheme="minorHAnsi" w:eastAsiaTheme="minorEastAsia" w:hAnsiTheme="minorHAnsi" w:cstheme="minorBidi"/>
          <w:kern w:val="2"/>
          <w14:ligatures w14:val="standardContextual"/>
        </w:rPr>
      </w:pPr>
      <w:hyperlink w:anchor="_Toc212019390" w:history="1">
        <w:r w:rsidRPr="002C78AF">
          <w:rPr>
            <w:rStyle w:val="Hyperlnk"/>
          </w:rPr>
          <w:t>Graviditet</w:t>
        </w:r>
        <w:r>
          <w:rPr>
            <w:webHidden/>
          </w:rPr>
          <w:tab/>
        </w:r>
        <w:r>
          <w:rPr>
            <w:webHidden/>
          </w:rPr>
          <w:fldChar w:fldCharType="begin"/>
        </w:r>
        <w:r>
          <w:rPr>
            <w:webHidden/>
          </w:rPr>
          <w:instrText xml:space="preserve"> PAGEREF _Toc212019390 \h </w:instrText>
        </w:r>
        <w:r>
          <w:rPr>
            <w:webHidden/>
          </w:rPr>
        </w:r>
        <w:r>
          <w:rPr>
            <w:webHidden/>
          </w:rPr>
          <w:fldChar w:fldCharType="separate"/>
        </w:r>
        <w:r>
          <w:rPr>
            <w:webHidden/>
          </w:rPr>
          <w:t>6</w:t>
        </w:r>
        <w:r>
          <w:rPr>
            <w:webHidden/>
          </w:rPr>
          <w:fldChar w:fldCharType="end"/>
        </w:r>
      </w:hyperlink>
    </w:p>
    <w:p w14:paraId="29EEB716" w14:textId="727837D8" w:rsidR="002C1FC9" w:rsidRDefault="002C1FC9">
      <w:pPr>
        <w:pStyle w:val="Innehll3"/>
        <w:rPr>
          <w:rFonts w:asciiTheme="minorHAnsi" w:eastAsiaTheme="minorEastAsia" w:hAnsiTheme="minorHAnsi" w:cstheme="minorBidi"/>
          <w:kern w:val="2"/>
          <w14:ligatures w14:val="standardContextual"/>
        </w:rPr>
      </w:pPr>
      <w:hyperlink w:anchor="_Toc212019391" w:history="1">
        <w:r w:rsidRPr="002C78AF">
          <w:rPr>
            <w:rStyle w:val="Hyperlnk"/>
          </w:rPr>
          <w:t>Amning</w:t>
        </w:r>
        <w:r>
          <w:rPr>
            <w:webHidden/>
          </w:rPr>
          <w:tab/>
        </w:r>
        <w:r>
          <w:rPr>
            <w:webHidden/>
          </w:rPr>
          <w:fldChar w:fldCharType="begin"/>
        </w:r>
        <w:r>
          <w:rPr>
            <w:webHidden/>
          </w:rPr>
          <w:instrText xml:space="preserve"> PAGEREF _Toc212019391 \h </w:instrText>
        </w:r>
        <w:r>
          <w:rPr>
            <w:webHidden/>
          </w:rPr>
        </w:r>
        <w:r>
          <w:rPr>
            <w:webHidden/>
          </w:rPr>
          <w:fldChar w:fldCharType="separate"/>
        </w:r>
        <w:r>
          <w:rPr>
            <w:webHidden/>
          </w:rPr>
          <w:t>6</w:t>
        </w:r>
        <w:r>
          <w:rPr>
            <w:webHidden/>
          </w:rPr>
          <w:fldChar w:fldCharType="end"/>
        </w:r>
      </w:hyperlink>
    </w:p>
    <w:p w14:paraId="45F2A1E2" w14:textId="6B00452A" w:rsidR="002C1FC9" w:rsidRDefault="002C1FC9">
      <w:pPr>
        <w:pStyle w:val="Innehll2"/>
        <w:tabs>
          <w:tab w:val="right" w:leader="dot" w:pos="9054"/>
        </w:tabs>
        <w:rPr>
          <w:rFonts w:asciiTheme="minorHAnsi" w:eastAsiaTheme="minorEastAsia" w:hAnsiTheme="minorHAnsi" w:cstheme="minorBidi"/>
          <w:noProof/>
          <w:kern w:val="2"/>
          <w14:ligatures w14:val="standardContextual"/>
        </w:rPr>
      </w:pPr>
      <w:hyperlink w:anchor="_Toc212019392" w:history="1">
        <w:r w:rsidRPr="002C78AF">
          <w:rPr>
            <w:rStyle w:val="Hyperlnk"/>
            <w:rFonts w:eastAsia="MS Gothic"/>
            <w:noProof/>
          </w:rPr>
          <w:t>Kontaktrestriktion</w:t>
        </w:r>
        <w:r>
          <w:rPr>
            <w:noProof/>
            <w:webHidden/>
          </w:rPr>
          <w:tab/>
        </w:r>
        <w:r>
          <w:rPr>
            <w:noProof/>
            <w:webHidden/>
          </w:rPr>
          <w:fldChar w:fldCharType="begin"/>
        </w:r>
        <w:r>
          <w:rPr>
            <w:noProof/>
            <w:webHidden/>
          </w:rPr>
          <w:instrText xml:space="preserve"> PAGEREF _Toc212019392 \h </w:instrText>
        </w:r>
        <w:r>
          <w:rPr>
            <w:noProof/>
            <w:webHidden/>
          </w:rPr>
        </w:r>
        <w:r>
          <w:rPr>
            <w:noProof/>
            <w:webHidden/>
          </w:rPr>
          <w:fldChar w:fldCharType="separate"/>
        </w:r>
        <w:r>
          <w:rPr>
            <w:noProof/>
            <w:webHidden/>
          </w:rPr>
          <w:t>6</w:t>
        </w:r>
        <w:r>
          <w:rPr>
            <w:noProof/>
            <w:webHidden/>
          </w:rPr>
          <w:fldChar w:fldCharType="end"/>
        </w:r>
      </w:hyperlink>
    </w:p>
    <w:p w14:paraId="083926BF" w14:textId="00E18C3A" w:rsidR="002C1FC9" w:rsidRDefault="002C1FC9">
      <w:pPr>
        <w:pStyle w:val="Innehll2"/>
        <w:tabs>
          <w:tab w:val="right" w:leader="dot" w:pos="9054"/>
        </w:tabs>
        <w:rPr>
          <w:rFonts w:asciiTheme="minorHAnsi" w:eastAsiaTheme="minorEastAsia" w:hAnsiTheme="minorHAnsi" w:cstheme="minorBidi"/>
          <w:noProof/>
          <w:kern w:val="2"/>
          <w14:ligatures w14:val="standardContextual"/>
        </w:rPr>
      </w:pPr>
      <w:hyperlink w:anchor="_Toc212019393" w:history="1">
        <w:r w:rsidRPr="002C78AF">
          <w:rPr>
            <w:rStyle w:val="Hyperlnk"/>
            <w:rFonts w:eastAsia="MS Gothic"/>
            <w:noProof/>
          </w:rPr>
          <w:t>Stråldos</w:t>
        </w:r>
        <w:r>
          <w:rPr>
            <w:noProof/>
            <w:webHidden/>
          </w:rPr>
          <w:tab/>
        </w:r>
        <w:r>
          <w:rPr>
            <w:noProof/>
            <w:webHidden/>
          </w:rPr>
          <w:fldChar w:fldCharType="begin"/>
        </w:r>
        <w:r>
          <w:rPr>
            <w:noProof/>
            <w:webHidden/>
          </w:rPr>
          <w:instrText xml:space="preserve"> PAGEREF _Toc212019393 \h </w:instrText>
        </w:r>
        <w:r>
          <w:rPr>
            <w:noProof/>
            <w:webHidden/>
          </w:rPr>
        </w:r>
        <w:r>
          <w:rPr>
            <w:noProof/>
            <w:webHidden/>
          </w:rPr>
          <w:fldChar w:fldCharType="separate"/>
        </w:r>
        <w:r>
          <w:rPr>
            <w:noProof/>
            <w:webHidden/>
          </w:rPr>
          <w:t>6</w:t>
        </w:r>
        <w:r>
          <w:rPr>
            <w:noProof/>
            <w:webHidden/>
          </w:rPr>
          <w:fldChar w:fldCharType="end"/>
        </w:r>
      </w:hyperlink>
    </w:p>
    <w:p w14:paraId="13901BB2" w14:textId="70C7F170" w:rsidR="002C1FC9" w:rsidRDefault="002C1FC9">
      <w:pPr>
        <w:pStyle w:val="Innehll2"/>
        <w:tabs>
          <w:tab w:val="right" w:leader="dot" w:pos="9054"/>
        </w:tabs>
        <w:rPr>
          <w:rFonts w:asciiTheme="minorHAnsi" w:eastAsiaTheme="minorEastAsia" w:hAnsiTheme="minorHAnsi" w:cstheme="minorBidi"/>
          <w:noProof/>
          <w:kern w:val="2"/>
          <w14:ligatures w14:val="standardContextual"/>
        </w:rPr>
      </w:pPr>
      <w:hyperlink w:anchor="_Toc212019394" w:history="1">
        <w:r w:rsidRPr="002C78AF">
          <w:rPr>
            <w:rStyle w:val="Hyperlnk"/>
            <w:rFonts w:eastAsia="MS Gothic"/>
            <w:noProof/>
          </w:rPr>
          <w:t>Strålskydd</w:t>
        </w:r>
        <w:r>
          <w:rPr>
            <w:noProof/>
            <w:webHidden/>
          </w:rPr>
          <w:tab/>
        </w:r>
        <w:r>
          <w:rPr>
            <w:noProof/>
            <w:webHidden/>
          </w:rPr>
          <w:fldChar w:fldCharType="begin"/>
        </w:r>
        <w:r>
          <w:rPr>
            <w:noProof/>
            <w:webHidden/>
          </w:rPr>
          <w:instrText xml:space="preserve"> PAGEREF _Toc212019394 \h </w:instrText>
        </w:r>
        <w:r>
          <w:rPr>
            <w:noProof/>
            <w:webHidden/>
          </w:rPr>
        </w:r>
        <w:r>
          <w:rPr>
            <w:noProof/>
            <w:webHidden/>
          </w:rPr>
          <w:fldChar w:fldCharType="separate"/>
        </w:r>
        <w:r>
          <w:rPr>
            <w:noProof/>
            <w:webHidden/>
          </w:rPr>
          <w:t>6</w:t>
        </w:r>
        <w:r>
          <w:rPr>
            <w:noProof/>
            <w:webHidden/>
          </w:rPr>
          <w:fldChar w:fldCharType="end"/>
        </w:r>
      </w:hyperlink>
    </w:p>
    <w:p w14:paraId="1A8338E2" w14:textId="20DEED58" w:rsidR="002C1FC9" w:rsidRDefault="002C1FC9">
      <w:pPr>
        <w:pStyle w:val="Innehll2"/>
        <w:tabs>
          <w:tab w:val="right" w:leader="dot" w:pos="9054"/>
        </w:tabs>
        <w:rPr>
          <w:rFonts w:asciiTheme="minorHAnsi" w:eastAsiaTheme="minorEastAsia" w:hAnsiTheme="minorHAnsi" w:cstheme="minorBidi"/>
          <w:noProof/>
          <w:kern w:val="2"/>
          <w14:ligatures w14:val="standardContextual"/>
        </w:rPr>
      </w:pPr>
      <w:hyperlink w:anchor="_Toc212019395" w:history="1">
        <w:r w:rsidRPr="002C78AF">
          <w:rPr>
            <w:rStyle w:val="Hyperlnk"/>
            <w:rFonts w:eastAsia="MS Gothic"/>
            <w:noProof/>
          </w:rPr>
          <w:t>Utrustning</w:t>
        </w:r>
        <w:r>
          <w:rPr>
            <w:noProof/>
            <w:webHidden/>
          </w:rPr>
          <w:tab/>
        </w:r>
        <w:r>
          <w:rPr>
            <w:noProof/>
            <w:webHidden/>
          </w:rPr>
          <w:fldChar w:fldCharType="begin"/>
        </w:r>
        <w:r>
          <w:rPr>
            <w:noProof/>
            <w:webHidden/>
          </w:rPr>
          <w:instrText xml:space="preserve"> PAGEREF _Toc212019395 \h </w:instrText>
        </w:r>
        <w:r>
          <w:rPr>
            <w:noProof/>
            <w:webHidden/>
          </w:rPr>
        </w:r>
        <w:r>
          <w:rPr>
            <w:noProof/>
            <w:webHidden/>
          </w:rPr>
          <w:fldChar w:fldCharType="separate"/>
        </w:r>
        <w:r>
          <w:rPr>
            <w:noProof/>
            <w:webHidden/>
          </w:rPr>
          <w:t>6</w:t>
        </w:r>
        <w:r>
          <w:rPr>
            <w:noProof/>
            <w:webHidden/>
          </w:rPr>
          <w:fldChar w:fldCharType="end"/>
        </w:r>
      </w:hyperlink>
    </w:p>
    <w:p w14:paraId="3729F8F0" w14:textId="325BDE55" w:rsidR="002C1FC9" w:rsidRDefault="002C1FC9">
      <w:pPr>
        <w:pStyle w:val="Innehll3"/>
        <w:rPr>
          <w:rFonts w:asciiTheme="minorHAnsi" w:eastAsiaTheme="minorEastAsia" w:hAnsiTheme="minorHAnsi" w:cstheme="minorBidi"/>
          <w:kern w:val="2"/>
          <w14:ligatures w14:val="standardContextual"/>
        </w:rPr>
      </w:pPr>
      <w:hyperlink w:anchor="_Toc212019396" w:history="1">
        <w:r w:rsidRPr="002C78AF">
          <w:rPr>
            <w:rStyle w:val="Hyperlnk"/>
          </w:rPr>
          <w:t>Förbrukningsmaterial</w:t>
        </w:r>
        <w:r>
          <w:rPr>
            <w:webHidden/>
          </w:rPr>
          <w:tab/>
        </w:r>
        <w:r>
          <w:rPr>
            <w:webHidden/>
          </w:rPr>
          <w:fldChar w:fldCharType="begin"/>
        </w:r>
        <w:r>
          <w:rPr>
            <w:webHidden/>
          </w:rPr>
          <w:instrText xml:space="preserve"> PAGEREF _Toc212019396 \h </w:instrText>
        </w:r>
        <w:r>
          <w:rPr>
            <w:webHidden/>
          </w:rPr>
        </w:r>
        <w:r>
          <w:rPr>
            <w:webHidden/>
          </w:rPr>
          <w:fldChar w:fldCharType="separate"/>
        </w:r>
        <w:r>
          <w:rPr>
            <w:webHidden/>
          </w:rPr>
          <w:t>6</w:t>
        </w:r>
        <w:r>
          <w:rPr>
            <w:webHidden/>
          </w:rPr>
          <w:fldChar w:fldCharType="end"/>
        </w:r>
      </w:hyperlink>
    </w:p>
    <w:p w14:paraId="603FE9ED" w14:textId="632F55FC" w:rsidR="002C1FC9" w:rsidRDefault="002C1FC9">
      <w:pPr>
        <w:pStyle w:val="Innehll3"/>
        <w:rPr>
          <w:rFonts w:asciiTheme="minorHAnsi" w:eastAsiaTheme="minorEastAsia" w:hAnsiTheme="minorHAnsi" w:cstheme="minorBidi"/>
          <w:kern w:val="2"/>
          <w14:ligatures w14:val="standardContextual"/>
        </w:rPr>
      </w:pPr>
      <w:hyperlink w:anchor="_Toc212019397" w:history="1">
        <w:r w:rsidRPr="002C78AF">
          <w:rPr>
            <w:rStyle w:val="Hyperlnk"/>
          </w:rPr>
          <w:t>Skyddsutrustning</w:t>
        </w:r>
        <w:r>
          <w:rPr>
            <w:webHidden/>
          </w:rPr>
          <w:tab/>
        </w:r>
        <w:r>
          <w:rPr>
            <w:webHidden/>
          </w:rPr>
          <w:fldChar w:fldCharType="begin"/>
        </w:r>
        <w:r>
          <w:rPr>
            <w:webHidden/>
          </w:rPr>
          <w:instrText xml:space="preserve"> PAGEREF _Toc212019397 \h </w:instrText>
        </w:r>
        <w:r>
          <w:rPr>
            <w:webHidden/>
          </w:rPr>
        </w:r>
        <w:r>
          <w:rPr>
            <w:webHidden/>
          </w:rPr>
          <w:fldChar w:fldCharType="separate"/>
        </w:r>
        <w:r>
          <w:rPr>
            <w:webHidden/>
          </w:rPr>
          <w:t>6</w:t>
        </w:r>
        <w:r>
          <w:rPr>
            <w:webHidden/>
          </w:rPr>
          <w:fldChar w:fldCharType="end"/>
        </w:r>
      </w:hyperlink>
    </w:p>
    <w:p w14:paraId="0EFE01AB" w14:textId="28B719C4" w:rsidR="002C1FC9" w:rsidRDefault="002C1FC9">
      <w:pPr>
        <w:pStyle w:val="Innehll2"/>
        <w:tabs>
          <w:tab w:val="right" w:leader="dot" w:pos="9054"/>
        </w:tabs>
        <w:rPr>
          <w:rFonts w:asciiTheme="minorHAnsi" w:eastAsiaTheme="minorEastAsia" w:hAnsiTheme="minorHAnsi" w:cstheme="minorBidi"/>
          <w:noProof/>
          <w:kern w:val="2"/>
          <w14:ligatures w14:val="standardContextual"/>
        </w:rPr>
      </w:pPr>
      <w:hyperlink w:anchor="_Toc212019398" w:history="1">
        <w:r w:rsidRPr="002C78AF">
          <w:rPr>
            <w:rStyle w:val="Hyperlnk"/>
            <w:rFonts w:eastAsia="MS Gothic"/>
            <w:noProof/>
          </w:rPr>
          <w:t>Protokoll SPECT/CT</w:t>
        </w:r>
        <w:r>
          <w:rPr>
            <w:noProof/>
            <w:webHidden/>
          </w:rPr>
          <w:tab/>
        </w:r>
        <w:r>
          <w:rPr>
            <w:noProof/>
            <w:webHidden/>
          </w:rPr>
          <w:fldChar w:fldCharType="begin"/>
        </w:r>
        <w:r>
          <w:rPr>
            <w:noProof/>
            <w:webHidden/>
          </w:rPr>
          <w:instrText xml:space="preserve"> PAGEREF _Toc212019398 \h </w:instrText>
        </w:r>
        <w:r>
          <w:rPr>
            <w:noProof/>
            <w:webHidden/>
          </w:rPr>
        </w:r>
        <w:r>
          <w:rPr>
            <w:noProof/>
            <w:webHidden/>
          </w:rPr>
          <w:fldChar w:fldCharType="separate"/>
        </w:r>
        <w:r>
          <w:rPr>
            <w:noProof/>
            <w:webHidden/>
          </w:rPr>
          <w:t>7</w:t>
        </w:r>
        <w:r>
          <w:rPr>
            <w:noProof/>
            <w:webHidden/>
          </w:rPr>
          <w:fldChar w:fldCharType="end"/>
        </w:r>
      </w:hyperlink>
    </w:p>
    <w:p w14:paraId="4192A50F" w14:textId="14B9303D" w:rsidR="002C1FC9" w:rsidRDefault="002C1FC9">
      <w:pPr>
        <w:pStyle w:val="Innehll2"/>
        <w:tabs>
          <w:tab w:val="right" w:leader="dot" w:pos="9054"/>
        </w:tabs>
        <w:rPr>
          <w:rFonts w:asciiTheme="minorHAnsi" w:eastAsiaTheme="minorEastAsia" w:hAnsiTheme="minorHAnsi" w:cstheme="minorBidi"/>
          <w:noProof/>
          <w:kern w:val="2"/>
          <w14:ligatures w14:val="standardContextual"/>
        </w:rPr>
      </w:pPr>
      <w:hyperlink w:anchor="_Toc212019399" w:history="1">
        <w:r w:rsidRPr="002C78AF">
          <w:rPr>
            <w:rStyle w:val="Hyperlnk"/>
            <w:rFonts w:eastAsia="MS Gothic"/>
            <w:noProof/>
          </w:rPr>
          <w:t>Funktionskontroll/kalibrering</w:t>
        </w:r>
        <w:r>
          <w:rPr>
            <w:noProof/>
            <w:webHidden/>
          </w:rPr>
          <w:tab/>
        </w:r>
        <w:r>
          <w:rPr>
            <w:noProof/>
            <w:webHidden/>
          </w:rPr>
          <w:fldChar w:fldCharType="begin"/>
        </w:r>
        <w:r>
          <w:rPr>
            <w:noProof/>
            <w:webHidden/>
          </w:rPr>
          <w:instrText xml:space="preserve"> PAGEREF _Toc212019399 \h </w:instrText>
        </w:r>
        <w:r>
          <w:rPr>
            <w:noProof/>
            <w:webHidden/>
          </w:rPr>
        </w:r>
        <w:r>
          <w:rPr>
            <w:noProof/>
            <w:webHidden/>
          </w:rPr>
          <w:fldChar w:fldCharType="separate"/>
        </w:r>
        <w:r>
          <w:rPr>
            <w:noProof/>
            <w:webHidden/>
          </w:rPr>
          <w:t>7</w:t>
        </w:r>
        <w:r>
          <w:rPr>
            <w:noProof/>
            <w:webHidden/>
          </w:rPr>
          <w:fldChar w:fldCharType="end"/>
        </w:r>
      </w:hyperlink>
    </w:p>
    <w:p w14:paraId="31D3032C" w14:textId="7253927D" w:rsidR="002C1FC9" w:rsidRDefault="002C1FC9">
      <w:pPr>
        <w:pStyle w:val="Innehll2"/>
        <w:tabs>
          <w:tab w:val="right" w:leader="dot" w:pos="9054"/>
        </w:tabs>
        <w:rPr>
          <w:rFonts w:asciiTheme="minorHAnsi" w:eastAsiaTheme="minorEastAsia" w:hAnsiTheme="minorHAnsi" w:cstheme="minorBidi"/>
          <w:noProof/>
          <w:kern w:val="2"/>
          <w14:ligatures w14:val="standardContextual"/>
        </w:rPr>
      </w:pPr>
      <w:hyperlink w:anchor="_Toc212019400" w:history="1">
        <w:r w:rsidRPr="002C78AF">
          <w:rPr>
            <w:rStyle w:val="Hyperlnk"/>
            <w:rFonts w:eastAsia="MS Gothic"/>
            <w:noProof/>
          </w:rPr>
          <w:t>Förberedelser</w:t>
        </w:r>
        <w:r>
          <w:rPr>
            <w:noProof/>
            <w:webHidden/>
          </w:rPr>
          <w:tab/>
        </w:r>
        <w:r>
          <w:rPr>
            <w:noProof/>
            <w:webHidden/>
          </w:rPr>
          <w:fldChar w:fldCharType="begin"/>
        </w:r>
        <w:r>
          <w:rPr>
            <w:noProof/>
            <w:webHidden/>
          </w:rPr>
          <w:instrText xml:space="preserve"> PAGEREF _Toc212019400 \h </w:instrText>
        </w:r>
        <w:r>
          <w:rPr>
            <w:noProof/>
            <w:webHidden/>
          </w:rPr>
        </w:r>
        <w:r>
          <w:rPr>
            <w:noProof/>
            <w:webHidden/>
          </w:rPr>
          <w:fldChar w:fldCharType="separate"/>
        </w:r>
        <w:r>
          <w:rPr>
            <w:noProof/>
            <w:webHidden/>
          </w:rPr>
          <w:t>8</w:t>
        </w:r>
        <w:r>
          <w:rPr>
            <w:noProof/>
            <w:webHidden/>
          </w:rPr>
          <w:fldChar w:fldCharType="end"/>
        </w:r>
      </w:hyperlink>
    </w:p>
    <w:p w14:paraId="072D76D8" w14:textId="13C8034D" w:rsidR="002C1FC9" w:rsidRDefault="002C1FC9">
      <w:pPr>
        <w:pStyle w:val="Innehll3"/>
        <w:rPr>
          <w:rFonts w:asciiTheme="minorHAnsi" w:eastAsiaTheme="minorEastAsia" w:hAnsiTheme="minorHAnsi" w:cstheme="minorBidi"/>
          <w:kern w:val="2"/>
          <w14:ligatures w14:val="standardContextual"/>
        </w:rPr>
      </w:pPr>
      <w:hyperlink w:anchor="_Toc212019401" w:history="1">
        <w:r w:rsidRPr="002C78AF">
          <w:rPr>
            <w:rStyle w:val="Hyperlnk"/>
          </w:rPr>
          <w:t>Remiss och prioritering</w:t>
        </w:r>
        <w:r>
          <w:rPr>
            <w:webHidden/>
          </w:rPr>
          <w:tab/>
        </w:r>
        <w:r>
          <w:rPr>
            <w:webHidden/>
          </w:rPr>
          <w:fldChar w:fldCharType="begin"/>
        </w:r>
        <w:r>
          <w:rPr>
            <w:webHidden/>
          </w:rPr>
          <w:instrText xml:space="preserve"> PAGEREF _Toc212019401 \h </w:instrText>
        </w:r>
        <w:r>
          <w:rPr>
            <w:webHidden/>
          </w:rPr>
        </w:r>
        <w:r>
          <w:rPr>
            <w:webHidden/>
          </w:rPr>
          <w:fldChar w:fldCharType="separate"/>
        </w:r>
        <w:r>
          <w:rPr>
            <w:webHidden/>
          </w:rPr>
          <w:t>8</w:t>
        </w:r>
        <w:r>
          <w:rPr>
            <w:webHidden/>
          </w:rPr>
          <w:fldChar w:fldCharType="end"/>
        </w:r>
      </w:hyperlink>
    </w:p>
    <w:p w14:paraId="7634F75C" w14:textId="647B9D11" w:rsidR="002C1FC9" w:rsidRDefault="002C1FC9">
      <w:pPr>
        <w:pStyle w:val="Innehll3"/>
        <w:rPr>
          <w:rFonts w:asciiTheme="minorHAnsi" w:eastAsiaTheme="minorEastAsia" w:hAnsiTheme="minorHAnsi" w:cstheme="minorBidi"/>
          <w:kern w:val="2"/>
          <w14:ligatures w14:val="standardContextual"/>
        </w:rPr>
      </w:pPr>
      <w:hyperlink w:anchor="_Toc212019402" w:history="1">
        <w:r w:rsidRPr="002C78AF">
          <w:rPr>
            <w:rStyle w:val="Hyperlnk"/>
          </w:rPr>
          <w:t>Förberedelser utförande enhet</w:t>
        </w:r>
        <w:r>
          <w:rPr>
            <w:webHidden/>
          </w:rPr>
          <w:tab/>
        </w:r>
        <w:r>
          <w:rPr>
            <w:webHidden/>
          </w:rPr>
          <w:fldChar w:fldCharType="begin"/>
        </w:r>
        <w:r>
          <w:rPr>
            <w:webHidden/>
          </w:rPr>
          <w:instrText xml:space="preserve"> PAGEREF _Toc212019402 \h </w:instrText>
        </w:r>
        <w:r>
          <w:rPr>
            <w:webHidden/>
          </w:rPr>
        </w:r>
        <w:r>
          <w:rPr>
            <w:webHidden/>
          </w:rPr>
          <w:fldChar w:fldCharType="separate"/>
        </w:r>
        <w:r>
          <w:rPr>
            <w:webHidden/>
          </w:rPr>
          <w:t>8</w:t>
        </w:r>
        <w:r>
          <w:rPr>
            <w:webHidden/>
          </w:rPr>
          <w:fldChar w:fldCharType="end"/>
        </w:r>
      </w:hyperlink>
    </w:p>
    <w:p w14:paraId="69027BC8" w14:textId="3F1B2D6D" w:rsidR="002C1FC9" w:rsidRDefault="002C1FC9">
      <w:pPr>
        <w:pStyle w:val="Innehll3"/>
        <w:rPr>
          <w:rFonts w:asciiTheme="minorHAnsi" w:eastAsiaTheme="minorEastAsia" w:hAnsiTheme="minorHAnsi" w:cstheme="minorBidi"/>
          <w:kern w:val="2"/>
          <w14:ligatures w14:val="standardContextual"/>
        </w:rPr>
      </w:pPr>
      <w:hyperlink w:anchor="_Toc212019403" w:history="1">
        <w:r w:rsidRPr="002C78AF">
          <w:rPr>
            <w:rStyle w:val="Hyperlnk"/>
          </w:rPr>
          <w:t>Patientinformation</w:t>
        </w:r>
        <w:r>
          <w:rPr>
            <w:webHidden/>
          </w:rPr>
          <w:tab/>
        </w:r>
        <w:r>
          <w:rPr>
            <w:webHidden/>
          </w:rPr>
          <w:fldChar w:fldCharType="begin"/>
        </w:r>
        <w:r>
          <w:rPr>
            <w:webHidden/>
          </w:rPr>
          <w:instrText xml:space="preserve"> PAGEREF _Toc212019403 \h </w:instrText>
        </w:r>
        <w:r>
          <w:rPr>
            <w:webHidden/>
          </w:rPr>
        </w:r>
        <w:r>
          <w:rPr>
            <w:webHidden/>
          </w:rPr>
          <w:fldChar w:fldCharType="separate"/>
        </w:r>
        <w:r>
          <w:rPr>
            <w:webHidden/>
          </w:rPr>
          <w:t>9</w:t>
        </w:r>
        <w:r>
          <w:rPr>
            <w:webHidden/>
          </w:rPr>
          <w:fldChar w:fldCharType="end"/>
        </w:r>
      </w:hyperlink>
    </w:p>
    <w:p w14:paraId="1F538F22" w14:textId="582262AA" w:rsidR="002C1FC9" w:rsidRDefault="002C1FC9">
      <w:pPr>
        <w:pStyle w:val="Innehll3"/>
        <w:rPr>
          <w:rFonts w:asciiTheme="minorHAnsi" w:eastAsiaTheme="minorEastAsia" w:hAnsiTheme="minorHAnsi" w:cstheme="minorBidi"/>
          <w:kern w:val="2"/>
          <w14:ligatures w14:val="standardContextual"/>
        </w:rPr>
      </w:pPr>
      <w:hyperlink w:anchor="_Toc212019404" w:history="1">
        <w:r w:rsidRPr="002C78AF">
          <w:rPr>
            <w:rStyle w:val="Hyperlnk"/>
          </w:rPr>
          <w:t>Remittentinformation</w:t>
        </w:r>
        <w:r>
          <w:rPr>
            <w:webHidden/>
          </w:rPr>
          <w:tab/>
        </w:r>
        <w:r>
          <w:rPr>
            <w:webHidden/>
          </w:rPr>
          <w:fldChar w:fldCharType="begin"/>
        </w:r>
        <w:r>
          <w:rPr>
            <w:webHidden/>
          </w:rPr>
          <w:instrText xml:space="preserve"> PAGEREF _Toc212019404 \h </w:instrText>
        </w:r>
        <w:r>
          <w:rPr>
            <w:webHidden/>
          </w:rPr>
        </w:r>
        <w:r>
          <w:rPr>
            <w:webHidden/>
          </w:rPr>
          <w:fldChar w:fldCharType="separate"/>
        </w:r>
        <w:r>
          <w:rPr>
            <w:webHidden/>
          </w:rPr>
          <w:t>9</w:t>
        </w:r>
        <w:r>
          <w:rPr>
            <w:webHidden/>
          </w:rPr>
          <w:fldChar w:fldCharType="end"/>
        </w:r>
      </w:hyperlink>
    </w:p>
    <w:p w14:paraId="63A6DF45" w14:textId="31A29F42" w:rsidR="002C1FC9" w:rsidRDefault="002C1FC9">
      <w:pPr>
        <w:pStyle w:val="Innehll2"/>
        <w:tabs>
          <w:tab w:val="right" w:leader="dot" w:pos="9054"/>
        </w:tabs>
        <w:rPr>
          <w:rFonts w:asciiTheme="minorHAnsi" w:eastAsiaTheme="minorEastAsia" w:hAnsiTheme="minorHAnsi" w:cstheme="minorBidi"/>
          <w:noProof/>
          <w:kern w:val="2"/>
          <w14:ligatures w14:val="standardContextual"/>
        </w:rPr>
      </w:pPr>
      <w:hyperlink w:anchor="_Toc212019405" w:history="1">
        <w:r w:rsidRPr="002C78AF">
          <w:rPr>
            <w:rStyle w:val="Hyperlnk"/>
            <w:rFonts w:eastAsia="MS Gothic"/>
            <w:noProof/>
          </w:rPr>
          <w:t>Undersökningsprocedur</w:t>
        </w:r>
        <w:r>
          <w:rPr>
            <w:noProof/>
            <w:webHidden/>
          </w:rPr>
          <w:tab/>
        </w:r>
        <w:r>
          <w:rPr>
            <w:noProof/>
            <w:webHidden/>
          </w:rPr>
          <w:fldChar w:fldCharType="begin"/>
        </w:r>
        <w:r>
          <w:rPr>
            <w:noProof/>
            <w:webHidden/>
          </w:rPr>
          <w:instrText xml:space="preserve"> PAGEREF _Toc212019405 \h </w:instrText>
        </w:r>
        <w:r>
          <w:rPr>
            <w:noProof/>
            <w:webHidden/>
          </w:rPr>
        </w:r>
        <w:r>
          <w:rPr>
            <w:noProof/>
            <w:webHidden/>
          </w:rPr>
          <w:fldChar w:fldCharType="separate"/>
        </w:r>
        <w:r>
          <w:rPr>
            <w:noProof/>
            <w:webHidden/>
          </w:rPr>
          <w:t>9</w:t>
        </w:r>
        <w:r>
          <w:rPr>
            <w:noProof/>
            <w:webHidden/>
          </w:rPr>
          <w:fldChar w:fldCharType="end"/>
        </w:r>
      </w:hyperlink>
    </w:p>
    <w:p w14:paraId="13D044B1" w14:textId="7EBAEA2C" w:rsidR="002C1FC9" w:rsidRDefault="002C1FC9">
      <w:pPr>
        <w:pStyle w:val="Innehll3"/>
        <w:rPr>
          <w:rFonts w:asciiTheme="minorHAnsi" w:eastAsiaTheme="minorEastAsia" w:hAnsiTheme="minorHAnsi" w:cstheme="minorBidi"/>
          <w:kern w:val="2"/>
          <w14:ligatures w14:val="standardContextual"/>
        </w:rPr>
      </w:pPr>
      <w:hyperlink w:anchor="_Toc212019406" w:history="1">
        <w:r w:rsidRPr="002C78AF">
          <w:rPr>
            <w:rStyle w:val="Hyperlnk"/>
          </w:rPr>
          <w:t>CT</w:t>
        </w:r>
        <w:r>
          <w:rPr>
            <w:webHidden/>
          </w:rPr>
          <w:tab/>
        </w:r>
        <w:r>
          <w:rPr>
            <w:webHidden/>
          </w:rPr>
          <w:fldChar w:fldCharType="begin"/>
        </w:r>
        <w:r>
          <w:rPr>
            <w:webHidden/>
          </w:rPr>
          <w:instrText xml:space="preserve"> PAGEREF _Toc212019406 \h </w:instrText>
        </w:r>
        <w:r>
          <w:rPr>
            <w:webHidden/>
          </w:rPr>
        </w:r>
        <w:r>
          <w:rPr>
            <w:webHidden/>
          </w:rPr>
          <w:fldChar w:fldCharType="separate"/>
        </w:r>
        <w:r>
          <w:rPr>
            <w:webHidden/>
          </w:rPr>
          <w:t>10</w:t>
        </w:r>
        <w:r>
          <w:rPr>
            <w:webHidden/>
          </w:rPr>
          <w:fldChar w:fldCharType="end"/>
        </w:r>
      </w:hyperlink>
    </w:p>
    <w:p w14:paraId="37E7FFFC" w14:textId="28AA4030" w:rsidR="002C1FC9" w:rsidRDefault="002C1FC9">
      <w:pPr>
        <w:pStyle w:val="Innehll3"/>
        <w:rPr>
          <w:rFonts w:asciiTheme="minorHAnsi" w:eastAsiaTheme="minorEastAsia" w:hAnsiTheme="minorHAnsi" w:cstheme="minorBidi"/>
          <w:kern w:val="2"/>
          <w14:ligatures w14:val="standardContextual"/>
        </w:rPr>
      </w:pPr>
      <w:hyperlink w:anchor="_Toc212019407" w:history="1">
        <w:r w:rsidRPr="002C78AF">
          <w:rPr>
            <w:rStyle w:val="Hyperlnk"/>
          </w:rPr>
          <w:t>Perfusion</w:t>
        </w:r>
        <w:r>
          <w:rPr>
            <w:webHidden/>
          </w:rPr>
          <w:tab/>
        </w:r>
        <w:r>
          <w:rPr>
            <w:webHidden/>
          </w:rPr>
          <w:fldChar w:fldCharType="begin"/>
        </w:r>
        <w:r>
          <w:rPr>
            <w:webHidden/>
          </w:rPr>
          <w:instrText xml:space="preserve"> PAGEREF _Toc212019407 \h </w:instrText>
        </w:r>
        <w:r>
          <w:rPr>
            <w:webHidden/>
          </w:rPr>
        </w:r>
        <w:r>
          <w:rPr>
            <w:webHidden/>
          </w:rPr>
          <w:fldChar w:fldCharType="separate"/>
        </w:r>
        <w:r>
          <w:rPr>
            <w:webHidden/>
          </w:rPr>
          <w:t>10</w:t>
        </w:r>
        <w:r>
          <w:rPr>
            <w:webHidden/>
          </w:rPr>
          <w:fldChar w:fldCharType="end"/>
        </w:r>
      </w:hyperlink>
    </w:p>
    <w:p w14:paraId="5A543D8A" w14:textId="532EE41D" w:rsidR="002C1FC9" w:rsidRDefault="002C1FC9">
      <w:pPr>
        <w:pStyle w:val="Innehll2"/>
        <w:tabs>
          <w:tab w:val="right" w:leader="dot" w:pos="9054"/>
        </w:tabs>
        <w:rPr>
          <w:rFonts w:asciiTheme="minorHAnsi" w:eastAsiaTheme="minorEastAsia" w:hAnsiTheme="minorHAnsi" w:cstheme="minorBidi"/>
          <w:noProof/>
          <w:kern w:val="2"/>
          <w14:ligatures w14:val="standardContextual"/>
        </w:rPr>
      </w:pPr>
      <w:hyperlink w:anchor="_Toc212019408" w:history="1">
        <w:r w:rsidRPr="002C78AF">
          <w:rPr>
            <w:rStyle w:val="Hyperlnk"/>
            <w:rFonts w:eastAsia="MS Gothic"/>
            <w:noProof/>
          </w:rPr>
          <w:t>Bildtagning</w:t>
        </w:r>
        <w:r>
          <w:rPr>
            <w:noProof/>
            <w:webHidden/>
          </w:rPr>
          <w:tab/>
        </w:r>
        <w:r>
          <w:rPr>
            <w:noProof/>
            <w:webHidden/>
          </w:rPr>
          <w:fldChar w:fldCharType="begin"/>
        </w:r>
        <w:r>
          <w:rPr>
            <w:noProof/>
            <w:webHidden/>
          </w:rPr>
          <w:instrText xml:space="preserve"> PAGEREF _Toc212019408 \h </w:instrText>
        </w:r>
        <w:r>
          <w:rPr>
            <w:noProof/>
            <w:webHidden/>
          </w:rPr>
        </w:r>
        <w:r>
          <w:rPr>
            <w:noProof/>
            <w:webHidden/>
          </w:rPr>
          <w:fldChar w:fldCharType="separate"/>
        </w:r>
        <w:r>
          <w:rPr>
            <w:noProof/>
            <w:webHidden/>
          </w:rPr>
          <w:t>11</w:t>
        </w:r>
        <w:r>
          <w:rPr>
            <w:noProof/>
            <w:webHidden/>
          </w:rPr>
          <w:fldChar w:fldCharType="end"/>
        </w:r>
      </w:hyperlink>
    </w:p>
    <w:p w14:paraId="6CC9AC8C" w14:textId="252AF8B5" w:rsidR="002C1FC9" w:rsidRDefault="002C1FC9">
      <w:pPr>
        <w:pStyle w:val="Innehll2"/>
        <w:tabs>
          <w:tab w:val="right" w:leader="dot" w:pos="9054"/>
        </w:tabs>
        <w:rPr>
          <w:rFonts w:asciiTheme="minorHAnsi" w:eastAsiaTheme="minorEastAsia" w:hAnsiTheme="minorHAnsi" w:cstheme="minorBidi"/>
          <w:noProof/>
          <w:kern w:val="2"/>
          <w14:ligatures w14:val="standardContextual"/>
        </w:rPr>
      </w:pPr>
      <w:hyperlink w:anchor="_Toc212019409" w:history="1">
        <w:r w:rsidRPr="002C78AF">
          <w:rPr>
            <w:rStyle w:val="Hyperlnk"/>
            <w:rFonts w:eastAsia="MS Gothic"/>
            <w:noProof/>
          </w:rPr>
          <w:t>Rengöring</w:t>
        </w:r>
        <w:r>
          <w:rPr>
            <w:noProof/>
            <w:webHidden/>
          </w:rPr>
          <w:tab/>
        </w:r>
        <w:r>
          <w:rPr>
            <w:noProof/>
            <w:webHidden/>
          </w:rPr>
          <w:fldChar w:fldCharType="begin"/>
        </w:r>
        <w:r>
          <w:rPr>
            <w:noProof/>
            <w:webHidden/>
          </w:rPr>
          <w:instrText xml:space="preserve"> PAGEREF _Toc212019409 \h </w:instrText>
        </w:r>
        <w:r>
          <w:rPr>
            <w:noProof/>
            <w:webHidden/>
          </w:rPr>
        </w:r>
        <w:r>
          <w:rPr>
            <w:noProof/>
            <w:webHidden/>
          </w:rPr>
          <w:fldChar w:fldCharType="separate"/>
        </w:r>
        <w:r>
          <w:rPr>
            <w:noProof/>
            <w:webHidden/>
          </w:rPr>
          <w:t>11</w:t>
        </w:r>
        <w:r>
          <w:rPr>
            <w:noProof/>
            <w:webHidden/>
          </w:rPr>
          <w:fldChar w:fldCharType="end"/>
        </w:r>
      </w:hyperlink>
    </w:p>
    <w:p w14:paraId="0FED79C3" w14:textId="5AEA646C" w:rsidR="002C1FC9" w:rsidRDefault="002C1FC9">
      <w:pPr>
        <w:pStyle w:val="Innehll2"/>
        <w:tabs>
          <w:tab w:val="right" w:leader="dot" w:pos="9054"/>
        </w:tabs>
        <w:rPr>
          <w:rFonts w:asciiTheme="minorHAnsi" w:eastAsiaTheme="minorEastAsia" w:hAnsiTheme="minorHAnsi" w:cstheme="minorBidi"/>
          <w:noProof/>
          <w:kern w:val="2"/>
          <w14:ligatures w14:val="standardContextual"/>
        </w:rPr>
      </w:pPr>
      <w:hyperlink w:anchor="_Toc212019410" w:history="1">
        <w:r w:rsidRPr="002C78AF">
          <w:rPr>
            <w:rStyle w:val="Hyperlnk"/>
            <w:rFonts w:eastAsia="MS Gothic"/>
            <w:noProof/>
          </w:rPr>
          <w:t>Samanställning och analys av undersökningsinformation</w:t>
        </w:r>
        <w:r>
          <w:rPr>
            <w:noProof/>
            <w:webHidden/>
          </w:rPr>
          <w:tab/>
        </w:r>
        <w:r>
          <w:rPr>
            <w:noProof/>
            <w:webHidden/>
          </w:rPr>
          <w:fldChar w:fldCharType="begin"/>
        </w:r>
        <w:r>
          <w:rPr>
            <w:noProof/>
            <w:webHidden/>
          </w:rPr>
          <w:instrText xml:space="preserve"> PAGEREF _Toc212019410 \h </w:instrText>
        </w:r>
        <w:r>
          <w:rPr>
            <w:noProof/>
            <w:webHidden/>
          </w:rPr>
        </w:r>
        <w:r>
          <w:rPr>
            <w:noProof/>
            <w:webHidden/>
          </w:rPr>
          <w:fldChar w:fldCharType="separate"/>
        </w:r>
        <w:r>
          <w:rPr>
            <w:noProof/>
            <w:webHidden/>
          </w:rPr>
          <w:t>12</w:t>
        </w:r>
        <w:r>
          <w:rPr>
            <w:noProof/>
            <w:webHidden/>
          </w:rPr>
          <w:fldChar w:fldCharType="end"/>
        </w:r>
      </w:hyperlink>
    </w:p>
    <w:p w14:paraId="2464EDE8" w14:textId="6C0BB6EC" w:rsidR="002C1FC9" w:rsidRDefault="002C1FC9">
      <w:pPr>
        <w:pStyle w:val="Innehll2"/>
        <w:tabs>
          <w:tab w:val="right" w:leader="dot" w:pos="9054"/>
        </w:tabs>
        <w:rPr>
          <w:rFonts w:asciiTheme="minorHAnsi" w:eastAsiaTheme="minorEastAsia" w:hAnsiTheme="minorHAnsi" w:cstheme="minorBidi"/>
          <w:noProof/>
          <w:kern w:val="2"/>
          <w14:ligatures w14:val="standardContextual"/>
        </w:rPr>
      </w:pPr>
      <w:hyperlink w:anchor="_Toc212019411" w:history="1">
        <w:r w:rsidRPr="002C78AF">
          <w:rPr>
            <w:rStyle w:val="Hyperlnk"/>
            <w:rFonts w:eastAsia="MS Gothic"/>
            <w:noProof/>
          </w:rPr>
          <w:t>Referensvärden</w:t>
        </w:r>
        <w:r>
          <w:rPr>
            <w:noProof/>
            <w:webHidden/>
          </w:rPr>
          <w:tab/>
        </w:r>
        <w:r>
          <w:rPr>
            <w:noProof/>
            <w:webHidden/>
          </w:rPr>
          <w:fldChar w:fldCharType="begin"/>
        </w:r>
        <w:r>
          <w:rPr>
            <w:noProof/>
            <w:webHidden/>
          </w:rPr>
          <w:instrText xml:space="preserve"> PAGEREF _Toc212019411 \h </w:instrText>
        </w:r>
        <w:r>
          <w:rPr>
            <w:noProof/>
            <w:webHidden/>
          </w:rPr>
        </w:r>
        <w:r>
          <w:rPr>
            <w:noProof/>
            <w:webHidden/>
          </w:rPr>
          <w:fldChar w:fldCharType="separate"/>
        </w:r>
        <w:r>
          <w:rPr>
            <w:noProof/>
            <w:webHidden/>
          </w:rPr>
          <w:t>12</w:t>
        </w:r>
        <w:r>
          <w:rPr>
            <w:noProof/>
            <w:webHidden/>
          </w:rPr>
          <w:fldChar w:fldCharType="end"/>
        </w:r>
      </w:hyperlink>
    </w:p>
    <w:p w14:paraId="4F079C5F" w14:textId="1A4D5A53" w:rsidR="002C1FC9" w:rsidRDefault="002C1FC9">
      <w:pPr>
        <w:pStyle w:val="Innehll2"/>
        <w:tabs>
          <w:tab w:val="right" w:leader="dot" w:pos="9054"/>
        </w:tabs>
        <w:rPr>
          <w:rFonts w:asciiTheme="minorHAnsi" w:eastAsiaTheme="minorEastAsia" w:hAnsiTheme="minorHAnsi" w:cstheme="minorBidi"/>
          <w:noProof/>
          <w:kern w:val="2"/>
          <w14:ligatures w14:val="standardContextual"/>
        </w:rPr>
      </w:pPr>
      <w:hyperlink w:anchor="_Toc212019412" w:history="1">
        <w:r w:rsidRPr="002C78AF">
          <w:rPr>
            <w:rStyle w:val="Hyperlnk"/>
            <w:rFonts w:eastAsia="MS Gothic"/>
            <w:noProof/>
          </w:rPr>
          <w:t>Felkällor</w:t>
        </w:r>
        <w:r>
          <w:rPr>
            <w:noProof/>
            <w:webHidden/>
          </w:rPr>
          <w:tab/>
        </w:r>
        <w:r>
          <w:rPr>
            <w:noProof/>
            <w:webHidden/>
          </w:rPr>
          <w:fldChar w:fldCharType="begin"/>
        </w:r>
        <w:r>
          <w:rPr>
            <w:noProof/>
            <w:webHidden/>
          </w:rPr>
          <w:instrText xml:space="preserve"> PAGEREF _Toc212019412 \h </w:instrText>
        </w:r>
        <w:r>
          <w:rPr>
            <w:noProof/>
            <w:webHidden/>
          </w:rPr>
        </w:r>
        <w:r>
          <w:rPr>
            <w:noProof/>
            <w:webHidden/>
          </w:rPr>
          <w:fldChar w:fldCharType="separate"/>
        </w:r>
        <w:r>
          <w:rPr>
            <w:noProof/>
            <w:webHidden/>
          </w:rPr>
          <w:t>13</w:t>
        </w:r>
        <w:r>
          <w:rPr>
            <w:noProof/>
            <w:webHidden/>
          </w:rPr>
          <w:fldChar w:fldCharType="end"/>
        </w:r>
      </w:hyperlink>
    </w:p>
    <w:p w14:paraId="7206C01A" w14:textId="11B6F219" w:rsidR="002C1FC9" w:rsidRDefault="002C1FC9">
      <w:pPr>
        <w:pStyle w:val="Innehll2"/>
        <w:tabs>
          <w:tab w:val="right" w:leader="dot" w:pos="9054"/>
        </w:tabs>
        <w:rPr>
          <w:rFonts w:asciiTheme="minorHAnsi" w:eastAsiaTheme="minorEastAsia" w:hAnsiTheme="minorHAnsi" w:cstheme="minorBidi"/>
          <w:noProof/>
          <w:kern w:val="2"/>
          <w14:ligatures w14:val="standardContextual"/>
        </w:rPr>
      </w:pPr>
      <w:hyperlink w:anchor="_Toc212019413" w:history="1">
        <w:r w:rsidRPr="002C78AF">
          <w:rPr>
            <w:rStyle w:val="Hyperlnk"/>
            <w:rFonts w:eastAsia="MS Gothic"/>
            <w:noProof/>
          </w:rPr>
          <w:t>Utlåtande</w:t>
        </w:r>
        <w:r>
          <w:rPr>
            <w:noProof/>
            <w:webHidden/>
          </w:rPr>
          <w:tab/>
        </w:r>
        <w:r>
          <w:rPr>
            <w:noProof/>
            <w:webHidden/>
          </w:rPr>
          <w:fldChar w:fldCharType="begin"/>
        </w:r>
        <w:r>
          <w:rPr>
            <w:noProof/>
            <w:webHidden/>
          </w:rPr>
          <w:instrText xml:space="preserve"> PAGEREF _Toc212019413 \h </w:instrText>
        </w:r>
        <w:r>
          <w:rPr>
            <w:noProof/>
            <w:webHidden/>
          </w:rPr>
        </w:r>
        <w:r>
          <w:rPr>
            <w:noProof/>
            <w:webHidden/>
          </w:rPr>
          <w:fldChar w:fldCharType="separate"/>
        </w:r>
        <w:r>
          <w:rPr>
            <w:noProof/>
            <w:webHidden/>
          </w:rPr>
          <w:t>14</w:t>
        </w:r>
        <w:r>
          <w:rPr>
            <w:noProof/>
            <w:webHidden/>
          </w:rPr>
          <w:fldChar w:fldCharType="end"/>
        </w:r>
      </w:hyperlink>
    </w:p>
    <w:p w14:paraId="08048C40" w14:textId="3D54772C" w:rsidR="002C1FC9" w:rsidRDefault="002C1FC9">
      <w:pPr>
        <w:pStyle w:val="Innehll3"/>
        <w:rPr>
          <w:rFonts w:asciiTheme="minorHAnsi" w:eastAsiaTheme="minorEastAsia" w:hAnsiTheme="minorHAnsi" w:cstheme="minorBidi"/>
          <w:kern w:val="2"/>
          <w14:ligatures w14:val="standardContextual"/>
        </w:rPr>
      </w:pPr>
      <w:hyperlink w:anchor="_Toc212019414" w:history="1">
        <w:r w:rsidRPr="002C78AF">
          <w:rPr>
            <w:rStyle w:val="Hyperlnk"/>
          </w:rPr>
          <w:t>Utformning av utlåtande/undersökningssvar</w:t>
        </w:r>
        <w:r>
          <w:rPr>
            <w:webHidden/>
          </w:rPr>
          <w:tab/>
        </w:r>
        <w:r>
          <w:rPr>
            <w:webHidden/>
          </w:rPr>
          <w:fldChar w:fldCharType="begin"/>
        </w:r>
        <w:r>
          <w:rPr>
            <w:webHidden/>
          </w:rPr>
          <w:instrText xml:space="preserve"> PAGEREF _Toc212019414 \h </w:instrText>
        </w:r>
        <w:r>
          <w:rPr>
            <w:webHidden/>
          </w:rPr>
        </w:r>
        <w:r>
          <w:rPr>
            <w:webHidden/>
          </w:rPr>
          <w:fldChar w:fldCharType="separate"/>
        </w:r>
        <w:r>
          <w:rPr>
            <w:webHidden/>
          </w:rPr>
          <w:t>14</w:t>
        </w:r>
        <w:r>
          <w:rPr>
            <w:webHidden/>
          </w:rPr>
          <w:fldChar w:fldCharType="end"/>
        </w:r>
      </w:hyperlink>
    </w:p>
    <w:p w14:paraId="31852ED2" w14:textId="04207794" w:rsidR="002C1FC9" w:rsidRDefault="002C1FC9">
      <w:pPr>
        <w:pStyle w:val="Innehll2"/>
        <w:tabs>
          <w:tab w:val="right" w:leader="dot" w:pos="9054"/>
        </w:tabs>
        <w:rPr>
          <w:rFonts w:asciiTheme="minorHAnsi" w:eastAsiaTheme="minorEastAsia" w:hAnsiTheme="minorHAnsi" w:cstheme="minorBidi"/>
          <w:noProof/>
          <w:kern w:val="2"/>
          <w14:ligatures w14:val="standardContextual"/>
        </w:rPr>
      </w:pPr>
      <w:hyperlink w:anchor="_Toc212019415" w:history="1">
        <w:r w:rsidRPr="002C78AF">
          <w:rPr>
            <w:rStyle w:val="Hyperlnk"/>
            <w:rFonts w:eastAsia="MS Gothic"/>
            <w:noProof/>
          </w:rPr>
          <w:t>Referenser</w:t>
        </w:r>
        <w:r>
          <w:rPr>
            <w:noProof/>
            <w:webHidden/>
          </w:rPr>
          <w:tab/>
        </w:r>
        <w:r>
          <w:rPr>
            <w:noProof/>
            <w:webHidden/>
          </w:rPr>
          <w:fldChar w:fldCharType="begin"/>
        </w:r>
        <w:r>
          <w:rPr>
            <w:noProof/>
            <w:webHidden/>
          </w:rPr>
          <w:instrText xml:space="preserve"> PAGEREF _Toc212019415 \h </w:instrText>
        </w:r>
        <w:r>
          <w:rPr>
            <w:noProof/>
            <w:webHidden/>
          </w:rPr>
        </w:r>
        <w:r>
          <w:rPr>
            <w:noProof/>
            <w:webHidden/>
          </w:rPr>
          <w:fldChar w:fldCharType="separate"/>
        </w:r>
        <w:r>
          <w:rPr>
            <w:noProof/>
            <w:webHidden/>
          </w:rPr>
          <w:t>14</w:t>
        </w:r>
        <w:r>
          <w:rPr>
            <w:noProof/>
            <w:webHidden/>
          </w:rPr>
          <w:fldChar w:fldCharType="end"/>
        </w:r>
      </w:hyperlink>
    </w:p>
    <w:p w14:paraId="589D905B" w14:textId="5D61F146" w:rsidR="00690DD6" w:rsidRDefault="002C1FC9" w:rsidP="00690DD6">
      <w:pPr>
        <w:pStyle w:val="Rubrik2"/>
        <w:ind w:left="0"/>
        <w:rPr>
          <w:rFonts w:ascii="Times New Roman" w:hAnsi="Times New Roman"/>
          <w:color w:val="2B579A"/>
          <w:shd w:val="clear" w:color="auto" w:fill="E6E6E6"/>
        </w:rPr>
      </w:pPr>
      <w:r>
        <w:rPr>
          <w:rFonts w:asciiTheme="minorHAnsi" w:eastAsia="Times New Roman" w:hAnsiTheme="minorHAnsi" w:cs="Times New Roman"/>
          <w:bCs w:val="0"/>
          <w:i/>
          <w:iCs/>
          <w:caps/>
          <w:color w:val="2B579A"/>
          <w:sz w:val="20"/>
          <w:szCs w:val="20"/>
          <w:shd w:val="clear" w:color="auto" w:fill="E6E6E6"/>
        </w:rPr>
        <w:fldChar w:fldCharType="end"/>
      </w:r>
    </w:p>
    <w:p w14:paraId="2FB7D3B8" w14:textId="77777777" w:rsidR="00690DD6" w:rsidRDefault="00690DD6" w:rsidP="00690DD6">
      <w:pPr>
        <w:spacing w:after="0" w:line="240" w:lineRule="auto"/>
        <w:ind w:left="0" w:right="0"/>
        <w:rPr>
          <w:rFonts w:ascii="Times New Roman" w:eastAsiaTheme="majorEastAsia" w:hAnsi="Times New Roman" w:cstheme="majorBidi"/>
          <w:bCs/>
          <w:color w:val="2B579A"/>
          <w:sz w:val="36"/>
          <w:szCs w:val="26"/>
          <w:shd w:val="clear" w:color="auto" w:fill="E6E6E6"/>
        </w:rPr>
      </w:pPr>
      <w:r>
        <w:rPr>
          <w:rFonts w:ascii="Times New Roman" w:hAnsi="Times New Roman"/>
          <w:color w:val="2B579A"/>
          <w:shd w:val="clear" w:color="auto" w:fill="E6E6E6"/>
        </w:rPr>
        <w:br w:type="page"/>
      </w:r>
    </w:p>
    <w:p w14:paraId="3A41F975" w14:textId="77777777" w:rsidR="00690DD6" w:rsidRPr="00817280" w:rsidRDefault="00690DD6" w:rsidP="00690DD6">
      <w:pPr>
        <w:pStyle w:val="Rubrik2"/>
        <w:ind w:left="0"/>
        <w:rPr>
          <w:rFonts w:ascii="Calibri" w:hAnsi="Calibri" w:cs="Calibri"/>
          <w:color w:val="000000" w:themeColor="text2"/>
          <w:sz w:val="40"/>
          <w:szCs w:val="40"/>
        </w:rPr>
      </w:pPr>
      <w:bookmarkStart w:id="1" w:name="_Toc212019379"/>
      <w:r w:rsidRPr="00A42F44">
        <w:lastRenderedPageBreak/>
        <w:t>Metodgrupp</w:t>
      </w:r>
      <w:bookmarkEnd w:id="1"/>
    </w:p>
    <w:p w14:paraId="100BDF83" w14:textId="77777777" w:rsidR="00690DD6" w:rsidRPr="00A42F44" w:rsidRDefault="00690DD6" w:rsidP="00690DD6">
      <w:pPr>
        <w:spacing w:line="288" w:lineRule="auto"/>
        <w:ind w:left="0" w:right="-1"/>
        <w:rPr>
          <w:rFonts w:ascii="Times New Roman" w:hAnsi="Times New Roman"/>
          <w:color w:val="000000" w:themeColor="text2"/>
        </w:rPr>
      </w:pPr>
      <w:r w:rsidRPr="00A42F44">
        <w:rPr>
          <w:rFonts w:ascii="Times New Roman" w:hAnsi="Times New Roman"/>
          <w:color w:val="000000" w:themeColor="text2"/>
        </w:rPr>
        <w:t>Metoden utarbetad av: Simona Popa, Ulf Cederbom, Bianca Bugge, Maria Henningsson, Andreas Österlund och Louise Strandberg.</w:t>
      </w:r>
    </w:p>
    <w:p w14:paraId="328A6E8C" w14:textId="77777777" w:rsidR="00690DD6" w:rsidRPr="00A42F44" w:rsidRDefault="00690DD6" w:rsidP="00690DD6">
      <w:pPr>
        <w:pStyle w:val="Rubrik2"/>
        <w:ind w:left="0"/>
      </w:pPr>
      <w:bookmarkStart w:id="2" w:name="_Toc212019380"/>
      <w:r w:rsidRPr="00A42F44">
        <w:t>Förändringar sedan föregående version</w:t>
      </w:r>
      <w:bookmarkEnd w:id="2"/>
    </w:p>
    <w:p w14:paraId="03BFAF0E" w14:textId="50D624C1" w:rsidR="00690DD6" w:rsidRPr="00A42F44" w:rsidRDefault="002D76DE" w:rsidP="00690DD6">
      <w:pPr>
        <w:numPr>
          <w:ilvl w:val="0"/>
          <w:numId w:val="21"/>
        </w:numPr>
        <w:spacing w:line="288" w:lineRule="auto"/>
        <w:ind w:left="284" w:right="-1" w:hanging="284"/>
        <w:contextualSpacing/>
        <w:rPr>
          <w:rFonts w:ascii="Times New Roman" w:hAnsi="Times New Roman"/>
          <w:color w:val="000000" w:themeColor="text2"/>
        </w:rPr>
      </w:pPr>
      <w:r>
        <w:rPr>
          <w:rFonts w:ascii="Times New Roman" w:hAnsi="Times New Roman"/>
          <w:color w:val="000000" w:themeColor="text2"/>
        </w:rPr>
        <w:t>Mindre revidering.</w:t>
      </w:r>
    </w:p>
    <w:p w14:paraId="6BAB566B" w14:textId="77777777" w:rsidR="00690DD6" w:rsidRPr="00A42F44" w:rsidRDefault="00690DD6" w:rsidP="00690DD6">
      <w:pPr>
        <w:pStyle w:val="Rubrik2"/>
        <w:ind w:left="0"/>
        <w:rPr>
          <w:szCs w:val="40"/>
        </w:rPr>
      </w:pPr>
      <w:bookmarkStart w:id="3" w:name="_Toc212019381"/>
      <w:r w:rsidRPr="00A42F44">
        <w:t>Inledning</w:t>
      </w:r>
      <w:bookmarkEnd w:id="3"/>
    </w:p>
    <w:p w14:paraId="271F38C4" w14:textId="77777777" w:rsidR="00690DD6" w:rsidRPr="00A42F44" w:rsidRDefault="00690DD6" w:rsidP="00690DD6">
      <w:pPr>
        <w:spacing w:line="288" w:lineRule="auto"/>
        <w:ind w:left="0"/>
        <w:rPr>
          <w:rFonts w:ascii="Times New Roman" w:hAnsi="Times New Roman"/>
        </w:rPr>
      </w:pPr>
      <w:r w:rsidRPr="00A42F44">
        <w:rPr>
          <w:rFonts w:ascii="Times New Roman" w:hAnsi="Times New Roman"/>
        </w:rPr>
        <w:t xml:space="preserve">Regional lungfunktion (radiospirometri) är en etablerad </w:t>
      </w:r>
      <w:proofErr w:type="spellStart"/>
      <w:r w:rsidRPr="00A42F44">
        <w:rPr>
          <w:rFonts w:ascii="Times New Roman" w:hAnsi="Times New Roman"/>
        </w:rPr>
        <w:t>skintigrafisk</w:t>
      </w:r>
      <w:proofErr w:type="spellEnd"/>
      <w:r w:rsidRPr="00A42F44">
        <w:rPr>
          <w:rFonts w:ascii="Times New Roman" w:hAnsi="Times New Roman"/>
        </w:rPr>
        <w:t xml:space="preserve"> lungundersökning vars syfte är att kvantifiera regionala ventilation och </w:t>
      </w:r>
      <w:proofErr w:type="spellStart"/>
      <w:r w:rsidRPr="00A42F44">
        <w:rPr>
          <w:rFonts w:ascii="Times New Roman" w:hAnsi="Times New Roman"/>
        </w:rPr>
        <w:t>perfusion</w:t>
      </w:r>
      <w:proofErr w:type="spellEnd"/>
      <w:r w:rsidRPr="00A42F44">
        <w:rPr>
          <w:rFonts w:ascii="Times New Roman" w:hAnsi="Times New Roman"/>
        </w:rPr>
        <w:t xml:space="preserve"> inför eventuell lungreducerande kirurgi. Kombinerad med en standardspirometri är kvantitativ mätning av regional lungfunktion ett värdefullt verktyg i att förutsäga den postoperativa lungfunktionsparametrar och implicit </w:t>
      </w:r>
      <w:proofErr w:type="spellStart"/>
      <w:r w:rsidRPr="00A42F44">
        <w:rPr>
          <w:rFonts w:ascii="Times New Roman" w:hAnsi="Times New Roman"/>
        </w:rPr>
        <w:t>perioperativa</w:t>
      </w:r>
      <w:proofErr w:type="spellEnd"/>
      <w:r w:rsidRPr="00A42F44">
        <w:rPr>
          <w:rFonts w:ascii="Times New Roman" w:hAnsi="Times New Roman"/>
        </w:rPr>
        <w:t xml:space="preserve"> dödsrisken.</w:t>
      </w:r>
    </w:p>
    <w:p w14:paraId="73D16E46" w14:textId="77777777" w:rsidR="00690DD6" w:rsidRPr="00A42F44" w:rsidRDefault="00690DD6" w:rsidP="00690DD6">
      <w:pPr>
        <w:spacing w:line="288" w:lineRule="auto"/>
        <w:ind w:left="0"/>
        <w:rPr>
          <w:rFonts w:ascii="Times New Roman" w:hAnsi="Times New Roman"/>
        </w:rPr>
      </w:pPr>
      <w:r w:rsidRPr="00A42F44">
        <w:rPr>
          <w:rFonts w:ascii="Times New Roman" w:hAnsi="Times New Roman"/>
        </w:rPr>
        <w:t>Den basala undersökningen som utförs inför ställningstagande till eventuell lungreducerande kirurgi innefattar tre delmoment.</w:t>
      </w:r>
    </w:p>
    <w:p w14:paraId="448060AD" w14:textId="77777777" w:rsidR="00690DD6" w:rsidRPr="00A42F44" w:rsidRDefault="00690DD6" w:rsidP="00690DD6">
      <w:pPr>
        <w:numPr>
          <w:ilvl w:val="0"/>
          <w:numId w:val="25"/>
        </w:numPr>
        <w:spacing w:after="0" w:line="288" w:lineRule="auto"/>
        <w:ind w:left="284" w:hanging="284"/>
        <w:contextualSpacing/>
        <w:rPr>
          <w:rFonts w:ascii="Times New Roman" w:hAnsi="Times New Roman"/>
        </w:rPr>
      </w:pPr>
      <w:r w:rsidRPr="00A42F44">
        <w:rPr>
          <w:rFonts w:ascii="Times New Roman" w:hAnsi="Times New Roman"/>
        </w:rPr>
        <w:t>Aktuell lungfunktionsundersökning (inom 8 veckor) innefattande statiska och dynamiska volymbestämningar liksom eventuell reversibilitet och diffusionskapacitet. (Om äldre ska FEV1, VC och CO-diff. köras om så att aktuella värden finns).</w:t>
      </w:r>
    </w:p>
    <w:p w14:paraId="0C09A065" w14:textId="77777777" w:rsidR="00690DD6" w:rsidRPr="00A42F44" w:rsidRDefault="00690DD6" w:rsidP="00690DD6">
      <w:pPr>
        <w:numPr>
          <w:ilvl w:val="0"/>
          <w:numId w:val="25"/>
        </w:numPr>
        <w:spacing w:after="0" w:line="288" w:lineRule="auto"/>
        <w:ind w:left="284" w:hanging="284"/>
        <w:contextualSpacing/>
        <w:rPr>
          <w:rFonts w:ascii="Times New Roman" w:hAnsi="Times New Roman"/>
        </w:rPr>
      </w:pPr>
      <w:r w:rsidRPr="00A42F44">
        <w:rPr>
          <w:rFonts w:ascii="Times New Roman" w:hAnsi="Times New Roman"/>
        </w:rPr>
        <w:t>Ventilationsskintigrafi: Statisk ANT-POST och SPECT.</w:t>
      </w:r>
    </w:p>
    <w:p w14:paraId="685B0A78" w14:textId="77777777" w:rsidR="00690DD6" w:rsidRPr="00A42F44" w:rsidRDefault="00690DD6" w:rsidP="00690DD6">
      <w:pPr>
        <w:numPr>
          <w:ilvl w:val="0"/>
          <w:numId w:val="25"/>
        </w:numPr>
        <w:spacing w:before="360" w:after="240" w:line="288" w:lineRule="auto"/>
        <w:ind w:left="284" w:hanging="284"/>
        <w:contextualSpacing/>
        <w:rPr>
          <w:rFonts w:ascii="Times New Roman" w:hAnsi="Times New Roman"/>
        </w:rPr>
      </w:pPr>
      <w:r w:rsidRPr="4B07E457">
        <w:rPr>
          <w:rFonts w:ascii="Times New Roman" w:hAnsi="Times New Roman"/>
        </w:rPr>
        <w:t>Perfusionsskintigrafi: Statisk ANT-POST och SPECT.</w:t>
      </w:r>
      <w:r>
        <w:rPr>
          <w:rFonts w:ascii="Times New Roman" w:hAnsi="Times New Roman"/>
        </w:rPr>
        <w:br/>
      </w:r>
    </w:p>
    <w:p w14:paraId="07AD9E40" w14:textId="77777777" w:rsidR="00690DD6" w:rsidRPr="00A42F44" w:rsidRDefault="00690DD6" w:rsidP="00690DD6">
      <w:pPr>
        <w:spacing w:before="360" w:after="240" w:line="288" w:lineRule="auto"/>
        <w:ind w:left="0"/>
        <w:contextualSpacing/>
        <w:rPr>
          <w:rFonts w:ascii="Times New Roman" w:hAnsi="Times New Roman"/>
        </w:rPr>
      </w:pPr>
      <w:r w:rsidRPr="4B07E457">
        <w:rPr>
          <w:rFonts w:ascii="Times New Roman" w:hAnsi="Times New Roman"/>
        </w:rPr>
        <w:t>Enligt RCC riktlinjer för preoperativ funktionsbedömning inför lungcancer-kirurgi skall ventilations-</w:t>
      </w:r>
      <w:proofErr w:type="spellStart"/>
      <w:r w:rsidRPr="4B07E457">
        <w:rPr>
          <w:rFonts w:ascii="Times New Roman" w:hAnsi="Times New Roman"/>
        </w:rPr>
        <w:t>perfusionsskintigrafi</w:t>
      </w:r>
      <w:proofErr w:type="spellEnd"/>
      <w:r w:rsidRPr="4B07E457">
        <w:rPr>
          <w:rFonts w:ascii="Times New Roman" w:hAnsi="Times New Roman"/>
        </w:rPr>
        <w:t xml:space="preserve"> för beräkning av FEV1 </w:t>
      </w:r>
      <w:proofErr w:type="spellStart"/>
      <w:r w:rsidRPr="4B07E457">
        <w:rPr>
          <w:rFonts w:ascii="Times New Roman" w:hAnsi="Times New Roman"/>
        </w:rPr>
        <w:t>ppo</w:t>
      </w:r>
      <w:proofErr w:type="spellEnd"/>
      <w:r w:rsidRPr="4B07E457">
        <w:rPr>
          <w:rFonts w:ascii="Times New Roman" w:hAnsi="Times New Roman"/>
        </w:rPr>
        <w:t>-värden utföras:</w:t>
      </w:r>
    </w:p>
    <w:p w14:paraId="2A9CAC02" w14:textId="77777777" w:rsidR="00690DD6" w:rsidRPr="00A42F44" w:rsidRDefault="00690DD6" w:rsidP="00690DD6">
      <w:pPr>
        <w:numPr>
          <w:ilvl w:val="0"/>
          <w:numId w:val="26"/>
        </w:numPr>
        <w:spacing w:line="288" w:lineRule="auto"/>
        <w:ind w:left="284" w:right="-1" w:hanging="284"/>
        <w:contextualSpacing/>
        <w:rPr>
          <w:rFonts w:ascii="Times New Roman" w:hAnsi="Times New Roman"/>
        </w:rPr>
      </w:pPr>
      <w:r w:rsidRPr="00A42F44">
        <w:rPr>
          <w:rFonts w:ascii="Times New Roman" w:hAnsi="Times New Roman"/>
        </w:rPr>
        <w:t>Om FEV1 eller DLCO &lt;80%, se algoritm.</w:t>
      </w:r>
    </w:p>
    <w:p w14:paraId="577F8963" w14:textId="77777777" w:rsidR="00690DD6" w:rsidRPr="00A42F44" w:rsidRDefault="00690DD6" w:rsidP="00690DD6">
      <w:pPr>
        <w:spacing w:line="288" w:lineRule="auto"/>
        <w:ind w:left="0" w:right="-1"/>
        <w:rPr>
          <w:rFonts w:ascii="Times New Roman" w:hAnsi="Times New Roman"/>
        </w:rPr>
      </w:pPr>
      <w:r w:rsidRPr="00A42F44">
        <w:rPr>
          <w:rFonts w:ascii="Times New Roman" w:hAnsi="Times New Roman"/>
          <w:noProof/>
        </w:rPr>
        <w:drawing>
          <wp:inline distT="0" distB="0" distL="0" distR="0" wp14:anchorId="546F028D" wp14:editId="07EF545D">
            <wp:extent cx="5311140" cy="3353268"/>
            <wp:effectExtent l="0" t="0" r="3810" b="0"/>
            <wp:docPr id="1772156833" name="Bildobjekt 1772156833" descr="En bild som visar text, skärmbild, Teckensnitt, diag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2156833" name="Bildobjekt 1772156833" descr="En bild som visar text, skärmbild, Teckensnitt, diagram&#10;&#10;AI-genererat innehåll kan vara felaktigt."/>
                    <pic:cNvPicPr/>
                  </pic:nvPicPr>
                  <pic:blipFill>
                    <a:blip r:embed="rId12">
                      <a:extLst>
                        <a:ext uri="{28A0092B-C50C-407E-A947-70E740481C1C}">
                          <a14:useLocalDpi xmlns:a14="http://schemas.microsoft.com/office/drawing/2010/main" val="0"/>
                        </a:ext>
                      </a:extLst>
                    </a:blip>
                    <a:stretch>
                      <a:fillRect/>
                    </a:stretch>
                  </pic:blipFill>
                  <pic:spPr>
                    <a:xfrm>
                      <a:off x="0" y="0"/>
                      <a:ext cx="5311140" cy="3353268"/>
                    </a:xfrm>
                    <a:prstGeom prst="rect">
                      <a:avLst/>
                    </a:prstGeom>
                  </pic:spPr>
                </pic:pic>
              </a:graphicData>
            </a:graphic>
          </wp:inline>
        </w:drawing>
      </w:r>
    </w:p>
    <w:p w14:paraId="52C691CD" w14:textId="77777777" w:rsidR="00690DD6" w:rsidRPr="00A42F44" w:rsidRDefault="00690DD6" w:rsidP="00690DD6">
      <w:pPr>
        <w:numPr>
          <w:ilvl w:val="0"/>
          <w:numId w:val="26"/>
        </w:numPr>
        <w:spacing w:line="288" w:lineRule="auto"/>
        <w:ind w:left="284" w:right="-1" w:hanging="284"/>
        <w:contextualSpacing/>
        <w:rPr>
          <w:rFonts w:ascii="Times New Roman" w:hAnsi="Times New Roman"/>
        </w:rPr>
      </w:pPr>
      <w:r w:rsidRPr="00A42F44">
        <w:rPr>
          <w:rFonts w:ascii="Times New Roman" w:hAnsi="Times New Roman"/>
        </w:rPr>
        <w:lastRenderedPageBreak/>
        <w:t xml:space="preserve">Inför planerad </w:t>
      </w:r>
      <w:proofErr w:type="spellStart"/>
      <w:r w:rsidRPr="00A42F44">
        <w:rPr>
          <w:rFonts w:ascii="Times New Roman" w:hAnsi="Times New Roman"/>
        </w:rPr>
        <w:t>pulmektomi</w:t>
      </w:r>
      <w:proofErr w:type="spellEnd"/>
      <w:r w:rsidRPr="00A42F44">
        <w:rPr>
          <w:rFonts w:ascii="Times New Roman" w:hAnsi="Times New Roman"/>
        </w:rPr>
        <w:t>.</w:t>
      </w:r>
    </w:p>
    <w:p w14:paraId="26D44276" w14:textId="77777777" w:rsidR="00690DD6" w:rsidRPr="00A42F44" w:rsidRDefault="00690DD6" w:rsidP="00690DD6">
      <w:pPr>
        <w:spacing w:line="288" w:lineRule="auto"/>
        <w:ind w:left="0" w:right="-1"/>
        <w:rPr>
          <w:rFonts w:ascii="Times New Roman" w:hAnsi="Times New Roman"/>
          <w:b/>
          <w:bCs/>
        </w:rPr>
      </w:pPr>
      <w:r w:rsidRPr="00A42F44">
        <w:rPr>
          <w:rFonts w:ascii="Times New Roman" w:hAnsi="Times New Roman"/>
          <w:b/>
          <w:bCs/>
        </w:rPr>
        <w:t xml:space="preserve">Formler för beräkning av postoperativ lungfunktion, ppoFEV1, vid </w:t>
      </w:r>
      <w:proofErr w:type="spellStart"/>
      <w:r w:rsidRPr="00A42F44">
        <w:rPr>
          <w:rFonts w:ascii="Times New Roman" w:hAnsi="Times New Roman"/>
          <w:b/>
          <w:bCs/>
        </w:rPr>
        <w:t>lobektomi</w:t>
      </w:r>
      <w:proofErr w:type="spellEnd"/>
      <w:r w:rsidRPr="00A42F44">
        <w:rPr>
          <w:rFonts w:ascii="Times New Roman" w:hAnsi="Times New Roman"/>
          <w:b/>
          <w:bCs/>
        </w:rPr>
        <w:t xml:space="preserve"> eller </w:t>
      </w:r>
      <w:proofErr w:type="spellStart"/>
      <w:r w:rsidRPr="00A42F44">
        <w:rPr>
          <w:rFonts w:ascii="Times New Roman" w:hAnsi="Times New Roman"/>
          <w:b/>
          <w:bCs/>
        </w:rPr>
        <w:t>bilobektomi</w:t>
      </w:r>
      <w:proofErr w:type="spellEnd"/>
      <w:r w:rsidRPr="00A42F44">
        <w:rPr>
          <w:rFonts w:ascii="Times New Roman" w:hAnsi="Times New Roman"/>
          <w:b/>
          <w:bCs/>
        </w:rPr>
        <w:t xml:space="preserve">: </w:t>
      </w:r>
    </w:p>
    <w:p w14:paraId="38066C4E" w14:textId="77777777" w:rsidR="00690DD6" w:rsidRPr="00A42F44" w:rsidRDefault="00690DD6" w:rsidP="00690DD6">
      <w:pPr>
        <w:spacing w:line="288" w:lineRule="auto"/>
        <w:ind w:left="0" w:right="-1"/>
        <w:rPr>
          <w:rFonts w:ascii="Times New Roman" w:hAnsi="Times New Roman"/>
        </w:rPr>
      </w:pPr>
      <m:oMathPara>
        <m:oMath>
          <m:r>
            <w:rPr>
              <w:rFonts w:ascii="Cambria Math" w:hAnsi="Cambria Math"/>
            </w:rPr>
            <m:t>ppoFEV1=preoperativ FEV1∙(1-</m:t>
          </m:r>
          <m:f>
            <m:fPr>
              <m:ctrlPr>
                <w:rPr>
                  <w:rFonts w:ascii="Cambria Math" w:hAnsi="Cambria Math"/>
                  <w:i/>
                </w:rPr>
              </m:ctrlPr>
            </m:fPr>
            <m:num>
              <m:r>
                <w:rPr>
                  <w:rFonts w:ascii="Cambria Math" w:hAnsi="Cambria Math"/>
                </w:rPr>
                <m:t>y</m:t>
              </m:r>
            </m:num>
            <m:den>
              <m:r>
                <w:rPr>
                  <w:rFonts w:ascii="Cambria Math" w:hAnsi="Cambria Math"/>
                </w:rPr>
                <m:t>Z</m:t>
              </m:r>
            </m:den>
          </m:f>
          <m:r>
            <w:rPr>
              <w:rFonts w:ascii="Cambria Math" w:hAnsi="Cambria Math"/>
            </w:rPr>
            <m:t>)</m:t>
          </m:r>
        </m:oMath>
      </m:oMathPara>
    </w:p>
    <w:p w14:paraId="6975B218" w14:textId="77777777" w:rsidR="00690DD6" w:rsidRPr="00A42F44" w:rsidRDefault="00690DD6" w:rsidP="00690DD6">
      <w:pPr>
        <w:spacing w:line="288" w:lineRule="auto"/>
        <w:ind w:left="0" w:right="-1"/>
        <w:rPr>
          <w:rFonts w:ascii="Times New Roman" w:hAnsi="Times New Roman"/>
        </w:rPr>
      </w:pPr>
      <w:r w:rsidRPr="00A42F44">
        <w:rPr>
          <w:rFonts w:ascii="Times New Roman" w:hAnsi="Times New Roman"/>
        </w:rPr>
        <w:t xml:space="preserve">Preoperativ FEV1 uppmäts som det bästa postbronkdilatoriska värdet. Antalet funktionella lungsegment som ska avlägsnas är y och det totala antalet funktionella segment är Z. </w:t>
      </w:r>
    </w:p>
    <w:p w14:paraId="633E20AD" w14:textId="77777777" w:rsidR="00690DD6" w:rsidRPr="00A42F44" w:rsidRDefault="00690DD6" w:rsidP="00690DD6">
      <w:pPr>
        <w:spacing w:line="288" w:lineRule="auto"/>
        <w:ind w:left="0" w:right="-1"/>
        <w:rPr>
          <w:rFonts w:ascii="Times New Roman" w:hAnsi="Times New Roman"/>
        </w:rPr>
      </w:pPr>
      <w:r w:rsidRPr="00A42F44">
        <w:rPr>
          <w:rFonts w:ascii="Times New Roman" w:hAnsi="Times New Roman"/>
        </w:rPr>
        <w:t xml:space="preserve">Det totala antalet segment för båda lungorna är 19 (10 i höger lunga [tre i övre, två i mitten, fem i nedre] och nio i vänster lunga [fem i övre och fyra i nedre]). </w:t>
      </w:r>
    </w:p>
    <w:p w14:paraId="61788482" w14:textId="77777777" w:rsidR="00690DD6" w:rsidRPr="00A42F44" w:rsidRDefault="00690DD6" w:rsidP="00690DD6">
      <w:pPr>
        <w:spacing w:line="288" w:lineRule="auto"/>
        <w:ind w:left="0" w:right="-1"/>
        <w:rPr>
          <w:rFonts w:ascii="Times New Roman" w:hAnsi="Times New Roman"/>
          <w:b/>
          <w:bCs/>
        </w:rPr>
      </w:pPr>
      <w:r w:rsidRPr="00A42F44">
        <w:rPr>
          <w:rFonts w:ascii="Times New Roman" w:hAnsi="Times New Roman"/>
          <w:b/>
          <w:bCs/>
        </w:rPr>
        <w:t xml:space="preserve">Formel för beräkning av ppoFEV1 vid </w:t>
      </w:r>
      <w:proofErr w:type="spellStart"/>
      <w:r w:rsidRPr="00A42F44">
        <w:rPr>
          <w:rFonts w:ascii="Times New Roman" w:hAnsi="Times New Roman"/>
          <w:b/>
          <w:bCs/>
        </w:rPr>
        <w:t>pulmektomi</w:t>
      </w:r>
      <w:proofErr w:type="spellEnd"/>
      <w:r w:rsidRPr="00A42F44">
        <w:rPr>
          <w:rFonts w:ascii="Times New Roman" w:hAnsi="Times New Roman"/>
          <w:b/>
          <w:bCs/>
        </w:rPr>
        <w:t xml:space="preserve">: </w:t>
      </w:r>
    </w:p>
    <w:p w14:paraId="67804C23" w14:textId="77777777" w:rsidR="00690DD6" w:rsidRPr="00A42F44" w:rsidRDefault="00690DD6" w:rsidP="00690DD6">
      <w:pPr>
        <w:spacing w:line="288" w:lineRule="auto"/>
        <w:ind w:left="0" w:right="-1"/>
        <w:rPr>
          <w:rFonts w:ascii="Times New Roman" w:hAnsi="Times New Roman"/>
        </w:rPr>
      </w:pPr>
      <m:oMathPara>
        <m:oMath>
          <m:r>
            <w:rPr>
              <w:rFonts w:ascii="Cambria Math" w:hAnsi="Cambria Math"/>
            </w:rPr>
            <m:t xml:space="preserve">ppoFEV1=preoperativ FEV1∙(1-fraktion av total perfusion </m:t>
          </m:r>
        </m:oMath>
      </m:oMathPara>
    </w:p>
    <w:p w14:paraId="3FF5BD8C" w14:textId="77777777" w:rsidR="00690DD6" w:rsidRPr="00A42F44" w:rsidRDefault="00690DD6" w:rsidP="00690DD6">
      <w:pPr>
        <w:spacing w:line="288" w:lineRule="auto"/>
        <w:ind w:left="0" w:right="-1"/>
        <w:rPr>
          <w:rFonts w:ascii="Times New Roman" w:hAnsi="Times New Roman"/>
        </w:rPr>
      </w:pPr>
      <m:oMathPara>
        <m:oMath>
          <m:r>
            <w:rPr>
              <w:rFonts w:ascii="Cambria Math" w:hAnsi="Cambria Math"/>
            </w:rPr>
            <m:t xml:space="preserve">                                                                          i planerad resekerad lunga)</m:t>
          </m:r>
        </m:oMath>
      </m:oMathPara>
    </w:p>
    <w:p w14:paraId="51756DBD" w14:textId="77777777" w:rsidR="00690DD6" w:rsidRPr="00A42F44" w:rsidRDefault="00690DD6" w:rsidP="00690DD6">
      <w:pPr>
        <w:spacing w:line="288" w:lineRule="auto"/>
        <w:ind w:left="0" w:right="-1"/>
        <w:rPr>
          <w:rFonts w:ascii="Times New Roman" w:hAnsi="Times New Roman"/>
        </w:rPr>
      </w:pPr>
      <w:r w:rsidRPr="00A42F44">
        <w:rPr>
          <w:rFonts w:ascii="Times New Roman" w:hAnsi="Times New Roman"/>
        </w:rPr>
        <w:t xml:space="preserve">Preoperativ FEV1 tas som det bästa uppmätta värdet post bronkdilatation (post-BD). </w:t>
      </w:r>
    </w:p>
    <w:p w14:paraId="20FFC93F" w14:textId="77777777" w:rsidR="00690DD6" w:rsidRPr="00A42F44" w:rsidRDefault="00690DD6" w:rsidP="00690DD6">
      <w:pPr>
        <w:spacing w:line="288" w:lineRule="auto"/>
        <w:ind w:left="0" w:right="-1"/>
        <w:rPr>
          <w:rFonts w:ascii="Times New Roman" w:hAnsi="Times New Roman"/>
        </w:rPr>
      </w:pPr>
      <w:r w:rsidRPr="00A42F44">
        <w:rPr>
          <w:rFonts w:ascii="Times New Roman" w:hAnsi="Times New Roman"/>
        </w:rPr>
        <w:t xml:space="preserve">En kvantitativ </w:t>
      </w:r>
      <w:proofErr w:type="spellStart"/>
      <w:r w:rsidRPr="00A42F44">
        <w:rPr>
          <w:rFonts w:ascii="Times New Roman" w:hAnsi="Times New Roman"/>
        </w:rPr>
        <w:t>perfusionsskintigrafi</w:t>
      </w:r>
      <w:proofErr w:type="spellEnd"/>
      <w:r w:rsidRPr="00A42F44">
        <w:rPr>
          <w:rFonts w:ascii="Times New Roman" w:hAnsi="Times New Roman"/>
        </w:rPr>
        <w:t xml:space="preserve"> utförs för att mäta fraktionen av total </w:t>
      </w:r>
      <w:proofErr w:type="spellStart"/>
      <w:r w:rsidRPr="00A42F44">
        <w:rPr>
          <w:rFonts w:ascii="Times New Roman" w:hAnsi="Times New Roman"/>
        </w:rPr>
        <w:t>perfusion</w:t>
      </w:r>
      <w:proofErr w:type="spellEnd"/>
      <w:r w:rsidRPr="00A42F44">
        <w:rPr>
          <w:rFonts w:ascii="Times New Roman" w:hAnsi="Times New Roman"/>
        </w:rPr>
        <w:t xml:space="preserve"> för den </w:t>
      </w:r>
      <w:proofErr w:type="spellStart"/>
      <w:r w:rsidRPr="00A42F44">
        <w:rPr>
          <w:rFonts w:ascii="Times New Roman" w:hAnsi="Times New Roman"/>
        </w:rPr>
        <w:t>resekerade</w:t>
      </w:r>
      <w:proofErr w:type="spellEnd"/>
      <w:r w:rsidRPr="00A42F44">
        <w:rPr>
          <w:rFonts w:ascii="Times New Roman" w:hAnsi="Times New Roman"/>
        </w:rPr>
        <w:t xml:space="preserve"> lungan.</w:t>
      </w:r>
    </w:p>
    <w:p w14:paraId="0FD84AB5" w14:textId="77777777" w:rsidR="00690DD6" w:rsidRPr="00A42F44" w:rsidRDefault="00690DD6" w:rsidP="00690DD6">
      <w:pPr>
        <w:spacing w:line="288" w:lineRule="auto"/>
        <w:ind w:left="0" w:right="-1"/>
        <w:rPr>
          <w:rFonts w:ascii="Times New Roman" w:hAnsi="Times New Roman"/>
          <w:b/>
          <w:color w:val="000000" w:themeColor="text2"/>
        </w:rPr>
      </w:pPr>
      <w:r w:rsidRPr="00A42F44">
        <w:rPr>
          <w:rFonts w:ascii="Times New Roman" w:hAnsi="Times New Roman"/>
          <w:b/>
          <w:bCs/>
          <w:color w:val="000000" w:themeColor="text2"/>
        </w:rPr>
        <w:t>Mätprincip</w:t>
      </w:r>
    </w:p>
    <w:p w14:paraId="77B6CCE7"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 xml:space="preserve">Ventilation: </w:t>
      </w:r>
      <w:r w:rsidRPr="00A42F44">
        <w:rPr>
          <w:rFonts w:ascii="Times New Roman" w:hAnsi="Times New Roman"/>
          <w:color w:val="000000" w:themeColor="text2"/>
          <w:vertAlign w:val="superscript"/>
        </w:rPr>
        <w:t>99m</w:t>
      </w:r>
      <w:r w:rsidRPr="00A42F44">
        <w:rPr>
          <w:rFonts w:ascii="Times New Roman" w:hAnsi="Times New Roman"/>
          <w:color w:val="000000" w:themeColor="text2"/>
        </w:rPr>
        <w:t>Tc-märkta kolpartiklar (partikelstorlek 0,005–0,2 µm) inhaleras och deponeras i perifera luftvägar i proportion till ventilationen.</w:t>
      </w:r>
    </w:p>
    <w:p w14:paraId="3ADFC13D"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 xml:space="preserve">Perfusion: </w:t>
      </w:r>
      <w:r w:rsidRPr="00A42F44">
        <w:rPr>
          <w:rFonts w:ascii="Times New Roman" w:hAnsi="Times New Roman"/>
          <w:color w:val="000000" w:themeColor="text2"/>
          <w:vertAlign w:val="superscript"/>
        </w:rPr>
        <w:t>99m</w:t>
      </w:r>
      <w:r w:rsidRPr="00A42F44">
        <w:rPr>
          <w:rFonts w:ascii="Times New Roman" w:hAnsi="Times New Roman"/>
          <w:color w:val="000000" w:themeColor="text2"/>
        </w:rPr>
        <w:t xml:space="preserve">Tc-MAA (makro-aggregat-albumin) ges intravenöst och fastnar i lungkapillärerna i proportion till blodflödet (partikelstorlek 10–100 µm). Normalt antal partiklar är kring </w:t>
      </w:r>
      <w:proofErr w:type="gramStart"/>
      <w:r w:rsidRPr="00A42F44">
        <w:rPr>
          <w:rFonts w:ascii="Times New Roman" w:hAnsi="Times New Roman"/>
          <w:color w:val="000000" w:themeColor="text2"/>
        </w:rPr>
        <w:t>400.000</w:t>
      </w:r>
      <w:proofErr w:type="gramEnd"/>
      <w:r w:rsidRPr="00A42F44">
        <w:rPr>
          <w:rFonts w:ascii="Times New Roman" w:hAnsi="Times New Roman"/>
          <w:color w:val="000000" w:themeColor="text2"/>
        </w:rPr>
        <w:t xml:space="preserve"> partiklar och max antal partiklar är kring 600.000. Vissa tillstånd kräver ett reducerat antal partiklar, se </w:t>
      </w:r>
      <w:r w:rsidRPr="00A42F44">
        <w:rPr>
          <w:rFonts w:ascii="Times New Roman" w:hAnsi="Times New Roman"/>
          <w:i/>
          <w:iCs/>
          <w:color w:val="000000" w:themeColor="text2"/>
        </w:rPr>
        <w:t>Tillstånd som kräver lägre partikelmängd (</w:t>
      </w:r>
      <w:proofErr w:type="gramStart"/>
      <w:r w:rsidRPr="00A42F44">
        <w:rPr>
          <w:rFonts w:ascii="Times New Roman" w:hAnsi="Times New Roman"/>
          <w:i/>
          <w:iCs/>
          <w:color w:val="000000" w:themeColor="text2"/>
        </w:rPr>
        <w:t>100.000</w:t>
      </w:r>
      <w:proofErr w:type="gramEnd"/>
      <w:r w:rsidRPr="00A42F44">
        <w:rPr>
          <w:rFonts w:ascii="Times New Roman" w:hAnsi="Times New Roman"/>
          <w:i/>
          <w:iCs/>
          <w:color w:val="000000" w:themeColor="text2"/>
        </w:rPr>
        <w:t>-250.000 partiklar)</w:t>
      </w:r>
      <w:r w:rsidRPr="00A42F44">
        <w:rPr>
          <w:rFonts w:ascii="Times New Roman" w:hAnsi="Times New Roman"/>
          <w:color w:val="000000" w:themeColor="text2"/>
        </w:rPr>
        <w:t>.</w:t>
      </w:r>
    </w:p>
    <w:p w14:paraId="35051CCC" w14:textId="77777777" w:rsidR="00690DD6" w:rsidRPr="00A42F44" w:rsidRDefault="00690DD6" w:rsidP="00690DD6">
      <w:pPr>
        <w:pStyle w:val="Rubrik2"/>
        <w:ind w:left="0"/>
      </w:pPr>
      <w:bookmarkStart w:id="4" w:name="_Toc212019382"/>
      <w:r w:rsidRPr="00A42F44">
        <w:t>Undersökningskod</w:t>
      </w:r>
      <w:bookmarkEnd w:id="4"/>
    </w:p>
    <w:p w14:paraId="202E9D92" w14:textId="77777777" w:rsidR="00690DD6" w:rsidRPr="00A42F44" w:rsidRDefault="00690DD6" w:rsidP="00690DD6">
      <w:pPr>
        <w:keepNext/>
        <w:spacing w:after="200" w:line="240" w:lineRule="auto"/>
        <w:ind w:left="0" w:right="-1"/>
        <w:rPr>
          <w:rFonts w:ascii="Times New Roman" w:hAnsi="Times New Roman"/>
          <w:i/>
          <w:iCs/>
          <w:color w:val="44546A"/>
          <w:sz w:val="18"/>
          <w:szCs w:val="18"/>
        </w:rPr>
      </w:pPr>
      <w:r w:rsidRPr="00A42F44">
        <w:rPr>
          <w:rFonts w:ascii="Times New Roman" w:hAnsi="Times New Roman"/>
          <w:b/>
          <w:bCs/>
          <w:color w:val="44546A"/>
          <w:sz w:val="18"/>
          <w:szCs w:val="18"/>
        </w:rPr>
        <w:t xml:space="preserve">Tabell 1. </w:t>
      </w:r>
      <w:r w:rsidRPr="00A42F44">
        <w:rPr>
          <w:rFonts w:ascii="Times New Roman" w:hAnsi="Times New Roman"/>
          <w:color w:val="44546A"/>
          <w:sz w:val="18"/>
          <w:szCs w:val="18"/>
        </w:rPr>
        <w:t>Relevanta koder.</w:t>
      </w:r>
      <w:r w:rsidRPr="00A42F44">
        <w:rPr>
          <w:rFonts w:ascii="Times New Roman" w:hAnsi="Times New Roman"/>
          <w:b/>
          <w:bCs/>
          <w:color w:val="44546A"/>
          <w:sz w:val="18"/>
          <w:szCs w:val="18"/>
        </w:rPr>
        <w:t xml:space="preserve"> </w:t>
      </w:r>
    </w:p>
    <w:tbl>
      <w:tblPr>
        <w:tblStyle w:val="Rutntstabell6frgstarkdekorfrg1"/>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3270"/>
        <w:gridCol w:w="5227"/>
      </w:tblGrid>
      <w:tr w:rsidR="00690DD6" w:rsidRPr="00A42F44" w14:paraId="76708A8D" w14:textId="77777777" w:rsidTr="007D759C">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270" w:type="dxa"/>
            <w:tcMar>
              <w:left w:w="105" w:type="dxa"/>
              <w:right w:w="105" w:type="dxa"/>
            </w:tcMar>
          </w:tcPr>
          <w:p w14:paraId="375FAD40" w14:textId="77777777" w:rsidR="00690DD6" w:rsidRPr="00A42F44" w:rsidRDefault="00690DD6" w:rsidP="007D759C">
            <w:pPr>
              <w:spacing w:after="0" w:line="240" w:lineRule="auto"/>
              <w:ind w:left="0" w:right="-1"/>
              <w:rPr>
                <w:rFonts w:ascii="Calibri" w:eastAsia="Calibri" w:hAnsi="Calibri" w:cs="Calibri"/>
                <w:color w:val="auto"/>
              </w:rPr>
            </w:pPr>
            <w:r w:rsidRPr="00A42F44">
              <w:rPr>
                <w:rFonts w:ascii="Calibri" w:eastAsia="Calibri" w:hAnsi="Calibri" w:cs="Calibri"/>
                <w:color w:val="auto"/>
              </w:rPr>
              <w:t>Undersökningskod</w:t>
            </w:r>
          </w:p>
        </w:tc>
        <w:tc>
          <w:tcPr>
            <w:tcW w:w="5227" w:type="dxa"/>
            <w:tcMar>
              <w:left w:w="105" w:type="dxa"/>
              <w:right w:w="105" w:type="dxa"/>
            </w:tcMar>
          </w:tcPr>
          <w:p w14:paraId="6C864777" w14:textId="77777777" w:rsidR="00690DD6" w:rsidRPr="00A42F44" w:rsidRDefault="00690DD6" w:rsidP="007D759C">
            <w:pPr>
              <w:spacing w:after="0" w:line="240" w:lineRule="auto"/>
              <w:ind w:left="0" w:right="-1"/>
              <w:cnfStyle w:val="100000000000" w:firstRow="1" w:lastRow="0" w:firstColumn="0" w:lastColumn="0" w:oddVBand="0" w:evenVBand="0" w:oddHBand="0" w:evenHBand="0" w:firstRowFirstColumn="0" w:firstRowLastColumn="0" w:lastRowFirstColumn="0" w:lastRowLastColumn="0"/>
              <w:rPr>
                <w:rFonts w:ascii="Calibri" w:eastAsia="Calibri" w:hAnsi="Calibri" w:cs="Calibri"/>
                <w:color w:val="auto"/>
              </w:rPr>
            </w:pPr>
            <w:proofErr w:type="spellStart"/>
            <w:r w:rsidRPr="00A42F44">
              <w:rPr>
                <w:rFonts w:ascii="Calibri" w:eastAsia="Calibri" w:hAnsi="Calibri" w:cs="Calibri"/>
                <w:color w:val="auto"/>
              </w:rPr>
              <w:t>Undersökningsnamn</w:t>
            </w:r>
            <w:proofErr w:type="spellEnd"/>
          </w:p>
        </w:tc>
      </w:tr>
      <w:tr w:rsidR="00690DD6" w:rsidRPr="00A42F44" w14:paraId="3E71E452" w14:textId="77777777" w:rsidTr="007D759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270" w:type="dxa"/>
            <w:tcMar>
              <w:left w:w="105" w:type="dxa"/>
              <w:right w:w="105" w:type="dxa"/>
            </w:tcMar>
          </w:tcPr>
          <w:p w14:paraId="568039D5" w14:textId="77777777" w:rsidR="00690DD6" w:rsidRPr="00A42F44" w:rsidRDefault="00690DD6" w:rsidP="007D759C">
            <w:pPr>
              <w:spacing w:after="0" w:line="240" w:lineRule="auto"/>
              <w:ind w:left="0" w:right="-1"/>
              <w:rPr>
                <w:rFonts w:ascii="Calibri" w:eastAsia="Calibri" w:hAnsi="Calibri" w:cs="Calibri"/>
                <w:color w:val="auto"/>
              </w:rPr>
            </w:pPr>
            <w:proofErr w:type="gramStart"/>
            <w:r w:rsidRPr="00A42F44">
              <w:rPr>
                <w:rFonts w:ascii="Calibri" w:eastAsia="Calibri" w:hAnsi="Calibri" w:cs="Calibri"/>
                <w:color w:val="auto"/>
              </w:rPr>
              <w:t>734000</w:t>
            </w:r>
            <w:proofErr w:type="gramEnd"/>
          </w:p>
        </w:tc>
        <w:tc>
          <w:tcPr>
            <w:tcW w:w="5227" w:type="dxa"/>
            <w:tcMar>
              <w:left w:w="105" w:type="dxa"/>
              <w:right w:w="105" w:type="dxa"/>
            </w:tcMar>
          </w:tcPr>
          <w:p w14:paraId="10378EE7" w14:textId="77777777" w:rsidR="00690DD6" w:rsidRPr="00A42F44" w:rsidRDefault="00690DD6" w:rsidP="007D759C">
            <w:pPr>
              <w:spacing w:after="0" w:line="240" w:lineRule="auto"/>
              <w:ind w:left="0" w:right="-1"/>
              <w:cnfStyle w:val="000000100000" w:firstRow="0" w:lastRow="0" w:firstColumn="0" w:lastColumn="0" w:oddVBand="0" w:evenVBand="0" w:oddHBand="1" w:evenHBand="0" w:firstRowFirstColumn="0" w:firstRowLastColumn="0" w:lastRowFirstColumn="0" w:lastRowLastColumn="0"/>
              <w:rPr>
                <w:rFonts w:ascii="Calibri" w:eastAsia="Calibri" w:hAnsi="Calibri" w:cs="Calibri"/>
                <w:color w:val="auto"/>
              </w:rPr>
            </w:pPr>
            <w:r w:rsidRPr="00A42F44">
              <w:rPr>
                <w:rFonts w:ascii="Calibri" w:eastAsia="Calibri" w:hAnsi="Calibri" w:cs="Calibri"/>
                <w:color w:val="auto"/>
              </w:rPr>
              <w:t>NM Regional Lungfunktion</w:t>
            </w:r>
          </w:p>
        </w:tc>
      </w:tr>
      <w:tr w:rsidR="00690DD6" w:rsidRPr="00A42F44" w14:paraId="7833D042" w14:textId="77777777" w:rsidTr="007D759C">
        <w:trPr>
          <w:trHeight w:val="300"/>
        </w:trPr>
        <w:tc>
          <w:tcPr>
            <w:cnfStyle w:val="001000000000" w:firstRow="0" w:lastRow="0" w:firstColumn="1" w:lastColumn="0" w:oddVBand="0" w:evenVBand="0" w:oddHBand="0" w:evenHBand="0" w:firstRowFirstColumn="0" w:firstRowLastColumn="0" w:lastRowFirstColumn="0" w:lastRowLastColumn="0"/>
            <w:tcW w:w="3270" w:type="dxa"/>
            <w:tcMar>
              <w:left w:w="105" w:type="dxa"/>
              <w:right w:w="105" w:type="dxa"/>
            </w:tcMar>
          </w:tcPr>
          <w:p w14:paraId="325104AB" w14:textId="77777777" w:rsidR="00690DD6" w:rsidRPr="00A42F44" w:rsidRDefault="00690DD6" w:rsidP="007D759C">
            <w:pPr>
              <w:spacing w:after="0" w:line="240" w:lineRule="auto"/>
              <w:ind w:left="0" w:right="-1"/>
              <w:rPr>
                <w:rFonts w:ascii="Calibri" w:eastAsia="Calibri" w:hAnsi="Calibri" w:cs="Calibri"/>
              </w:rPr>
            </w:pPr>
            <w:proofErr w:type="gramStart"/>
            <w:r w:rsidRPr="00A42F44">
              <w:rPr>
                <w:rFonts w:ascii="Calibri" w:eastAsia="Calibri" w:hAnsi="Calibri" w:cs="Calibri"/>
                <w:color w:val="auto"/>
              </w:rPr>
              <w:t>733704</w:t>
            </w:r>
            <w:proofErr w:type="gramEnd"/>
            <w:r w:rsidRPr="00A42F44">
              <w:rPr>
                <w:rFonts w:ascii="Calibri" w:eastAsia="Calibri" w:hAnsi="Calibri" w:cs="Calibri"/>
                <w:color w:val="auto"/>
              </w:rPr>
              <w:t xml:space="preserve"> </w:t>
            </w:r>
          </w:p>
        </w:tc>
        <w:tc>
          <w:tcPr>
            <w:tcW w:w="5227" w:type="dxa"/>
            <w:tcMar>
              <w:left w:w="105" w:type="dxa"/>
              <w:right w:w="105" w:type="dxa"/>
            </w:tcMar>
          </w:tcPr>
          <w:p w14:paraId="692CD6A8" w14:textId="77777777" w:rsidR="00690DD6" w:rsidRPr="00A42F44" w:rsidRDefault="00690DD6" w:rsidP="007D759C">
            <w:pPr>
              <w:spacing w:after="0" w:line="240" w:lineRule="auto"/>
              <w:ind w:left="0" w:right="-1"/>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00A42F44">
              <w:rPr>
                <w:rFonts w:ascii="Calibri" w:eastAsia="Calibri" w:hAnsi="Calibri" w:cs="Calibri"/>
                <w:color w:val="auto"/>
              </w:rPr>
              <w:t>NM Lungventilation/</w:t>
            </w:r>
            <w:proofErr w:type="spellStart"/>
            <w:r w:rsidRPr="00A42F44">
              <w:rPr>
                <w:rFonts w:ascii="Calibri" w:eastAsia="Calibri" w:hAnsi="Calibri" w:cs="Calibri"/>
                <w:color w:val="auto"/>
              </w:rPr>
              <w:t>lungperfusion</w:t>
            </w:r>
            <w:proofErr w:type="spellEnd"/>
            <w:r w:rsidRPr="00A42F44">
              <w:rPr>
                <w:rFonts w:ascii="Calibri" w:eastAsia="Calibri" w:hAnsi="Calibri" w:cs="Calibri"/>
                <w:color w:val="auto"/>
              </w:rPr>
              <w:t>, SPECT</w:t>
            </w:r>
          </w:p>
        </w:tc>
      </w:tr>
      <w:tr w:rsidR="00690DD6" w:rsidRPr="00A42F44" w14:paraId="4E20AA98" w14:textId="77777777" w:rsidTr="007D759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270" w:type="dxa"/>
            <w:tcMar>
              <w:left w:w="105" w:type="dxa"/>
              <w:right w:w="105" w:type="dxa"/>
            </w:tcMar>
          </w:tcPr>
          <w:p w14:paraId="76C95D06" w14:textId="77777777" w:rsidR="00690DD6" w:rsidRPr="00A42F44" w:rsidRDefault="00690DD6" w:rsidP="007D759C">
            <w:pPr>
              <w:spacing w:after="0" w:line="240" w:lineRule="auto"/>
              <w:ind w:left="0" w:right="-1"/>
              <w:rPr>
                <w:rFonts w:ascii="Calibri" w:eastAsia="Calibri" w:hAnsi="Calibri" w:cs="Calibri"/>
                <w:color w:val="auto"/>
              </w:rPr>
            </w:pPr>
            <w:proofErr w:type="gramStart"/>
            <w:r w:rsidRPr="00A42F44">
              <w:rPr>
                <w:rFonts w:ascii="Calibri" w:eastAsia="Calibri" w:hAnsi="Calibri" w:cs="Calibri"/>
                <w:color w:val="auto"/>
              </w:rPr>
              <w:t>830708</w:t>
            </w:r>
            <w:proofErr w:type="gramEnd"/>
          </w:p>
        </w:tc>
        <w:tc>
          <w:tcPr>
            <w:tcW w:w="5227" w:type="dxa"/>
            <w:tcMar>
              <w:left w:w="105" w:type="dxa"/>
              <w:right w:w="105" w:type="dxa"/>
            </w:tcMar>
          </w:tcPr>
          <w:p w14:paraId="2602A27F" w14:textId="77777777" w:rsidR="00690DD6" w:rsidRPr="00A42F44" w:rsidRDefault="00690DD6" w:rsidP="007D759C">
            <w:pPr>
              <w:spacing w:after="0" w:line="240" w:lineRule="auto"/>
              <w:ind w:left="0" w:right="-1"/>
              <w:cnfStyle w:val="000000100000" w:firstRow="0" w:lastRow="0" w:firstColumn="0" w:lastColumn="0" w:oddVBand="0" w:evenVBand="0" w:oddHBand="1" w:evenHBand="0" w:firstRowFirstColumn="0" w:firstRowLastColumn="0" w:lastRowFirstColumn="0" w:lastRowLastColumn="0"/>
              <w:rPr>
                <w:rFonts w:ascii="Calibri" w:eastAsia="Calibri" w:hAnsi="Calibri" w:cs="Calibri"/>
                <w:color w:val="auto"/>
              </w:rPr>
            </w:pPr>
            <w:r w:rsidRPr="00A42F44">
              <w:rPr>
                <w:rFonts w:ascii="Calibri" w:eastAsia="Calibri" w:hAnsi="Calibri" w:cs="Calibri"/>
                <w:color w:val="auto"/>
              </w:rPr>
              <w:t>DT thorax, icke diagnostisk</w:t>
            </w:r>
          </w:p>
        </w:tc>
      </w:tr>
    </w:tbl>
    <w:p w14:paraId="563D557F" w14:textId="77777777" w:rsidR="00690DD6" w:rsidRDefault="00690DD6" w:rsidP="00690DD6">
      <w:pPr>
        <w:pStyle w:val="Rubrik2"/>
        <w:ind w:left="0"/>
      </w:pPr>
    </w:p>
    <w:p w14:paraId="0A05BF88" w14:textId="77777777" w:rsidR="00690DD6" w:rsidRDefault="00690DD6" w:rsidP="00690DD6">
      <w:pPr>
        <w:spacing w:after="0" w:line="240" w:lineRule="auto"/>
        <w:ind w:left="0" w:right="0"/>
        <w:rPr>
          <w:rFonts w:ascii="Verdana" w:eastAsiaTheme="majorEastAsia" w:hAnsi="Verdana" w:cstheme="majorBidi"/>
          <w:bCs/>
          <w:color w:val="000000" w:themeColor="text1"/>
          <w:sz w:val="36"/>
          <w:szCs w:val="26"/>
        </w:rPr>
      </w:pPr>
      <w:r>
        <w:br w:type="page"/>
      </w:r>
    </w:p>
    <w:p w14:paraId="19918872" w14:textId="77777777" w:rsidR="00690DD6" w:rsidRPr="00A42F44" w:rsidRDefault="00690DD6" w:rsidP="00690DD6">
      <w:pPr>
        <w:pStyle w:val="Rubrik2"/>
        <w:ind w:left="0"/>
        <w:rPr>
          <w:szCs w:val="40"/>
        </w:rPr>
      </w:pPr>
      <w:bookmarkStart w:id="5" w:name="_Toc212019383"/>
      <w:r w:rsidRPr="00A42F44">
        <w:t>Indikationer</w:t>
      </w:r>
      <w:bookmarkEnd w:id="5"/>
    </w:p>
    <w:p w14:paraId="7F2C2E30" w14:textId="77777777" w:rsidR="00690DD6" w:rsidRPr="00A42F44" w:rsidRDefault="00690DD6" w:rsidP="00690DD6">
      <w:pPr>
        <w:numPr>
          <w:ilvl w:val="0"/>
          <w:numId w:val="26"/>
        </w:numPr>
        <w:spacing w:line="288" w:lineRule="auto"/>
        <w:ind w:left="284" w:right="-1" w:hanging="284"/>
        <w:contextualSpacing/>
        <w:rPr>
          <w:rFonts w:ascii="Times New Roman" w:hAnsi="Times New Roman"/>
          <w:color w:val="000000" w:themeColor="text2"/>
        </w:rPr>
      </w:pPr>
      <w:r w:rsidRPr="00A42F44">
        <w:rPr>
          <w:rFonts w:ascii="Times New Roman" w:hAnsi="Times New Roman"/>
        </w:rPr>
        <w:t xml:space="preserve">Inför planerad lob- eller </w:t>
      </w:r>
      <w:proofErr w:type="spellStart"/>
      <w:r w:rsidRPr="00A42F44">
        <w:rPr>
          <w:rFonts w:ascii="Times New Roman" w:hAnsi="Times New Roman"/>
        </w:rPr>
        <w:t>pulmektomi</w:t>
      </w:r>
      <w:proofErr w:type="spellEnd"/>
      <w:r w:rsidRPr="00A42F44">
        <w:rPr>
          <w:rFonts w:ascii="Times New Roman" w:hAnsi="Times New Roman"/>
        </w:rPr>
        <w:t>.</w:t>
      </w:r>
    </w:p>
    <w:p w14:paraId="5CF4F127" w14:textId="77777777" w:rsidR="00690DD6" w:rsidRPr="00A42F44" w:rsidRDefault="00690DD6" w:rsidP="00690DD6">
      <w:pPr>
        <w:pStyle w:val="Rubrik2"/>
        <w:ind w:left="0"/>
      </w:pPr>
      <w:bookmarkStart w:id="6" w:name="_Toc212019384"/>
      <w:r w:rsidRPr="00A42F44">
        <w:t>Kontraindikationer</w:t>
      </w:r>
      <w:bookmarkEnd w:id="6"/>
    </w:p>
    <w:p w14:paraId="3BD45FFA" w14:textId="77777777" w:rsidR="00690DD6" w:rsidRPr="00A42F44" w:rsidRDefault="00690DD6" w:rsidP="00690DD6">
      <w:pPr>
        <w:pStyle w:val="Rubrik3"/>
        <w:ind w:left="0"/>
      </w:pPr>
      <w:bookmarkStart w:id="7" w:name="_Toc212019385"/>
      <w:r w:rsidRPr="00A42F44">
        <w:t>Absoluta kontraindikationer</w:t>
      </w:r>
      <w:bookmarkEnd w:id="7"/>
    </w:p>
    <w:p w14:paraId="5D72C87E"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Patienten kan inte medverka vid undersökningen.</w:t>
      </w:r>
    </w:p>
    <w:p w14:paraId="17827F57" w14:textId="77777777" w:rsidR="00690DD6" w:rsidRPr="00A42F44" w:rsidRDefault="00690DD6" w:rsidP="00690DD6">
      <w:pPr>
        <w:pStyle w:val="Rubrik3"/>
        <w:ind w:left="0"/>
      </w:pPr>
      <w:bookmarkStart w:id="8" w:name="_Toc212019386"/>
      <w:r w:rsidRPr="00A42F44">
        <w:t>Relativa kontraindikationer</w:t>
      </w:r>
      <w:bookmarkEnd w:id="8"/>
    </w:p>
    <w:p w14:paraId="045BDFDC" w14:textId="77777777" w:rsidR="00690DD6" w:rsidRPr="00A42F44" w:rsidRDefault="00690DD6" w:rsidP="00690DD6">
      <w:pPr>
        <w:spacing w:line="288" w:lineRule="auto"/>
        <w:ind w:left="0" w:right="-1"/>
        <w:rPr>
          <w:rFonts w:ascii="Times New Roman" w:hAnsi="Times New Roman"/>
          <w:color w:val="000000" w:themeColor="text2"/>
        </w:rPr>
      </w:pPr>
      <w:r w:rsidRPr="00A42F44">
        <w:rPr>
          <w:rFonts w:ascii="Times New Roman" w:hAnsi="Times New Roman"/>
          <w:color w:val="000000" w:themeColor="text2"/>
        </w:rPr>
        <w:t>Kontakta sjukhusfysiker och/eller ansvarig läkare.</w:t>
      </w:r>
    </w:p>
    <w:p w14:paraId="53A7B7B0"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Patienter med tidigare överkänslighetsreaktioner mot produkter innehållande humanserumalbumin (</w:t>
      </w:r>
      <w:proofErr w:type="gramStart"/>
      <w:r w:rsidRPr="00A42F44">
        <w:rPr>
          <w:rFonts w:ascii="Times New Roman" w:hAnsi="Times New Roman"/>
          <w:color w:val="000000" w:themeColor="text2"/>
        </w:rPr>
        <w:t>t.ex.</w:t>
      </w:r>
      <w:proofErr w:type="gramEnd"/>
      <w:r w:rsidRPr="00A42F44">
        <w:rPr>
          <w:rFonts w:ascii="Times New Roman" w:hAnsi="Times New Roman"/>
          <w:color w:val="000000" w:themeColor="text2"/>
        </w:rPr>
        <w:t xml:space="preserve"> infusionsvätskor). Makroaggregerat albumin innehåller dock så liten mängd att problem inte bör uppkomma. </w:t>
      </w:r>
    </w:p>
    <w:p w14:paraId="643EC0B0"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 xml:space="preserve">Vid korrigerade kongenitala hjärtmissbildningar kan ena lungan försörjas av </w:t>
      </w:r>
      <w:proofErr w:type="spellStart"/>
      <w:r w:rsidRPr="00A42F44">
        <w:rPr>
          <w:rFonts w:ascii="Times New Roman" w:hAnsi="Times New Roman"/>
          <w:color w:val="000000" w:themeColor="text2"/>
        </w:rPr>
        <w:t>vena</w:t>
      </w:r>
      <w:proofErr w:type="spellEnd"/>
      <w:r w:rsidRPr="00A42F44">
        <w:rPr>
          <w:rFonts w:ascii="Times New Roman" w:hAnsi="Times New Roman"/>
          <w:color w:val="000000" w:themeColor="text2"/>
        </w:rPr>
        <w:t xml:space="preserve"> </w:t>
      </w:r>
      <w:proofErr w:type="spellStart"/>
      <w:r w:rsidRPr="00A42F44">
        <w:rPr>
          <w:rFonts w:ascii="Times New Roman" w:hAnsi="Times New Roman"/>
          <w:color w:val="000000" w:themeColor="text2"/>
        </w:rPr>
        <w:t>cava</w:t>
      </w:r>
      <w:proofErr w:type="spellEnd"/>
      <w:r w:rsidRPr="00A42F44">
        <w:rPr>
          <w:rFonts w:ascii="Times New Roman" w:hAnsi="Times New Roman"/>
          <w:color w:val="000000" w:themeColor="text2"/>
        </w:rPr>
        <w:t xml:space="preserve"> </w:t>
      </w:r>
      <w:proofErr w:type="spellStart"/>
      <w:r w:rsidRPr="00A42F44">
        <w:rPr>
          <w:rFonts w:ascii="Times New Roman" w:hAnsi="Times New Roman"/>
          <w:color w:val="000000" w:themeColor="text2"/>
        </w:rPr>
        <w:t>superior</w:t>
      </w:r>
      <w:proofErr w:type="spellEnd"/>
      <w:r w:rsidRPr="00A42F44">
        <w:rPr>
          <w:rFonts w:ascii="Times New Roman" w:hAnsi="Times New Roman"/>
          <w:color w:val="000000" w:themeColor="text2"/>
        </w:rPr>
        <w:t xml:space="preserve"> och den andra av </w:t>
      </w:r>
      <w:proofErr w:type="spellStart"/>
      <w:r w:rsidRPr="00A42F44">
        <w:rPr>
          <w:rFonts w:ascii="Times New Roman" w:hAnsi="Times New Roman"/>
          <w:color w:val="000000" w:themeColor="text2"/>
        </w:rPr>
        <w:t>vena</w:t>
      </w:r>
      <w:proofErr w:type="spellEnd"/>
      <w:r w:rsidRPr="00A42F44">
        <w:rPr>
          <w:rFonts w:ascii="Times New Roman" w:hAnsi="Times New Roman"/>
          <w:color w:val="000000" w:themeColor="text2"/>
        </w:rPr>
        <w:t xml:space="preserve"> </w:t>
      </w:r>
      <w:proofErr w:type="spellStart"/>
      <w:r w:rsidRPr="00A42F44">
        <w:rPr>
          <w:rFonts w:ascii="Times New Roman" w:hAnsi="Times New Roman"/>
          <w:color w:val="000000" w:themeColor="text2"/>
        </w:rPr>
        <w:t>cava</w:t>
      </w:r>
      <w:proofErr w:type="spellEnd"/>
      <w:r w:rsidRPr="00A42F44">
        <w:rPr>
          <w:rFonts w:ascii="Times New Roman" w:hAnsi="Times New Roman"/>
          <w:color w:val="000000" w:themeColor="text2"/>
        </w:rPr>
        <w:t xml:space="preserve"> </w:t>
      </w:r>
      <w:proofErr w:type="spellStart"/>
      <w:r w:rsidRPr="00A42F44">
        <w:rPr>
          <w:rFonts w:ascii="Times New Roman" w:hAnsi="Times New Roman"/>
          <w:color w:val="000000" w:themeColor="text2"/>
        </w:rPr>
        <w:t>inferior</w:t>
      </w:r>
      <w:proofErr w:type="spellEnd"/>
      <w:r w:rsidRPr="00A42F44">
        <w:rPr>
          <w:rFonts w:ascii="Times New Roman" w:hAnsi="Times New Roman"/>
          <w:color w:val="000000" w:themeColor="text2"/>
        </w:rPr>
        <w:t xml:space="preserve"> varvid ena lungan uppvisar total </w:t>
      </w:r>
      <w:proofErr w:type="spellStart"/>
      <w:r w:rsidRPr="00A42F44">
        <w:rPr>
          <w:rFonts w:ascii="Times New Roman" w:hAnsi="Times New Roman"/>
          <w:color w:val="000000" w:themeColor="text2"/>
        </w:rPr>
        <w:t>perfusionsdefekt</w:t>
      </w:r>
      <w:proofErr w:type="spellEnd"/>
      <w:r w:rsidRPr="00A42F44">
        <w:rPr>
          <w:rFonts w:ascii="Times New Roman" w:hAnsi="Times New Roman"/>
          <w:color w:val="000000" w:themeColor="text2"/>
        </w:rPr>
        <w:t xml:space="preserve">, vilket kan lösas med injektion i både arm och ben. Kontakta ansvarig läkare innan undersökning som får avgöra lämplig metod. </w:t>
      </w:r>
    </w:p>
    <w:p w14:paraId="56731367"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 xml:space="preserve">Patient som genomgått annan </w:t>
      </w:r>
      <w:proofErr w:type="spellStart"/>
      <w:r w:rsidRPr="00A42F44">
        <w:rPr>
          <w:rFonts w:ascii="Times New Roman" w:hAnsi="Times New Roman"/>
          <w:color w:val="000000" w:themeColor="text2"/>
        </w:rPr>
        <w:t>nuklearmedicinsk</w:t>
      </w:r>
      <w:proofErr w:type="spellEnd"/>
      <w:r w:rsidRPr="00A42F44">
        <w:rPr>
          <w:rFonts w:ascii="Times New Roman" w:hAnsi="Times New Roman"/>
          <w:color w:val="000000" w:themeColor="text2"/>
        </w:rPr>
        <w:t xml:space="preserve"> undersökning:</w:t>
      </w:r>
    </w:p>
    <w:p w14:paraId="17BC2CBD" w14:textId="77777777" w:rsidR="00690DD6" w:rsidRPr="00A42F44" w:rsidRDefault="00690DD6" w:rsidP="00690DD6">
      <w:pPr>
        <w:numPr>
          <w:ilvl w:val="1"/>
          <w:numId w:val="21"/>
        </w:numPr>
        <w:spacing w:line="288" w:lineRule="auto"/>
        <w:ind w:left="567" w:right="-1" w:hanging="283"/>
        <w:contextualSpacing/>
        <w:rPr>
          <w:rFonts w:ascii="Times New Roman" w:hAnsi="Times New Roman"/>
          <w:color w:val="000000" w:themeColor="text2"/>
        </w:rPr>
      </w:pPr>
      <w:r w:rsidRPr="00A42F44">
        <w:rPr>
          <w:rFonts w:ascii="Times New Roman" w:hAnsi="Times New Roman"/>
          <w:color w:val="000000" w:themeColor="text2"/>
        </w:rPr>
        <w:t xml:space="preserve">de senaste 7 dygnen för </w:t>
      </w:r>
      <w:r w:rsidRPr="00A42F44">
        <w:rPr>
          <w:rFonts w:ascii="Times New Roman" w:hAnsi="Times New Roman"/>
          <w:color w:val="000000" w:themeColor="text2"/>
          <w:vertAlign w:val="superscript"/>
        </w:rPr>
        <w:t>111</w:t>
      </w:r>
      <w:r w:rsidRPr="00A42F44">
        <w:rPr>
          <w:rFonts w:ascii="Times New Roman" w:hAnsi="Times New Roman"/>
          <w:color w:val="000000" w:themeColor="text2"/>
        </w:rPr>
        <w:t xml:space="preserve">In och </w:t>
      </w:r>
      <w:r w:rsidRPr="00A42F44">
        <w:rPr>
          <w:rFonts w:ascii="Times New Roman" w:hAnsi="Times New Roman"/>
          <w:color w:val="000000" w:themeColor="text2"/>
          <w:vertAlign w:val="superscript"/>
        </w:rPr>
        <w:t>75</w:t>
      </w:r>
      <w:r w:rsidRPr="00A42F44">
        <w:rPr>
          <w:rFonts w:ascii="Times New Roman" w:hAnsi="Times New Roman"/>
          <w:color w:val="000000" w:themeColor="text2"/>
        </w:rPr>
        <w:t>Se</w:t>
      </w:r>
    </w:p>
    <w:p w14:paraId="290D0BBA" w14:textId="77777777" w:rsidR="00690DD6" w:rsidRPr="00A42F44" w:rsidRDefault="00690DD6" w:rsidP="00690DD6">
      <w:pPr>
        <w:numPr>
          <w:ilvl w:val="1"/>
          <w:numId w:val="21"/>
        </w:numPr>
        <w:spacing w:line="288" w:lineRule="auto"/>
        <w:ind w:left="567" w:right="-1" w:hanging="283"/>
        <w:contextualSpacing/>
        <w:rPr>
          <w:rFonts w:ascii="Times New Roman" w:hAnsi="Times New Roman"/>
          <w:color w:val="000000" w:themeColor="text2"/>
        </w:rPr>
      </w:pPr>
      <w:r w:rsidRPr="00A42F44">
        <w:rPr>
          <w:rFonts w:ascii="Times New Roman" w:hAnsi="Times New Roman"/>
          <w:color w:val="000000" w:themeColor="text2"/>
        </w:rPr>
        <w:t xml:space="preserve">de senaste 2 dygnen för </w:t>
      </w:r>
      <w:r w:rsidRPr="00A42F44">
        <w:rPr>
          <w:rFonts w:ascii="Times New Roman" w:hAnsi="Times New Roman"/>
          <w:color w:val="000000" w:themeColor="text2"/>
          <w:vertAlign w:val="superscript"/>
        </w:rPr>
        <w:t>99m</w:t>
      </w:r>
      <w:r w:rsidRPr="00A42F44">
        <w:rPr>
          <w:rFonts w:ascii="Times New Roman" w:hAnsi="Times New Roman"/>
          <w:color w:val="000000" w:themeColor="text2"/>
        </w:rPr>
        <w:t>Tc.</w:t>
      </w:r>
    </w:p>
    <w:p w14:paraId="7487B9D5" w14:textId="77777777" w:rsidR="00690DD6" w:rsidRPr="00A42F44" w:rsidRDefault="00690DD6" w:rsidP="00690DD6">
      <w:pPr>
        <w:numPr>
          <w:ilvl w:val="1"/>
          <w:numId w:val="21"/>
        </w:numPr>
        <w:spacing w:line="288" w:lineRule="auto"/>
        <w:ind w:left="567" w:right="-1" w:hanging="283"/>
        <w:contextualSpacing/>
        <w:rPr>
          <w:rFonts w:ascii="Times New Roman" w:hAnsi="Times New Roman"/>
          <w:color w:val="000000" w:themeColor="text2"/>
        </w:rPr>
      </w:pPr>
      <w:r w:rsidRPr="00A42F44">
        <w:rPr>
          <w:rFonts w:ascii="Times New Roman" w:hAnsi="Times New Roman"/>
          <w:color w:val="000000" w:themeColor="text2"/>
          <w:vertAlign w:val="superscript"/>
        </w:rPr>
        <w:t>223</w:t>
      </w:r>
      <w:r w:rsidRPr="00A42F44">
        <w:rPr>
          <w:rFonts w:ascii="Times New Roman" w:hAnsi="Times New Roman"/>
          <w:color w:val="000000" w:themeColor="text2"/>
        </w:rPr>
        <w:t>Ra (</w:t>
      </w:r>
      <w:proofErr w:type="spellStart"/>
      <w:r w:rsidRPr="00A42F44">
        <w:rPr>
          <w:rFonts w:ascii="Times New Roman" w:hAnsi="Times New Roman"/>
          <w:color w:val="000000" w:themeColor="text2"/>
        </w:rPr>
        <w:t>Xofigo</w:t>
      </w:r>
      <w:proofErr w:type="spellEnd"/>
      <w:r w:rsidRPr="00A42F44">
        <w:rPr>
          <w:rFonts w:ascii="Times New Roman" w:hAnsi="Times New Roman"/>
          <w:color w:val="000000" w:themeColor="text2"/>
        </w:rPr>
        <w:t>) ingen kontraindikation.</w:t>
      </w:r>
    </w:p>
    <w:p w14:paraId="15F1035D" w14:textId="77777777" w:rsidR="00690DD6" w:rsidRPr="00A42F44" w:rsidRDefault="00690DD6" w:rsidP="00690DD6">
      <w:pPr>
        <w:numPr>
          <w:ilvl w:val="1"/>
          <w:numId w:val="21"/>
        </w:numPr>
        <w:spacing w:line="288" w:lineRule="auto"/>
        <w:ind w:left="567" w:right="-1" w:hanging="283"/>
        <w:contextualSpacing/>
        <w:rPr>
          <w:rFonts w:ascii="Times New Roman" w:hAnsi="Times New Roman"/>
          <w:color w:val="000000" w:themeColor="text2"/>
        </w:rPr>
      </w:pPr>
      <w:r w:rsidRPr="00A42F44">
        <w:rPr>
          <w:rFonts w:ascii="Times New Roman" w:hAnsi="Times New Roman"/>
          <w:color w:val="000000" w:themeColor="text2"/>
        </w:rPr>
        <w:t>För övriga nuklider, kontakta sjukhusfysiker.</w:t>
      </w:r>
    </w:p>
    <w:p w14:paraId="5A1AB850" w14:textId="77777777" w:rsidR="00690DD6" w:rsidRPr="00A42F44" w:rsidRDefault="00690DD6" w:rsidP="00690DD6">
      <w:pPr>
        <w:pStyle w:val="Rubrik2"/>
        <w:ind w:left="0"/>
      </w:pPr>
      <w:bookmarkStart w:id="9" w:name="_Toc212019387"/>
      <w:r w:rsidRPr="00A42F44">
        <w:t>Tillstånd som kräver lägre partikelmängd (</w:t>
      </w:r>
      <w:proofErr w:type="gramStart"/>
      <w:r w:rsidRPr="00A42F44">
        <w:t>100.000</w:t>
      </w:r>
      <w:proofErr w:type="gramEnd"/>
      <w:r w:rsidRPr="00A42F44">
        <w:t>-250.000 partiklar)</w:t>
      </w:r>
      <w:bookmarkEnd w:id="9"/>
    </w:p>
    <w:p w14:paraId="4E1DB160"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 xml:space="preserve">Vid </w:t>
      </w:r>
      <w:proofErr w:type="spellStart"/>
      <w:r w:rsidRPr="00A42F44">
        <w:rPr>
          <w:rFonts w:ascii="Times New Roman" w:hAnsi="Times New Roman"/>
          <w:color w:val="000000" w:themeColor="text2"/>
        </w:rPr>
        <w:t>pulmonell</w:t>
      </w:r>
      <w:proofErr w:type="spellEnd"/>
      <w:r w:rsidRPr="00A42F44">
        <w:rPr>
          <w:rFonts w:ascii="Times New Roman" w:hAnsi="Times New Roman"/>
          <w:color w:val="000000" w:themeColor="text2"/>
        </w:rPr>
        <w:t xml:space="preserve"> arteriell hypertension med skattat systoliskt tryck i lungkretsloppet &gt;60 </w:t>
      </w:r>
      <w:proofErr w:type="spellStart"/>
      <w:r w:rsidRPr="00A42F44">
        <w:rPr>
          <w:rFonts w:ascii="Times New Roman" w:hAnsi="Times New Roman"/>
          <w:color w:val="000000" w:themeColor="text2"/>
        </w:rPr>
        <w:t>mmHg</w:t>
      </w:r>
      <w:proofErr w:type="spellEnd"/>
      <w:r w:rsidRPr="00A42F44">
        <w:rPr>
          <w:rFonts w:ascii="Times New Roman" w:hAnsi="Times New Roman"/>
          <w:color w:val="000000" w:themeColor="text2"/>
        </w:rPr>
        <w:t xml:space="preserve"> (se utlåtande UKG).</w:t>
      </w:r>
    </w:p>
    <w:p w14:paraId="642A8152"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 xml:space="preserve">Vid lungsjukdom där svåra förträngningar av lungkärlen kan misstänkas, beakta särskilt lungsjukdom vid </w:t>
      </w:r>
      <w:proofErr w:type="spellStart"/>
      <w:r w:rsidRPr="00A42F44">
        <w:rPr>
          <w:rFonts w:ascii="Times New Roman" w:hAnsi="Times New Roman"/>
          <w:color w:val="000000" w:themeColor="text2"/>
        </w:rPr>
        <w:t>sklerodermi</w:t>
      </w:r>
      <w:proofErr w:type="spellEnd"/>
      <w:r w:rsidRPr="00A42F44">
        <w:rPr>
          <w:rFonts w:ascii="Times New Roman" w:hAnsi="Times New Roman"/>
          <w:color w:val="000000" w:themeColor="text2"/>
        </w:rPr>
        <w:t xml:space="preserve"> och SLE.</w:t>
      </w:r>
    </w:p>
    <w:p w14:paraId="4DB011A3"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 xml:space="preserve">Höger-vänster-shunt (mikroembolier till hjärna, njurar </w:t>
      </w:r>
      <w:proofErr w:type="gramStart"/>
      <w:r w:rsidRPr="00A42F44">
        <w:rPr>
          <w:rFonts w:ascii="Times New Roman" w:hAnsi="Times New Roman"/>
          <w:color w:val="000000" w:themeColor="text2"/>
        </w:rPr>
        <w:t>m.fl.</w:t>
      </w:r>
      <w:proofErr w:type="gramEnd"/>
      <w:r w:rsidRPr="00A42F44">
        <w:rPr>
          <w:rFonts w:ascii="Times New Roman" w:hAnsi="Times New Roman"/>
          <w:color w:val="000000" w:themeColor="text2"/>
        </w:rPr>
        <w:t xml:space="preserve"> organ troligen inte av betydelse) framförallt på grund av undermålig bildkvalitet, kraftig bakgrund från aktiviteten i systemcirkulationen). </w:t>
      </w:r>
    </w:p>
    <w:p w14:paraId="76A174CD"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 xml:space="preserve">Vaksamhet vid avvikande cirkulation, </w:t>
      </w:r>
      <w:proofErr w:type="gramStart"/>
      <w:r w:rsidRPr="00A42F44">
        <w:rPr>
          <w:rFonts w:ascii="Times New Roman" w:hAnsi="Times New Roman"/>
          <w:color w:val="000000" w:themeColor="text2"/>
        </w:rPr>
        <w:t>t.ex.</w:t>
      </w:r>
      <w:proofErr w:type="gramEnd"/>
      <w:r w:rsidRPr="00A42F44">
        <w:rPr>
          <w:rFonts w:ascii="Times New Roman" w:hAnsi="Times New Roman"/>
          <w:color w:val="000000" w:themeColor="text2"/>
        </w:rPr>
        <w:t xml:space="preserve"> GUCH-patienter.</w:t>
      </w:r>
    </w:p>
    <w:p w14:paraId="2B0ACD77"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Singellunga eller transplanterad lunga.</w:t>
      </w:r>
    </w:p>
    <w:p w14:paraId="587924C5" w14:textId="77777777" w:rsidR="00690DD6" w:rsidRDefault="00690DD6" w:rsidP="00690DD6">
      <w:pPr>
        <w:spacing w:after="0" w:line="240" w:lineRule="auto"/>
        <w:ind w:left="0" w:right="0"/>
        <w:rPr>
          <w:rFonts w:ascii="Verdana" w:eastAsiaTheme="majorEastAsia" w:hAnsi="Verdana" w:cstheme="majorBidi"/>
          <w:bCs/>
          <w:color w:val="000000" w:themeColor="text1"/>
          <w:sz w:val="36"/>
          <w:szCs w:val="26"/>
        </w:rPr>
      </w:pPr>
      <w:r>
        <w:br w:type="page"/>
      </w:r>
    </w:p>
    <w:p w14:paraId="3A8491E7" w14:textId="77777777" w:rsidR="00690DD6" w:rsidRPr="00A42F44" w:rsidRDefault="00690DD6" w:rsidP="00690DD6">
      <w:pPr>
        <w:pStyle w:val="Rubrik2"/>
        <w:ind w:left="0"/>
      </w:pPr>
      <w:bookmarkStart w:id="10" w:name="_Toc212019388"/>
      <w:r w:rsidRPr="00A42F44">
        <w:t>Särskild hänsyn</w:t>
      </w:r>
      <w:bookmarkEnd w:id="10"/>
    </w:p>
    <w:p w14:paraId="0ADE19D2" w14:textId="77777777" w:rsidR="00690DD6" w:rsidRPr="00A42F44" w:rsidRDefault="00690DD6" w:rsidP="00690DD6">
      <w:pPr>
        <w:pStyle w:val="Rubrik3"/>
        <w:ind w:left="0"/>
      </w:pPr>
      <w:bookmarkStart w:id="11" w:name="_Toc212019389"/>
      <w:r w:rsidRPr="00A42F44">
        <w:t>Barn/unga</w:t>
      </w:r>
      <w:bookmarkEnd w:id="11"/>
    </w:p>
    <w:p w14:paraId="05914B09" w14:textId="77777777" w:rsidR="00690DD6" w:rsidRPr="00A42F44" w:rsidRDefault="00690DD6" w:rsidP="00690DD6">
      <w:pPr>
        <w:spacing w:line="288" w:lineRule="auto"/>
        <w:ind w:left="0"/>
        <w:rPr>
          <w:rFonts w:ascii="Times New Roman" w:eastAsia="Calibri" w:hAnsi="Times New Roman"/>
        </w:rPr>
      </w:pPr>
      <w:r w:rsidRPr="00A42F44">
        <w:rPr>
          <w:rFonts w:ascii="Times New Roman" w:eastAsia="Calibri" w:hAnsi="Times New Roman"/>
        </w:rPr>
        <w:t>Undersökningar på barn hänvisas till Drottning Silvias Barn och Ungdomssjukhus.</w:t>
      </w:r>
    </w:p>
    <w:p w14:paraId="31F83F29" w14:textId="77777777" w:rsidR="00690DD6" w:rsidRPr="00A42F44" w:rsidRDefault="00690DD6" w:rsidP="00690DD6">
      <w:pPr>
        <w:pStyle w:val="Rubrik3"/>
        <w:ind w:left="0"/>
        <w:rPr>
          <w:szCs w:val="36"/>
        </w:rPr>
      </w:pPr>
      <w:bookmarkStart w:id="12" w:name="_Toc212019390"/>
      <w:r w:rsidRPr="00A42F44">
        <w:t>Graviditet</w:t>
      </w:r>
      <w:bookmarkEnd w:id="12"/>
    </w:p>
    <w:p w14:paraId="1B9BC5CA" w14:textId="77777777" w:rsidR="00690DD6" w:rsidRPr="00A42F44" w:rsidRDefault="00690DD6" w:rsidP="00690DD6">
      <w:pPr>
        <w:spacing w:line="288" w:lineRule="auto"/>
        <w:ind w:left="0" w:right="-1"/>
        <w:rPr>
          <w:rFonts w:ascii="Times New Roman" w:hAnsi="Times New Roman"/>
        </w:rPr>
      </w:pPr>
      <w:r w:rsidRPr="00A42F44">
        <w:rPr>
          <w:rFonts w:ascii="Times New Roman" w:hAnsi="Times New Roman"/>
          <w:color w:val="000000" w:themeColor="text2"/>
        </w:rPr>
        <w:t>Inte aktuellt.</w:t>
      </w:r>
    </w:p>
    <w:p w14:paraId="41FF8B35" w14:textId="77777777" w:rsidR="00690DD6" w:rsidRPr="005B79AB" w:rsidRDefault="00690DD6" w:rsidP="00690DD6">
      <w:pPr>
        <w:pStyle w:val="Rubrik3"/>
        <w:ind w:left="0"/>
      </w:pPr>
      <w:bookmarkStart w:id="13" w:name="_Toc212019391"/>
      <w:r w:rsidRPr="005B79AB">
        <w:t>Amning</w:t>
      </w:r>
      <w:bookmarkEnd w:id="13"/>
    </w:p>
    <w:p w14:paraId="038C4C45" w14:textId="77777777" w:rsidR="00690DD6" w:rsidRPr="00A42F44" w:rsidRDefault="00690DD6" w:rsidP="00690DD6">
      <w:pPr>
        <w:spacing w:line="288" w:lineRule="auto"/>
        <w:ind w:left="0" w:right="-1"/>
        <w:rPr>
          <w:rFonts w:ascii="Times New Roman" w:hAnsi="Times New Roman"/>
          <w:color w:val="000000" w:themeColor="text2"/>
        </w:rPr>
      </w:pPr>
      <w:r w:rsidRPr="00A42F44">
        <w:rPr>
          <w:rFonts w:ascii="Times New Roman" w:hAnsi="Times New Roman"/>
          <w:color w:val="000000" w:themeColor="text2"/>
        </w:rPr>
        <w:t>Utförs endast om stark indikation finns.</w:t>
      </w:r>
    </w:p>
    <w:p w14:paraId="3856A8A4" w14:textId="77777777" w:rsidR="00690DD6" w:rsidRPr="00A42F44" w:rsidRDefault="00690DD6" w:rsidP="00690DD6">
      <w:pPr>
        <w:spacing w:line="288" w:lineRule="auto"/>
        <w:ind w:left="0" w:right="-1"/>
        <w:rPr>
          <w:rFonts w:ascii="Times New Roman" w:hAnsi="Times New Roman"/>
          <w:color w:val="000000" w:themeColor="text2"/>
        </w:rPr>
      </w:pPr>
      <w:r w:rsidRPr="00A42F44">
        <w:rPr>
          <w:rFonts w:ascii="Times New Roman" w:hAnsi="Times New Roman"/>
          <w:color w:val="000000" w:themeColor="text2"/>
        </w:rPr>
        <w:t xml:space="preserve">Normala doser ges vid både ventilation och </w:t>
      </w:r>
      <w:proofErr w:type="spellStart"/>
      <w:r w:rsidRPr="00A42F44">
        <w:rPr>
          <w:rFonts w:ascii="Times New Roman" w:hAnsi="Times New Roman"/>
          <w:color w:val="000000" w:themeColor="text2"/>
        </w:rPr>
        <w:t>perfusion</w:t>
      </w:r>
      <w:proofErr w:type="spellEnd"/>
      <w:r w:rsidRPr="00A42F44">
        <w:rPr>
          <w:rFonts w:ascii="Times New Roman" w:hAnsi="Times New Roman"/>
          <w:color w:val="000000" w:themeColor="text2"/>
        </w:rPr>
        <w:t xml:space="preserve">. </w:t>
      </w:r>
    </w:p>
    <w:p w14:paraId="6F90708B" w14:textId="77777777" w:rsidR="00690DD6" w:rsidRPr="00A42F44" w:rsidRDefault="00690DD6" w:rsidP="00690DD6">
      <w:pPr>
        <w:spacing w:line="288" w:lineRule="auto"/>
        <w:ind w:left="0" w:right="-1"/>
        <w:rPr>
          <w:rFonts w:ascii="Times New Roman" w:hAnsi="Times New Roman"/>
          <w:color w:val="000000" w:themeColor="text2"/>
        </w:rPr>
      </w:pPr>
      <w:r w:rsidRPr="00A42F44">
        <w:rPr>
          <w:rFonts w:ascii="Times New Roman" w:hAnsi="Times New Roman"/>
          <w:color w:val="000000" w:themeColor="text2"/>
        </w:rPr>
        <w:t xml:space="preserve">Patienten rekommenderas att amma/pumpa 1–2 timmar innan undersökning. Amningsuppehåll i 12 timmar efter injektion vid </w:t>
      </w:r>
      <w:proofErr w:type="spellStart"/>
      <w:r w:rsidRPr="00A42F44">
        <w:rPr>
          <w:rFonts w:ascii="Times New Roman" w:hAnsi="Times New Roman"/>
          <w:color w:val="000000" w:themeColor="text2"/>
        </w:rPr>
        <w:t>perfusionsskintigrafi</w:t>
      </w:r>
      <w:proofErr w:type="spellEnd"/>
      <w:r w:rsidRPr="00A42F44">
        <w:rPr>
          <w:rFonts w:ascii="Times New Roman" w:hAnsi="Times New Roman"/>
          <w:color w:val="000000" w:themeColor="text2"/>
        </w:rPr>
        <w:t xml:space="preserve">. Töm enligt personlig rutin, sista tömningen ska göras efter 12 timmar och mjölken ska kasseras. </w:t>
      </w:r>
    </w:p>
    <w:p w14:paraId="133A83F4" w14:textId="77777777" w:rsidR="00690DD6" w:rsidRPr="00A42F44" w:rsidRDefault="00690DD6" w:rsidP="00690DD6">
      <w:pPr>
        <w:pStyle w:val="Rubrik2"/>
        <w:ind w:left="0"/>
      </w:pPr>
      <w:bookmarkStart w:id="14" w:name="_Toc212019392"/>
      <w:r w:rsidRPr="00A42F44">
        <w:t>Kontaktrestriktion</w:t>
      </w:r>
      <w:bookmarkEnd w:id="14"/>
    </w:p>
    <w:p w14:paraId="46E4DA11" w14:textId="77777777" w:rsidR="00690DD6" w:rsidRPr="00A42F44" w:rsidRDefault="00690DD6" w:rsidP="00690DD6">
      <w:pPr>
        <w:spacing w:line="288" w:lineRule="auto"/>
        <w:ind w:left="0" w:right="-1"/>
        <w:rPr>
          <w:rFonts w:ascii="Times New Roman" w:hAnsi="Times New Roman"/>
          <w:color w:val="000000" w:themeColor="text2"/>
        </w:rPr>
      </w:pPr>
      <w:r w:rsidRPr="00A42F44">
        <w:rPr>
          <w:rFonts w:ascii="Times New Roman" w:hAnsi="Times New Roman"/>
          <w:color w:val="000000" w:themeColor="text2"/>
        </w:rPr>
        <w:t>Ingen kontaktrestriktion.</w:t>
      </w:r>
    </w:p>
    <w:p w14:paraId="548EA161" w14:textId="77777777" w:rsidR="00690DD6" w:rsidRPr="00A42F44" w:rsidRDefault="00690DD6" w:rsidP="00690DD6">
      <w:pPr>
        <w:pStyle w:val="Rubrik2"/>
        <w:ind w:left="0"/>
        <w:rPr>
          <w:szCs w:val="36"/>
        </w:rPr>
      </w:pPr>
      <w:bookmarkStart w:id="15" w:name="_Toc212019393"/>
      <w:r w:rsidRPr="00A42F44">
        <w:t>Stråldos</w:t>
      </w:r>
      <w:bookmarkEnd w:id="15"/>
    </w:p>
    <w:p w14:paraId="7ED1F2F5" w14:textId="77777777" w:rsidR="00690DD6" w:rsidRPr="00A42F44" w:rsidRDefault="00690DD6" w:rsidP="00690DD6">
      <w:pPr>
        <w:spacing w:line="288" w:lineRule="auto"/>
        <w:ind w:left="0" w:right="-1"/>
        <w:rPr>
          <w:rFonts w:ascii="Times New Roman" w:hAnsi="Times New Roman"/>
          <w:color w:val="000000" w:themeColor="text2"/>
        </w:rPr>
      </w:pPr>
      <w:r w:rsidRPr="00A42F44">
        <w:rPr>
          <w:rFonts w:ascii="Times New Roman" w:hAnsi="Times New Roman"/>
          <w:color w:val="000000" w:themeColor="text2"/>
        </w:rPr>
        <w:t xml:space="preserve">Perfusionsfördelning inklusive CT för lokalisation motsvarar stråldosmässigt </w:t>
      </w:r>
      <w:proofErr w:type="spellStart"/>
      <w:r w:rsidRPr="00A42F44">
        <w:rPr>
          <w:rFonts w:ascii="Times New Roman" w:hAnsi="Times New Roman"/>
          <w:color w:val="000000" w:themeColor="text2"/>
        </w:rPr>
        <w:t>lungskintigrafi</w:t>
      </w:r>
      <w:proofErr w:type="spellEnd"/>
      <w:r w:rsidRPr="00A42F44">
        <w:rPr>
          <w:rFonts w:ascii="Times New Roman" w:hAnsi="Times New Roman"/>
          <w:color w:val="000000" w:themeColor="text2"/>
        </w:rPr>
        <w:t xml:space="preserve"> V/P SPECT inklusive CT för lokalisation och är en dosklass 2 undersökning, se </w:t>
      </w:r>
      <w:hyperlink r:id="rId13" w:tgtFrame="_blank" w:history="1">
        <w:r w:rsidRPr="00A42F44">
          <w:rPr>
            <w:rFonts w:ascii="Times New Roman" w:hAnsi="Times New Roman"/>
            <w:color w:val="006298" w:themeColor="hyperlink"/>
            <w:u w:val="single"/>
          </w:rPr>
          <w:t>Information om stråldoser vid nuklearmedicin</w:t>
        </w:r>
      </w:hyperlink>
      <w:r w:rsidRPr="00A42F44">
        <w:rPr>
          <w:rFonts w:ascii="Times New Roman" w:hAnsi="Times New Roman"/>
          <w:color w:val="000000" w:themeColor="text2"/>
        </w:rPr>
        <w:t>.</w:t>
      </w:r>
    </w:p>
    <w:p w14:paraId="57629059" w14:textId="77777777" w:rsidR="00690DD6" w:rsidRPr="00A42F44" w:rsidRDefault="00690DD6" w:rsidP="00690DD6">
      <w:pPr>
        <w:pStyle w:val="Rubrik2"/>
        <w:ind w:left="0"/>
      </w:pPr>
      <w:bookmarkStart w:id="16" w:name="_Toc212019394"/>
      <w:r w:rsidRPr="00A42F44">
        <w:t>Strålskydd</w:t>
      </w:r>
      <w:bookmarkEnd w:id="16"/>
    </w:p>
    <w:p w14:paraId="7B487D2C" w14:textId="77777777" w:rsidR="00690DD6" w:rsidRPr="00A42F44" w:rsidRDefault="00690DD6" w:rsidP="00690DD6">
      <w:pPr>
        <w:spacing w:line="288" w:lineRule="auto"/>
        <w:ind w:left="0" w:right="-1"/>
        <w:rPr>
          <w:rFonts w:ascii="Times New Roman" w:hAnsi="Times New Roman"/>
          <w:color w:val="000000" w:themeColor="text2"/>
        </w:rPr>
      </w:pPr>
      <w:r w:rsidRPr="00A42F44">
        <w:rPr>
          <w:rFonts w:ascii="Times New Roman" w:hAnsi="Times New Roman"/>
          <w:color w:val="000000" w:themeColor="text2"/>
        </w:rPr>
        <w:t xml:space="preserve">Information om strålskydd för personal och patienter finns på </w:t>
      </w:r>
      <w:hyperlink r:id="rId14">
        <w:r w:rsidRPr="00A42F44">
          <w:rPr>
            <w:rFonts w:ascii="Times New Roman" w:hAnsi="Times New Roman"/>
            <w:color w:val="006198"/>
            <w:u w:val="single"/>
          </w:rPr>
          <w:t>intranätet</w:t>
        </w:r>
      </w:hyperlink>
      <w:r w:rsidRPr="00A42F44">
        <w:rPr>
          <w:rFonts w:ascii="Times New Roman" w:hAnsi="Times New Roman"/>
          <w:color w:val="000000" w:themeColor="text2"/>
        </w:rPr>
        <w:t>. </w:t>
      </w:r>
    </w:p>
    <w:p w14:paraId="26F6EED5" w14:textId="77777777" w:rsidR="00690DD6" w:rsidRPr="00A42F44" w:rsidRDefault="00690DD6" w:rsidP="00690DD6">
      <w:pPr>
        <w:pStyle w:val="Rubrik2"/>
        <w:ind w:left="0"/>
      </w:pPr>
      <w:bookmarkStart w:id="17" w:name="_Toc212019395"/>
      <w:r w:rsidRPr="00A42F44">
        <w:t>Utrustning</w:t>
      </w:r>
      <w:bookmarkEnd w:id="17"/>
    </w:p>
    <w:p w14:paraId="6A351FF1" w14:textId="77777777" w:rsidR="00690DD6" w:rsidRPr="00A42F44" w:rsidRDefault="00690DD6" w:rsidP="00690DD6">
      <w:pPr>
        <w:pStyle w:val="Rubrik3"/>
        <w:ind w:left="0"/>
      </w:pPr>
      <w:bookmarkStart w:id="18" w:name="_Toc212019396"/>
      <w:r w:rsidRPr="00A42F44">
        <w:t>Förbrukningsmaterial</w:t>
      </w:r>
      <w:bookmarkEnd w:id="18"/>
    </w:p>
    <w:p w14:paraId="13175418" w14:textId="77777777" w:rsidR="00690DD6" w:rsidRPr="00A42F44" w:rsidRDefault="00690DD6" w:rsidP="00690DD6">
      <w:pPr>
        <w:numPr>
          <w:ilvl w:val="0"/>
          <w:numId w:val="22"/>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vertAlign w:val="superscript"/>
        </w:rPr>
        <w:t>99m</w:t>
      </w:r>
      <w:r w:rsidRPr="00A42F44">
        <w:rPr>
          <w:rFonts w:ascii="Times New Roman" w:hAnsi="Times New Roman"/>
          <w:color w:val="000000" w:themeColor="text2"/>
        </w:rPr>
        <w:t>Tc-Pulmocis</w:t>
      </w:r>
    </w:p>
    <w:p w14:paraId="0101D3A5"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proofErr w:type="spellStart"/>
      <w:r w:rsidRPr="00A42F44">
        <w:rPr>
          <w:rFonts w:ascii="Times New Roman" w:hAnsi="Times New Roman"/>
          <w:color w:val="000000" w:themeColor="text2"/>
        </w:rPr>
        <w:t>Technegas</w:t>
      </w:r>
      <w:proofErr w:type="spellEnd"/>
      <w:r w:rsidRPr="00A42F44">
        <w:rPr>
          <w:rFonts w:ascii="Times New Roman" w:hAnsi="Times New Roman"/>
          <w:color w:val="000000" w:themeColor="text2"/>
        </w:rPr>
        <w:t xml:space="preserve"> inkl. kolbåt</w:t>
      </w:r>
    </w:p>
    <w:p w14:paraId="3E2119E3"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Ventilations-kit</w:t>
      </w:r>
    </w:p>
    <w:p w14:paraId="16EAF51B"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Plastat underlägg</w:t>
      </w:r>
    </w:p>
    <w:p w14:paraId="4EC9D15E" w14:textId="77777777" w:rsidR="00690DD6" w:rsidRPr="00A42F44" w:rsidRDefault="00690DD6" w:rsidP="00690DD6">
      <w:pPr>
        <w:pStyle w:val="Rubrik3"/>
        <w:ind w:left="0"/>
      </w:pPr>
      <w:bookmarkStart w:id="19" w:name="_Toc212019397"/>
      <w:r w:rsidRPr="00A42F44">
        <w:t>Skyddsutrustning</w:t>
      </w:r>
      <w:bookmarkEnd w:id="19"/>
    </w:p>
    <w:p w14:paraId="2F71E4B5"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Operationsmössa</w:t>
      </w:r>
    </w:p>
    <w:p w14:paraId="3F5FBA43"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Munskydd</w:t>
      </w:r>
    </w:p>
    <w:p w14:paraId="56797341"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Skyddsrock</w:t>
      </w:r>
    </w:p>
    <w:p w14:paraId="0C47796E" w14:textId="77777777" w:rsidR="00690DD6" w:rsidRPr="00A42F44" w:rsidRDefault="00690DD6" w:rsidP="00690DD6">
      <w:pPr>
        <w:pStyle w:val="Rubrik2"/>
        <w:ind w:left="0"/>
      </w:pPr>
      <w:bookmarkStart w:id="20" w:name="_Toc212019398"/>
      <w:r w:rsidRPr="00A42F44">
        <w:t>Protokoll SPECT/CT</w:t>
      </w:r>
      <w:bookmarkEnd w:id="20"/>
    </w:p>
    <w:p w14:paraId="2D0A2B42" w14:textId="77777777" w:rsidR="00690DD6" w:rsidRPr="00A42F44" w:rsidRDefault="00690DD6" w:rsidP="00690DD6">
      <w:pPr>
        <w:keepNext/>
        <w:spacing w:after="200" w:line="240" w:lineRule="auto"/>
        <w:ind w:left="0" w:right="-1"/>
        <w:rPr>
          <w:rFonts w:ascii="Times New Roman" w:hAnsi="Times New Roman"/>
          <w:i/>
          <w:iCs/>
          <w:color w:val="44546A"/>
          <w:sz w:val="18"/>
          <w:szCs w:val="18"/>
        </w:rPr>
      </w:pPr>
      <w:r w:rsidRPr="00A42F44">
        <w:rPr>
          <w:rFonts w:ascii="Times New Roman" w:hAnsi="Times New Roman"/>
          <w:b/>
          <w:bCs/>
          <w:color w:val="44546A"/>
          <w:sz w:val="18"/>
          <w:szCs w:val="18"/>
        </w:rPr>
        <w:t xml:space="preserve">Tabell 2. </w:t>
      </w:r>
      <w:r w:rsidRPr="00A42F44">
        <w:rPr>
          <w:rFonts w:ascii="Times New Roman" w:hAnsi="Times New Roman"/>
          <w:color w:val="44546A"/>
          <w:sz w:val="18"/>
          <w:szCs w:val="18"/>
        </w:rPr>
        <w:t>Protokoll NM-undersökning på Discovery 670 Pro (Uddevalla) och 870 CZT (NÄL) SPECT/CT.</w:t>
      </w:r>
    </w:p>
    <w:tbl>
      <w:tblPr>
        <w:tblW w:w="9206"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1842"/>
        <w:gridCol w:w="3537"/>
        <w:gridCol w:w="3827"/>
      </w:tblGrid>
      <w:tr w:rsidR="00690DD6" w:rsidRPr="00A42F44" w14:paraId="1B71ACB7" w14:textId="77777777" w:rsidTr="007D759C">
        <w:trPr>
          <w:trHeight w:val="315"/>
        </w:trPr>
        <w:tc>
          <w:tcPr>
            <w:tcW w:w="1842" w:type="dxa"/>
            <w:tcBorders>
              <w:top w:val="single" w:sz="6" w:space="0" w:color="8EAADB"/>
              <w:left w:val="single" w:sz="6" w:space="0" w:color="8EAADB"/>
              <w:bottom w:val="single" w:sz="12" w:space="0" w:color="8EAADB"/>
              <w:right w:val="single" w:sz="6" w:space="0" w:color="8EAADB"/>
            </w:tcBorders>
            <w:vAlign w:val="center"/>
          </w:tcPr>
          <w:p w14:paraId="7A2A4296" w14:textId="77777777" w:rsidR="00690DD6" w:rsidRPr="00A42F44" w:rsidRDefault="00690DD6" w:rsidP="007D759C">
            <w:pPr>
              <w:spacing w:after="0" w:line="240" w:lineRule="auto"/>
              <w:ind w:left="0" w:right="-1"/>
              <w:jc w:val="center"/>
              <w:rPr>
                <w:rFonts w:ascii="Calibri" w:eastAsia="Calibri" w:hAnsi="Calibri" w:cs="Calibri"/>
                <w:color w:val="000000" w:themeColor="text2"/>
              </w:rPr>
            </w:pPr>
            <w:r w:rsidRPr="00A42F44">
              <w:rPr>
                <w:rFonts w:ascii="Calibri" w:eastAsia="Calibri" w:hAnsi="Calibri" w:cs="Calibri"/>
                <w:b/>
                <w:bCs/>
                <w:color w:val="000000" w:themeColor="text2"/>
              </w:rPr>
              <w:t>Protokoll</w:t>
            </w:r>
          </w:p>
        </w:tc>
        <w:tc>
          <w:tcPr>
            <w:tcW w:w="3537" w:type="dxa"/>
            <w:tcBorders>
              <w:top w:val="single" w:sz="6" w:space="0" w:color="8EAADB"/>
              <w:left w:val="single" w:sz="6" w:space="0" w:color="8EAADB"/>
              <w:bottom w:val="single" w:sz="12" w:space="0" w:color="8EAADB"/>
              <w:right w:val="single" w:sz="6" w:space="0" w:color="8EAADB"/>
            </w:tcBorders>
            <w:vAlign w:val="center"/>
          </w:tcPr>
          <w:p w14:paraId="42497CDD" w14:textId="77777777" w:rsidR="00690DD6" w:rsidRPr="00A42F44" w:rsidRDefault="00690DD6" w:rsidP="007D759C">
            <w:pPr>
              <w:spacing w:after="0" w:line="240" w:lineRule="auto"/>
              <w:ind w:left="0" w:right="-1"/>
              <w:jc w:val="center"/>
              <w:rPr>
                <w:rFonts w:ascii="Calibri" w:eastAsia="Calibri" w:hAnsi="Calibri" w:cs="Calibri"/>
                <w:b/>
                <w:bCs/>
                <w:lang w:val="en-GB"/>
              </w:rPr>
            </w:pPr>
            <w:r w:rsidRPr="00A42F44">
              <w:rPr>
                <w:rFonts w:ascii="Calibri" w:eastAsia="Calibri" w:hAnsi="Calibri" w:cs="Calibri"/>
                <w:b/>
                <w:bCs/>
                <w:lang w:val="en-GB"/>
              </w:rPr>
              <w:t>Regional AP vent/perf</w:t>
            </w:r>
          </w:p>
        </w:tc>
        <w:tc>
          <w:tcPr>
            <w:tcW w:w="3827" w:type="dxa"/>
            <w:tcBorders>
              <w:top w:val="single" w:sz="6" w:space="0" w:color="8EAADB"/>
              <w:left w:val="single" w:sz="6" w:space="0" w:color="8EAADB"/>
              <w:bottom w:val="single" w:sz="12" w:space="0" w:color="8EAADB"/>
              <w:right w:val="single" w:sz="6" w:space="0" w:color="8EAADB"/>
            </w:tcBorders>
            <w:vAlign w:val="center"/>
          </w:tcPr>
          <w:p w14:paraId="1847F43E" w14:textId="77777777" w:rsidR="00690DD6" w:rsidRPr="00A42F44" w:rsidRDefault="00690DD6" w:rsidP="007D759C">
            <w:pPr>
              <w:spacing w:after="0" w:line="240" w:lineRule="auto"/>
              <w:ind w:left="0" w:right="0"/>
              <w:jc w:val="center"/>
              <w:rPr>
                <w:rFonts w:ascii="Calibri" w:eastAsia="Calibri" w:hAnsi="Calibri" w:cs="Calibri"/>
                <w:b/>
                <w:bCs/>
              </w:rPr>
            </w:pPr>
            <w:r w:rsidRPr="00A42F44">
              <w:rPr>
                <w:rFonts w:ascii="Calibri" w:eastAsia="Calibri" w:hAnsi="Calibri" w:cs="Calibri"/>
                <w:b/>
                <w:bCs/>
                <w:lang w:val="en-US"/>
              </w:rPr>
              <w:t>SPECT vent/perf</w:t>
            </w:r>
          </w:p>
        </w:tc>
      </w:tr>
      <w:tr w:rsidR="00690DD6" w:rsidRPr="00A42F44" w14:paraId="341FDE77" w14:textId="77777777" w:rsidTr="007D759C">
        <w:trPr>
          <w:trHeight w:val="315"/>
        </w:trPr>
        <w:tc>
          <w:tcPr>
            <w:tcW w:w="1842" w:type="dxa"/>
            <w:tcBorders>
              <w:top w:val="single" w:sz="6" w:space="0" w:color="8EAADB"/>
              <w:left w:val="single" w:sz="6" w:space="0" w:color="8EAADB"/>
              <w:bottom w:val="single" w:sz="6" w:space="0" w:color="8EAADB"/>
              <w:right w:val="single" w:sz="6" w:space="0" w:color="8EAADB"/>
            </w:tcBorders>
            <w:shd w:val="clear" w:color="auto" w:fill="D9E2F3"/>
            <w:vAlign w:val="center"/>
          </w:tcPr>
          <w:p w14:paraId="72FBB92D" w14:textId="77777777" w:rsidR="00690DD6" w:rsidRPr="00A42F44" w:rsidRDefault="00690DD6" w:rsidP="007D759C">
            <w:pPr>
              <w:spacing w:after="0" w:line="240" w:lineRule="auto"/>
              <w:ind w:left="0" w:right="-1"/>
              <w:jc w:val="center"/>
              <w:rPr>
                <w:rFonts w:ascii="Calibri" w:eastAsia="Calibri" w:hAnsi="Calibri" w:cs="Calibri"/>
                <w:color w:val="000000" w:themeColor="text2"/>
              </w:rPr>
            </w:pPr>
            <w:r w:rsidRPr="00A42F44">
              <w:rPr>
                <w:rFonts w:ascii="Calibri" w:eastAsia="Calibri" w:hAnsi="Calibri" w:cs="Calibri"/>
                <w:b/>
                <w:bCs/>
                <w:color w:val="000000" w:themeColor="text2"/>
              </w:rPr>
              <w:t>Insamling</w:t>
            </w:r>
          </w:p>
        </w:tc>
        <w:tc>
          <w:tcPr>
            <w:tcW w:w="3537" w:type="dxa"/>
            <w:tcBorders>
              <w:top w:val="single" w:sz="6" w:space="0" w:color="8EAADB"/>
              <w:left w:val="single" w:sz="6" w:space="0" w:color="8EAADB"/>
              <w:bottom w:val="single" w:sz="6" w:space="0" w:color="8EAADB"/>
              <w:right w:val="single" w:sz="6" w:space="0" w:color="8EAADB"/>
            </w:tcBorders>
            <w:shd w:val="clear" w:color="auto" w:fill="D9E2F3"/>
            <w:vAlign w:val="center"/>
          </w:tcPr>
          <w:p w14:paraId="3DFBE53D" w14:textId="77777777" w:rsidR="00690DD6" w:rsidRPr="00A42F44" w:rsidRDefault="00690DD6" w:rsidP="007D759C">
            <w:pPr>
              <w:spacing w:after="0" w:line="240" w:lineRule="auto"/>
              <w:ind w:left="0" w:right="0"/>
              <w:jc w:val="center"/>
              <w:rPr>
                <w:rFonts w:ascii="Calibri" w:eastAsia="Calibri" w:hAnsi="Calibri" w:cs="Calibri"/>
                <w:lang w:val="en-US"/>
              </w:rPr>
            </w:pPr>
            <w:proofErr w:type="spellStart"/>
            <w:r w:rsidRPr="00A42F44">
              <w:rPr>
                <w:rFonts w:ascii="Calibri" w:eastAsia="Calibri" w:hAnsi="Calibri" w:cs="Calibri"/>
                <w:lang w:val="en-US"/>
              </w:rPr>
              <w:t>Statisk</w:t>
            </w:r>
            <w:proofErr w:type="spellEnd"/>
          </w:p>
        </w:tc>
        <w:tc>
          <w:tcPr>
            <w:tcW w:w="3827" w:type="dxa"/>
            <w:tcBorders>
              <w:top w:val="single" w:sz="6" w:space="0" w:color="8EAADB"/>
              <w:left w:val="single" w:sz="6" w:space="0" w:color="8EAADB"/>
              <w:bottom w:val="single" w:sz="6" w:space="0" w:color="8EAADB"/>
              <w:right w:val="single" w:sz="6" w:space="0" w:color="8EAADB"/>
            </w:tcBorders>
            <w:shd w:val="clear" w:color="auto" w:fill="D9E2F3"/>
            <w:vAlign w:val="center"/>
          </w:tcPr>
          <w:p w14:paraId="0396329A" w14:textId="77777777" w:rsidR="00690DD6" w:rsidRPr="00A42F44" w:rsidRDefault="00690DD6" w:rsidP="007D759C">
            <w:pPr>
              <w:spacing w:after="0" w:line="240" w:lineRule="auto"/>
              <w:ind w:left="0" w:right="0"/>
              <w:jc w:val="center"/>
              <w:rPr>
                <w:rFonts w:ascii="Calibri" w:eastAsia="Calibri" w:hAnsi="Calibri" w:cs="Calibri"/>
              </w:rPr>
            </w:pPr>
            <w:proofErr w:type="spellStart"/>
            <w:r w:rsidRPr="00A42F44">
              <w:rPr>
                <w:rFonts w:ascii="Calibri" w:eastAsia="Calibri" w:hAnsi="Calibri" w:cs="Calibri"/>
                <w:lang w:val="en-US"/>
              </w:rPr>
              <w:t>Tomografi</w:t>
            </w:r>
            <w:proofErr w:type="spellEnd"/>
          </w:p>
        </w:tc>
      </w:tr>
      <w:tr w:rsidR="00690DD6" w:rsidRPr="00A42F44" w14:paraId="7F160383" w14:textId="77777777" w:rsidTr="007D759C">
        <w:trPr>
          <w:trHeight w:val="315"/>
        </w:trPr>
        <w:tc>
          <w:tcPr>
            <w:tcW w:w="1842" w:type="dxa"/>
            <w:tcBorders>
              <w:top w:val="single" w:sz="6" w:space="0" w:color="8EAADB"/>
              <w:left w:val="single" w:sz="6" w:space="0" w:color="8EAADB"/>
              <w:bottom w:val="single" w:sz="6" w:space="0" w:color="8EAADB"/>
              <w:right w:val="single" w:sz="6" w:space="0" w:color="8EAADB"/>
            </w:tcBorders>
            <w:vAlign w:val="center"/>
          </w:tcPr>
          <w:p w14:paraId="45A64EA0" w14:textId="77777777" w:rsidR="00690DD6" w:rsidRPr="00A42F44" w:rsidRDefault="00690DD6" w:rsidP="007D759C">
            <w:pPr>
              <w:spacing w:after="0" w:line="240" w:lineRule="auto"/>
              <w:ind w:left="0" w:right="-1"/>
              <w:jc w:val="center"/>
              <w:rPr>
                <w:rFonts w:ascii="Calibri" w:eastAsia="Calibri" w:hAnsi="Calibri" w:cs="Calibri"/>
                <w:color w:val="000000" w:themeColor="text2"/>
              </w:rPr>
            </w:pPr>
            <w:r w:rsidRPr="00A42F44">
              <w:rPr>
                <w:rFonts w:ascii="Calibri" w:eastAsia="Calibri" w:hAnsi="Calibri" w:cs="Calibri"/>
                <w:b/>
                <w:bCs/>
                <w:color w:val="000000" w:themeColor="text2"/>
              </w:rPr>
              <w:t>Energi</w:t>
            </w:r>
          </w:p>
        </w:tc>
        <w:tc>
          <w:tcPr>
            <w:tcW w:w="3537" w:type="dxa"/>
            <w:tcBorders>
              <w:top w:val="single" w:sz="6" w:space="0" w:color="8EAADB"/>
              <w:left w:val="single" w:sz="6" w:space="0" w:color="8EAADB"/>
              <w:bottom w:val="single" w:sz="6" w:space="0" w:color="8EAADB"/>
              <w:right w:val="single" w:sz="6" w:space="0" w:color="8EAADB"/>
            </w:tcBorders>
            <w:vAlign w:val="center"/>
          </w:tcPr>
          <w:p w14:paraId="18233056" w14:textId="77777777" w:rsidR="00690DD6" w:rsidRPr="00A42F44" w:rsidRDefault="00690DD6" w:rsidP="007D759C">
            <w:pPr>
              <w:spacing w:after="0" w:line="240" w:lineRule="auto"/>
              <w:ind w:left="0" w:right="0"/>
              <w:jc w:val="center"/>
              <w:rPr>
                <w:rFonts w:ascii="Calibri" w:eastAsia="Calibri" w:hAnsi="Calibri" w:cs="Calibri"/>
                <w:lang w:val="en-US"/>
              </w:rPr>
            </w:pPr>
            <w:r w:rsidRPr="00A42F44">
              <w:rPr>
                <w:rFonts w:ascii="Calibri" w:eastAsia="Calibri" w:hAnsi="Calibri" w:cs="Calibri"/>
                <w:lang w:val="en-US"/>
              </w:rPr>
              <w:t>140,5 (±7,5%)</w:t>
            </w:r>
          </w:p>
        </w:tc>
        <w:tc>
          <w:tcPr>
            <w:tcW w:w="3827" w:type="dxa"/>
            <w:tcBorders>
              <w:top w:val="single" w:sz="6" w:space="0" w:color="8EAADB"/>
              <w:left w:val="single" w:sz="6" w:space="0" w:color="8EAADB"/>
              <w:bottom w:val="single" w:sz="6" w:space="0" w:color="8EAADB"/>
              <w:right w:val="single" w:sz="6" w:space="0" w:color="8EAADB"/>
            </w:tcBorders>
            <w:vAlign w:val="center"/>
          </w:tcPr>
          <w:p w14:paraId="19020F6A" w14:textId="77777777" w:rsidR="00690DD6" w:rsidRPr="00A42F44" w:rsidRDefault="00690DD6" w:rsidP="007D759C">
            <w:pPr>
              <w:spacing w:after="0" w:line="240" w:lineRule="auto"/>
              <w:ind w:left="0" w:right="0"/>
              <w:jc w:val="center"/>
              <w:rPr>
                <w:rFonts w:ascii="Calibri" w:eastAsia="Calibri" w:hAnsi="Calibri" w:cs="Calibri"/>
              </w:rPr>
            </w:pPr>
            <w:r w:rsidRPr="00A42F44">
              <w:rPr>
                <w:rFonts w:ascii="Calibri" w:eastAsia="Calibri" w:hAnsi="Calibri" w:cs="Calibri"/>
                <w:lang w:val="en-US"/>
              </w:rPr>
              <w:t>140,5 (±7,5%)</w:t>
            </w:r>
          </w:p>
        </w:tc>
      </w:tr>
      <w:tr w:rsidR="00690DD6" w:rsidRPr="00A42F44" w14:paraId="64E8B4F2" w14:textId="77777777" w:rsidTr="007D759C">
        <w:trPr>
          <w:trHeight w:val="315"/>
        </w:trPr>
        <w:tc>
          <w:tcPr>
            <w:tcW w:w="1842" w:type="dxa"/>
            <w:tcBorders>
              <w:top w:val="single" w:sz="6" w:space="0" w:color="8EAADB"/>
              <w:left w:val="single" w:sz="6" w:space="0" w:color="8EAADB"/>
              <w:bottom w:val="single" w:sz="6" w:space="0" w:color="8EAADB"/>
              <w:right w:val="single" w:sz="6" w:space="0" w:color="8EAADB"/>
            </w:tcBorders>
            <w:shd w:val="clear" w:color="auto" w:fill="D9E2F3"/>
            <w:vAlign w:val="center"/>
          </w:tcPr>
          <w:p w14:paraId="0A91A6AA" w14:textId="77777777" w:rsidR="00690DD6" w:rsidRPr="00A42F44" w:rsidRDefault="00690DD6" w:rsidP="007D759C">
            <w:pPr>
              <w:spacing w:after="0" w:line="240" w:lineRule="auto"/>
              <w:ind w:left="0" w:right="-1"/>
              <w:jc w:val="center"/>
              <w:rPr>
                <w:rFonts w:ascii="Calibri" w:eastAsia="Calibri" w:hAnsi="Calibri" w:cs="Calibri"/>
                <w:color w:val="000000" w:themeColor="text2"/>
              </w:rPr>
            </w:pPr>
            <w:proofErr w:type="spellStart"/>
            <w:r w:rsidRPr="00A42F44">
              <w:rPr>
                <w:rFonts w:ascii="Calibri" w:eastAsia="Calibri" w:hAnsi="Calibri" w:cs="Calibri"/>
                <w:b/>
                <w:bCs/>
                <w:color w:val="000000" w:themeColor="text2"/>
              </w:rPr>
              <w:t>Kollimator</w:t>
            </w:r>
            <w:proofErr w:type="spellEnd"/>
          </w:p>
        </w:tc>
        <w:tc>
          <w:tcPr>
            <w:tcW w:w="3537" w:type="dxa"/>
            <w:tcBorders>
              <w:top w:val="single" w:sz="6" w:space="0" w:color="8EAADB"/>
              <w:left w:val="single" w:sz="6" w:space="0" w:color="8EAADB"/>
              <w:bottom w:val="single" w:sz="6" w:space="0" w:color="8EAADB"/>
              <w:right w:val="single" w:sz="6" w:space="0" w:color="8EAADB"/>
            </w:tcBorders>
            <w:shd w:val="clear" w:color="auto" w:fill="D9E2F3"/>
            <w:vAlign w:val="center"/>
          </w:tcPr>
          <w:p w14:paraId="10B374CB" w14:textId="77777777" w:rsidR="00690DD6" w:rsidRPr="00A42F44" w:rsidRDefault="00690DD6" w:rsidP="007D759C">
            <w:pPr>
              <w:spacing w:after="0" w:line="240" w:lineRule="auto"/>
              <w:ind w:left="0" w:right="0"/>
              <w:jc w:val="center"/>
              <w:rPr>
                <w:rFonts w:ascii="Calibri" w:eastAsia="Calibri" w:hAnsi="Calibri" w:cs="Calibri"/>
                <w:lang w:val="en-US"/>
              </w:rPr>
            </w:pPr>
            <w:r w:rsidRPr="00A42F44">
              <w:rPr>
                <w:rFonts w:ascii="Calibri" w:eastAsia="Calibri" w:hAnsi="Calibri" w:cs="Calibri"/>
                <w:lang w:val="en-US"/>
              </w:rPr>
              <w:t>Uddevalla: ELEGP</w:t>
            </w:r>
          </w:p>
          <w:p w14:paraId="4F944997" w14:textId="77777777" w:rsidR="00690DD6" w:rsidRPr="00A42F44" w:rsidRDefault="00690DD6" w:rsidP="007D759C">
            <w:pPr>
              <w:spacing w:after="0" w:line="240" w:lineRule="auto"/>
              <w:ind w:left="0" w:right="0"/>
              <w:jc w:val="center"/>
              <w:rPr>
                <w:rFonts w:ascii="Calibri" w:eastAsia="Calibri" w:hAnsi="Calibri" w:cs="Calibri"/>
                <w:lang w:val="en-US"/>
              </w:rPr>
            </w:pPr>
            <w:r w:rsidRPr="00A42F44">
              <w:rPr>
                <w:rFonts w:ascii="Calibri" w:eastAsia="Calibri" w:hAnsi="Calibri" w:cs="Calibri"/>
                <w:lang w:val="en-US"/>
              </w:rPr>
              <w:t>NÄL: WEHR</w:t>
            </w:r>
          </w:p>
        </w:tc>
        <w:tc>
          <w:tcPr>
            <w:tcW w:w="3827" w:type="dxa"/>
            <w:tcBorders>
              <w:top w:val="single" w:sz="6" w:space="0" w:color="8EAADB"/>
              <w:left w:val="single" w:sz="6" w:space="0" w:color="8EAADB"/>
              <w:bottom w:val="single" w:sz="6" w:space="0" w:color="8EAADB"/>
              <w:right w:val="single" w:sz="6" w:space="0" w:color="8EAADB"/>
            </w:tcBorders>
            <w:shd w:val="clear" w:color="auto" w:fill="D9E2F3"/>
            <w:vAlign w:val="center"/>
          </w:tcPr>
          <w:p w14:paraId="06D80864" w14:textId="77777777" w:rsidR="00690DD6" w:rsidRPr="00A42F44" w:rsidRDefault="00690DD6" w:rsidP="007D759C">
            <w:pPr>
              <w:spacing w:after="0" w:line="240" w:lineRule="auto"/>
              <w:ind w:left="0" w:right="0"/>
              <w:jc w:val="center"/>
              <w:rPr>
                <w:rFonts w:ascii="Calibri" w:eastAsia="Calibri" w:hAnsi="Calibri" w:cs="Calibri"/>
                <w:lang w:val="en-US"/>
              </w:rPr>
            </w:pPr>
            <w:r w:rsidRPr="00A42F44">
              <w:rPr>
                <w:rFonts w:ascii="Calibri" w:eastAsia="Calibri" w:hAnsi="Calibri" w:cs="Calibri"/>
                <w:lang w:val="en-US"/>
              </w:rPr>
              <w:t>Uddevalla: ELEGP</w:t>
            </w:r>
          </w:p>
          <w:p w14:paraId="28C69256" w14:textId="77777777" w:rsidR="00690DD6" w:rsidRPr="00A42F44" w:rsidRDefault="00690DD6" w:rsidP="007D759C">
            <w:pPr>
              <w:spacing w:after="0" w:line="240" w:lineRule="auto"/>
              <w:ind w:left="0" w:right="0"/>
              <w:jc w:val="center"/>
              <w:rPr>
                <w:rFonts w:ascii="Calibri" w:eastAsia="Calibri" w:hAnsi="Calibri" w:cs="Calibri"/>
              </w:rPr>
            </w:pPr>
            <w:r w:rsidRPr="00A42F44">
              <w:rPr>
                <w:rFonts w:ascii="Calibri" w:eastAsia="Calibri" w:hAnsi="Calibri" w:cs="Calibri"/>
                <w:lang w:val="en-US"/>
              </w:rPr>
              <w:t>NÄL: WEHR</w:t>
            </w:r>
          </w:p>
        </w:tc>
      </w:tr>
      <w:tr w:rsidR="00690DD6" w:rsidRPr="00A42F44" w14:paraId="789AE3EA" w14:textId="77777777" w:rsidTr="007D759C">
        <w:trPr>
          <w:trHeight w:val="315"/>
        </w:trPr>
        <w:tc>
          <w:tcPr>
            <w:tcW w:w="1842" w:type="dxa"/>
            <w:tcBorders>
              <w:top w:val="single" w:sz="6" w:space="0" w:color="8EAADB"/>
              <w:left w:val="single" w:sz="6" w:space="0" w:color="8EAADB"/>
              <w:bottom w:val="single" w:sz="6" w:space="0" w:color="8EAADB"/>
              <w:right w:val="single" w:sz="6" w:space="0" w:color="8EAADB"/>
            </w:tcBorders>
            <w:vAlign w:val="center"/>
          </w:tcPr>
          <w:p w14:paraId="4E72A199" w14:textId="77777777" w:rsidR="00690DD6" w:rsidRPr="00A42F44" w:rsidRDefault="00690DD6" w:rsidP="007D759C">
            <w:pPr>
              <w:spacing w:after="0" w:line="240" w:lineRule="auto"/>
              <w:ind w:left="0" w:right="-1"/>
              <w:jc w:val="center"/>
              <w:rPr>
                <w:rFonts w:ascii="Calibri" w:eastAsia="Calibri" w:hAnsi="Calibri" w:cs="Calibri"/>
                <w:color w:val="000000" w:themeColor="text2"/>
              </w:rPr>
            </w:pPr>
            <w:r w:rsidRPr="00A42F44">
              <w:rPr>
                <w:rFonts w:ascii="Calibri" w:eastAsia="Calibri" w:hAnsi="Calibri" w:cs="Calibri"/>
                <w:b/>
                <w:bCs/>
                <w:color w:val="000000" w:themeColor="text2"/>
              </w:rPr>
              <w:t>Insamlings-parametrar</w:t>
            </w:r>
          </w:p>
        </w:tc>
        <w:tc>
          <w:tcPr>
            <w:tcW w:w="3537" w:type="dxa"/>
            <w:tcBorders>
              <w:top w:val="single" w:sz="6" w:space="0" w:color="8EAADB"/>
              <w:left w:val="single" w:sz="6" w:space="0" w:color="8EAADB"/>
              <w:bottom w:val="single" w:sz="6" w:space="0" w:color="8EAADB"/>
              <w:right w:val="single" w:sz="6" w:space="0" w:color="8EAADB"/>
            </w:tcBorders>
            <w:vAlign w:val="center"/>
          </w:tcPr>
          <w:p w14:paraId="1EAE43D3" w14:textId="77777777" w:rsidR="00690DD6" w:rsidRPr="00A42F44" w:rsidRDefault="00690DD6" w:rsidP="007D759C">
            <w:pPr>
              <w:spacing w:after="0" w:line="240" w:lineRule="auto"/>
              <w:ind w:left="0" w:right="0"/>
              <w:jc w:val="center"/>
              <w:rPr>
                <w:rFonts w:ascii="Calibri" w:eastAsia="Calibri" w:hAnsi="Calibri" w:cs="Calibri"/>
                <w:lang w:val="en-US"/>
              </w:rPr>
            </w:pPr>
            <w:r w:rsidRPr="00A42F44">
              <w:rPr>
                <w:rFonts w:ascii="Calibri" w:eastAsia="Calibri" w:hAnsi="Calibri" w:cs="Calibri"/>
                <w:lang w:val="en-US"/>
              </w:rPr>
              <w:t xml:space="preserve">Stop on counts: </w:t>
            </w:r>
          </w:p>
          <w:p w14:paraId="1E6CB5F1" w14:textId="77777777" w:rsidR="00690DD6" w:rsidRPr="00A42F44" w:rsidRDefault="00690DD6" w:rsidP="007D759C">
            <w:pPr>
              <w:spacing w:after="0" w:line="240" w:lineRule="auto"/>
              <w:ind w:left="0" w:right="0"/>
              <w:jc w:val="center"/>
              <w:rPr>
                <w:rFonts w:ascii="Calibri" w:eastAsia="Calibri" w:hAnsi="Calibri" w:cs="Calibri"/>
                <w:lang w:val="en-US"/>
              </w:rPr>
            </w:pPr>
            <w:r w:rsidRPr="00A42F44">
              <w:rPr>
                <w:rFonts w:ascii="Calibri" w:eastAsia="Calibri" w:hAnsi="Calibri" w:cs="Calibri"/>
                <w:lang w:val="en-US"/>
              </w:rPr>
              <w:t xml:space="preserve">700 </w:t>
            </w:r>
            <w:proofErr w:type="spellStart"/>
            <w:r w:rsidRPr="00A42F44">
              <w:rPr>
                <w:rFonts w:ascii="Calibri" w:eastAsia="Calibri" w:hAnsi="Calibri" w:cs="Calibri"/>
                <w:lang w:val="en-US"/>
              </w:rPr>
              <w:t>kcts</w:t>
            </w:r>
            <w:proofErr w:type="spellEnd"/>
            <w:r w:rsidRPr="00A42F44">
              <w:rPr>
                <w:rFonts w:ascii="Calibri" w:eastAsia="Calibri" w:hAnsi="Calibri" w:cs="Calibri"/>
                <w:lang w:val="en-US"/>
              </w:rPr>
              <w:t xml:space="preserve"> vent, 700 </w:t>
            </w:r>
            <w:proofErr w:type="spellStart"/>
            <w:r w:rsidRPr="00A42F44">
              <w:rPr>
                <w:rFonts w:ascii="Calibri" w:eastAsia="Calibri" w:hAnsi="Calibri" w:cs="Calibri"/>
                <w:lang w:val="en-US"/>
              </w:rPr>
              <w:t>kcts</w:t>
            </w:r>
            <w:proofErr w:type="spellEnd"/>
            <w:r w:rsidRPr="00A42F44">
              <w:rPr>
                <w:rFonts w:ascii="Calibri" w:eastAsia="Calibri" w:hAnsi="Calibri" w:cs="Calibri"/>
                <w:lang w:val="en-US"/>
              </w:rPr>
              <w:t xml:space="preserve"> perf</w:t>
            </w:r>
          </w:p>
        </w:tc>
        <w:tc>
          <w:tcPr>
            <w:tcW w:w="3827" w:type="dxa"/>
            <w:tcBorders>
              <w:top w:val="single" w:sz="6" w:space="0" w:color="8EAADB"/>
              <w:left w:val="single" w:sz="6" w:space="0" w:color="8EAADB"/>
              <w:bottom w:val="single" w:sz="6" w:space="0" w:color="8EAADB"/>
              <w:right w:val="single" w:sz="6" w:space="0" w:color="8EAADB"/>
            </w:tcBorders>
            <w:vAlign w:val="center"/>
          </w:tcPr>
          <w:p w14:paraId="4B8CB28C" w14:textId="77777777" w:rsidR="00690DD6" w:rsidRPr="00A42F44" w:rsidRDefault="00690DD6" w:rsidP="007D759C">
            <w:pPr>
              <w:spacing w:after="0" w:line="240" w:lineRule="auto"/>
              <w:ind w:left="0" w:right="0"/>
              <w:jc w:val="center"/>
              <w:rPr>
                <w:rFonts w:ascii="Calibri" w:eastAsia="Calibri" w:hAnsi="Calibri" w:cs="Calibri"/>
                <w:lang w:val="en-US"/>
              </w:rPr>
            </w:pPr>
            <w:r w:rsidRPr="00A42F44">
              <w:rPr>
                <w:rFonts w:ascii="Calibri" w:eastAsia="Calibri" w:hAnsi="Calibri" w:cs="Calibri"/>
                <w:lang w:val="en-US"/>
              </w:rPr>
              <w:t>12 s/</w:t>
            </w:r>
            <w:proofErr w:type="spellStart"/>
            <w:r w:rsidRPr="00A42F44">
              <w:rPr>
                <w:rFonts w:ascii="Calibri" w:eastAsia="Calibri" w:hAnsi="Calibri" w:cs="Calibri"/>
                <w:lang w:val="en-US"/>
              </w:rPr>
              <w:t>fr</w:t>
            </w:r>
            <w:proofErr w:type="spellEnd"/>
            <w:r w:rsidRPr="00A42F44">
              <w:rPr>
                <w:rFonts w:ascii="Calibri" w:eastAsia="Calibri" w:hAnsi="Calibri" w:cs="Calibri"/>
                <w:lang w:val="en-US"/>
              </w:rPr>
              <w:t xml:space="preserve"> vent, 6 s/</w:t>
            </w:r>
            <w:proofErr w:type="spellStart"/>
            <w:r w:rsidRPr="00A42F44">
              <w:rPr>
                <w:rFonts w:ascii="Calibri" w:eastAsia="Calibri" w:hAnsi="Calibri" w:cs="Calibri"/>
                <w:lang w:val="en-US"/>
              </w:rPr>
              <w:t>fr</w:t>
            </w:r>
            <w:proofErr w:type="spellEnd"/>
            <w:r w:rsidRPr="00A42F44">
              <w:rPr>
                <w:rFonts w:ascii="Calibri" w:eastAsia="Calibri" w:hAnsi="Calibri" w:cs="Calibri"/>
                <w:lang w:val="en-US"/>
              </w:rPr>
              <w:t xml:space="preserve"> perf, </w:t>
            </w:r>
          </w:p>
          <w:p w14:paraId="6FAA7016" w14:textId="77777777" w:rsidR="00690DD6" w:rsidRPr="00A42F44" w:rsidRDefault="00690DD6" w:rsidP="007D759C">
            <w:pPr>
              <w:spacing w:after="0" w:line="240" w:lineRule="auto"/>
              <w:ind w:left="0" w:right="0"/>
              <w:jc w:val="center"/>
              <w:rPr>
                <w:rFonts w:ascii="Calibri" w:eastAsia="Calibri" w:hAnsi="Calibri" w:cs="Calibri"/>
              </w:rPr>
            </w:pPr>
            <w:r w:rsidRPr="00A42F44">
              <w:rPr>
                <w:rFonts w:ascii="Calibri" w:eastAsia="Calibri" w:hAnsi="Calibri" w:cs="Calibri"/>
              </w:rPr>
              <w:t>S&amp;S 3</w:t>
            </w:r>
            <w:r w:rsidRPr="00A42F44">
              <w:rPr>
                <w:rFonts w:ascii="Calibri" w:eastAsia="Calibri" w:hAnsi="Calibri" w:cs="Calibri"/>
                <w:color w:val="2B579A"/>
                <w:vertAlign w:val="superscript"/>
              </w:rPr>
              <w:t>o</w:t>
            </w:r>
            <w:r w:rsidRPr="00A42F44">
              <w:rPr>
                <w:rFonts w:ascii="Calibri" w:eastAsia="Calibri" w:hAnsi="Calibri" w:cs="Calibri"/>
              </w:rPr>
              <w:t xml:space="preserve"> mellan varje bild, total vinkel 360</w:t>
            </w:r>
            <w:r w:rsidRPr="00A42F44">
              <w:rPr>
                <w:rFonts w:ascii="Calibri" w:eastAsia="Calibri" w:hAnsi="Calibri" w:cs="Calibri"/>
                <w:color w:val="2B579A"/>
                <w:vertAlign w:val="superscript"/>
              </w:rPr>
              <w:t>o</w:t>
            </w:r>
          </w:p>
        </w:tc>
      </w:tr>
      <w:tr w:rsidR="00690DD6" w:rsidRPr="00A42F44" w14:paraId="4F96780E" w14:textId="77777777" w:rsidTr="007D759C">
        <w:trPr>
          <w:trHeight w:val="315"/>
        </w:trPr>
        <w:tc>
          <w:tcPr>
            <w:tcW w:w="1842" w:type="dxa"/>
            <w:tcBorders>
              <w:top w:val="single" w:sz="6" w:space="0" w:color="8EAADB"/>
              <w:left w:val="single" w:sz="6" w:space="0" w:color="8EAADB"/>
              <w:bottom w:val="single" w:sz="6" w:space="0" w:color="8EAADB"/>
              <w:right w:val="single" w:sz="6" w:space="0" w:color="8EAADB"/>
            </w:tcBorders>
            <w:shd w:val="clear" w:color="auto" w:fill="D9E2F3"/>
            <w:vAlign w:val="center"/>
          </w:tcPr>
          <w:p w14:paraId="692685CF" w14:textId="77777777" w:rsidR="00690DD6" w:rsidRPr="00A42F44" w:rsidRDefault="00690DD6" w:rsidP="007D759C">
            <w:pPr>
              <w:spacing w:after="0" w:line="240" w:lineRule="auto"/>
              <w:ind w:left="0" w:right="-1"/>
              <w:jc w:val="center"/>
              <w:rPr>
                <w:rFonts w:ascii="Calibri" w:eastAsia="Calibri" w:hAnsi="Calibri" w:cs="Calibri"/>
              </w:rPr>
            </w:pPr>
            <w:r w:rsidRPr="00A42F44">
              <w:rPr>
                <w:rFonts w:ascii="Calibri" w:eastAsia="Calibri" w:hAnsi="Calibri" w:cs="Calibri"/>
                <w:b/>
                <w:bCs/>
                <w:color w:val="000000" w:themeColor="text2"/>
              </w:rPr>
              <w:t>Matris</w:t>
            </w:r>
          </w:p>
        </w:tc>
        <w:tc>
          <w:tcPr>
            <w:tcW w:w="3537" w:type="dxa"/>
            <w:tcBorders>
              <w:top w:val="single" w:sz="6" w:space="0" w:color="8EAADB"/>
              <w:left w:val="single" w:sz="6" w:space="0" w:color="8EAADB"/>
              <w:bottom w:val="single" w:sz="6" w:space="0" w:color="8EAADB"/>
              <w:right w:val="single" w:sz="6" w:space="0" w:color="8EAADB"/>
            </w:tcBorders>
            <w:shd w:val="clear" w:color="auto" w:fill="D9E2F3"/>
            <w:vAlign w:val="center"/>
          </w:tcPr>
          <w:p w14:paraId="05E85582" w14:textId="77777777" w:rsidR="00690DD6" w:rsidRPr="00A42F44" w:rsidRDefault="00690DD6" w:rsidP="007D759C">
            <w:pPr>
              <w:spacing w:after="0" w:line="240" w:lineRule="auto"/>
              <w:ind w:left="0" w:right="0"/>
              <w:jc w:val="center"/>
              <w:rPr>
                <w:rFonts w:ascii="Calibri" w:eastAsia="Calibri" w:hAnsi="Calibri" w:cs="Calibri"/>
                <w:lang w:val="en-US"/>
              </w:rPr>
            </w:pPr>
            <w:r w:rsidRPr="00A42F44">
              <w:rPr>
                <w:rFonts w:ascii="Calibri" w:eastAsia="Calibri" w:hAnsi="Calibri" w:cs="Calibri"/>
                <w:lang w:val="en-US"/>
              </w:rPr>
              <w:t>128x128</w:t>
            </w:r>
          </w:p>
        </w:tc>
        <w:tc>
          <w:tcPr>
            <w:tcW w:w="3827" w:type="dxa"/>
            <w:tcBorders>
              <w:top w:val="single" w:sz="6" w:space="0" w:color="8EAADB"/>
              <w:left w:val="single" w:sz="6" w:space="0" w:color="8EAADB"/>
              <w:bottom w:val="single" w:sz="6" w:space="0" w:color="8EAADB"/>
              <w:right w:val="single" w:sz="6" w:space="0" w:color="8EAADB"/>
            </w:tcBorders>
            <w:shd w:val="clear" w:color="auto" w:fill="D9E2F3"/>
            <w:vAlign w:val="center"/>
          </w:tcPr>
          <w:p w14:paraId="3D2500A4" w14:textId="77777777" w:rsidR="00690DD6" w:rsidRPr="00A42F44" w:rsidRDefault="00690DD6" w:rsidP="007D759C">
            <w:pPr>
              <w:spacing w:after="0" w:line="240" w:lineRule="auto"/>
              <w:ind w:left="0" w:right="0"/>
              <w:jc w:val="center"/>
              <w:rPr>
                <w:rFonts w:ascii="Calibri" w:eastAsia="Calibri" w:hAnsi="Calibri" w:cs="Calibri"/>
                <w:color w:val="2B579A"/>
                <w:sz w:val="19"/>
                <w:szCs w:val="19"/>
              </w:rPr>
            </w:pPr>
            <w:r w:rsidRPr="00A42F44">
              <w:rPr>
                <w:rFonts w:ascii="Calibri" w:eastAsia="Calibri" w:hAnsi="Calibri" w:cs="Calibri"/>
                <w:lang w:val="en-US"/>
              </w:rPr>
              <w:t>128x128</w:t>
            </w:r>
          </w:p>
        </w:tc>
      </w:tr>
      <w:tr w:rsidR="00690DD6" w:rsidRPr="00A42F44" w14:paraId="38412674" w14:textId="77777777" w:rsidTr="007D759C">
        <w:trPr>
          <w:trHeight w:val="315"/>
        </w:trPr>
        <w:tc>
          <w:tcPr>
            <w:tcW w:w="1842" w:type="dxa"/>
            <w:tcBorders>
              <w:top w:val="single" w:sz="6" w:space="0" w:color="8EAADB"/>
              <w:left w:val="single" w:sz="6" w:space="0" w:color="8EAADB"/>
              <w:bottom w:val="single" w:sz="6" w:space="0" w:color="8EAADB"/>
              <w:right w:val="single" w:sz="6" w:space="0" w:color="8EAADB"/>
            </w:tcBorders>
            <w:vAlign w:val="center"/>
          </w:tcPr>
          <w:p w14:paraId="5A88A12D" w14:textId="77777777" w:rsidR="00690DD6" w:rsidRPr="00A42F44" w:rsidRDefault="00690DD6" w:rsidP="007D759C">
            <w:pPr>
              <w:spacing w:after="0" w:line="240" w:lineRule="auto"/>
              <w:ind w:left="0" w:right="-1"/>
              <w:jc w:val="center"/>
              <w:rPr>
                <w:rFonts w:ascii="Calibri" w:eastAsia="Calibri" w:hAnsi="Calibri" w:cs="Calibri"/>
                <w:color w:val="000000" w:themeColor="text2"/>
              </w:rPr>
            </w:pPr>
            <w:r w:rsidRPr="00A42F44">
              <w:rPr>
                <w:rFonts w:ascii="Calibri" w:eastAsia="Calibri" w:hAnsi="Calibri" w:cs="Calibri"/>
                <w:b/>
                <w:bCs/>
                <w:color w:val="000000" w:themeColor="text2"/>
              </w:rPr>
              <w:t>Zoom</w:t>
            </w:r>
          </w:p>
        </w:tc>
        <w:tc>
          <w:tcPr>
            <w:tcW w:w="3537" w:type="dxa"/>
            <w:tcBorders>
              <w:top w:val="single" w:sz="6" w:space="0" w:color="8EAADB"/>
              <w:left w:val="single" w:sz="6" w:space="0" w:color="8EAADB"/>
              <w:bottom w:val="single" w:sz="6" w:space="0" w:color="8EAADB"/>
              <w:right w:val="single" w:sz="6" w:space="0" w:color="8EAADB"/>
            </w:tcBorders>
            <w:vAlign w:val="center"/>
          </w:tcPr>
          <w:p w14:paraId="469C315C" w14:textId="77777777" w:rsidR="00690DD6" w:rsidRPr="00A42F44" w:rsidRDefault="00690DD6" w:rsidP="007D759C">
            <w:pPr>
              <w:spacing w:after="0" w:line="240" w:lineRule="auto"/>
              <w:ind w:left="0" w:right="-1"/>
              <w:jc w:val="center"/>
              <w:rPr>
                <w:rFonts w:ascii="Calibri" w:eastAsia="Calibri" w:hAnsi="Calibri" w:cs="Calibri"/>
                <w:lang w:val="en-US"/>
              </w:rPr>
            </w:pPr>
            <w:r w:rsidRPr="00A42F44">
              <w:rPr>
                <w:rFonts w:ascii="Calibri" w:eastAsia="Calibri" w:hAnsi="Calibri" w:cs="Calibri"/>
                <w:lang w:val="en-US"/>
              </w:rPr>
              <w:t>1,23</w:t>
            </w:r>
          </w:p>
        </w:tc>
        <w:tc>
          <w:tcPr>
            <w:tcW w:w="3827" w:type="dxa"/>
            <w:tcBorders>
              <w:top w:val="single" w:sz="6" w:space="0" w:color="8EAADB"/>
              <w:left w:val="single" w:sz="6" w:space="0" w:color="8EAADB"/>
              <w:bottom w:val="single" w:sz="6" w:space="0" w:color="8EAADB"/>
              <w:right w:val="single" w:sz="6" w:space="0" w:color="8EAADB"/>
            </w:tcBorders>
            <w:vAlign w:val="center"/>
          </w:tcPr>
          <w:p w14:paraId="711E737B" w14:textId="77777777" w:rsidR="00690DD6" w:rsidRPr="00A42F44" w:rsidRDefault="00690DD6" w:rsidP="007D759C">
            <w:pPr>
              <w:spacing w:after="0" w:line="240" w:lineRule="auto"/>
              <w:ind w:left="0" w:right="-1"/>
              <w:jc w:val="center"/>
              <w:rPr>
                <w:rFonts w:ascii="Times New Roman" w:hAnsi="Times New Roman"/>
              </w:rPr>
            </w:pPr>
            <w:r w:rsidRPr="00A42F44">
              <w:rPr>
                <w:rFonts w:ascii="Calibri" w:eastAsia="Calibri" w:hAnsi="Calibri" w:cs="Calibri"/>
                <w:lang w:val="en-US"/>
              </w:rPr>
              <w:t>1,23</w:t>
            </w:r>
          </w:p>
        </w:tc>
      </w:tr>
      <w:tr w:rsidR="00690DD6" w:rsidRPr="00A42F44" w14:paraId="6DFEA436" w14:textId="77777777" w:rsidTr="007D759C">
        <w:trPr>
          <w:trHeight w:val="315"/>
        </w:trPr>
        <w:tc>
          <w:tcPr>
            <w:tcW w:w="1842" w:type="dxa"/>
            <w:tcBorders>
              <w:top w:val="single" w:sz="6" w:space="0" w:color="8EAADB"/>
              <w:left w:val="single" w:sz="6" w:space="0" w:color="8EAADB"/>
              <w:bottom w:val="single" w:sz="6" w:space="0" w:color="8EAADB"/>
              <w:right w:val="single" w:sz="6" w:space="0" w:color="8EAADB"/>
            </w:tcBorders>
            <w:shd w:val="clear" w:color="auto" w:fill="D9E2F3"/>
            <w:vAlign w:val="center"/>
          </w:tcPr>
          <w:p w14:paraId="366CF1DB" w14:textId="77777777" w:rsidR="00690DD6" w:rsidRPr="00A42F44" w:rsidRDefault="00690DD6" w:rsidP="007D759C">
            <w:pPr>
              <w:spacing w:after="0" w:line="240" w:lineRule="auto"/>
              <w:ind w:left="0" w:right="-1"/>
              <w:jc w:val="center"/>
              <w:rPr>
                <w:rFonts w:ascii="Calibri" w:eastAsia="Calibri" w:hAnsi="Calibri" w:cs="Calibri"/>
                <w:color w:val="000000" w:themeColor="text2"/>
              </w:rPr>
            </w:pPr>
            <w:proofErr w:type="spellStart"/>
            <w:r w:rsidRPr="00A42F44">
              <w:rPr>
                <w:rFonts w:ascii="Calibri" w:eastAsia="Calibri" w:hAnsi="Calibri" w:cs="Calibri"/>
                <w:b/>
                <w:bCs/>
                <w:color w:val="000000" w:themeColor="text2"/>
              </w:rPr>
              <w:t>Patientposition</w:t>
            </w:r>
            <w:proofErr w:type="spellEnd"/>
          </w:p>
        </w:tc>
        <w:tc>
          <w:tcPr>
            <w:tcW w:w="3537" w:type="dxa"/>
            <w:tcBorders>
              <w:top w:val="single" w:sz="6" w:space="0" w:color="8EAADB"/>
              <w:left w:val="single" w:sz="6" w:space="0" w:color="8EAADB"/>
              <w:bottom w:val="single" w:sz="6" w:space="0" w:color="8EAADB"/>
              <w:right w:val="single" w:sz="6" w:space="0" w:color="8EAADB"/>
            </w:tcBorders>
            <w:shd w:val="clear" w:color="auto" w:fill="D9E2F3"/>
            <w:vAlign w:val="center"/>
          </w:tcPr>
          <w:p w14:paraId="0C871D80" w14:textId="77777777" w:rsidR="00690DD6" w:rsidRPr="00A42F44" w:rsidRDefault="00690DD6" w:rsidP="007D759C">
            <w:pPr>
              <w:spacing w:after="0" w:line="240" w:lineRule="auto"/>
              <w:ind w:left="0" w:right="-1"/>
              <w:jc w:val="center"/>
              <w:rPr>
                <w:rFonts w:ascii="Calibri" w:eastAsia="Calibri" w:hAnsi="Calibri" w:cs="Calibri"/>
                <w:lang w:val="en-US"/>
              </w:rPr>
            </w:pPr>
            <w:r w:rsidRPr="00A42F44">
              <w:rPr>
                <w:rFonts w:ascii="Calibri" w:eastAsia="Calibri" w:hAnsi="Calibri" w:cs="Calibri"/>
                <w:lang w:val="en-US"/>
              </w:rPr>
              <w:t>Feet first supine</w:t>
            </w:r>
          </w:p>
        </w:tc>
        <w:tc>
          <w:tcPr>
            <w:tcW w:w="3827" w:type="dxa"/>
            <w:tcBorders>
              <w:top w:val="single" w:sz="6" w:space="0" w:color="8EAADB"/>
              <w:left w:val="single" w:sz="6" w:space="0" w:color="8EAADB"/>
              <w:bottom w:val="single" w:sz="6" w:space="0" w:color="8EAADB"/>
              <w:right w:val="single" w:sz="6" w:space="0" w:color="8EAADB"/>
            </w:tcBorders>
            <w:shd w:val="clear" w:color="auto" w:fill="D9E2F3"/>
            <w:vAlign w:val="center"/>
          </w:tcPr>
          <w:p w14:paraId="36838128" w14:textId="77777777" w:rsidR="00690DD6" w:rsidRPr="00A42F44" w:rsidRDefault="00690DD6" w:rsidP="007D759C">
            <w:pPr>
              <w:spacing w:after="0" w:line="240" w:lineRule="auto"/>
              <w:ind w:left="0" w:right="-1"/>
              <w:jc w:val="center"/>
              <w:rPr>
                <w:rFonts w:ascii="Calibri" w:eastAsia="Calibri" w:hAnsi="Calibri" w:cs="Calibri"/>
              </w:rPr>
            </w:pPr>
            <w:r w:rsidRPr="00A42F44">
              <w:rPr>
                <w:rFonts w:ascii="Calibri" w:eastAsia="Calibri" w:hAnsi="Calibri" w:cs="Calibri"/>
                <w:lang w:val="en-US"/>
              </w:rPr>
              <w:t>Feet first supine</w:t>
            </w:r>
          </w:p>
        </w:tc>
      </w:tr>
      <w:tr w:rsidR="00690DD6" w:rsidRPr="00A42F44" w14:paraId="2C055CA6" w14:textId="77777777" w:rsidTr="007D759C">
        <w:trPr>
          <w:trHeight w:val="315"/>
        </w:trPr>
        <w:tc>
          <w:tcPr>
            <w:tcW w:w="1842" w:type="dxa"/>
            <w:tcBorders>
              <w:top w:val="single" w:sz="6" w:space="0" w:color="8EAADB"/>
              <w:left w:val="single" w:sz="6" w:space="0" w:color="8EAADB"/>
              <w:bottom w:val="single" w:sz="6" w:space="0" w:color="8EAADB"/>
              <w:right w:val="single" w:sz="6" w:space="0" w:color="8EAADB"/>
            </w:tcBorders>
            <w:vAlign w:val="center"/>
          </w:tcPr>
          <w:p w14:paraId="5CEE8CCC" w14:textId="77777777" w:rsidR="00690DD6" w:rsidRPr="00A42F44" w:rsidRDefault="00690DD6" w:rsidP="007D759C">
            <w:pPr>
              <w:spacing w:after="0" w:line="240" w:lineRule="auto"/>
              <w:ind w:left="0" w:right="-1"/>
              <w:jc w:val="center"/>
              <w:rPr>
                <w:rFonts w:ascii="Calibri" w:eastAsia="Calibri" w:hAnsi="Calibri" w:cs="Calibri"/>
                <w:color w:val="000000" w:themeColor="text2"/>
              </w:rPr>
            </w:pPr>
            <w:r w:rsidRPr="00A42F44">
              <w:rPr>
                <w:rFonts w:ascii="Calibri" w:eastAsia="Calibri" w:hAnsi="Calibri" w:cs="Calibri"/>
                <w:b/>
                <w:bCs/>
                <w:color w:val="000000" w:themeColor="text2"/>
              </w:rPr>
              <w:t>Rekonstruktion</w:t>
            </w:r>
          </w:p>
        </w:tc>
        <w:tc>
          <w:tcPr>
            <w:tcW w:w="3537" w:type="dxa"/>
            <w:tcBorders>
              <w:top w:val="single" w:sz="6" w:space="0" w:color="8EAADB"/>
              <w:left w:val="single" w:sz="6" w:space="0" w:color="8EAADB"/>
              <w:bottom w:val="single" w:sz="6" w:space="0" w:color="8EAADB"/>
              <w:right w:val="single" w:sz="6" w:space="0" w:color="8EAADB"/>
            </w:tcBorders>
            <w:vAlign w:val="center"/>
          </w:tcPr>
          <w:p w14:paraId="469C5E94" w14:textId="77777777" w:rsidR="00690DD6" w:rsidRPr="00A42F44" w:rsidRDefault="00690DD6" w:rsidP="007D759C">
            <w:pPr>
              <w:spacing w:after="0" w:line="240" w:lineRule="auto"/>
              <w:ind w:left="0" w:right="-1"/>
              <w:jc w:val="center"/>
              <w:rPr>
                <w:rFonts w:ascii="Calibri" w:eastAsia="Calibri" w:hAnsi="Calibri" w:cs="Calibri"/>
                <w:lang w:val="en-US"/>
              </w:rPr>
            </w:pPr>
          </w:p>
        </w:tc>
        <w:tc>
          <w:tcPr>
            <w:tcW w:w="3827" w:type="dxa"/>
            <w:tcBorders>
              <w:top w:val="single" w:sz="6" w:space="0" w:color="8EAADB"/>
              <w:left w:val="single" w:sz="6" w:space="0" w:color="8EAADB"/>
              <w:bottom w:val="single" w:sz="6" w:space="0" w:color="8EAADB"/>
              <w:right w:val="single" w:sz="6" w:space="0" w:color="8EAADB"/>
            </w:tcBorders>
            <w:vAlign w:val="center"/>
          </w:tcPr>
          <w:p w14:paraId="77E51FE4" w14:textId="77777777" w:rsidR="00690DD6" w:rsidRPr="00A42F44" w:rsidRDefault="00690DD6" w:rsidP="007D759C">
            <w:pPr>
              <w:spacing w:after="0" w:line="240" w:lineRule="auto"/>
              <w:ind w:left="0" w:right="-1"/>
              <w:jc w:val="center"/>
              <w:rPr>
                <w:rFonts w:ascii="Calibri" w:eastAsia="Calibri" w:hAnsi="Calibri" w:cs="Calibri"/>
                <w:lang w:val="en-GB"/>
              </w:rPr>
            </w:pPr>
            <w:proofErr w:type="spellStart"/>
            <w:r w:rsidRPr="00A42F44">
              <w:rPr>
                <w:rFonts w:ascii="Calibri" w:eastAsia="Calibri" w:hAnsi="Calibri" w:cs="Calibri"/>
                <w:lang w:val="en-US"/>
              </w:rPr>
              <w:t>Iterativ</w:t>
            </w:r>
            <w:proofErr w:type="spellEnd"/>
            <w:r w:rsidRPr="00A42F44">
              <w:rPr>
                <w:rFonts w:ascii="Calibri" w:eastAsia="Calibri" w:hAnsi="Calibri" w:cs="Calibri"/>
                <w:lang w:val="en-US"/>
              </w:rPr>
              <w:t xml:space="preserve"> OSEM 3 it 15 subsets. Postfilter 3D Gaussian i HERMIA.</w:t>
            </w:r>
          </w:p>
        </w:tc>
      </w:tr>
      <w:tr w:rsidR="00690DD6" w:rsidRPr="00A42F44" w14:paraId="71F45C9A" w14:textId="77777777" w:rsidTr="007D759C">
        <w:trPr>
          <w:trHeight w:val="315"/>
        </w:trPr>
        <w:tc>
          <w:tcPr>
            <w:tcW w:w="1842" w:type="dxa"/>
            <w:tcBorders>
              <w:top w:val="single" w:sz="6" w:space="0" w:color="8EAADB"/>
              <w:left w:val="single" w:sz="6" w:space="0" w:color="8EAADB"/>
              <w:bottom w:val="single" w:sz="6" w:space="0" w:color="8EAADB"/>
              <w:right w:val="single" w:sz="6" w:space="0" w:color="8EAADB"/>
            </w:tcBorders>
            <w:shd w:val="clear" w:color="auto" w:fill="D9E2F3"/>
            <w:vAlign w:val="center"/>
          </w:tcPr>
          <w:p w14:paraId="64C018A8" w14:textId="77777777" w:rsidR="00690DD6" w:rsidRPr="00A42F44" w:rsidRDefault="00690DD6" w:rsidP="007D759C">
            <w:pPr>
              <w:spacing w:after="0" w:line="240" w:lineRule="auto"/>
              <w:ind w:left="0" w:right="-1"/>
              <w:jc w:val="center"/>
              <w:rPr>
                <w:rFonts w:ascii="Calibri" w:eastAsia="Calibri" w:hAnsi="Calibri" w:cs="Calibri"/>
                <w:color w:val="000000" w:themeColor="text2"/>
                <w:lang w:val="en-GB"/>
              </w:rPr>
            </w:pPr>
            <w:r w:rsidRPr="00A42F44">
              <w:rPr>
                <w:rFonts w:ascii="Calibri" w:eastAsia="Calibri" w:hAnsi="Calibri" w:cs="Calibri"/>
                <w:b/>
                <w:bCs/>
                <w:color w:val="000000" w:themeColor="text2"/>
              </w:rPr>
              <w:t>Kommentar</w:t>
            </w:r>
          </w:p>
        </w:tc>
        <w:tc>
          <w:tcPr>
            <w:tcW w:w="7364" w:type="dxa"/>
            <w:gridSpan w:val="2"/>
            <w:tcBorders>
              <w:top w:val="single" w:sz="6" w:space="0" w:color="8EAADB"/>
              <w:left w:val="single" w:sz="6" w:space="0" w:color="8EAADB"/>
              <w:bottom w:val="single" w:sz="6" w:space="0" w:color="8EAADB"/>
              <w:right w:val="single" w:sz="6" w:space="0" w:color="8EAADB"/>
            </w:tcBorders>
            <w:shd w:val="clear" w:color="auto" w:fill="D9E2F3"/>
            <w:vAlign w:val="center"/>
          </w:tcPr>
          <w:p w14:paraId="387EC265" w14:textId="77777777" w:rsidR="00690DD6" w:rsidRPr="00A42F44" w:rsidRDefault="00690DD6" w:rsidP="007D759C">
            <w:pPr>
              <w:spacing w:after="0" w:line="240" w:lineRule="auto"/>
              <w:ind w:left="0" w:right="0"/>
              <w:rPr>
                <w:rFonts w:ascii="Calibri" w:eastAsia="Calibri" w:hAnsi="Calibri" w:cs="Calibri"/>
              </w:rPr>
            </w:pPr>
            <w:r w:rsidRPr="00A42F44">
              <w:rPr>
                <w:rFonts w:ascii="Calibri" w:eastAsia="Calibri" w:hAnsi="Calibri" w:cs="Calibri"/>
              </w:rPr>
              <w:t xml:space="preserve">Båda ventilationsundersökningarna (statisk och SPECT) utförs först, innan </w:t>
            </w:r>
            <w:proofErr w:type="spellStart"/>
            <w:r w:rsidRPr="00A42F44">
              <w:rPr>
                <w:rFonts w:ascii="Calibri" w:eastAsia="Calibri" w:hAnsi="Calibri" w:cs="Calibri"/>
              </w:rPr>
              <w:t>perfusion</w:t>
            </w:r>
            <w:proofErr w:type="spellEnd"/>
            <w:r w:rsidRPr="00A42F44">
              <w:rPr>
                <w:rFonts w:ascii="Calibri" w:eastAsia="Calibri" w:hAnsi="Calibri" w:cs="Calibri"/>
              </w:rPr>
              <w:t>.</w:t>
            </w:r>
          </w:p>
        </w:tc>
      </w:tr>
    </w:tbl>
    <w:p w14:paraId="46917DD3" w14:textId="77777777" w:rsidR="00690DD6" w:rsidRPr="00A42F44" w:rsidRDefault="00690DD6" w:rsidP="00690DD6">
      <w:pPr>
        <w:spacing w:after="200" w:line="240" w:lineRule="auto"/>
        <w:ind w:left="0" w:right="-1"/>
        <w:rPr>
          <w:rFonts w:ascii="Times New Roman" w:hAnsi="Times New Roman"/>
          <w:i/>
          <w:iCs/>
          <w:color w:val="000000" w:themeColor="text2"/>
          <w:sz w:val="18"/>
          <w:szCs w:val="18"/>
        </w:rPr>
      </w:pPr>
    </w:p>
    <w:p w14:paraId="5694E77C" w14:textId="77777777" w:rsidR="00690DD6" w:rsidRPr="00A42F44" w:rsidRDefault="00690DD6" w:rsidP="00690DD6">
      <w:pPr>
        <w:keepNext/>
        <w:spacing w:after="200" w:line="240" w:lineRule="auto"/>
        <w:ind w:left="0" w:right="-1"/>
        <w:rPr>
          <w:rFonts w:ascii="Times New Roman" w:hAnsi="Times New Roman"/>
          <w:i/>
          <w:iCs/>
          <w:color w:val="44546A"/>
          <w:sz w:val="18"/>
          <w:szCs w:val="18"/>
        </w:rPr>
      </w:pPr>
      <w:r w:rsidRPr="00A42F44">
        <w:rPr>
          <w:rFonts w:ascii="Times New Roman" w:hAnsi="Times New Roman"/>
          <w:b/>
          <w:bCs/>
          <w:color w:val="44546A"/>
          <w:sz w:val="18"/>
          <w:szCs w:val="18"/>
        </w:rPr>
        <w:t xml:space="preserve">Tabell 3. </w:t>
      </w:r>
      <w:r w:rsidRPr="00A42F44">
        <w:rPr>
          <w:rFonts w:ascii="Times New Roman" w:hAnsi="Times New Roman"/>
          <w:color w:val="44546A"/>
          <w:sz w:val="18"/>
          <w:szCs w:val="18"/>
        </w:rPr>
        <w:t>Protokoll CT-undersökning på Discovery 670 Pro (Uddevalla) och 870 CZT /NÄL) SPECT/CT.</w:t>
      </w:r>
    </w:p>
    <w:tbl>
      <w:tblPr>
        <w:tblW w:w="0" w:type="auto"/>
        <w:jc w:val="center"/>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2835"/>
        <w:gridCol w:w="4103"/>
      </w:tblGrid>
      <w:tr w:rsidR="00690DD6" w:rsidRPr="00A42F44" w14:paraId="21F32349" w14:textId="77777777" w:rsidTr="007D759C">
        <w:trPr>
          <w:trHeight w:val="300"/>
          <w:jc w:val="center"/>
        </w:trPr>
        <w:tc>
          <w:tcPr>
            <w:tcW w:w="2835" w:type="dxa"/>
            <w:tcBorders>
              <w:top w:val="single" w:sz="6" w:space="0" w:color="8EAADB"/>
              <w:left w:val="single" w:sz="6" w:space="0" w:color="8EAADB"/>
              <w:bottom w:val="single" w:sz="12" w:space="0" w:color="8EAADB"/>
              <w:right w:val="single" w:sz="6" w:space="0" w:color="8EAADB"/>
            </w:tcBorders>
          </w:tcPr>
          <w:p w14:paraId="2981661A" w14:textId="77777777" w:rsidR="00690DD6" w:rsidRPr="00A42F44" w:rsidRDefault="00690DD6" w:rsidP="007D759C">
            <w:pPr>
              <w:spacing w:after="0" w:line="240" w:lineRule="auto"/>
              <w:ind w:left="0" w:right="-1"/>
              <w:jc w:val="center"/>
              <w:rPr>
                <w:rFonts w:ascii="Calibri" w:eastAsia="Calibri" w:hAnsi="Calibri" w:cs="Calibri"/>
              </w:rPr>
            </w:pPr>
            <w:r w:rsidRPr="00A42F44">
              <w:rPr>
                <w:rFonts w:ascii="Calibri" w:eastAsia="Calibri" w:hAnsi="Calibri" w:cs="Calibri"/>
                <w:b/>
                <w:bCs/>
              </w:rPr>
              <w:t>Protokoll </w:t>
            </w:r>
          </w:p>
        </w:tc>
        <w:tc>
          <w:tcPr>
            <w:tcW w:w="4103" w:type="dxa"/>
            <w:tcBorders>
              <w:top w:val="single" w:sz="6" w:space="0" w:color="8EAADB"/>
              <w:left w:val="single" w:sz="6" w:space="0" w:color="8EAADB"/>
              <w:bottom w:val="single" w:sz="12" w:space="0" w:color="8EAADB"/>
              <w:right w:val="single" w:sz="6" w:space="0" w:color="8EAADB"/>
            </w:tcBorders>
          </w:tcPr>
          <w:p w14:paraId="6436B60E" w14:textId="77777777" w:rsidR="00690DD6" w:rsidRPr="00A42F44" w:rsidRDefault="00690DD6" w:rsidP="007D759C">
            <w:pPr>
              <w:spacing w:after="0" w:line="240" w:lineRule="auto"/>
              <w:ind w:left="0" w:right="-1"/>
              <w:jc w:val="center"/>
              <w:rPr>
                <w:rFonts w:ascii="Calibri" w:eastAsia="Calibri" w:hAnsi="Calibri" w:cs="Calibri"/>
                <w:b/>
                <w:bCs/>
                <w:lang w:val="en-GB"/>
              </w:rPr>
            </w:pPr>
            <w:r w:rsidRPr="00A42F44">
              <w:rPr>
                <w:rFonts w:ascii="Calibri" w:eastAsia="Calibri" w:hAnsi="Calibri" w:cs="Calibri"/>
                <w:b/>
                <w:bCs/>
              </w:rPr>
              <w:t>5.2 Lungor lokalisation </w:t>
            </w:r>
          </w:p>
        </w:tc>
      </w:tr>
      <w:tr w:rsidR="00690DD6" w:rsidRPr="00A42F44" w14:paraId="1C8579E9" w14:textId="77777777" w:rsidTr="007D759C">
        <w:trPr>
          <w:trHeight w:val="300"/>
          <w:jc w:val="center"/>
        </w:trPr>
        <w:tc>
          <w:tcPr>
            <w:tcW w:w="2835" w:type="dxa"/>
            <w:tcBorders>
              <w:top w:val="single" w:sz="6" w:space="0" w:color="8EAADB"/>
              <w:left w:val="single" w:sz="6" w:space="0" w:color="8EAADB"/>
              <w:bottom w:val="single" w:sz="6" w:space="0" w:color="8EAADB"/>
              <w:right w:val="single" w:sz="6" w:space="0" w:color="8EAADB"/>
            </w:tcBorders>
            <w:shd w:val="clear" w:color="auto" w:fill="D9E2F3"/>
          </w:tcPr>
          <w:p w14:paraId="079D6617" w14:textId="77777777" w:rsidR="00690DD6" w:rsidRPr="00A42F44" w:rsidRDefault="00690DD6" w:rsidP="007D759C">
            <w:pPr>
              <w:spacing w:after="0" w:line="240" w:lineRule="auto"/>
              <w:ind w:left="0" w:right="-1"/>
              <w:jc w:val="center"/>
              <w:rPr>
                <w:rFonts w:ascii="Calibri" w:eastAsia="Calibri" w:hAnsi="Calibri" w:cs="Calibri"/>
              </w:rPr>
            </w:pPr>
            <w:proofErr w:type="spellStart"/>
            <w:r w:rsidRPr="00A42F44">
              <w:rPr>
                <w:rFonts w:ascii="Calibri" w:eastAsia="Calibri" w:hAnsi="Calibri" w:cs="Calibri"/>
                <w:b/>
                <w:bCs/>
              </w:rPr>
              <w:t>Scantyp</w:t>
            </w:r>
            <w:proofErr w:type="spellEnd"/>
            <w:r w:rsidRPr="00A42F44">
              <w:rPr>
                <w:rFonts w:ascii="Calibri" w:eastAsia="Calibri" w:hAnsi="Calibri" w:cs="Calibri"/>
                <w:b/>
                <w:bCs/>
              </w:rPr>
              <w:t> </w:t>
            </w:r>
          </w:p>
        </w:tc>
        <w:tc>
          <w:tcPr>
            <w:tcW w:w="4103" w:type="dxa"/>
            <w:tcBorders>
              <w:top w:val="single" w:sz="6" w:space="0" w:color="8EAADB"/>
              <w:left w:val="single" w:sz="6" w:space="0" w:color="8EAADB"/>
              <w:bottom w:val="single" w:sz="6" w:space="0" w:color="8EAADB"/>
              <w:right w:val="single" w:sz="6" w:space="0" w:color="8EAADB"/>
            </w:tcBorders>
            <w:shd w:val="clear" w:color="auto" w:fill="D9E2F3"/>
          </w:tcPr>
          <w:p w14:paraId="3C62272B" w14:textId="77777777" w:rsidR="00690DD6" w:rsidRPr="00A42F44" w:rsidRDefault="00690DD6" w:rsidP="007D759C">
            <w:pPr>
              <w:spacing w:after="0" w:line="240" w:lineRule="auto"/>
              <w:ind w:left="0" w:right="-1"/>
              <w:jc w:val="center"/>
              <w:rPr>
                <w:rFonts w:ascii="Calibri" w:eastAsia="Calibri" w:hAnsi="Calibri" w:cs="Calibri"/>
              </w:rPr>
            </w:pPr>
            <w:proofErr w:type="spellStart"/>
            <w:r w:rsidRPr="00A42F44">
              <w:rPr>
                <w:rFonts w:ascii="Calibri" w:eastAsia="Calibri" w:hAnsi="Calibri" w:cs="Calibri"/>
              </w:rPr>
              <w:t>Helical</w:t>
            </w:r>
            <w:proofErr w:type="spellEnd"/>
          </w:p>
        </w:tc>
      </w:tr>
      <w:tr w:rsidR="00690DD6" w:rsidRPr="00A42F44" w14:paraId="6C4D253B" w14:textId="77777777" w:rsidTr="007D759C">
        <w:trPr>
          <w:trHeight w:val="300"/>
          <w:jc w:val="center"/>
        </w:trPr>
        <w:tc>
          <w:tcPr>
            <w:tcW w:w="2835" w:type="dxa"/>
            <w:tcBorders>
              <w:top w:val="single" w:sz="6" w:space="0" w:color="8EAADB"/>
              <w:left w:val="single" w:sz="6" w:space="0" w:color="8EAADB"/>
              <w:bottom w:val="single" w:sz="6" w:space="0" w:color="8EAADB"/>
              <w:right w:val="single" w:sz="6" w:space="0" w:color="8EAADB"/>
            </w:tcBorders>
          </w:tcPr>
          <w:p w14:paraId="47A29897" w14:textId="77777777" w:rsidR="00690DD6" w:rsidRPr="00A42F44" w:rsidRDefault="00690DD6" w:rsidP="007D759C">
            <w:pPr>
              <w:spacing w:after="0" w:line="240" w:lineRule="auto"/>
              <w:ind w:left="0" w:right="-1"/>
              <w:jc w:val="center"/>
              <w:rPr>
                <w:rFonts w:ascii="Calibri" w:eastAsia="Calibri" w:hAnsi="Calibri" w:cs="Calibri"/>
              </w:rPr>
            </w:pPr>
            <w:r w:rsidRPr="00A42F44">
              <w:rPr>
                <w:rFonts w:ascii="Calibri" w:eastAsia="Calibri" w:hAnsi="Calibri" w:cs="Calibri"/>
                <w:b/>
                <w:bCs/>
              </w:rPr>
              <w:t>Rörspänning [kV] </w:t>
            </w:r>
          </w:p>
        </w:tc>
        <w:tc>
          <w:tcPr>
            <w:tcW w:w="4103" w:type="dxa"/>
            <w:tcBorders>
              <w:top w:val="single" w:sz="6" w:space="0" w:color="8EAADB"/>
              <w:left w:val="single" w:sz="6" w:space="0" w:color="8EAADB"/>
              <w:bottom w:val="single" w:sz="6" w:space="0" w:color="8EAADB"/>
              <w:right w:val="single" w:sz="6" w:space="0" w:color="8EAADB"/>
            </w:tcBorders>
          </w:tcPr>
          <w:p w14:paraId="43C4B47E" w14:textId="77777777" w:rsidR="00690DD6" w:rsidRPr="00A42F44" w:rsidRDefault="00690DD6" w:rsidP="007D759C">
            <w:pPr>
              <w:spacing w:after="0" w:line="240" w:lineRule="auto"/>
              <w:ind w:left="0" w:right="-1"/>
              <w:jc w:val="center"/>
              <w:rPr>
                <w:rFonts w:ascii="Calibri" w:eastAsia="Calibri" w:hAnsi="Calibri" w:cs="Calibri"/>
              </w:rPr>
            </w:pPr>
            <w:r w:rsidRPr="00A42F44">
              <w:rPr>
                <w:rFonts w:ascii="Calibri" w:eastAsia="Calibri" w:hAnsi="Calibri" w:cs="Calibri"/>
              </w:rPr>
              <w:t>120</w:t>
            </w:r>
          </w:p>
        </w:tc>
      </w:tr>
      <w:tr w:rsidR="00690DD6" w:rsidRPr="00A42F44" w14:paraId="1626E0BF" w14:textId="77777777" w:rsidTr="007D759C">
        <w:trPr>
          <w:trHeight w:val="300"/>
          <w:jc w:val="center"/>
        </w:trPr>
        <w:tc>
          <w:tcPr>
            <w:tcW w:w="2835" w:type="dxa"/>
            <w:tcBorders>
              <w:top w:val="single" w:sz="6" w:space="0" w:color="8EAADB"/>
              <w:left w:val="single" w:sz="6" w:space="0" w:color="8EAADB"/>
              <w:bottom w:val="single" w:sz="6" w:space="0" w:color="8EAADB"/>
              <w:right w:val="single" w:sz="6" w:space="0" w:color="8EAADB"/>
            </w:tcBorders>
            <w:shd w:val="clear" w:color="auto" w:fill="D9E2F3"/>
          </w:tcPr>
          <w:p w14:paraId="669A3201" w14:textId="77777777" w:rsidR="00690DD6" w:rsidRPr="00A42F44" w:rsidRDefault="00690DD6" w:rsidP="007D759C">
            <w:pPr>
              <w:spacing w:after="0" w:line="240" w:lineRule="auto"/>
              <w:ind w:left="0" w:right="-1"/>
              <w:jc w:val="center"/>
              <w:rPr>
                <w:rFonts w:ascii="Calibri" w:eastAsia="Calibri" w:hAnsi="Calibri" w:cs="Calibri"/>
              </w:rPr>
            </w:pPr>
            <w:r w:rsidRPr="00A42F44">
              <w:rPr>
                <w:rFonts w:ascii="Calibri" w:eastAsia="Calibri" w:hAnsi="Calibri" w:cs="Calibri"/>
                <w:b/>
                <w:bCs/>
              </w:rPr>
              <w:t xml:space="preserve">Min </w:t>
            </w:r>
            <w:proofErr w:type="spellStart"/>
            <w:r w:rsidRPr="00A42F44">
              <w:rPr>
                <w:rFonts w:ascii="Calibri" w:eastAsia="Calibri" w:hAnsi="Calibri" w:cs="Calibri"/>
                <w:b/>
                <w:bCs/>
              </w:rPr>
              <w:t>rörström</w:t>
            </w:r>
            <w:proofErr w:type="spellEnd"/>
            <w:r w:rsidRPr="00A42F44">
              <w:rPr>
                <w:rFonts w:ascii="Calibri" w:eastAsia="Calibri" w:hAnsi="Calibri" w:cs="Calibri"/>
                <w:b/>
                <w:bCs/>
              </w:rPr>
              <w:t xml:space="preserve"> [mA] </w:t>
            </w:r>
          </w:p>
        </w:tc>
        <w:tc>
          <w:tcPr>
            <w:tcW w:w="4103" w:type="dxa"/>
            <w:tcBorders>
              <w:top w:val="single" w:sz="6" w:space="0" w:color="8EAADB"/>
              <w:left w:val="single" w:sz="6" w:space="0" w:color="8EAADB"/>
              <w:bottom w:val="single" w:sz="6" w:space="0" w:color="8EAADB"/>
              <w:right w:val="single" w:sz="6" w:space="0" w:color="8EAADB"/>
            </w:tcBorders>
            <w:shd w:val="clear" w:color="auto" w:fill="D9E2F3"/>
          </w:tcPr>
          <w:p w14:paraId="447D4E05" w14:textId="77777777" w:rsidR="00690DD6" w:rsidRPr="00A42F44" w:rsidRDefault="00690DD6" w:rsidP="007D759C">
            <w:pPr>
              <w:spacing w:after="0" w:line="240" w:lineRule="auto"/>
              <w:ind w:left="0" w:right="-1"/>
              <w:jc w:val="center"/>
              <w:rPr>
                <w:rFonts w:ascii="Calibri" w:eastAsia="Calibri" w:hAnsi="Calibri" w:cs="Calibri"/>
              </w:rPr>
            </w:pPr>
            <w:r w:rsidRPr="00A42F44">
              <w:rPr>
                <w:rFonts w:ascii="Calibri" w:eastAsia="Calibri" w:hAnsi="Calibri" w:cs="Calibri"/>
              </w:rPr>
              <w:t>30</w:t>
            </w:r>
          </w:p>
        </w:tc>
      </w:tr>
      <w:tr w:rsidR="00690DD6" w:rsidRPr="00A42F44" w14:paraId="0750D1AF" w14:textId="77777777" w:rsidTr="007D759C">
        <w:trPr>
          <w:trHeight w:val="300"/>
          <w:jc w:val="center"/>
        </w:trPr>
        <w:tc>
          <w:tcPr>
            <w:tcW w:w="2835" w:type="dxa"/>
            <w:tcBorders>
              <w:top w:val="single" w:sz="6" w:space="0" w:color="8EAADB"/>
              <w:left w:val="single" w:sz="6" w:space="0" w:color="8EAADB"/>
              <w:bottom w:val="single" w:sz="6" w:space="0" w:color="8EAADB"/>
              <w:right w:val="single" w:sz="6" w:space="0" w:color="8EAADB"/>
            </w:tcBorders>
          </w:tcPr>
          <w:p w14:paraId="6C88CB70" w14:textId="77777777" w:rsidR="00690DD6" w:rsidRPr="00A42F44" w:rsidRDefault="00690DD6" w:rsidP="007D759C">
            <w:pPr>
              <w:spacing w:after="0" w:line="240" w:lineRule="auto"/>
              <w:ind w:left="0" w:right="-1"/>
              <w:jc w:val="center"/>
              <w:rPr>
                <w:rFonts w:ascii="Calibri" w:eastAsia="Calibri" w:hAnsi="Calibri" w:cs="Calibri"/>
              </w:rPr>
            </w:pPr>
            <w:r w:rsidRPr="00A42F44">
              <w:rPr>
                <w:rFonts w:ascii="Calibri" w:eastAsia="Calibri" w:hAnsi="Calibri" w:cs="Calibri"/>
                <w:b/>
                <w:bCs/>
              </w:rPr>
              <w:t xml:space="preserve">Max </w:t>
            </w:r>
            <w:proofErr w:type="spellStart"/>
            <w:r w:rsidRPr="00A42F44">
              <w:rPr>
                <w:rFonts w:ascii="Calibri" w:eastAsia="Calibri" w:hAnsi="Calibri" w:cs="Calibri"/>
                <w:b/>
                <w:bCs/>
              </w:rPr>
              <w:t>rörström</w:t>
            </w:r>
            <w:proofErr w:type="spellEnd"/>
            <w:r w:rsidRPr="00A42F44">
              <w:rPr>
                <w:rFonts w:ascii="Calibri" w:eastAsia="Calibri" w:hAnsi="Calibri" w:cs="Calibri"/>
                <w:b/>
                <w:bCs/>
              </w:rPr>
              <w:t xml:space="preserve"> [mA] </w:t>
            </w:r>
          </w:p>
        </w:tc>
        <w:tc>
          <w:tcPr>
            <w:tcW w:w="4103" w:type="dxa"/>
            <w:tcBorders>
              <w:top w:val="single" w:sz="6" w:space="0" w:color="8EAADB"/>
              <w:left w:val="single" w:sz="6" w:space="0" w:color="8EAADB"/>
              <w:bottom w:val="single" w:sz="6" w:space="0" w:color="8EAADB"/>
              <w:right w:val="single" w:sz="6" w:space="0" w:color="8EAADB"/>
            </w:tcBorders>
          </w:tcPr>
          <w:p w14:paraId="56F16F89" w14:textId="77777777" w:rsidR="00690DD6" w:rsidRPr="00A42F44" w:rsidRDefault="00690DD6" w:rsidP="007D759C">
            <w:pPr>
              <w:spacing w:after="0" w:line="240" w:lineRule="auto"/>
              <w:ind w:left="0" w:right="-1"/>
              <w:jc w:val="center"/>
              <w:rPr>
                <w:rFonts w:ascii="Calibri" w:eastAsia="Calibri" w:hAnsi="Calibri" w:cs="Calibri"/>
              </w:rPr>
            </w:pPr>
            <w:r w:rsidRPr="00A42F44">
              <w:rPr>
                <w:rFonts w:ascii="Calibri" w:eastAsia="Calibri" w:hAnsi="Calibri" w:cs="Calibri"/>
              </w:rPr>
              <w:t>120</w:t>
            </w:r>
          </w:p>
        </w:tc>
      </w:tr>
      <w:tr w:rsidR="00690DD6" w:rsidRPr="00A42F44" w14:paraId="34183152" w14:textId="77777777" w:rsidTr="007D759C">
        <w:trPr>
          <w:trHeight w:val="300"/>
          <w:jc w:val="center"/>
        </w:trPr>
        <w:tc>
          <w:tcPr>
            <w:tcW w:w="2835" w:type="dxa"/>
            <w:tcBorders>
              <w:top w:val="single" w:sz="6" w:space="0" w:color="8EAADB"/>
              <w:left w:val="single" w:sz="6" w:space="0" w:color="8EAADB"/>
              <w:bottom w:val="single" w:sz="6" w:space="0" w:color="8EAADB"/>
              <w:right w:val="single" w:sz="6" w:space="0" w:color="8EAADB"/>
            </w:tcBorders>
            <w:shd w:val="clear" w:color="auto" w:fill="D9E2F3"/>
          </w:tcPr>
          <w:p w14:paraId="4288E42A" w14:textId="77777777" w:rsidR="00690DD6" w:rsidRPr="00A42F44" w:rsidRDefault="00690DD6" w:rsidP="007D759C">
            <w:pPr>
              <w:spacing w:after="0" w:line="240" w:lineRule="auto"/>
              <w:ind w:left="0" w:right="-1"/>
              <w:jc w:val="center"/>
              <w:rPr>
                <w:rFonts w:ascii="Calibri" w:eastAsia="Calibri" w:hAnsi="Calibri" w:cs="Calibri"/>
              </w:rPr>
            </w:pPr>
            <w:r w:rsidRPr="00A42F44">
              <w:rPr>
                <w:rFonts w:ascii="Calibri" w:eastAsia="Calibri" w:hAnsi="Calibri" w:cs="Calibri"/>
                <w:b/>
                <w:bCs/>
              </w:rPr>
              <w:t>Rotationstid [s] </w:t>
            </w:r>
          </w:p>
        </w:tc>
        <w:tc>
          <w:tcPr>
            <w:tcW w:w="4103" w:type="dxa"/>
            <w:tcBorders>
              <w:top w:val="single" w:sz="6" w:space="0" w:color="8EAADB"/>
              <w:left w:val="single" w:sz="6" w:space="0" w:color="8EAADB"/>
              <w:bottom w:val="single" w:sz="6" w:space="0" w:color="8EAADB"/>
              <w:right w:val="single" w:sz="6" w:space="0" w:color="8EAADB"/>
            </w:tcBorders>
            <w:shd w:val="clear" w:color="auto" w:fill="D9E2F3"/>
          </w:tcPr>
          <w:p w14:paraId="18A604F0" w14:textId="77777777" w:rsidR="00690DD6" w:rsidRPr="00A42F44" w:rsidRDefault="00690DD6" w:rsidP="007D759C">
            <w:pPr>
              <w:spacing w:after="0" w:line="240" w:lineRule="auto"/>
              <w:ind w:left="0" w:right="-1"/>
              <w:jc w:val="center"/>
              <w:rPr>
                <w:rFonts w:ascii="Calibri" w:eastAsia="Calibri" w:hAnsi="Calibri" w:cs="Calibri"/>
              </w:rPr>
            </w:pPr>
            <w:r w:rsidRPr="00A42F44">
              <w:rPr>
                <w:rFonts w:ascii="Calibri" w:eastAsia="Calibri" w:hAnsi="Calibri" w:cs="Calibri"/>
              </w:rPr>
              <w:t>0,5</w:t>
            </w:r>
          </w:p>
        </w:tc>
      </w:tr>
      <w:tr w:rsidR="00690DD6" w:rsidRPr="00A42F44" w14:paraId="25F2A769" w14:textId="77777777" w:rsidTr="007D759C">
        <w:trPr>
          <w:trHeight w:val="300"/>
          <w:jc w:val="center"/>
        </w:trPr>
        <w:tc>
          <w:tcPr>
            <w:tcW w:w="2835" w:type="dxa"/>
            <w:tcBorders>
              <w:top w:val="single" w:sz="6" w:space="0" w:color="8EAADB"/>
              <w:left w:val="single" w:sz="6" w:space="0" w:color="8EAADB"/>
              <w:bottom w:val="single" w:sz="6" w:space="0" w:color="8EAADB"/>
              <w:right w:val="single" w:sz="6" w:space="0" w:color="8EAADB"/>
            </w:tcBorders>
          </w:tcPr>
          <w:p w14:paraId="1F28F13B" w14:textId="77777777" w:rsidR="00690DD6" w:rsidRPr="00A42F44" w:rsidRDefault="00690DD6" w:rsidP="007D759C">
            <w:pPr>
              <w:spacing w:after="0" w:line="240" w:lineRule="auto"/>
              <w:ind w:left="0" w:right="-1"/>
              <w:jc w:val="center"/>
              <w:rPr>
                <w:rFonts w:ascii="Calibri" w:eastAsia="Calibri" w:hAnsi="Calibri" w:cs="Calibri"/>
              </w:rPr>
            </w:pPr>
            <w:proofErr w:type="spellStart"/>
            <w:r w:rsidRPr="00A42F44">
              <w:rPr>
                <w:rFonts w:ascii="Calibri" w:eastAsia="Calibri" w:hAnsi="Calibri" w:cs="Calibri"/>
                <w:b/>
                <w:bCs/>
              </w:rPr>
              <w:t>Snittjocklek</w:t>
            </w:r>
            <w:proofErr w:type="spellEnd"/>
            <w:r w:rsidRPr="00A42F44">
              <w:rPr>
                <w:rFonts w:ascii="Calibri" w:eastAsia="Calibri" w:hAnsi="Calibri" w:cs="Calibri"/>
                <w:b/>
                <w:bCs/>
              </w:rPr>
              <w:t xml:space="preserve"> [mm] </w:t>
            </w:r>
          </w:p>
        </w:tc>
        <w:tc>
          <w:tcPr>
            <w:tcW w:w="4103" w:type="dxa"/>
            <w:tcBorders>
              <w:top w:val="single" w:sz="6" w:space="0" w:color="8EAADB"/>
              <w:left w:val="single" w:sz="6" w:space="0" w:color="8EAADB"/>
              <w:bottom w:val="single" w:sz="6" w:space="0" w:color="8EAADB"/>
              <w:right w:val="single" w:sz="6" w:space="0" w:color="8EAADB"/>
            </w:tcBorders>
          </w:tcPr>
          <w:p w14:paraId="00BB2121" w14:textId="77777777" w:rsidR="00690DD6" w:rsidRPr="00A42F44" w:rsidRDefault="00690DD6" w:rsidP="007D759C">
            <w:pPr>
              <w:spacing w:after="0" w:line="240" w:lineRule="auto"/>
              <w:ind w:left="0" w:right="-1"/>
              <w:jc w:val="center"/>
              <w:rPr>
                <w:rFonts w:ascii="Calibri" w:eastAsia="Calibri" w:hAnsi="Calibri" w:cs="Calibri"/>
              </w:rPr>
            </w:pPr>
            <w:r w:rsidRPr="00A42F44">
              <w:rPr>
                <w:rFonts w:ascii="Calibri" w:eastAsia="Calibri" w:hAnsi="Calibri" w:cs="Calibri"/>
              </w:rPr>
              <w:t>2,5</w:t>
            </w:r>
          </w:p>
        </w:tc>
      </w:tr>
      <w:tr w:rsidR="00690DD6" w:rsidRPr="00A42F44" w14:paraId="7A52497D" w14:textId="77777777" w:rsidTr="007D759C">
        <w:trPr>
          <w:trHeight w:val="300"/>
          <w:jc w:val="center"/>
        </w:trPr>
        <w:tc>
          <w:tcPr>
            <w:tcW w:w="2835" w:type="dxa"/>
            <w:tcBorders>
              <w:top w:val="single" w:sz="6" w:space="0" w:color="8EAADB"/>
              <w:left w:val="single" w:sz="6" w:space="0" w:color="8EAADB"/>
              <w:bottom w:val="single" w:sz="6" w:space="0" w:color="8EAADB"/>
              <w:right w:val="single" w:sz="6" w:space="0" w:color="8EAADB"/>
            </w:tcBorders>
            <w:shd w:val="clear" w:color="auto" w:fill="D9E2F3"/>
          </w:tcPr>
          <w:p w14:paraId="690D385E" w14:textId="77777777" w:rsidR="00690DD6" w:rsidRPr="00A42F44" w:rsidRDefault="00690DD6" w:rsidP="007D759C">
            <w:pPr>
              <w:spacing w:after="0" w:line="240" w:lineRule="auto"/>
              <w:ind w:left="0" w:right="-1"/>
              <w:jc w:val="center"/>
              <w:rPr>
                <w:rFonts w:ascii="Calibri" w:eastAsia="Calibri" w:hAnsi="Calibri" w:cs="Calibri"/>
              </w:rPr>
            </w:pPr>
            <w:r w:rsidRPr="00A42F44">
              <w:rPr>
                <w:rFonts w:ascii="Calibri" w:eastAsia="Calibri" w:hAnsi="Calibri" w:cs="Calibri"/>
                <w:b/>
                <w:bCs/>
              </w:rPr>
              <w:t>Pitch </w:t>
            </w:r>
          </w:p>
        </w:tc>
        <w:tc>
          <w:tcPr>
            <w:tcW w:w="4103" w:type="dxa"/>
            <w:tcBorders>
              <w:top w:val="single" w:sz="6" w:space="0" w:color="8EAADB"/>
              <w:left w:val="single" w:sz="6" w:space="0" w:color="8EAADB"/>
              <w:bottom w:val="single" w:sz="6" w:space="0" w:color="8EAADB"/>
              <w:right w:val="single" w:sz="6" w:space="0" w:color="8EAADB"/>
            </w:tcBorders>
            <w:shd w:val="clear" w:color="auto" w:fill="D9E2F3"/>
          </w:tcPr>
          <w:p w14:paraId="3B384F98" w14:textId="77777777" w:rsidR="00690DD6" w:rsidRPr="00A42F44" w:rsidRDefault="00690DD6" w:rsidP="007D759C">
            <w:pPr>
              <w:spacing w:after="0" w:line="240" w:lineRule="auto"/>
              <w:ind w:left="0" w:right="-1"/>
              <w:jc w:val="center"/>
              <w:rPr>
                <w:rFonts w:ascii="Calibri" w:eastAsia="Calibri" w:hAnsi="Calibri" w:cs="Calibri"/>
              </w:rPr>
            </w:pPr>
            <w:r w:rsidRPr="00A42F44">
              <w:rPr>
                <w:rFonts w:ascii="Calibri" w:eastAsia="Calibri" w:hAnsi="Calibri" w:cs="Calibri"/>
              </w:rPr>
              <w:t>1,375</w:t>
            </w:r>
          </w:p>
        </w:tc>
      </w:tr>
      <w:tr w:rsidR="00690DD6" w:rsidRPr="00A42F44" w14:paraId="36CC4B2D" w14:textId="77777777" w:rsidTr="007D759C">
        <w:trPr>
          <w:trHeight w:val="300"/>
          <w:jc w:val="center"/>
        </w:trPr>
        <w:tc>
          <w:tcPr>
            <w:tcW w:w="2835" w:type="dxa"/>
            <w:tcBorders>
              <w:top w:val="single" w:sz="6" w:space="0" w:color="8EAADB"/>
              <w:left w:val="single" w:sz="6" w:space="0" w:color="8EAADB"/>
              <w:bottom w:val="single" w:sz="6" w:space="0" w:color="8EAADB"/>
              <w:right w:val="single" w:sz="6" w:space="0" w:color="8EAADB"/>
            </w:tcBorders>
          </w:tcPr>
          <w:p w14:paraId="41DA475B" w14:textId="77777777" w:rsidR="00690DD6" w:rsidRPr="00A42F44" w:rsidRDefault="00690DD6" w:rsidP="007D759C">
            <w:pPr>
              <w:spacing w:after="0" w:line="240" w:lineRule="auto"/>
              <w:ind w:left="0" w:right="-1"/>
              <w:jc w:val="center"/>
              <w:rPr>
                <w:rFonts w:ascii="Calibri" w:eastAsia="Calibri" w:hAnsi="Calibri" w:cs="Calibri"/>
              </w:rPr>
            </w:pPr>
            <w:r w:rsidRPr="00A42F44">
              <w:rPr>
                <w:rFonts w:ascii="Calibri" w:eastAsia="Calibri" w:hAnsi="Calibri" w:cs="Calibri"/>
                <w:b/>
                <w:bCs/>
              </w:rPr>
              <w:t>Intervall [mm] </w:t>
            </w:r>
          </w:p>
        </w:tc>
        <w:tc>
          <w:tcPr>
            <w:tcW w:w="4103" w:type="dxa"/>
            <w:tcBorders>
              <w:top w:val="single" w:sz="6" w:space="0" w:color="8EAADB"/>
              <w:left w:val="single" w:sz="6" w:space="0" w:color="8EAADB"/>
              <w:bottom w:val="single" w:sz="6" w:space="0" w:color="8EAADB"/>
              <w:right w:val="single" w:sz="6" w:space="0" w:color="8EAADB"/>
            </w:tcBorders>
          </w:tcPr>
          <w:p w14:paraId="6DF04D24" w14:textId="77777777" w:rsidR="00690DD6" w:rsidRPr="00A42F44" w:rsidRDefault="00690DD6" w:rsidP="007D759C">
            <w:pPr>
              <w:spacing w:after="0" w:line="240" w:lineRule="auto"/>
              <w:ind w:left="0" w:right="-1"/>
              <w:jc w:val="center"/>
              <w:rPr>
                <w:rFonts w:ascii="Calibri" w:eastAsia="Calibri" w:hAnsi="Calibri" w:cs="Calibri"/>
              </w:rPr>
            </w:pPr>
            <w:r w:rsidRPr="00A42F44">
              <w:rPr>
                <w:rFonts w:ascii="Calibri" w:eastAsia="Calibri" w:hAnsi="Calibri" w:cs="Calibri"/>
              </w:rPr>
              <w:t>2,5</w:t>
            </w:r>
          </w:p>
        </w:tc>
      </w:tr>
      <w:tr w:rsidR="00690DD6" w:rsidRPr="00A42F44" w14:paraId="5E276F4D" w14:textId="77777777" w:rsidTr="007D759C">
        <w:trPr>
          <w:trHeight w:val="300"/>
          <w:jc w:val="center"/>
        </w:trPr>
        <w:tc>
          <w:tcPr>
            <w:tcW w:w="2835" w:type="dxa"/>
            <w:tcBorders>
              <w:top w:val="single" w:sz="6" w:space="0" w:color="8EAADB"/>
              <w:left w:val="single" w:sz="6" w:space="0" w:color="8EAADB"/>
              <w:bottom w:val="single" w:sz="6" w:space="0" w:color="8EAADB"/>
              <w:right w:val="single" w:sz="6" w:space="0" w:color="8EAADB"/>
            </w:tcBorders>
            <w:shd w:val="clear" w:color="auto" w:fill="D9E2F3"/>
          </w:tcPr>
          <w:p w14:paraId="566CC2CE" w14:textId="77777777" w:rsidR="00690DD6" w:rsidRPr="00A42F44" w:rsidRDefault="00690DD6" w:rsidP="007D759C">
            <w:pPr>
              <w:spacing w:after="0" w:line="240" w:lineRule="auto"/>
              <w:ind w:left="0" w:right="-1"/>
              <w:jc w:val="center"/>
              <w:rPr>
                <w:rFonts w:ascii="Calibri" w:eastAsia="Calibri" w:hAnsi="Calibri" w:cs="Calibri"/>
              </w:rPr>
            </w:pPr>
            <w:proofErr w:type="spellStart"/>
            <w:r w:rsidRPr="00A42F44">
              <w:rPr>
                <w:rFonts w:ascii="Calibri" w:eastAsia="Calibri" w:hAnsi="Calibri" w:cs="Calibri"/>
                <w:b/>
                <w:bCs/>
              </w:rPr>
              <w:t>Noise</w:t>
            </w:r>
            <w:proofErr w:type="spellEnd"/>
            <w:r w:rsidRPr="00A42F44">
              <w:rPr>
                <w:rFonts w:ascii="Calibri" w:eastAsia="Calibri" w:hAnsi="Calibri" w:cs="Calibri"/>
                <w:b/>
                <w:bCs/>
              </w:rPr>
              <w:t xml:space="preserve"> index </w:t>
            </w:r>
          </w:p>
        </w:tc>
        <w:tc>
          <w:tcPr>
            <w:tcW w:w="4103" w:type="dxa"/>
            <w:tcBorders>
              <w:top w:val="single" w:sz="6" w:space="0" w:color="8EAADB"/>
              <w:left w:val="single" w:sz="6" w:space="0" w:color="8EAADB"/>
              <w:bottom w:val="single" w:sz="6" w:space="0" w:color="8EAADB"/>
              <w:right w:val="single" w:sz="6" w:space="0" w:color="8EAADB"/>
            </w:tcBorders>
            <w:shd w:val="clear" w:color="auto" w:fill="D9E2F3"/>
          </w:tcPr>
          <w:p w14:paraId="257A414A" w14:textId="77777777" w:rsidR="00690DD6" w:rsidRPr="00A42F44" w:rsidRDefault="00690DD6" w:rsidP="007D759C">
            <w:pPr>
              <w:spacing w:after="0" w:line="240" w:lineRule="auto"/>
              <w:ind w:left="0" w:right="-1"/>
              <w:jc w:val="center"/>
              <w:rPr>
                <w:rFonts w:ascii="Calibri" w:eastAsia="Calibri" w:hAnsi="Calibri" w:cs="Calibri"/>
              </w:rPr>
            </w:pPr>
            <w:r w:rsidRPr="00A42F44">
              <w:rPr>
                <w:rFonts w:ascii="Calibri" w:eastAsia="Calibri" w:hAnsi="Calibri" w:cs="Calibri"/>
              </w:rPr>
              <w:t>30</w:t>
            </w:r>
          </w:p>
        </w:tc>
      </w:tr>
      <w:tr w:rsidR="00690DD6" w:rsidRPr="00A42F44" w14:paraId="541F55E4" w14:textId="77777777" w:rsidTr="007D759C">
        <w:trPr>
          <w:trHeight w:val="300"/>
          <w:jc w:val="center"/>
        </w:trPr>
        <w:tc>
          <w:tcPr>
            <w:tcW w:w="2835" w:type="dxa"/>
            <w:tcBorders>
              <w:top w:val="single" w:sz="6" w:space="0" w:color="8EAADB"/>
              <w:left w:val="single" w:sz="6" w:space="0" w:color="8EAADB"/>
              <w:bottom w:val="single" w:sz="6" w:space="0" w:color="8EAADB"/>
              <w:right w:val="single" w:sz="6" w:space="0" w:color="8EAADB"/>
            </w:tcBorders>
          </w:tcPr>
          <w:p w14:paraId="29E5B863" w14:textId="77777777" w:rsidR="00690DD6" w:rsidRPr="00A42F44" w:rsidRDefault="00690DD6" w:rsidP="007D759C">
            <w:pPr>
              <w:spacing w:after="0" w:line="240" w:lineRule="auto"/>
              <w:ind w:left="0" w:right="-1"/>
              <w:jc w:val="center"/>
              <w:rPr>
                <w:rFonts w:ascii="Calibri" w:eastAsia="Calibri" w:hAnsi="Calibri" w:cs="Calibri"/>
              </w:rPr>
            </w:pPr>
            <w:r w:rsidRPr="00A42F44">
              <w:rPr>
                <w:rFonts w:ascii="Calibri" w:eastAsia="Calibri" w:hAnsi="Calibri" w:cs="Calibri"/>
                <w:b/>
                <w:bCs/>
              </w:rPr>
              <w:t>SFOV [cm] </w:t>
            </w:r>
          </w:p>
        </w:tc>
        <w:tc>
          <w:tcPr>
            <w:tcW w:w="4103" w:type="dxa"/>
            <w:tcBorders>
              <w:top w:val="single" w:sz="6" w:space="0" w:color="8EAADB"/>
              <w:left w:val="single" w:sz="6" w:space="0" w:color="8EAADB"/>
              <w:bottom w:val="single" w:sz="6" w:space="0" w:color="8EAADB"/>
              <w:right w:val="single" w:sz="6" w:space="0" w:color="8EAADB"/>
            </w:tcBorders>
          </w:tcPr>
          <w:p w14:paraId="6CDF7884" w14:textId="77777777" w:rsidR="00690DD6" w:rsidRPr="00A42F44" w:rsidRDefault="00690DD6" w:rsidP="007D759C">
            <w:pPr>
              <w:spacing w:after="0" w:line="240" w:lineRule="auto"/>
              <w:ind w:left="0" w:right="-1"/>
              <w:jc w:val="center"/>
              <w:rPr>
                <w:rFonts w:ascii="Calibri" w:eastAsia="Calibri" w:hAnsi="Calibri" w:cs="Calibri"/>
              </w:rPr>
            </w:pPr>
            <w:proofErr w:type="spellStart"/>
            <w:r w:rsidRPr="00A42F44">
              <w:rPr>
                <w:rFonts w:ascii="Calibri" w:eastAsia="Calibri" w:hAnsi="Calibri" w:cs="Calibri"/>
              </w:rPr>
              <w:t>Large</w:t>
            </w:r>
            <w:proofErr w:type="spellEnd"/>
          </w:p>
        </w:tc>
      </w:tr>
    </w:tbl>
    <w:p w14:paraId="756D08D7" w14:textId="77777777" w:rsidR="001A074F" w:rsidRDefault="001A074F" w:rsidP="00690DD6">
      <w:pPr>
        <w:pStyle w:val="Rubrik2"/>
        <w:ind w:left="0"/>
      </w:pPr>
    </w:p>
    <w:p w14:paraId="512EE212" w14:textId="11A4AC27" w:rsidR="00690DD6" w:rsidRPr="00A42F44" w:rsidRDefault="00690DD6" w:rsidP="00690DD6">
      <w:pPr>
        <w:pStyle w:val="Rubrik2"/>
        <w:ind w:left="0"/>
      </w:pPr>
      <w:bookmarkStart w:id="21" w:name="_Toc212019399"/>
      <w:r w:rsidRPr="00A42F44">
        <w:t>Funktionskontroll/kalibrering</w:t>
      </w:r>
      <w:bookmarkEnd w:id="21"/>
    </w:p>
    <w:p w14:paraId="0EA3A901" w14:textId="77777777" w:rsidR="00690DD6" w:rsidRPr="00A42F44" w:rsidRDefault="00690DD6" w:rsidP="00690DD6">
      <w:pPr>
        <w:spacing w:line="288" w:lineRule="auto"/>
        <w:ind w:left="0" w:right="-1"/>
        <w:rPr>
          <w:rFonts w:ascii="Times New Roman" w:hAnsi="Times New Roman"/>
          <w:color w:val="000000" w:themeColor="text2"/>
        </w:rPr>
      </w:pPr>
      <w:r w:rsidRPr="00A42F44">
        <w:rPr>
          <w:rFonts w:ascii="Times New Roman" w:hAnsi="Times New Roman"/>
          <w:color w:val="000000" w:themeColor="text2"/>
        </w:rPr>
        <w:t>Relevanta dokument för kontroll och kalibrering hittas via hemsidan, antingen via fliken Dokument – Styrdokument eller hemsidan för Klinisk fysiologi/Nuklearmedicin.</w:t>
      </w:r>
    </w:p>
    <w:p w14:paraId="37974462" w14:textId="77777777" w:rsidR="00690DD6" w:rsidRDefault="00690DD6" w:rsidP="00690DD6">
      <w:pPr>
        <w:spacing w:after="0" w:line="240" w:lineRule="auto"/>
        <w:ind w:left="0" w:right="0"/>
        <w:rPr>
          <w:rFonts w:ascii="Verdana" w:eastAsiaTheme="majorEastAsia" w:hAnsi="Verdana" w:cstheme="majorBidi"/>
          <w:bCs/>
          <w:color w:val="000000" w:themeColor="text1"/>
          <w:sz w:val="36"/>
          <w:szCs w:val="26"/>
        </w:rPr>
      </w:pPr>
      <w:r>
        <w:br w:type="page"/>
      </w:r>
    </w:p>
    <w:p w14:paraId="41274635" w14:textId="77777777" w:rsidR="00690DD6" w:rsidRPr="00A42F44" w:rsidRDefault="00690DD6" w:rsidP="00690DD6">
      <w:pPr>
        <w:pStyle w:val="Rubrik2"/>
        <w:ind w:left="0"/>
      </w:pPr>
      <w:bookmarkStart w:id="22" w:name="_Toc212019400"/>
      <w:r w:rsidRPr="00A42F44">
        <w:t>Förberedelser</w:t>
      </w:r>
      <w:bookmarkEnd w:id="22"/>
    </w:p>
    <w:p w14:paraId="1ABD3A98" w14:textId="77777777" w:rsidR="00690DD6" w:rsidRPr="00A42F44" w:rsidRDefault="00690DD6" w:rsidP="00690DD6">
      <w:pPr>
        <w:pStyle w:val="Rubrik3"/>
        <w:ind w:left="0"/>
      </w:pPr>
      <w:bookmarkStart w:id="23" w:name="_Toc212019401"/>
      <w:r w:rsidRPr="00A42F44">
        <w:t>Remiss och prioritering</w:t>
      </w:r>
      <w:bookmarkEnd w:id="23"/>
    </w:p>
    <w:p w14:paraId="687D9CCD" w14:textId="77777777" w:rsidR="00690DD6" w:rsidRPr="00A42F44" w:rsidRDefault="00690DD6" w:rsidP="00690DD6">
      <w:pPr>
        <w:spacing w:line="288" w:lineRule="auto"/>
        <w:ind w:left="0" w:right="-1"/>
        <w:rPr>
          <w:rFonts w:ascii="Times New Roman" w:hAnsi="Times New Roman"/>
          <w:color w:val="000000" w:themeColor="text2"/>
        </w:rPr>
      </w:pPr>
      <w:r w:rsidRPr="00A42F44">
        <w:rPr>
          <w:rFonts w:ascii="Times New Roman" w:hAnsi="Times New Roman"/>
          <w:color w:val="000000" w:themeColor="text2"/>
        </w:rPr>
        <w:t>Remissen ska innehålla uppgifter om:</w:t>
      </w:r>
    </w:p>
    <w:p w14:paraId="35F55E88"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eventuell graviditet och amning</w:t>
      </w:r>
    </w:p>
    <w:p w14:paraId="21385D20"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hjärt- och lungsjukdom eller eventuella missbildningar</w:t>
      </w:r>
    </w:p>
    <w:p w14:paraId="0A5966AD"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proofErr w:type="spellStart"/>
      <w:r w:rsidRPr="00A42F44">
        <w:rPr>
          <w:rFonts w:ascii="Times New Roman" w:hAnsi="Times New Roman"/>
          <w:color w:val="000000" w:themeColor="text2"/>
        </w:rPr>
        <w:t>pulmonell</w:t>
      </w:r>
      <w:proofErr w:type="spellEnd"/>
      <w:r w:rsidRPr="00A42F44">
        <w:rPr>
          <w:rFonts w:ascii="Times New Roman" w:hAnsi="Times New Roman"/>
          <w:color w:val="000000" w:themeColor="text2"/>
        </w:rPr>
        <w:t xml:space="preserve"> hypertension</w:t>
      </w:r>
    </w:p>
    <w:p w14:paraId="22C4AA5B"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höger-vänstershunt</w:t>
      </w:r>
    </w:p>
    <w:p w14:paraId="6DC81EAD"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längd och vikt.</w:t>
      </w:r>
    </w:p>
    <w:p w14:paraId="314DC6D6" w14:textId="77777777" w:rsidR="00690DD6" w:rsidRPr="00A42F44" w:rsidRDefault="00690DD6" w:rsidP="00690DD6">
      <w:pPr>
        <w:spacing w:line="288" w:lineRule="auto"/>
        <w:ind w:left="0" w:right="-1"/>
        <w:rPr>
          <w:rFonts w:ascii="Times New Roman" w:hAnsi="Times New Roman"/>
          <w:color w:val="000000" w:themeColor="text2"/>
        </w:rPr>
      </w:pPr>
      <w:r w:rsidRPr="00A42F44">
        <w:rPr>
          <w:rFonts w:ascii="Times New Roman" w:hAnsi="Times New Roman"/>
          <w:color w:val="000000" w:themeColor="text2"/>
        </w:rPr>
        <w:t xml:space="preserve">Berättigandebedömning ska alltid göras av ansvarig läkare. Läkaren noterar om reducerad partikelmängd ska ges eller avvikande injektionsställe (hand/fot). CT används för anatomisk indelning av lungorna i lober och </w:t>
      </w:r>
      <w:proofErr w:type="spellStart"/>
      <w:r w:rsidRPr="00A42F44">
        <w:rPr>
          <w:rFonts w:ascii="Times New Roman" w:hAnsi="Times New Roman"/>
          <w:color w:val="000000" w:themeColor="text2"/>
        </w:rPr>
        <w:t>attenueringskorrektion</w:t>
      </w:r>
      <w:proofErr w:type="spellEnd"/>
      <w:r w:rsidRPr="00A42F44">
        <w:rPr>
          <w:rFonts w:ascii="Times New Roman" w:hAnsi="Times New Roman"/>
          <w:color w:val="000000" w:themeColor="text2"/>
        </w:rPr>
        <w:t>. CT utförs som rutin på samtliga patienter.</w:t>
      </w:r>
    </w:p>
    <w:p w14:paraId="0FD1E07A" w14:textId="77777777" w:rsidR="00690DD6" w:rsidRPr="00A42F44" w:rsidRDefault="00690DD6" w:rsidP="00690DD6">
      <w:pPr>
        <w:pStyle w:val="Rubrik3"/>
        <w:ind w:left="0"/>
      </w:pPr>
      <w:bookmarkStart w:id="24" w:name="_Toc212019402"/>
      <w:r w:rsidRPr="00A42F44">
        <w:t>Förberedelser utförande enhet</w:t>
      </w:r>
      <w:bookmarkEnd w:id="24"/>
    </w:p>
    <w:p w14:paraId="019D6EE8" w14:textId="77777777" w:rsidR="00690DD6" w:rsidRPr="00A42F44" w:rsidRDefault="00690DD6" w:rsidP="00690DD6">
      <w:pPr>
        <w:spacing w:line="288" w:lineRule="auto"/>
        <w:ind w:left="0" w:right="-1"/>
        <w:rPr>
          <w:rFonts w:ascii="Times New Roman" w:hAnsi="Times New Roman"/>
          <w:color w:val="000000" w:themeColor="text2"/>
        </w:rPr>
      </w:pPr>
      <w:r w:rsidRPr="00A42F44">
        <w:rPr>
          <w:rFonts w:ascii="Times New Roman" w:hAnsi="Times New Roman"/>
          <w:color w:val="000000" w:themeColor="text2"/>
        </w:rPr>
        <w:t xml:space="preserve">För handhavande av </w:t>
      </w:r>
      <w:proofErr w:type="spellStart"/>
      <w:r w:rsidRPr="00A42F44">
        <w:rPr>
          <w:rFonts w:ascii="Times New Roman" w:hAnsi="Times New Roman"/>
          <w:color w:val="000000" w:themeColor="text2"/>
        </w:rPr>
        <w:t>technegasapparat</w:t>
      </w:r>
      <w:proofErr w:type="spellEnd"/>
      <w:r w:rsidRPr="00A42F44">
        <w:rPr>
          <w:rFonts w:ascii="Times New Roman" w:hAnsi="Times New Roman"/>
          <w:color w:val="000000" w:themeColor="text2"/>
        </w:rPr>
        <w:t xml:space="preserve"> hänvisas till </w:t>
      </w:r>
      <w:r w:rsidRPr="00A42F44">
        <w:rPr>
          <w:rFonts w:ascii="Times New Roman" w:hAnsi="Times New Roman"/>
          <w:i/>
          <w:iCs/>
          <w:color w:val="000000" w:themeColor="text2"/>
        </w:rPr>
        <w:t xml:space="preserve">Användarhandbok för </w:t>
      </w:r>
      <w:proofErr w:type="spellStart"/>
      <w:r w:rsidRPr="00A42F44">
        <w:rPr>
          <w:rFonts w:ascii="Times New Roman" w:hAnsi="Times New Roman"/>
          <w:i/>
          <w:iCs/>
          <w:color w:val="000000" w:themeColor="text2"/>
        </w:rPr>
        <w:t>TechnegasPlus</w:t>
      </w:r>
      <w:proofErr w:type="spellEnd"/>
      <w:r w:rsidRPr="00A42F44">
        <w:rPr>
          <w:rFonts w:ascii="Times New Roman" w:hAnsi="Times New Roman"/>
          <w:color w:val="000000" w:themeColor="text2"/>
        </w:rPr>
        <w:t>.</w:t>
      </w:r>
    </w:p>
    <w:p w14:paraId="0FB471CE"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 xml:space="preserve">Förbered </w:t>
      </w:r>
      <w:proofErr w:type="spellStart"/>
      <w:r w:rsidRPr="00A42F44">
        <w:rPr>
          <w:rFonts w:ascii="Times New Roman" w:hAnsi="Times New Roman"/>
          <w:color w:val="000000" w:themeColor="text2"/>
        </w:rPr>
        <w:t>Technegas</w:t>
      </w:r>
      <w:proofErr w:type="spellEnd"/>
      <w:r w:rsidRPr="00A42F44">
        <w:rPr>
          <w:rFonts w:ascii="Times New Roman" w:hAnsi="Times New Roman"/>
          <w:color w:val="000000" w:themeColor="text2"/>
        </w:rPr>
        <w:t xml:space="preserve"> enligt beredningskort </w:t>
      </w:r>
      <w:hyperlink r:id="rId15">
        <w:r w:rsidRPr="00A42F44">
          <w:rPr>
            <w:rFonts w:ascii="Times New Roman" w:hAnsi="Times New Roman"/>
            <w:color w:val="006198"/>
            <w:u w:val="single"/>
          </w:rPr>
          <w:t xml:space="preserve">Beredning av </w:t>
        </w:r>
        <w:proofErr w:type="spellStart"/>
        <w:r w:rsidRPr="00A42F44">
          <w:rPr>
            <w:rFonts w:ascii="Times New Roman" w:hAnsi="Times New Roman"/>
            <w:color w:val="006198"/>
            <w:u w:val="single"/>
          </w:rPr>
          <w:t>Technegas</w:t>
        </w:r>
        <w:proofErr w:type="spellEnd"/>
      </w:hyperlink>
      <w:r w:rsidRPr="00A42F44">
        <w:rPr>
          <w:rFonts w:ascii="Times New Roman" w:hAnsi="Times New Roman"/>
          <w:color w:val="000000" w:themeColor="text2"/>
        </w:rPr>
        <w:t xml:space="preserve"> och användarhandbok för </w:t>
      </w:r>
      <w:proofErr w:type="spellStart"/>
      <w:r w:rsidRPr="00A42F44">
        <w:rPr>
          <w:rFonts w:ascii="Times New Roman" w:hAnsi="Times New Roman"/>
          <w:color w:val="000000" w:themeColor="text2"/>
        </w:rPr>
        <w:t>technegasapparat</w:t>
      </w:r>
      <w:proofErr w:type="spellEnd"/>
      <w:r w:rsidRPr="00A42F44">
        <w:rPr>
          <w:rFonts w:ascii="Times New Roman" w:hAnsi="Times New Roman"/>
          <w:color w:val="000000" w:themeColor="text2"/>
        </w:rPr>
        <w:t xml:space="preserve">. </w:t>
      </w:r>
    </w:p>
    <w:p w14:paraId="187EB62B"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 xml:space="preserve">Bered </w:t>
      </w:r>
      <w:r w:rsidRPr="00A42F44">
        <w:rPr>
          <w:rFonts w:ascii="Times New Roman" w:hAnsi="Times New Roman"/>
          <w:color w:val="000000" w:themeColor="text2"/>
          <w:vertAlign w:val="superscript"/>
        </w:rPr>
        <w:t>99m</w:t>
      </w:r>
      <w:r w:rsidRPr="00A42F44">
        <w:rPr>
          <w:rFonts w:ascii="Times New Roman" w:hAnsi="Times New Roman"/>
          <w:color w:val="000000" w:themeColor="text2"/>
        </w:rPr>
        <w:t xml:space="preserve">Tc-MAA enligt beredningskort </w:t>
      </w:r>
      <w:hyperlink r:id="rId16">
        <w:r w:rsidRPr="00A42F44">
          <w:rPr>
            <w:rFonts w:ascii="Times New Roman" w:hAnsi="Times New Roman"/>
            <w:color w:val="006198"/>
            <w:u w:val="single"/>
          </w:rPr>
          <w:t xml:space="preserve">Beredning av </w:t>
        </w:r>
        <w:proofErr w:type="spellStart"/>
        <w:r w:rsidRPr="00A42F44">
          <w:rPr>
            <w:rFonts w:ascii="Times New Roman" w:hAnsi="Times New Roman"/>
            <w:color w:val="006198"/>
            <w:u w:val="single"/>
          </w:rPr>
          <w:t>Pulmocis</w:t>
        </w:r>
        <w:proofErr w:type="spellEnd"/>
      </w:hyperlink>
      <w:r w:rsidRPr="00A42F44">
        <w:rPr>
          <w:rFonts w:ascii="Times New Roman" w:hAnsi="Times New Roman"/>
          <w:color w:val="000000" w:themeColor="text2"/>
        </w:rPr>
        <w:t xml:space="preserve">. </w:t>
      </w:r>
    </w:p>
    <w:p w14:paraId="501F55CA"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Fyll i aktuella uppgifter i patientadministrativa systemet enligt dokument Patientadministrativt system.</w:t>
      </w:r>
    </w:p>
    <w:p w14:paraId="5D2B177C"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Fråga om graviditet (ålder 15–50 år) och amning. Kontakta alltid ansvarig läkare om patienten bekräftar eller inte kan utesluta graviditet. Dokumentera i patientadministrativt system.</w:t>
      </w:r>
    </w:p>
    <w:p w14:paraId="5930E42F"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Längd och vikt skrivs in på undersökningsfönstret i patientadministrativt system.</w:t>
      </w:r>
    </w:p>
    <w:p w14:paraId="43AECDBE"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Be patienten avlägsna alla metallföremål som kan inverka på registreringen, samt att tömma fickorna.</w:t>
      </w:r>
    </w:p>
    <w:p w14:paraId="2417D6BB"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Se till patienten har en fungerande PVK.</w:t>
      </w:r>
    </w:p>
    <w:p w14:paraId="41957C34"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Patienten ska ligga på rygg 10 minuter före undersökningens start och sedan under hela undersökningen. Observera att patienten måste ligga med axlarna nedanför 160 cm på britsen då CT ska genomföras.</w:t>
      </w:r>
    </w:p>
    <w:p w14:paraId="1ECAC08B"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 xml:space="preserve">Informera patienten om undersökningen samt uppmana patienten att ligga stilla under och mellan registreringarna. </w:t>
      </w:r>
    </w:p>
    <w:p w14:paraId="63494C51"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Patienten ska under de statiska insamlingarna ligga med armarna utefter sidan.</w:t>
      </w:r>
    </w:p>
    <w:p w14:paraId="0E01A5A2"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 xml:space="preserve">Patienten ska under SPECT-insamlingarna ligga med armarna ovanför huvudet om möjligt. Tomografikudde kan eventuellt användas för armarna. Mycket viktigt att armarna har samma position under båda bildtagningarna. Vid tveksamhet om patienten klarar att ligga med armarna över huvudet under båda bildtagningarna läggs de utefter sidan. Undvik om möjligt att </w:t>
      </w:r>
      <w:proofErr w:type="spellStart"/>
      <w:r w:rsidRPr="00A42F44">
        <w:rPr>
          <w:rFonts w:ascii="Times New Roman" w:hAnsi="Times New Roman"/>
          <w:color w:val="000000" w:themeColor="text2"/>
        </w:rPr>
        <w:t>PVK:n</w:t>
      </w:r>
      <w:proofErr w:type="spellEnd"/>
      <w:r w:rsidRPr="00A42F44">
        <w:rPr>
          <w:rFonts w:ascii="Times New Roman" w:hAnsi="Times New Roman"/>
          <w:color w:val="000000" w:themeColor="text2"/>
        </w:rPr>
        <w:t xml:space="preserve"> kommer i bild.</w:t>
      </w:r>
    </w:p>
    <w:p w14:paraId="703BE209"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 xml:space="preserve">Starta ventilationsutsuget en stund innan inhalation av </w:t>
      </w:r>
      <w:proofErr w:type="spellStart"/>
      <w:r w:rsidRPr="00A42F44">
        <w:rPr>
          <w:rFonts w:ascii="Times New Roman" w:hAnsi="Times New Roman"/>
          <w:color w:val="000000" w:themeColor="text2"/>
        </w:rPr>
        <w:t>Technegas</w:t>
      </w:r>
      <w:proofErr w:type="spellEnd"/>
      <w:r w:rsidRPr="00A42F44">
        <w:rPr>
          <w:rFonts w:ascii="Times New Roman" w:hAnsi="Times New Roman"/>
          <w:color w:val="000000" w:themeColor="text2"/>
        </w:rPr>
        <w:t>.</w:t>
      </w:r>
    </w:p>
    <w:p w14:paraId="445B5739"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Personal ska vara klädd i skyddsrock inklusive munskydd och mössa vid ventilation.</w:t>
      </w:r>
    </w:p>
    <w:p w14:paraId="7F2E0B88"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 xml:space="preserve">För att undvika kontaminering ska patientens bröst och britsen täckas med </w:t>
      </w:r>
      <w:proofErr w:type="gramStart"/>
      <w:r w:rsidRPr="00A42F44">
        <w:rPr>
          <w:rFonts w:ascii="Times New Roman" w:hAnsi="Times New Roman"/>
          <w:color w:val="000000" w:themeColor="text2"/>
        </w:rPr>
        <w:t>t.ex.</w:t>
      </w:r>
      <w:proofErr w:type="gramEnd"/>
      <w:r w:rsidRPr="00A42F44">
        <w:rPr>
          <w:rFonts w:ascii="Times New Roman" w:hAnsi="Times New Roman"/>
          <w:color w:val="000000" w:themeColor="text2"/>
        </w:rPr>
        <w:t xml:space="preserve"> plastat underlägg under </w:t>
      </w:r>
      <w:proofErr w:type="spellStart"/>
      <w:r w:rsidRPr="00A42F44">
        <w:rPr>
          <w:rFonts w:ascii="Times New Roman" w:hAnsi="Times New Roman"/>
          <w:color w:val="000000" w:themeColor="text2"/>
        </w:rPr>
        <w:t>Technegas</w:t>
      </w:r>
      <w:proofErr w:type="spellEnd"/>
      <w:r w:rsidRPr="00A42F44">
        <w:rPr>
          <w:rFonts w:ascii="Times New Roman" w:hAnsi="Times New Roman"/>
          <w:color w:val="000000" w:themeColor="text2"/>
        </w:rPr>
        <w:t>-inhalationen. Underlägget avlägsnas innan bildtagning.</w:t>
      </w:r>
    </w:p>
    <w:p w14:paraId="247D5AD7"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Alla patienter, som inte omfattas av vätskerestriktioner, uppmanas att dricka rikligt och kasta vatten ofta första dygnet efter undersökningen, för att så snabbt som möjligt avlägsna radionukliden från urinen.</w:t>
      </w:r>
    </w:p>
    <w:p w14:paraId="7812BC73" w14:textId="3D3C2953" w:rsidR="00690DD6" w:rsidRPr="00A42F44" w:rsidRDefault="00690DD6" w:rsidP="00690DD6">
      <w:pPr>
        <w:keepNext/>
        <w:keepLines/>
        <w:spacing w:before="240" w:after="40" w:line="240" w:lineRule="auto"/>
        <w:ind w:left="0" w:right="-1"/>
        <w:outlineLvl w:val="2"/>
        <w:rPr>
          <w:rFonts w:ascii="Calibri" w:eastAsia="Calibri" w:hAnsi="Calibri" w:cs="Calibri"/>
          <w:color w:val="000000" w:themeColor="text2"/>
          <w:sz w:val="36"/>
          <w:szCs w:val="36"/>
        </w:rPr>
      </w:pPr>
      <w:bookmarkStart w:id="25" w:name="_Toc212019403"/>
      <w:r w:rsidRPr="00A42F44">
        <w:rPr>
          <w:rStyle w:val="Rubrik3Char"/>
        </w:rPr>
        <w:t>Patientinformation</w:t>
      </w:r>
      <w:bookmarkEnd w:id="25"/>
      <w:r w:rsidRPr="00A42F44">
        <w:rPr>
          <w:rFonts w:ascii="Calibri" w:eastAsia="Calibri" w:hAnsi="Calibri" w:cs="Calibri"/>
          <w:color w:val="000000" w:themeColor="text2"/>
          <w:sz w:val="36"/>
          <w:szCs w:val="36"/>
        </w:rPr>
        <w:t xml:space="preserve"> (kallelse)</w:t>
      </w:r>
      <w:r>
        <w:rPr>
          <w:rFonts w:ascii="Calibri" w:eastAsia="Calibri" w:hAnsi="Calibri" w:cs="Calibri"/>
          <w:color w:val="000000" w:themeColor="text2"/>
          <w:sz w:val="36"/>
          <w:szCs w:val="36"/>
        </w:rPr>
        <w:br/>
      </w:r>
      <w:hyperlink r:id="rId17" w:history="1">
        <w:r w:rsidR="005B191D">
          <w:rPr>
            <w:rStyle w:val="Hyperlnk"/>
            <w:rFonts w:ascii="Times New Roman" w:eastAsia="Calibri" w:hAnsi="Times New Roman"/>
          </w:rPr>
          <w:t>Regional l</w:t>
        </w:r>
        <w:r w:rsidRPr="00C64151">
          <w:rPr>
            <w:rStyle w:val="Hyperlnk"/>
            <w:rFonts w:ascii="Times New Roman" w:eastAsia="Calibri" w:hAnsi="Times New Roman"/>
          </w:rPr>
          <w:t>ung</w:t>
        </w:r>
        <w:r w:rsidR="003E4068">
          <w:rPr>
            <w:rStyle w:val="Hyperlnk"/>
            <w:rFonts w:ascii="Times New Roman" w:eastAsia="Calibri" w:hAnsi="Times New Roman"/>
          </w:rPr>
          <w:t>funktion</w:t>
        </w:r>
        <w:r w:rsidRPr="00C64151">
          <w:rPr>
            <w:rStyle w:val="Hyperlnk"/>
            <w:rFonts w:ascii="Times New Roman" w:eastAsia="Calibri" w:hAnsi="Times New Roman"/>
          </w:rPr>
          <w:t xml:space="preserve"> - Patientinformation</w:t>
        </w:r>
      </w:hyperlink>
    </w:p>
    <w:p w14:paraId="01D47986" w14:textId="77777777" w:rsidR="00690DD6" w:rsidRDefault="00690DD6" w:rsidP="00690DD6">
      <w:pPr>
        <w:pStyle w:val="Rubrik3"/>
        <w:ind w:left="0"/>
      </w:pPr>
      <w:bookmarkStart w:id="26" w:name="_Toc212019404"/>
      <w:r w:rsidRPr="00A42F44">
        <w:t>Remittentinformation</w:t>
      </w:r>
      <w:bookmarkEnd w:id="26"/>
    </w:p>
    <w:p w14:paraId="4F46B2F7" w14:textId="77777777" w:rsidR="00690DD6" w:rsidRPr="00A42F44" w:rsidRDefault="00690DD6" w:rsidP="00690DD6">
      <w:pPr>
        <w:ind w:left="0"/>
        <w:rPr>
          <w:rFonts w:ascii="Times New Roman" w:eastAsia="Calibri" w:hAnsi="Times New Roman"/>
        </w:rPr>
      </w:pPr>
      <w:hyperlink r:id="rId18" w:history="1">
        <w:r w:rsidRPr="00A36056">
          <w:rPr>
            <w:rStyle w:val="Hyperlnk"/>
            <w:rFonts w:ascii="Times New Roman" w:eastAsia="Calibri" w:hAnsi="Times New Roman"/>
          </w:rPr>
          <w:t>Regional lungfunktion – Skintigrafi</w:t>
        </w:r>
      </w:hyperlink>
    </w:p>
    <w:p w14:paraId="664C8ACB" w14:textId="77777777" w:rsidR="00690DD6" w:rsidRPr="00A42F44" w:rsidRDefault="00690DD6" w:rsidP="00690DD6">
      <w:pPr>
        <w:pStyle w:val="Rubrik2"/>
        <w:ind w:left="0"/>
      </w:pPr>
      <w:bookmarkStart w:id="27" w:name="_Toc212019405"/>
      <w:r w:rsidRPr="00A42F44">
        <w:t>Undersökningsprocedur</w:t>
      </w:r>
      <w:bookmarkEnd w:id="27"/>
    </w:p>
    <w:p w14:paraId="21756F28" w14:textId="77777777" w:rsidR="00690DD6" w:rsidRPr="00A42F44" w:rsidRDefault="00690DD6" w:rsidP="00690DD6">
      <w:pPr>
        <w:spacing w:line="288" w:lineRule="auto"/>
        <w:ind w:left="0" w:right="-1"/>
        <w:rPr>
          <w:rFonts w:ascii="Times New Roman" w:hAnsi="Times New Roman"/>
          <w:color w:val="2B579A"/>
          <w:sz w:val="32"/>
          <w:szCs w:val="32"/>
        </w:rPr>
      </w:pPr>
      <w:r w:rsidRPr="00A42F44">
        <w:rPr>
          <w:rFonts w:ascii="Times New Roman" w:hAnsi="Times New Roman"/>
          <w:i/>
          <w:iCs/>
          <w:color w:val="000000" w:themeColor="text2"/>
        </w:rPr>
        <w:t xml:space="preserve">Rekommenderad </w:t>
      </w:r>
      <w:proofErr w:type="spellStart"/>
      <w:r w:rsidRPr="00A42F44">
        <w:rPr>
          <w:rFonts w:ascii="Times New Roman" w:hAnsi="Times New Roman"/>
          <w:i/>
          <w:iCs/>
          <w:color w:val="000000" w:themeColor="text2"/>
        </w:rPr>
        <w:t>räknehastighet</w:t>
      </w:r>
      <w:proofErr w:type="spellEnd"/>
      <w:r w:rsidRPr="00A42F44">
        <w:rPr>
          <w:rFonts w:ascii="Times New Roman" w:hAnsi="Times New Roman"/>
          <w:i/>
          <w:iCs/>
          <w:color w:val="000000" w:themeColor="text2"/>
        </w:rPr>
        <w:t xml:space="preserve"> ventilation (Läs av </w:t>
      </w:r>
      <w:proofErr w:type="gramStart"/>
      <w:r w:rsidRPr="00A42F44">
        <w:rPr>
          <w:rFonts w:ascii="Times New Roman" w:hAnsi="Times New Roman"/>
          <w:i/>
          <w:iCs/>
          <w:color w:val="000000" w:themeColor="text2"/>
        </w:rPr>
        <w:t>den detektor</w:t>
      </w:r>
      <w:proofErr w:type="gramEnd"/>
      <w:r w:rsidRPr="00A42F44">
        <w:rPr>
          <w:rFonts w:ascii="Times New Roman" w:hAnsi="Times New Roman"/>
          <w:i/>
          <w:iCs/>
          <w:color w:val="000000" w:themeColor="text2"/>
        </w:rPr>
        <w:t xml:space="preserve"> med högst </w:t>
      </w:r>
      <w:proofErr w:type="spellStart"/>
      <w:r w:rsidRPr="00A42F44">
        <w:rPr>
          <w:rFonts w:ascii="Times New Roman" w:hAnsi="Times New Roman"/>
          <w:i/>
          <w:iCs/>
          <w:color w:val="000000" w:themeColor="text2"/>
        </w:rPr>
        <w:t>räknehastighet</w:t>
      </w:r>
      <w:proofErr w:type="spellEnd"/>
      <w:r w:rsidRPr="00A42F44">
        <w:rPr>
          <w:rFonts w:ascii="Times New Roman" w:hAnsi="Times New Roman"/>
          <w:i/>
          <w:iCs/>
          <w:color w:val="000000" w:themeColor="text2"/>
        </w:rPr>
        <w:t>):</w:t>
      </w:r>
    </w:p>
    <w:p w14:paraId="31360A1A" w14:textId="77777777" w:rsidR="00690DD6" w:rsidRPr="00A42F44" w:rsidRDefault="00690DD6" w:rsidP="00690DD6">
      <w:pPr>
        <w:spacing w:line="288" w:lineRule="auto"/>
        <w:ind w:left="0" w:right="-1"/>
        <w:rPr>
          <w:rFonts w:ascii="Times New Roman" w:hAnsi="Times New Roman"/>
          <w:color w:val="000000" w:themeColor="text2"/>
        </w:rPr>
      </w:pPr>
      <w:r w:rsidRPr="00A42F44">
        <w:rPr>
          <w:rFonts w:ascii="Times New Roman" w:hAnsi="Times New Roman"/>
          <w:color w:val="000000" w:themeColor="text2"/>
        </w:rPr>
        <w:t xml:space="preserve">NÄL: </w:t>
      </w:r>
      <w:r w:rsidRPr="00A42F44">
        <w:rPr>
          <w:rFonts w:ascii="Times New Roman" w:hAnsi="Times New Roman"/>
          <w:b/>
          <w:bCs/>
          <w:i/>
          <w:iCs/>
          <w:color w:val="000000" w:themeColor="text2"/>
        </w:rPr>
        <w:t xml:space="preserve">1,3 </w:t>
      </w:r>
      <w:proofErr w:type="spellStart"/>
      <w:r w:rsidRPr="00A42F44">
        <w:rPr>
          <w:rFonts w:ascii="Times New Roman" w:hAnsi="Times New Roman"/>
          <w:b/>
          <w:bCs/>
          <w:i/>
          <w:iCs/>
          <w:color w:val="000000" w:themeColor="text2"/>
        </w:rPr>
        <w:t>kcounts</w:t>
      </w:r>
      <w:proofErr w:type="spellEnd"/>
      <w:r w:rsidRPr="00A42F44">
        <w:rPr>
          <w:rFonts w:ascii="Times New Roman" w:hAnsi="Times New Roman"/>
          <w:b/>
          <w:bCs/>
          <w:i/>
          <w:iCs/>
          <w:color w:val="000000" w:themeColor="text2"/>
        </w:rPr>
        <w:t>/s (</w:t>
      </w:r>
      <w:proofErr w:type="gramStart"/>
      <w:r w:rsidRPr="00A42F44">
        <w:rPr>
          <w:rFonts w:ascii="Times New Roman" w:hAnsi="Times New Roman"/>
          <w:b/>
          <w:bCs/>
          <w:i/>
          <w:iCs/>
          <w:color w:val="000000" w:themeColor="text2"/>
        </w:rPr>
        <w:t>0,9-1,5</w:t>
      </w:r>
      <w:proofErr w:type="gramEnd"/>
      <w:r w:rsidRPr="00A42F44">
        <w:rPr>
          <w:rFonts w:ascii="Times New Roman" w:hAnsi="Times New Roman"/>
          <w:b/>
          <w:bCs/>
          <w:i/>
          <w:iCs/>
          <w:color w:val="000000" w:themeColor="text2"/>
        </w:rPr>
        <w:t xml:space="preserve"> </w:t>
      </w:r>
      <w:proofErr w:type="spellStart"/>
      <w:r w:rsidRPr="00A42F44">
        <w:rPr>
          <w:rFonts w:ascii="Times New Roman" w:hAnsi="Times New Roman"/>
          <w:b/>
          <w:bCs/>
          <w:i/>
          <w:iCs/>
          <w:color w:val="000000" w:themeColor="text2"/>
        </w:rPr>
        <w:t>kcounts</w:t>
      </w:r>
      <w:proofErr w:type="spellEnd"/>
      <w:r w:rsidRPr="00A42F44">
        <w:rPr>
          <w:rFonts w:ascii="Times New Roman" w:hAnsi="Times New Roman"/>
          <w:b/>
          <w:bCs/>
          <w:i/>
          <w:iCs/>
          <w:color w:val="000000" w:themeColor="text2"/>
        </w:rPr>
        <w:t xml:space="preserve">/s) (önskad aktivitet 37 </w:t>
      </w:r>
      <w:proofErr w:type="spellStart"/>
      <w:r w:rsidRPr="00A42F44">
        <w:rPr>
          <w:rFonts w:ascii="Times New Roman" w:hAnsi="Times New Roman"/>
          <w:b/>
          <w:bCs/>
          <w:i/>
          <w:iCs/>
          <w:color w:val="000000" w:themeColor="text2"/>
        </w:rPr>
        <w:t>MBq</w:t>
      </w:r>
      <w:proofErr w:type="spellEnd"/>
      <w:r w:rsidRPr="00A42F44">
        <w:rPr>
          <w:rFonts w:ascii="Times New Roman" w:hAnsi="Times New Roman"/>
          <w:b/>
          <w:bCs/>
          <w:i/>
          <w:iCs/>
          <w:color w:val="000000" w:themeColor="text2"/>
        </w:rPr>
        <w:t>)</w:t>
      </w:r>
    </w:p>
    <w:p w14:paraId="012E669C" w14:textId="77777777" w:rsidR="00690DD6" w:rsidRPr="00A42F44" w:rsidRDefault="00690DD6" w:rsidP="00690DD6">
      <w:pPr>
        <w:spacing w:line="288" w:lineRule="auto"/>
        <w:ind w:left="0" w:right="-1"/>
        <w:rPr>
          <w:rFonts w:ascii="Times New Roman" w:hAnsi="Times New Roman"/>
          <w:color w:val="000000" w:themeColor="text2"/>
        </w:rPr>
      </w:pPr>
      <w:r w:rsidRPr="00A42F44">
        <w:rPr>
          <w:rFonts w:ascii="Times New Roman" w:hAnsi="Times New Roman"/>
          <w:color w:val="000000" w:themeColor="text2"/>
        </w:rPr>
        <w:t xml:space="preserve">Uddevalla: </w:t>
      </w:r>
      <w:r w:rsidRPr="00A42F44">
        <w:rPr>
          <w:rFonts w:ascii="Times New Roman" w:hAnsi="Times New Roman"/>
          <w:b/>
          <w:bCs/>
          <w:i/>
          <w:iCs/>
          <w:color w:val="000000" w:themeColor="text2"/>
        </w:rPr>
        <w:t xml:space="preserve">1,5 </w:t>
      </w:r>
      <w:proofErr w:type="spellStart"/>
      <w:r w:rsidRPr="00A42F44">
        <w:rPr>
          <w:rFonts w:ascii="Times New Roman" w:hAnsi="Times New Roman"/>
          <w:b/>
          <w:bCs/>
          <w:i/>
          <w:iCs/>
          <w:color w:val="000000" w:themeColor="text2"/>
        </w:rPr>
        <w:t>kcounts</w:t>
      </w:r>
      <w:proofErr w:type="spellEnd"/>
      <w:r w:rsidRPr="00A42F44">
        <w:rPr>
          <w:rFonts w:ascii="Times New Roman" w:hAnsi="Times New Roman"/>
          <w:b/>
          <w:bCs/>
          <w:i/>
          <w:iCs/>
          <w:color w:val="000000" w:themeColor="text2"/>
        </w:rPr>
        <w:t xml:space="preserve">/s (1,2–2,0 </w:t>
      </w:r>
      <w:proofErr w:type="spellStart"/>
      <w:r w:rsidRPr="00A42F44">
        <w:rPr>
          <w:rFonts w:ascii="Times New Roman" w:hAnsi="Times New Roman"/>
          <w:b/>
          <w:bCs/>
          <w:i/>
          <w:iCs/>
          <w:color w:val="000000" w:themeColor="text2"/>
        </w:rPr>
        <w:t>kcounts</w:t>
      </w:r>
      <w:proofErr w:type="spellEnd"/>
      <w:r w:rsidRPr="00A42F44">
        <w:rPr>
          <w:rFonts w:ascii="Times New Roman" w:hAnsi="Times New Roman"/>
          <w:b/>
          <w:bCs/>
          <w:i/>
          <w:iCs/>
          <w:color w:val="000000" w:themeColor="text2"/>
        </w:rPr>
        <w:t xml:space="preserve">/s) (önskad aktivitet 25 </w:t>
      </w:r>
      <w:proofErr w:type="spellStart"/>
      <w:r w:rsidRPr="00A42F44">
        <w:rPr>
          <w:rFonts w:ascii="Times New Roman" w:hAnsi="Times New Roman"/>
          <w:b/>
          <w:bCs/>
          <w:i/>
          <w:iCs/>
          <w:color w:val="000000" w:themeColor="text2"/>
        </w:rPr>
        <w:t>MBq</w:t>
      </w:r>
      <w:proofErr w:type="spellEnd"/>
      <w:r w:rsidRPr="00A42F44">
        <w:rPr>
          <w:rFonts w:ascii="Times New Roman" w:hAnsi="Times New Roman"/>
          <w:b/>
          <w:bCs/>
          <w:i/>
          <w:iCs/>
          <w:color w:val="000000" w:themeColor="text2"/>
        </w:rPr>
        <w:t>)</w:t>
      </w:r>
    </w:p>
    <w:p w14:paraId="6C231602" w14:textId="77777777" w:rsidR="00690DD6" w:rsidRPr="00A42F44" w:rsidRDefault="00690DD6" w:rsidP="00690DD6">
      <w:pPr>
        <w:spacing w:line="288" w:lineRule="auto"/>
        <w:ind w:left="0" w:right="-1"/>
        <w:rPr>
          <w:rFonts w:ascii="Times New Roman" w:hAnsi="Times New Roman"/>
        </w:rPr>
      </w:pPr>
      <w:r w:rsidRPr="00A42F44">
        <w:rPr>
          <w:rFonts w:ascii="Times New Roman" w:hAnsi="Times New Roman"/>
          <w:i/>
          <w:iCs/>
          <w:color w:val="000000" w:themeColor="text2"/>
        </w:rPr>
        <w:t xml:space="preserve">Ordinerad dos </w:t>
      </w:r>
      <w:proofErr w:type="spellStart"/>
      <w:r w:rsidRPr="00A42F44">
        <w:rPr>
          <w:rFonts w:ascii="Times New Roman" w:hAnsi="Times New Roman"/>
          <w:i/>
          <w:iCs/>
          <w:color w:val="000000" w:themeColor="text2"/>
        </w:rPr>
        <w:t>perfusion</w:t>
      </w:r>
      <w:proofErr w:type="spellEnd"/>
      <w:r w:rsidRPr="00A42F44">
        <w:rPr>
          <w:rFonts w:ascii="Times New Roman" w:hAnsi="Times New Roman"/>
          <w:i/>
          <w:iCs/>
          <w:color w:val="000000" w:themeColor="text2"/>
        </w:rPr>
        <w:t xml:space="preserve"> (vuxen):</w:t>
      </w:r>
      <w:r w:rsidRPr="00A42F44">
        <w:rPr>
          <w:rFonts w:ascii="Times New Roman" w:hAnsi="Times New Roman"/>
        </w:rPr>
        <w:t xml:space="preserve"> </w:t>
      </w:r>
    </w:p>
    <w:p w14:paraId="1910326E" w14:textId="77777777" w:rsidR="00690DD6" w:rsidRPr="00A42F44" w:rsidRDefault="00690DD6" w:rsidP="00690DD6">
      <w:pPr>
        <w:spacing w:line="288" w:lineRule="auto"/>
        <w:ind w:left="0" w:right="-1"/>
        <w:rPr>
          <w:rFonts w:ascii="Times New Roman" w:hAnsi="Times New Roman"/>
          <w:color w:val="000000" w:themeColor="text2"/>
        </w:rPr>
      </w:pPr>
      <w:r w:rsidRPr="00A42F44">
        <w:rPr>
          <w:rFonts w:ascii="Times New Roman" w:hAnsi="Times New Roman"/>
        </w:rPr>
        <w:t xml:space="preserve">Öppna </w:t>
      </w:r>
      <w:proofErr w:type="spellStart"/>
      <w:r w:rsidRPr="00A42F44">
        <w:rPr>
          <w:rFonts w:ascii="Times New Roman" w:hAnsi="Times New Roman"/>
        </w:rPr>
        <w:t>excelarket</w:t>
      </w:r>
      <w:proofErr w:type="spellEnd"/>
      <w:r w:rsidRPr="00A42F44">
        <w:rPr>
          <w:rFonts w:ascii="Times New Roman" w:hAnsi="Times New Roman"/>
        </w:rPr>
        <w:t xml:space="preserve"> </w:t>
      </w:r>
      <w:hyperlink r:id="rId19">
        <w:r w:rsidRPr="00A42F44">
          <w:rPr>
            <w:rFonts w:ascii="Times New Roman" w:hAnsi="Times New Roman"/>
            <w:color w:val="006298" w:themeColor="hyperlink"/>
            <w:u w:val="single"/>
          </w:rPr>
          <w:t>Beräkning av ventilationsdos</w:t>
        </w:r>
      </w:hyperlink>
      <w:r w:rsidRPr="00A42F44">
        <w:rPr>
          <w:rFonts w:ascii="Times New Roman" w:hAnsi="Times New Roman"/>
          <w:color w:val="006298" w:themeColor="hyperlink"/>
          <w:u w:val="single"/>
        </w:rPr>
        <w:t>.</w:t>
      </w:r>
      <w:r w:rsidRPr="00A42F44">
        <w:rPr>
          <w:rFonts w:ascii="Times New Roman" w:hAnsi="Times New Roman"/>
          <w:color w:val="000000" w:themeColor="text2"/>
        </w:rPr>
        <w:t xml:space="preserve"> Välj fliken Beräkning av </w:t>
      </w:r>
      <w:proofErr w:type="spellStart"/>
      <w:r w:rsidRPr="00A42F44">
        <w:rPr>
          <w:rFonts w:ascii="Times New Roman" w:hAnsi="Times New Roman"/>
          <w:color w:val="000000" w:themeColor="text2"/>
        </w:rPr>
        <w:t>perfusionsdos</w:t>
      </w:r>
      <w:proofErr w:type="spellEnd"/>
      <w:r w:rsidRPr="00A42F44">
        <w:rPr>
          <w:rFonts w:ascii="Times New Roman" w:hAnsi="Times New Roman"/>
          <w:color w:val="000000" w:themeColor="text2"/>
        </w:rPr>
        <w:t xml:space="preserve"> (NÄL eller US beroende på sjukhus) och fyll i uppgifter. Excelarket ger då en rekommenderad dos för </w:t>
      </w:r>
      <w:proofErr w:type="spellStart"/>
      <w:r w:rsidRPr="00A42F44">
        <w:rPr>
          <w:rFonts w:ascii="Times New Roman" w:hAnsi="Times New Roman"/>
          <w:color w:val="000000" w:themeColor="text2"/>
        </w:rPr>
        <w:t>perfusion</w:t>
      </w:r>
      <w:proofErr w:type="spellEnd"/>
      <w:r w:rsidRPr="00A42F44">
        <w:rPr>
          <w:rFonts w:ascii="Times New Roman" w:hAnsi="Times New Roman"/>
          <w:color w:val="000000" w:themeColor="text2"/>
        </w:rPr>
        <w:t xml:space="preserve">. </w:t>
      </w:r>
    </w:p>
    <w:p w14:paraId="1D6B73F7" w14:textId="66D84BC1" w:rsidR="00690DD6" w:rsidRPr="00A42F44" w:rsidRDefault="00690DD6" w:rsidP="00690DD6">
      <w:pPr>
        <w:spacing w:line="288" w:lineRule="auto"/>
        <w:ind w:left="0" w:right="-1"/>
        <w:rPr>
          <w:rFonts w:ascii="Times New Roman" w:hAnsi="Times New Roman"/>
          <w:color w:val="000000" w:themeColor="text2"/>
        </w:rPr>
      </w:pPr>
      <w:r w:rsidRPr="00A42F44">
        <w:rPr>
          <w:rFonts w:ascii="Times New Roman" w:hAnsi="Times New Roman"/>
          <w:color w:val="000000" w:themeColor="text2"/>
        </w:rPr>
        <w:t xml:space="preserve">Dosering: Normalt 5 gånger ventilationsdosen, dock i intervallet </w:t>
      </w:r>
      <w:r w:rsidR="00317DDC" w:rsidRPr="00A42F44">
        <w:rPr>
          <w:rFonts w:ascii="Times New Roman" w:hAnsi="Times New Roman"/>
          <w:color w:val="000000" w:themeColor="text2"/>
        </w:rPr>
        <w:t>120–160</w:t>
      </w:r>
      <w:r w:rsidRPr="00A42F44">
        <w:rPr>
          <w:rFonts w:ascii="Times New Roman" w:hAnsi="Times New Roman"/>
          <w:color w:val="000000" w:themeColor="text2"/>
        </w:rPr>
        <w:t xml:space="preserve"> </w:t>
      </w:r>
      <w:proofErr w:type="spellStart"/>
      <w:r w:rsidRPr="00A42F44">
        <w:rPr>
          <w:rFonts w:ascii="Times New Roman" w:hAnsi="Times New Roman"/>
          <w:color w:val="000000" w:themeColor="text2"/>
        </w:rPr>
        <w:t>MBq</w:t>
      </w:r>
      <w:proofErr w:type="spellEnd"/>
      <w:r w:rsidRPr="00A42F44">
        <w:rPr>
          <w:rFonts w:ascii="Times New Roman" w:hAnsi="Times New Roman"/>
          <w:color w:val="000000" w:themeColor="text2"/>
        </w:rPr>
        <w:t xml:space="preserve">, enligt rekommendation från </w:t>
      </w:r>
      <w:proofErr w:type="spellStart"/>
      <w:r w:rsidRPr="00A42F44">
        <w:rPr>
          <w:rFonts w:ascii="Times New Roman" w:hAnsi="Times New Roman"/>
          <w:color w:val="000000" w:themeColor="text2"/>
        </w:rPr>
        <w:t>excelark</w:t>
      </w:r>
      <w:proofErr w:type="spellEnd"/>
      <w:r w:rsidRPr="00A42F44">
        <w:rPr>
          <w:rFonts w:ascii="Times New Roman" w:hAnsi="Times New Roman"/>
          <w:color w:val="000000" w:themeColor="text2"/>
        </w:rPr>
        <w:t xml:space="preserve">. Vid hög ventilationsdos accepteras en något lägre kvot mellan </w:t>
      </w:r>
      <w:proofErr w:type="spellStart"/>
      <w:r w:rsidRPr="00A42F44">
        <w:rPr>
          <w:rFonts w:ascii="Times New Roman" w:hAnsi="Times New Roman"/>
          <w:color w:val="000000" w:themeColor="text2"/>
        </w:rPr>
        <w:t>perfusion</w:t>
      </w:r>
      <w:proofErr w:type="spellEnd"/>
      <w:r w:rsidRPr="00A42F44">
        <w:rPr>
          <w:rFonts w:ascii="Times New Roman" w:hAnsi="Times New Roman"/>
          <w:color w:val="000000" w:themeColor="text2"/>
        </w:rPr>
        <w:t xml:space="preserve"> och ventilation, ner till och med 4 gånger ventilationsdosen. Om det krävs kan dessutom en </w:t>
      </w:r>
      <w:proofErr w:type="spellStart"/>
      <w:r w:rsidRPr="00A42F44">
        <w:rPr>
          <w:rFonts w:ascii="Times New Roman" w:hAnsi="Times New Roman"/>
          <w:color w:val="000000" w:themeColor="text2"/>
        </w:rPr>
        <w:t>perfusionsdos</w:t>
      </w:r>
      <w:proofErr w:type="spellEnd"/>
      <w:r w:rsidRPr="00A42F44">
        <w:rPr>
          <w:rFonts w:ascii="Times New Roman" w:hAnsi="Times New Roman"/>
          <w:color w:val="000000" w:themeColor="text2"/>
        </w:rPr>
        <w:t xml:space="preserve"> upp till och med 200 </w:t>
      </w:r>
      <w:proofErr w:type="spellStart"/>
      <w:r w:rsidRPr="00A42F44">
        <w:rPr>
          <w:rFonts w:ascii="Times New Roman" w:hAnsi="Times New Roman"/>
          <w:color w:val="000000" w:themeColor="text2"/>
        </w:rPr>
        <w:t>MBq</w:t>
      </w:r>
      <w:proofErr w:type="spellEnd"/>
      <w:r w:rsidRPr="00A42F44">
        <w:rPr>
          <w:rFonts w:ascii="Times New Roman" w:hAnsi="Times New Roman"/>
          <w:color w:val="000000" w:themeColor="text2"/>
        </w:rPr>
        <w:t xml:space="preserve"> accepteras. Kontrollera dock att partikelmängden ej blir för hög.</w:t>
      </w:r>
    </w:p>
    <w:p w14:paraId="3E4C8194" w14:textId="77777777" w:rsidR="00690DD6" w:rsidRPr="00A42F44" w:rsidRDefault="00690DD6" w:rsidP="00690DD6">
      <w:pPr>
        <w:spacing w:line="288" w:lineRule="auto"/>
        <w:ind w:left="0" w:right="-1"/>
        <w:rPr>
          <w:rFonts w:ascii="Times New Roman" w:hAnsi="Times New Roman"/>
          <w:color w:val="000000" w:themeColor="text2"/>
        </w:rPr>
      </w:pPr>
      <w:r w:rsidRPr="00A42F44">
        <w:rPr>
          <w:rFonts w:ascii="Times New Roman" w:hAnsi="Times New Roman"/>
          <w:color w:val="000000" w:themeColor="text2"/>
        </w:rPr>
        <w:t xml:space="preserve">Om ventilationsdosen blir hög (över 50 </w:t>
      </w:r>
      <w:proofErr w:type="spellStart"/>
      <w:r w:rsidRPr="00A42F44">
        <w:rPr>
          <w:rFonts w:ascii="Times New Roman" w:hAnsi="Times New Roman"/>
          <w:color w:val="000000" w:themeColor="text2"/>
        </w:rPr>
        <w:t>MBq</w:t>
      </w:r>
      <w:proofErr w:type="spellEnd"/>
      <w:r w:rsidRPr="00A42F44">
        <w:rPr>
          <w:rFonts w:ascii="Times New Roman" w:hAnsi="Times New Roman"/>
          <w:color w:val="000000" w:themeColor="text2"/>
        </w:rPr>
        <w:t xml:space="preserve">) kan </w:t>
      </w:r>
      <w:proofErr w:type="spellStart"/>
      <w:r w:rsidRPr="00A42F44">
        <w:rPr>
          <w:rFonts w:ascii="Times New Roman" w:hAnsi="Times New Roman"/>
          <w:color w:val="000000" w:themeColor="text2"/>
        </w:rPr>
        <w:t>perfusionsundersökningen</w:t>
      </w:r>
      <w:proofErr w:type="spellEnd"/>
      <w:r w:rsidRPr="00A42F44">
        <w:rPr>
          <w:rFonts w:ascii="Times New Roman" w:hAnsi="Times New Roman"/>
          <w:color w:val="000000" w:themeColor="text2"/>
        </w:rPr>
        <w:t xml:space="preserve"> behöva skjutas upp. Minsta väntetid anges då i </w:t>
      </w:r>
      <w:proofErr w:type="spellStart"/>
      <w:r w:rsidRPr="00A42F44">
        <w:rPr>
          <w:rFonts w:ascii="Times New Roman" w:hAnsi="Times New Roman"/>
          <w:color w:val="000000" w:themeColor="text2"/>
        </w:rPr>
        <w:t>excelbladet</w:t>
      </w:r>
      <w:proofErr w:type="spellEnd"/>
      <w:r w:rsidRPr="00A42F44">
        <w:rPr>
          <w:rFonts w:ascii="Times New Roman" w:hAnsi="Times New Roman"/>
          <w:color w:val="000000" w:themeColor="text2"/>
        </w:rPr>
        <w:t xml:space="preserve">. Ges </w:t>
      </w:r>
      <w:proofErr w:type="spellStart"/>
      <w:r w:rsidRPr="00A42F44">
        <w:rPr>
          <w:rFonts w:ascii="Times New Roman" w:hAnsi="Times New Roman"/>
          <w:color w:val="000000" w:themeColor="text2"/>
        </w:rPr>
        <w:t>perfusionsdosen</w:t>
      </w:r>
      <w:proofErr w:type="spellEnd"/>
      <w:r w:rsidRPr="00A42F44">
        <w:rPr>
          <w:rFonts w:ascii="Times New Roman" w:hAnsi="Times New Roman"/>
          <w:color w:val="000000" w:themeColor="text2"/>
        </w:rPr>
        <w:t xml:space="preserve"> samma dag ges 200 </w:t>
      </w:r>
      <w:proofErr w:type="spellStart"/>
      <w:r w:rsidRPr="00A42F44">
        <w:rPr>
          <w:rFonts w:ascii="Times New Roman" w:hAnsi="Times New Roman"/>
          <w:color w:val="000000" w:themeColor="text2"/>
        </w:rPr>
        <w:t>MBq</w:t>
      </w:r>
      <w:proofErr w:type="spellEnd"/>
      <w:r w:rsidRPr="00A42F44">
        <w:rPr>
          <w:rFonts w:ascii="Times New Roman" w:hAnsi="Times New Roman"/>
          <w:color w:val="000000" w:themeColor="text2"/>
        </w:rPr>
        <w:t xml:space="preserve">, om den skjuts upp till nästa dag ges 120 </w:t>
      </w:r>
      <w:proofErr w:type="spellStart"/>
      <w:r w:rsidRPr="00A42F44">
        <w:rPr>
          <w:rFonts w:ascii="Times New Roman" w:hAnsi="Times New Roman"/>
          <w:color w:val="000000" w:themeColor="text2"/>
        </w:rPr>
        <w:t>MBq</w:t>
      </w:r>
      <w:proofErr w:type="spellEnd"/>
      <w:r w:rsidRPr="00A42F44">
        <w:rPr>
          <w:rFonts w:ascii="Times New Roman" w:hAnsi="Times New Roman"/>
          <w:color w:val="000000" w:themeColor="text2"/>
        </w:rPr>
        <w:t xml:space="preserve">. </w:t>
      </w:r>
    </w:p>
    <w:p w14:paraId="1813E31C" w14:textId="77777777" w:rsidR="00690DD6" w:rsidRDefault="00690DD6" w:rsidP="00690DD6">
      <w:pPr>
        <w:spacing w:after="0" w:line="240" w:lineRule="auto"/>
        <w:ind w:left="0" w:right="0"/>
        <w:rPr>
          <w:rFonts w:ascii="Calibri" w:eastAsia="Calibri" w:hAnsi="Calibri" w:cs="Calibri"/>
          <w:color w:val="000000" w:themeColor="text2"/>
          <w:sz w:val="36"/>
          <w:szCs w:val="36"/>
        </w:rPr>
      </w:pPr>
      <w:r>
        <w:rPr>
          <w:rFonts w:ascii="Calibri" w:eastAsia="Calibri" w:hAnsi="Calibri" w:cs="Calibri"/>
          <w:color w:val="000000" w:themeColor="text2"/>
          <w:sz w:val="36"/>
          <w:szCs w:val="36"/>
        </w:rPr>
        <w:br w:type="page"/>
      </w:r>
    </w:p>
    <w:p w14:paraId="4DFC6291" w14:textId="77777777" w:rsidR="00690DD6" w:rsidRPr="00A42F44" w:rsidRDefault="00690DD6" w:rsidP="00690DD6">
      <w:pPr>
        <w:keepNext/>
        <w:keepLines/>
        <w:spacing w:before="240" w:after="40" w:line="240" w:lineRule="auto"/>
        <w:ind w:left="0" w:right="-1"/>
        <w:outlineLvl w:val="2"/>
        <w:rPr>
          <w:rFonts w:ascii="Calibri" w:eastAsia="Calibri" w:hAnsi="Calibri" w:cs="Calibri"/>
          <w:color w:val="000000" w:themeColor="text2"/>
          <w:sz w:val="36"/>
          <w:szCs w:val="36"/>
        </w:rPr>
      </w:pPr>
      <w:r w:rsidRPr="00A42F44">
        <w:rPr>
          <w:rFonts w:ascii="Calibri" w:eastAsia="Calibri" w:hAnsi="Calibri" w:cs="Calibri"/>
          <w:color w:val="000000" w:themeColor="text2"/>
          <w:sz w:val="36"/>
          <w:szCs w:val="36"/>
        </w:rPr>
        <w:t>Ventilation</w:t>
      </w:r>
    </w:p>
    <w:p w14:paraId="665E33C2"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 xml:space="preserve">Koppla ihop inhalationsaggregatet med andningsmask/munstycke och låt patienten </w:t>
      </w:r>
      <w:proofErr w:type="spellStart"/>
      <w:r w:rsidRPr="00A42F44">
        <w:rPr>
          <w:rFonts w:ascii="Times New Roman" w:hAnsi="Times New Roman"/>
          <w:color w:val="000000" w:themeColor="text2"/>
        </w:rPr>
        <w:t>provandas</w:t>
      </w:r>
      <w:proofErr w:type="spellEnd"/>
      <w:r w:rsidRPr="00A42F44">
        <w:rPr>
          <w:rFonts w:ascii="Times New Roman" w:hAnsi="Times New Roman"/>
          <w:color w:val="000000" w:themeColor="text2"/>
        </w:rPr>
        <w:t xml:space="preserve"> några djupa andetag i systemet innan </w:t>
      </w:r>
      <w:proofErr w:type="spellStart"/>
      <w:r w:rsidRPr="00A42F44">
        <w:rPr>
          <w:rFonts w:ascii="Times New Roman" w:hAnsi="Times New Roman"/>
          <w:color w:val="000000" w:themeColor="text2"/>
        </w:rPr>
        <w:t>technegasapparaten</w:t>
      </w:r>
      <w:proofErr w:type="spellEnd"/>
      <w:r w:rsidRPr="00A42F44">
        <w:rPr>
          <w:rFonts w:ascii="Times New Roman" w:hAnsi="Times New Roman"/>
          <w:color w:val="000000" w:themeColor="text2"/>
        </w:rPr>
        <w:t xml:space="preserve"> kopplas in.</w:t>
      </w:r>
    </w:p>
    <w:p w14:paraId="46F48692"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 xml:space="preserve">Bilda dig en uppfattning om andetagets storlek och kvalitet för att kunna administrera </w:t>
      </w:r>
      <w:proofErr w:type="spellStart"/>
      <w:r w:rsidRPr="00A42F44">
        <w:rPr>
          <w:rFonts w:ascii="Times New Roman" w:hAnsi="Times New Roman"/>
          <w:color w:val="000000" w:themeColor="text2"/>
        </w:rPr>
        <w:t>technegas</w:t>
      </w:r>
      <w:proofErr w:type="spellEnd"/>
      <w:r w:rsidRPr="00A42F44">
        <w:rPr>
          <w:rFonts w:ascii="Times New Roman" w:hAnsi="Times New Roman"/>
          <w:color w:val="000000" w:themeColor="text2"/>
        </w:rPr>
        <w:t xml:space="preserve"> korrekt. Ventilationstekniken beror på patientens hälsotillstånd. En korrekt metod innebär djupa andetag med kortare andningspaus i fullt inandat läge.</w:t>
      </w:r>
    </w:p>
    <w:p w14:paraId="2DDB7ADD"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 xml:space="preserve">Koppla inhalationsaggregatet till </w:t>
      </w:r>
      <w:proofErr w:type="spellStart"/>
      <w:r w:rsidRPr="00A42F44">
        <w:rPr>
          <w:rFonts w:ascii="Times New Roman" w:hAnsi="Times New Roman"/>
          <w:color w:val="000000" w:themeColor="text2"/>
        </w:rPr>
        <w:t>technegasapparaten</w:t>
      </w:r>
      <w:proofErr w:type="spellEnd"/>
      <w:r w:rsidRPr="00A42F44">
        <w:rPr>
          <w:rFonts w:ascii="Times New Roman" w:hAnsi="Times New Roman"/>
          <w:color w:val="000000" w:themeColor="text2"/>
        </w:rPr>
        <w:t xml:space="preserve">. </w:t>
      </w:r>
      <w:proofErr w:type="spellStart"/>
      <w:r w:rsidRPr="00A42F44">
        <w:rPr>
          <w:rFonts w:ascii="Times New Roman" w:hAnsi="Times New Roman"/>
          <w:color w:val="000000" w:themeColor="text2"/>
        </w:rPr>
        <w:t>Näsklämma</w:t>
      </w:r>
      <w:proofErr w:type="spellEnd"/>
      <w:r w:rsidRPr="00A42F44">
        <w:rPr>
          <w:rFonts w:ascii="Times New Roman" w:hAnsi="Times New Roman"/>
          <w:color w:val="000000" w:themeColor="text2"/>
        </w:rPr>
        <w:t xml:space="preserve"> ska användas. Be patienten andas ut och starta </w:t>
      </w:r>
      <w:proofErr w:type="spellStart"/>
      <w:r w:rsidRPr="00A42F44">
        <w:rPr>
          <w:rFonts w:ascii="Times New Roman" w:hAnsi="Times New Roman"/>
          <w:color w:val="000000" w:themeColor="text2"/>
        </w:rPr>
        <w:t>technegasapparaten</w:t>
      </w:r>
      <w:proofErr w:type="spellEnd"/>
      <w:r w:rsidRPr="00A42F44">
        <w:rPr>
          <w:rFonts w:ascii="Times New Roman" w:hAnsi="Times New Roman"/>
          <w:color w:val="000000" w:themeColor="text2"/>
        </w:rPr>
        <w:t xml:space="preserve"> innan patienten börjar andas in. </w:t>
      </w:r>
    </w:p>
    <w:p w14:paraId="5805325F"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 xml:space="preserve">När ventilationen är klar, släpp ventilen och låt patienten utföra 5 - 6 andetag för att tömma systemet på </w:t>
      </w:r>
      <w:proofErr w:type="spellStart"/>
      <w:r w:rsidRPr="00A42F44">
        <w:rPr>
          <w:rFonts w:ascii="Times New Roman" w:hAnsi="Times New Roman"/>
          <w:color w:val="000000" w:themeColor="text2"/>
        </w:rPr>
        <w:t>technegas</w:t>
      </w:r>
      <w:proofErr w:type="spellEnd"/>
      <w:r w:rsidRPr="00A42F44">
        <w:rPr>
          <w:rFonts w:ascii="Times New Roman" w:hAnsi="Times New Roman"/>
          <w:color w:val="000000" w:themeColor="text2"/>
        </w:rPr>
        <w:t>.</w:t>
      </w:r>
    </w:p>
    <w:p w14:paraId="5A6A484B"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 xml:space="preserve">Ventilation: Rekommenderad </w:t>
      </w:r>
      <w:proofErr w:type="spellStart"/>
      <w:r w:rsidRPr="00A42F44">
        <w:rPr>
          <w:rFonts w:ascii="Times New Roman" w:hAnsi="Times New Roman"/>
          <w:color w:val="000000" w:themeColor="text2"/>
        </w:rPr>
        <w:t>räknehastighet</w:t>
      </w:r>
      <w:proofErr w:type="spellEnd"/>
      <w:r w:rsidRPr="00A42F44">
        <w:rPr>
          <w:rFonts w:ascii="Times New Roman" w:hAnsi="Times New Roman"/>
          <w:color w:val="000000" w:themeColor="text2"/>
        </w:rPr>
        <w:t xml:space="preserve"> i någon av projektionerna vid ventilationsskintigrafi är:</w:t>
      </w:r>
    </w:p>
    <w:p w14:paraId="3A6440A9" w14:textId="77777777" w:rsidR="00690DD6" w:rsidRPr="00A42F44" w:rsidRDefault="00690DD6" w:rsidP="00690DD6">
      <w:pPr>
        <w:spacing w:line="288" w:lineRule="auto"/>
        <w:ind w:left="284" w:right="-1"/>
        <w:rPr>
          <w:rFonts w:ascii="Times New Roman" w:hAnsi="Times New Roman"/>
          <w:color w:val="000000" w:themeColor="text2"/>
        </w:rPr>
      </w:pPr>
      <w:r w:rsidRPr="00A42F44">
        <w:rPr>
          <w:rFonts w:ascii="Times New Roman" w:hAnsi="Times New Roman"/>
          <w:color w:val="000000" w:themeColor="text2"/>
        </w:rPr>
        <w:t xml:space="preserve">NÄL: </w:t>
      </w:r>
      <w:r w:rsidRPr="00A42F44">
        <w:rPr>
          <w:rFonts w:ascii="Times New Roman" w:hAnsi="Times New Roman"/>
          <w:b/>
          <w:bCs/>
          <w:i/>
          <w:iCs/>
          <w:color w:val="000000" w:themeColor="text2"/>
        </w:rPr>
        <w:t xml:space="preserve">1,3 </w:t>
      </w:r>
      <w:proofErr w:type="spellStart"/>
      <w:r w:rsidRPr="00A42F44">
        <w:rPr>
          <w:rFonts w:ascii="Times New Roman" w:hAnsi="Times New Roman"/>
          <w:b/>
          <w:bCs/>
          <w:i/>
          <w:iCs/>
          <w:color w:val="000000" w:themeColor="text2"/>
        </w:rPr>
        <w:t>kcounts</w:t>
      </w:r>
      <w:proofErr w:type="spellEnd"/>
      <w:r w:rsidRPr="00A42F44">
        <w:rPr>
          <w:rFonts w:ascii="Times New Roman" w:hAnsi="Times New Roman"/>
          <w:b/>
          <w:bCs/>
          <w:i/>
          <w:iCs/>
          <w:color w:val="000000" w:themeColor="text2"/>
        </w:rPr>
        <w:t>/s (</w:t>
      </w:r>
      <w:proofErr w:type="gramStart"/>
      <w:r w:rsidRPr="00A42F44">
        <w:rPr>
          <w:rFonts w:ascii="Times New Roman" w:hAnsi="Times New Roman"/>
          <w:b/>
          <w:bCs/>
          <w:i/>
          <w:iCs/>
          <w:color w:val="000000" w:themeColor="text2"/>
        </w:rPr>
        <w:t>0,9-1,5</w:t>
      </w:r>
      <w:proofErr w:type="gramEnd"/>
      <w:r w:rsidRPr="00A42F44">
        <w:rPr>
          <w:rFonts w:ascii="Times New Roman" w:hAnsi="Times New Roman"/>
          <w:b/>
          <w:bCs/>
          <w:i/>
          <w:iCs/>
          <w:color w:val="000000" w:themeColor="text2"/>
        </w:rPr>
        <w:t xml:space="preserve"> </w:t>
      </w:r>
      <w:proofErr w:type="spellStart"/>
      <w:r w:rsidRPr="00A42F44">
        <w:rPr>
          <w:rFonts w:ascii="Times New Roman" w:hAnsi="Times New Roman"/>
          <w:b/>
          <w:bCs/>
          <w:i/>
          <w:iCs/>
          <w:color w:val="000000" w:themeColor="text2"/>
        </w:rPr>
        <w:t>kcounts</w:t>
      </w:r>
      <w:proofErr w:type="spellEnd"/>
      <w:r w:rsidRPr="00A42F44">
        <w:rPr>
          <w:rFonts w:ascii="Times New Roman" w:hAnsi="Times New Roman"/>
          <w:b/>
          <w:bCs/>
          <w:i/>
          <w:iCs/>
          <w:color w:val="000000" w:themeColor="text2"/>
        </w:rPr>
        <w:t xml:space="preserve">/s) (önskad aktivitet 37 </w:t>
      </w:r>
      <w:proofErr w:type="spellStart"/>
      <w:r w:rsidRPr="00A42F44">
        <w:rPr>
          <w:rFonts w:ascii="Times New Roman" w:hAnsi="Times New Roman"/>
          <w:b/>
          <w:bCs/>
          <w:i/>
          <w:iCs/>
          <w:color w:val="000000" w:themeColor="text2"/>
        </w:rPr>
        <w:t>MBq</w:t>
      </w:r>
      <w:proofErr w:type="spellEnd"/>
      <w:r w:rsidRPr="00A42F44">
        <w:rPr>
          <w:rFonts w:ascii="Times New Roman" w:hAnsi="Times New Roman"/>
          <w:b/>
          <w:bCs/>
          <w:i/>
          <w:iCs/>
          <w:color w:val="000000" w:themeColor="text2"/>
        </w:rPr>
        <w:t>)</w:t>
      </w:r>
    </w:p>
    <w:p w14:paraId="33115DF3" w14:textId="77777777" w:rsidR="00690DD6" w:rsidRPr="00A42F44" w:rsidRDefault="00690DD6" w:rsidP="00690DD6">
      <w:pPr>
        <w:spacing w:line="288" w:lineRule="auto"/>
        <w:ind w:left="284" w:right="-1"/>
        <w:rPr>
          <w:rFonts w:ascii="Times New Roman" w:hAnsi="Times New Roman"/>
          <w:color w:val="000000" w:themeColor="text2"/>
        </w:rPr>
      </w:pPr>
      <w:r w:rsidRPr="00A42F44">
        <w:rPr>
          <w:rFonts w:ascii="Times New Roman" w:hAnsi="Times New Roman"/>
          <w:color w:val="000000" w:themeColor="text2"/>
        </w:rPr>
        <w:t xml:space="preserve">Uddevalla: </w:t>
      </w:r>
      <w:r w:rsidRPr="00A42F44">
        <w:rPr>
          <w:rFonts w:ascii="Times New Roman" w:hAnsi="Times New Roman"/>
          <w:b/>
          <w:bCs/>
          <w:i/>
          <w:iCs/>
          <w:color w:val="000000" w:themeColor="text2"/>
        </w:rPr>
        <w:t xml:space="preserve">1,5 </w:t>
      </w:r>
      <w:proofErr w:type="spellStart"/>
      <w:r w:rsidRPr="00A42F44">
        <w:rPr>
          <w:rFonts w:ascii="Times New Roman" w:hAnsi="Times New Roman"/>
          <w:b/>
          <w:bCs/>
          <w:i/>
          <w:iCs/>
          <w:color w:val="000000" w:themeColor="text2"/>
        </w:rPr>
        <w:t>kcounts</w:t>
      </w:r>
      <w:proofErr w:type="spellEnd"/>
      <w:r w:rsidRPr="00A42F44">
        <w:rPr>
          <w:rFonts w:ascii="Times New Roman" w:hAnsi="Times New Roman"/>
          <w:b/>
          <w:bCs/>
          <w:i/>
          <w:iCs/>
          <w:color w:val="000000" w:themeColor="text2"/>
        </w:rPr>
        <w:t xml:space="preserve">/s (1,2–2,0 </w:t>
      </w:r>
      <w:proofErr w:type="spellStart"/>
      <w:r w:rsidRPr="00A42F44">
        <w:rPr>
          <w:rFonts w:ascii="Times New Roman" w:hAnsi="Times New Roman"/>
          <w:b/>
          <w:bCs/>
          <w:i/>
          <w:iCs/>
          <w:color w:val="000000" w:themeColor="text2"/>
        </w:rPr>
        <w:t>kcounts</w:t>
      </w:r>
      <w:proofErr w:type="spellEnd"/>
      <w:r w:rsidRPr="00A42F44">
        <w:rPr>
          <w:rFonts w:ascii="Times New Roman" w:hAnsi="Times New Roman"/>
          <w:b/>
          <w:bCs/>
          <w:i/>
          <w:iCs/>
          <w:color w:val="000000" w:themeColor="text2"/>
        </w:rPr>
        <w:t xml:space="preserve">/s) (Önskad aktivitet 25 </w:t>
      </w:r>
      <w:proofErr w:type="spellStart"/>
      <w:r w:rsidRPr="00A42F44">
        <w:rPr>
          <w:rFonts w:ascii="Times New Roman" w:hAnsi="Times New Roman"/>
          <w:b/>
          <w:bCs/>
          <w:i/>
          <w:iCs/>
          <w:color w:val="000000" w:themeColor="text2"/>
        </w:rPr>
        <w:t>MBq</w:t>
      </w:r>
      <w:proofErr w:type="spellEnd"/>
      <w:r w:rsidRPr="00A42F44">
        <w:rPr>
          <w:rFonts w:ascii="Times New Roman" w:hAnsi="Times New Roman"/>
          <w:b/>
          <w:bCs/>
          <w:i/>
          <w:iCs/>
          <w:color w:val="000000" w:themeColor="text2"/>
        </w:rPr>
        <w:t xml:space="preserve">) </w:t>
      </w:r>
    </w:p>
    <w:p w14:paraId="3C4E02DA" w14:textId="77777777" w:rsidR="00690DD6" w:rsidRPr="00A42F44" w:rsidRDefault="00690DD6" w:rsidP="00690DD6">
      <w:pPr>
        <w:numPr>
          <w:ilvl w:val="0"/>
          <w:numId w:val="20"/>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 xml:space="preserve">Bildtagning utförs, se beskrivning </w:t>
      </w:r>
      <w:r w:rsidRPr="00A42F44">
        <w:rPr>
          <w:rFonts w:ascii="Times New Roman" w:hAnsi="Times New Roman"/>
          <w:i/>
          <w:iCs/>
          <w:color w:val="000000" w:themeColor="text2"/>
        </w:rPr>
        <w:t>Bildtagning</w:t>
      </w:r>
      <w:r w:rsidRPr="00A42F44">
        <w:rPr>
          <w:rFonts w:ascii="Times New Roman" w:hAnsi="Times New Roman"/>
          <w:color w:val="000000" w:themeColor="text2"/>
        </w:rPr>
        <w:t xml:space="preserve"> nedan.</w:t>
      </w:r>
    </w:p>
    <w:p w14:paraId="17D03B4A" w14:textId="77777777" w:rsidR="00690DD6" w:rsidRPr="00A42F44" w:rsidRDefault="00690DD6" w:rsidP="00690DD6">
      <w:pPr>
        <w:numPr>
          <w:ilvl w:val="0"/>
          <w:numId w:val="20"/>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 xml:space="preserve">Om patienten ventilerat för mycket och </w:t>
      </w:r>
      <w:proofErr w:type="spellStart"/>
      <w:r w:rsidRPr="00A42F44">
        <w:rPr>
          <w:rFonts w:ascii="Times New Roman" w:hAnsi="Times New Roman"/>
          <w:color w:val="000000" w:themeColor="text2"/>
        </w:rPr>
        <w:t>räknehastigheten</w:t>
      </w:r>
      <w:proofErr w:type="spellEnd"/>
      <w:r w:rsidRPr="00A42F44">
        <w:rPr>
          <w:rFonts w:ascii="Times New Roman" w:hAnsi="Times New Roman"/>
          <w:color w:val="000000" w:themeColor="text2"/>
        </w:rPr>
        <w:t xml:space="preserve"> överstiger rekommenderat intervall </w:t>
      </w:r>
      <w:proofErr w:type="spellStart"/>
      <w:r w:rsidRPr="00A42F44">
        <w:rPr>
          <w:rFonts w:ascii="Times New Roman" w:hAnsi="Times New Roman"/>
          <w:color w:val="000000" w:themeColor="text2"/>
        </w:rPr>
        <w:t>kcounts</w:t>
      </w:r>
      <w:proofErr w:type="spellEnd"/>
      <w:r w:rsidRPr="00A42F44">
        <w:rPr>
          <w:rFonts w:ascii="Times New Roman" w:hAnsi="Times New Roman"/>
          <w:color w:val="000000" w:themeColor="text2"/>
        </w:rPr>
        <w:t xml:space="preserve">/s anger </w:t>
      </w:r>
      <w:proofErr w:type="spellStart"/>
      <w:r w:rsidRPr="00A42F44">
        <w:rPr>
          <w:rFonts w:ascii="Times New Roman" w:hAnsi="Times New Roman"/>
          <w:color w:val="000000" w:themeColor="text2"/>
        </w:rPr>
        <w:t>excelarket</w:t>
      </w:r>
      <w:proofErr w:type="spellEnd"/>
      <w:r w:rsidRPr="00A42F44">
        <w:rPr>
          <w:rFonts w:ascii="Times New Roman" w:hAnsi="Times New Roman"/>
          <w:color w:val="000000" w:themeColor="text2"/>
        </w:rPr>
        <w:t xml:space="preserve"> när </w:t>
      </w:r>
      <w:proofErr w:type="spellStart"/>
      <w:r w:rsidRPr="00A42F44">
        <w:rPr>
          <w:rFonts w:ascii="Times New Roman" w:hAnsi="Times New Roman"/>
          <w:color w:val="000000" w:themeColor="text2"/>
        </w:rPr>
        <w:t>perfusionsundersökning</w:t>
      </w:r>
      <w:proofErr w:type="spellEnd"/>
      <w:r w:rsidRPr="00A42F44">
        <w:rPr>
          <w:rFonts w:ascii="Times New Roman" w:hAnsi="Times New Roman"/>
          <w:color w:val="000000" w:themeColor="text2"/>
        </w:rPr>
        <w:t xml:space="preserve"> är möjlig. Ge då 200 </w:t>
      </w:r>
      <w:proofErr w:type="spellStart"/>
      <w:r w:rsidRPr="00A42F44">
        <w:rPr>
          <w:rFonts w:ascii="Times New Roman" w:hAnsi="Times New Roman"/>
          <w:color w:val="000000" w:themeColor="text2"/>
        </w:rPr>
        <w:t>MBq</w:t>
      </w:r>
      <w:proofErr w:type="spellEnd"/>
      <w:r w:rsidRPr="00A42F44">
        <w:rPr>
          <w:rFonts w:ascii="Times New Roman" w:hAnsi="Times New Roman"/>
          <w:color w:val="000000" w:themeColor="text2"/>
        </w:rPr>
        <w:t xml:space="preserve"> om undersökningen utförs samma dag eller 120 </w:t>
      </w:r>
      <w:proofErr w:type="spellStart"/>
      <w:r w:rsidRPr="00A42F44">
        <w:rPr>
          <w:rFonts w:ascii="Times New Roman" w:hAnsi="Times New Roman"/>
          <w:color w:val="000000" w:themeColor="text2"/>
        </w:rPr>
        <w:t>MBq</w:t>
      </w:r>
      <w:proofErr w:type="spellEnd"/>
      <w:r w:rsidRPr="00A42F44">
        <w:rPr>
          <w:rFonts w:ascii="Times New Roman" w:hAnsi="Times New Roman"/>
          <w:color w:val="000000" w:themeColor="text2"/>
        </w:rPr>
        <w:t xml:space="preserve"> om undersökningen utförs nästkommande dag.</w:t>
      </w:r>
    </w:p>
    <w:p w14:paraId="2A7F5469" w14:textId="77777777" w:rsidR="00690DD6" w:rsidRPr="00A42F44" w:rsidRDefault="00690DD6" w:rsidP="00690DD6">
      <w:pPr>
        <w:numPr>
          <w:ilvl w:val="0"/>
          <w:numId w:val="20"/>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 xml:space="preserve">Låt patienten ligga kvar i samma läge för </w:t>
      </w:r>
      <w:r w:rsidRPr="00A42F44">
        <w:rPr>
          <w:rFonts w:ascii="Times New Roman" w:hAnsi="Times New Roman"/>
          <w:color w:val="000000" w:themeColor="text2"/>
          <w:vertAlign w:val="superscript"/>
        </w:rPr>
        <w:t>99m</w:t>
      </w:r>
      <w:r w:rsidRPr="00A42F44">
        <w:rPr>
          <w:rFonts w:ascii="Times New Roman" w:hAnsi="Times New Roman"/>
          <w:color w:val="000000" w:themeColor="text2"/>
        </w:rPr>
        <w:t xml:space="preserve">Tc MAA-injektion. </w:t>
      </w:r>
    </w:p>
    <w:p w14:paraId="71D60168" w14:textId="77777777" w:rsidR="00690DD6" w:rsidRPr="00A42F44" w:rsidRDefault="00690DD6" w:rsidP="00690DD6">
      <w:pPr>
        <w:numPr>
          <w:ilvl w:val="0"/>
          <w:numId w:val="20"/>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 xml:space="preserve">Beräkning av ventilationsdos görs efter att både ventilation och </w:t>
      </w:r>
      <w:proofErr w:type="spellStart"/>
      <w:r w:rsidRPr="00A42F44">
        <w:rPr>
          <w:rFonts w:ascii="Times New Roman" w:hAnsi="Times New Roman"/>
          <w:color w:val="000000" w:themeColor="text2"/>
        </w:rPr>
        <w:t>perfusionsbildtagningarna</w:t>
      </w:r>
      <w:proofErr w:type="spellEnd"/>
      <w:r w:rsidRPr="00A42F44">
        <w:rPr>
          <w:rFonts w:ascii="Times New Roman" w:hAnsi="Times New Roman"/>
          <w:color w:val="000000" w:themeColor="text2"/>
        </w:rPr>
        <w:t xml:space="preserve"> är utförda, enligt stöddokument </w:t>
      </w:r>
      <w:hyperlink r:id="rId20">
        <w:r w:rsidRPr="00A42F44">
          <w:rPr>
            <w:rFonts w:ascii="Times New Roman" w:hAnsi="Times New Roman"/>
            <w:color w:val="006298" w:themeColor="accent1"/>
            <w:u w:val="single"/>
          </w:rPr>
          <w:t>Beräkning av ventilationsdos</w:t>
        </w:r>
      </w:hyperlink>
      <w:r w:rsidRPr="00A42F44">
        <w:rPr>
          <w:rFonts w:ascii="Times New Roman" w:hAnsi="Times New Roman"/>
          <w:color w:val="000000" w:themeColor="text2"/>
        </w:rPr>
        <w:t xml:space="preserve"> och skrivs in i patientadministrativt system. </w:t>
      </w:r>
    </w:p>
    <w:p w14:paraId="3A00D4A3" w14:textId="77777777" w:rsidR="00690DD6" w:rsidRPr="00A42F44" w:rsidRDefault="00690DD6" w:rsidP="00690DD6">
      <w:pPr>
        <w:pStyle w:val="Rubrik3"/>
        <w:ind w:left="0"/>
      </w:pPr>
      <w:bookmarkStart w:id="28" w:name="_Toc212019406"/>
      <w:r w:rsidRPr="00A42F44">
        <w:t>CT</w:t>
      </w:r>
      <w:bookmarkEnd w:id="28"/>
    </w:p>
    <w:p w14:paraId="4CEA53BF" w14:textId="34C88D8E"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 xml:space="preserve">För utförande se </w:t>
      </w:r>
      <w:hyperlink r:id="rId21" w:history="1">
        <w:r w:rsidRPr="004051CB">
          <w:rPr>
            <w:rStyle w:val="Hyperlnk"/>
            <w:rFonts w:ascii="Times New Roman" w:hAnsi="Times New Roman"/>
          </w:rPr>
          <w:t>SPECT/CT undersökning på Discovery SPECT/CT.</w:t>
        </w:r>
      </w:hyperlink>
      <w:r w:rsidRPr="00A42F44">
        <w:rPr>
          <w:rFonts w:ascii="Times New Roman" w:hAnsi="Times New Roman"/>
          <w:color w:val="000000" w:themeColor="text2"/>
        </w:rPr>
        <w:t xml:space="preserve"> </w:t>
      </w:r>
    </w:p>
    <w:p w14:paraId="549B9AC1" w14:textId="77777777" w:rsidR="00690DD6" w:rsidRPr="00A42F44" w:rsidRDefault="00690DD6" w:rsidP="00690DD6">
      <w:pPr>
        <w:pStyle w:val="Rubrik3"/>
        <w:ind w:left="0"/>
      </w:pPr>
      <w:bookmarkStart w:id="29" w:name="_Toc212019407"/>
      <w:r w:rsidRPr="00A42F44">
        <w:t>Perfusion</w:t>
      </w:r>
      <w:bookmarkEnd w:id="29"/>
    </w:p>
    <w:p w14:paraId="708CCC2E"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 xml:space="preserve">Kontrollera sprutetikett. För att erhålla en homogen partikelspridning i injektionsvätskan vändes sprutan några gånger strax innan injektion. Be patienten att ta flera djupa, lugna andetag, injicera därefter långsamt (ca 15 s) ordinerad dos MAA i injektionsporten på PVK. Inget blod får aspireras i sprutan. </w:t>
      </w:r>
    </w:p>
    <w:p w14:paraId="6481FA64"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 xml:space="preserve">Injicera inte MAA i central </w:t>
      </w:r>
      <w:proofErr w:type="spellStart"/>
      <w:r w:rsidRPr="00A42F44">
        <w:rPr>
          <w:rFonts w:ascii="Times New Roman" w:hAnsi="Times New Roman"/>
          <w:color w:val="000000" w:themeColor="text2"/>
        </w:rPr>
        <w:t>venkateter</w:t>
      </w:r>
      <w:proofErr w:type="spellEnd"/>
      <w:r w:rsidRPr="00A42F44">
        <w:rPr>
          <w:rFonts w:ascii="Times New Roman" w:hAnsi="Times New Roman"/>
          <w:color w:val="000000" w:themeColor="text2"/>
        </w:rPr>
        <w:t xml:space="preserve"> (CVK), perifert insatt central kateter (PICC) eller subkutan </w:t>
      </w:r>
      <w:proofErr w:type="spellStart"/>
      <w:r w:rsidRPr="00A42F44">
        <w:rPr>
          <w:rFonts w:ascii="Times New Roman" w:hAnsi="Times New Roman"/>
          <w:color w:val="000000" w:themeColor="text2"/>
        </w:rPr>
        <w:t>venport</w:t>
      </w:r>
      <w:proofErr w:type="spellEnd"/>
      <w:r w:rsidRPr="00A42F44">
        <w:rPr>
          <w:rFonts w:ascii="Times New Roman" w:hAnsi="Times New Roman"/>
          <w:color w:val="000000" w:themeColor="text2"/>
        </w:rPr>
        <w:t xml:space="preserve"> (SVP), ofta kallad port-a-</w:t>
      </w:r>
      <w:proofErr w:type="spellStart"/>
      <w:r w:rsidRPr="00A42F44">
        <w:rPr>
          <w:rFonts w:ascii="Times New Roman" w:hAnsi="Times New Roman"/>
          <w:color w:val="000000" w:themeColor="text2"/>
        </w:rPr>
        <w:t>cath</w:t>
      </w:r>
      <w:proofErr w:type="spellEnd"/>
      <w:r w:rsidRPr="00A42F44">
        <w:rPr>
          <w:rFonts w:ascii="Times New Roman" w:hAnsi="Times New Roman"/>
          <w:color w:val="000000" w:themeColor="text2"/>
        </w:rPr>
        <w:t>. Injicera inte heller i förlängningsslang eller backventil på PVK.</w:t>
      </w:r>
    </w:p>
    <w:p w14:paraId="696FCDEE"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Personal som injicerat radiofarmaka fyller i administrerad aktivitet i patientadministrativt system.</w:t>
      </w:r>
    </w:p>
    <w:p w14:paraId="013C0A1E" w14:textId="77777777" w:rsidR="00690DD6" w:rsidRDefault="00690DD6" w:rsidP="00690DD6">
      <w:pPr>
        <w:spacing w:after="0" w:line="240" w:lineRule="auto"/>
        <w:ind w:left="0" w:right="0"/>
        <w:rPr>
          <w:rFonts w:ascii="Verdana" w:eastAsiaTheme="majorEastAsia" w:hAnsi="Verdana" w:cstheme="majorBidi"/>
          <w:bCs/>
          <w:color w:val="000000" w:themeColor="text1"/>
          <w:sz w:val="36"/>
          <w:szCs w:val="26"/>
        </w:rPr>
      </w:pPr>
      <w:r>
        <w:br w:type="page"/>
      </w:r>
    </w:p>
    <w:p w14:paraId="775CCE87" w14:textId="77777777" w:rsidR="00690DD6" w:rsidRPr="00A42F44" w:rsidRDefault="00690DD6" w:rsidP="00690DD6">
      <w:pPr>
        <w:pStyle w:val="Rubrik2"/>
        <w:ind w:left="0"/>
      </w:pPr>
      <w:bookmarkStart w:id="30" w:name="_Toc212019408"/>
      <w:r w:rsidRPr="00A42F44">
        <w:t>Bildtagning</w:t>
      </w:r>
      <w:bookmarkEnd w:id="30"/>
    </w:p>
    <w:p w14:paraId="3E6C02A3" w14:textId="608A37A8" w:rsidR="00690DD6" w:rsidRPr="00A42F44" w:rsidRDefault="00690DD6" w:rsidP="00690DD6">
      <w:pPr>
        <w:spacing w:line="288" w:lineRule="auto"/>
        <w:ind w:left="0" w:right="-1"/>
        <w:rPr>
          <w:rFonts w:ascii="Times New Roman" w:hAnsi="Times New Roman"/>
          <w:color w:val="000000" w:themeColor="text2"/>
          <w:lang w:val="en-US"/>
        </w:rPr>
      </w:pPr>
      <w:proofErr w:type="spellStart"/>
      <w:r w:rsidRPr="00A42F44">
        <w:rPr>
          <w:rFonts w:ascii="Times New Roman" w:hAnsi="Times New Roman"/>
          <w:i/>
          <w:iCs/>
          <w:color w:val="000000" w:themeColor="text2"/>
          <w:lang w:val="en-US"/>
        </w:rPr>
        <w:t>Protokoll</w:t>
      </w:r>
      <w:proofErr w:type="spellEnd"/>
      <w:r w:rsidRPr="00A42F44">
        <w:rPr>
          <w:rFonts w:ascii="Times New Roman" w:hAnsi="Times New Roman"/>
          <w:i/>
          <w:iCs/>
          <w:color w:val="000000" w:themeColor="text2"/>
          <w:lang w:val="en-US"/>
        </w:rPr>
        <w:t xml:space="preserve">: Regional </w:t>
      </w:r>
      <w:proofErr w:type="spellStart"/>
      <w:r w:rsidRPr="00A42F44">
        <w:rPr>
          <w:rFonts w:ascii="Times New Roman" w:hAnsi="Times New Roman"/>
          <w:i/>
          <w:iCs/>
          <w:color w:val="000000" w:themeColor="text2"/>
          <w:lang w:val="en-US"/>
        </w:rPr>
        <w:t>lunga</w:t>
      </w:r>
      <w:proofErr w:type="spellEnd"/>
      <w:r w:rsidRPr="00A42F44">
        <w:rPr>
          <w:rFonts w:ascii="Times New Roman" w:hAnsi="Times New Roman"/>
          <w:i/>
          <w:iCs/>
          <w:color w:val="000000" w:themeColor="text2"/>
          <w:lang w:val="en-US"/>
        </w:rPr>
        <w:t>/Regional AP vent, SPECT Vent, SPECT Perf, Regional AP perf</w:t>
      </w:r>
    </w:p>
    <w:p w14:paraId="50ADF451"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Bildtagningen består av fyra delar:</w:t>
      </w:r>
    </w:p>
    <w:p w14:paraId="3C829DBE" w14:textId="77777777" w:rsidR="00690DD6" w:rsidRPr="00A42F44" w:rsidRDefault="00690DD6" w:rsidP="00690DD6">
      <w:pPr>
        <w:numPr>
          <w:ilvl w:val="1"/>
          <w:numId w:val="23"/>
        </w:numPr>
        <w:spacing w:line="288" w:lineRule="auto"/>
        <w:ind w:left="567" w:right="-1" w:hanging="283"/>
        <w:contextualSpacing/>
        <w:jc w:val="both"/>
        <w:rPr>
          <w:rFonts w:ascii="Times New Roman" w:hAnsi="Times New Roman"/>
          <w:color w:val="000000" w:themeColor="text2"/>
        </w:rPr>
      </w:pPr>
      <w:r w:rsidRPr="00A42F44">
        <w:rPr>
          <w:rFonts w:ascii="Times New Roman" w:hAnsi="Times New Roman"/>
          <w:color w:val="000000" w:themeColor="text2"/>
        </w:rPr>
        <w:t>Ventilation statisk ANT/POST med armarna utefter sidan.</w:t>
      </w:r>
    </w:p>
    <w:p w14:paraId="79EA6573" w14:textId="77777777" w:rsidR="00690DD6" w:rsidRPr="00A42F44" w:rsidRDefault="00690DD6" w:rsidP="00690DD6">
      <w:pPr>
        <w:numPr>
          <w:ilvl w:val="1"/>
          <w:numId w:val="23"/>
        </w:numPr>
        <w:spacing w:line="288" w:lineRule="auto"/>
        <w:ind w:left="567" w:right="-1" w:hanging="283"/>
        <w:contextualSpacing/>
        <w:jc w:val="both"/>
        <w:rPr>
          <w:rFonts w:ascii="Times New Roman" w:hAnsi="Times New Roman"/>
          <w:color w:val="000000" w:themeColor="text2"/>
        </w:rPr>
      </w:pPr>
      <w:r w:rsidRPr="00A42F44">
        <w:rPr>
          <w:rFonts w:ascii="Times New Roman" w:hAnsi="Times New Roman"/>
          <w:color w:val="000000" w:themeColor="text2"/>
        </w:rPr>
        <w:t>Ventilation SPECT/CT med armarna upp om möjligt.</w:t>
      </w:r>
    </w:p>
    <w:p w14:paraId="3042EE68" w14:textId="77777777" w:rsidR="00690DD6" w:rsidRPr="00A42F44" w:rsidRDefault="00690DD6" w:rsidP="00690DD6">
      <w:pPr>
        <w:numPr>
          <w:ilvl w:val="1"/>
          <w:numId w:val="23"/>
        </w:numPr>
        <w:spacing w:line="288" w:lineRule="auto"/>
        <w:ind w:left="567" w:right="-1" w:hanging="283"/>
        <w:contextualSpacing/>
        <w:jc w:val="both"/>
        <w:rPr>
          <w:rFonts w:ascii="Times New Roman" w:hAnsi="Times New Roman"/>
          <w:color w:val="000000" w:themeColor="text2"/>
        </w:rPr>
      </w:pPr>
      <w:r w:rsidRPr="00A42F44">
        <w:rPr>
          <w:rFonts w:ascii="Times New Roman" w:hAnsi="Times New Roman"/>
          <w:color w:val="000000" w:themeColor="text2"/>
        </w:rPr>
        <w:t>Perfusion SPECT med armarna upp om möjligt.</w:t>
      </w:r>
    </w:p>
    <w:p w14:paraId="12C0C88D" w14:textId="77777777" w:rsidR="00690DD6" w:rsidRPr="00A42F44" w:rsidRDefault="00690DD6" w:rsidP="00690DD6">
      <w:pPr>
        <w:numPr>
          <w:ilvl w:val="1"/>
          <w:numId w:val="23"/>
        </w:numPr>
        <w:spacing w:line="288" w:lineRule="auto"/>
        <w:ind w:left="567" w:right="-1" w:hanging="283"/>
        <w:contextualSpacing/>
        <w:jc w:val="both"/>
        <w:rPr>
          <w:rFonts w:ascii="Times New Roman" w:hAnsi="Times New Roman"/>
          <w:color w:val="000000" w:themeColor="text2"/>
        </w:rPr>
      </w:pPr>
      <w:r w:rsidRPr="00A42F44">
        <w:rPr>
          <w:rFonts w:ascii="Times New Roman" w:hAnsi="Times New Roman"/>
          <w:color w:val="000000" w:themeColor="text2"/>
        </w:rPr>
        <w:t>Perfusion statisk ANT/POST med armarna utefter sidan.</w:t>
      </w:r>
    </w:p>
    <w:p w14:paraId="08DA889E" w14:textId="77777777" w:rsidR="00690DD6" w:rsidRPr="00A42F44" w:rsidRDefault="00690DD6" w:rsidP="00690DD6">
      <w:pPr>
        <w:numPr>
          <w:ilvl w:val="0"/>
          <w:numId w:val="21"/>
        </w:numPr>
        <w:spacing w:line="288" w:lineRule="auto"/>
        <w:ind w:left="284" w:hanging="284"/>
        <w:contextualSpacing/>
        <w:rPr>
          <w:rFonts w:ascii="Times New Roman" w:hAnsi="Times New Roman"/>
          <w:color w:val="000000" w:themeColor="text2"/>
        </w:rPr>
      </w:pPr>
      <w:r w:rsidRPr="00A42F44">
        <w:rPr>
          <w:rFonts w:ascii="Times New Roman" w:hAnsi="Times New Roman"/>
          <w:color w:val="000000" w:themeColor="text2"/>
        </w:rPr>
        <w:t xml:space="preserve">I samband med antingen ventilation eller </w:t>
      </w:r>
      <w:proofErr w:type="spellStart"/>
      <w:r w:rsidRPr="00A42F44">
        <w:rPr>
          <w:rFonts w:ascii="Times New Roman" w:hAnsi="Times New Roman"/>
          <w:color w:val="000000" w:themeColor="text2"/>
        </w:rPr>
        <w:t>perfusion</w:t>
      </w:r>
      <w:proofErr w:type="spellEnd"/>
      <w:r w:rsidRPr="00A42F44">
        <w:rPr>
          <w:rFonts w:ascii="Times New Roman" w:hAnsi="Times New Roman"/>
          <w:color w:val="000000" w:themeColor="text2"/>
        </w:rPr>
        <w:t xml:space="preserve"> ska ”DT Thorax, icke diagnostisk” utföras. </w:t>
      </w:r>
    </w:p>
    <w:p w14:paraId="42B7BC23" w14:textId="77777777" w:rsidR="00690DD6" w:rsidRPr="00A42F44" w:rsidRDefault="00690DD6" w:rsidP="00690DD6">
      <w:pPr>
        <w:numPr>
          <w:ilvl w:val="0"/>
          <w:numId w:val="21"/>
        </w:numPr>
        <w:spacing w:after="0" w:line="288" w:lineRule="auto"/>
        <w:ind w:left="284" w:hanging="284"/>
        <w:contextualSpacing/>
        <w:rPr>
          <w:rFonts w:ascii="Times New Roman" w:hAnsi="Times New Roman"/>
          <w:color w:val="000000" w:themeColor="text2"/>
        </w:rPr>
      </w:pPr>
      <w:r w:rsidRPr="00A42F44">
        <w:rPr>
          <w:rFonts w:ascii="Times New Roman" w:hAnsi="Times New Roman"/>
          <w:color w:val="000000" w:themeColor="text2"/>
        </w:rPr>
        <w:t xml:space="preserve">Välj undersökningsprotokoll Statisk </w:t>
      </w:r>
      <w:proofErr w:type="spellStart"/>
      <w:r w:rsidRPr="00A42F44">
        <w:rPr>
          <w:rFonts w:ascii="Times New Roman" w:hAnsi="Times New Roman"/>
          <w:color w:val="000000" w:themeColor="text2"/>
        </w:rPr>
        <w:t>vent</w:t>
      </w:r>
      <w:proofErr w:type="spellEnd"/>
      <w:r w:rsidRPr="00A42F44">
        <w:rPr>
          <w:rFonts w:ascii="Times New Roman" w:hAnsi="Times New Roman"/>
          <w:color w:val="000000" w:themeColor="text2"/>
        </w:rPr>
        <w:t xml:space="preserve">. </w:t>
      </w:r>
    </w:p>
    <w:p w14:paraId="1DB96109" w14:textId="77777777" w:rsidR="00690DD6" w:rsidRPr="00A42F44" w:rsidRDefault="00690DD6" w:rsidP="00690DD6">
      <w:pPr>
        <w:numPr>
          <w:ilvl w:val="0"/>
          <w:numId w:val="21"/>
        </w:numPr>
        <w:spacing w:after="0" w:line="288" w:lineRule="auto"/>
        <w:ind w:left="284" w:hanging="284"/>
        <w:contextualSpacing/>
        <w:rPr>
          <w:rFonts w:ascii="Times New Roman" w:hAnsi="Times New Roman"/>
          <w:color w:val="000000" w:themeColor="text2"/>
        </w:rPr>
      </w:pPr>
      <w:r w:rsidRPr="00A42F44">
        <w:rPr>
          <w:rFonts w:ascii="Times New Roman" w:hAnsi="Times New Roman"/>
          <w:color w:val="000000" w:themeColor="text2"/>
        </w:rPr>
        <w:t xml:space="preserve">Positionera patienten så att lungorna är med i bildfältet med god marginal. </w:t>
      </w:r>
    </w:p>
    <w:p w14:paraId="6BCC5355" w14:textId="77777777" w:rsidR="00690DD6" w:rsidRPr="00A42F44" w:rsidRDefault="00690DD6" w:rsidP="00690DD6">
      <w:pPr>
        <w:numPr>
          <w:ilvl w:val="0"/>
          <w:numId w:val="21"/>
        </w:numPr>
        <w:spacing w:after="0" w:line="288" w:lineRule="auto"/>
        <w:ind w:left="284" w:hanging="284"/>
        <w:contextualSpacing/>
        <w:rPr>
          <w:rFonts w:ascii="Times New Roman" w:hAnsi="Times New Roman"/>
          <w:color w:val="000000" w:themeColor="text2"/>
        </w:rPr>
      </w:pPr>
      <w:r w:rsidRPr="00A42F44">
        <w:rPr>
          <w:rFonts w:ascii="Times New Roman" w:hAnsi="Times New Roman"/>
          <w:color w:val="000000" w:themeColor="text2"/>
        </w:rPr>
        <w:t>Starta insamlingen.</w:t>
      </w:r>
    </w:p>
    <w:p w14:paraId="18A5E582" w14:textId="77777777" w:rsidR="00690DD6" w:rsidRPr="00A42F44" w:rsidRDefault="00690DD6" w:rsidP="00690DD6">
      <w:pPr>
        <w:numPr>
          <w:ilvl w:val="0"/>
          <w:numId w:val="21"/>
        </w:numPr>
        <w:spacing w:after="0" w:line="288" w:lineRule="auto"/>
        <w:ind w:left="284" w:hanging="284"/>
        <w:contextualSpacing/>
        <w:rPr>
          <w:rFonts w:ascii="Times New Roman" w:hAnsi="Times New Roman"/>
          <w:color w:val="000000" w:themeColor="text2"/>
        </w:rPr>
      </w:pPr>
      <w:r w:rsidRPr="00A42F44">
        <w:rPr>
          <w:rFonts w:ascii="Times New Roman" w:hAnsi="Times New Roman"/>
          <w:color w:val="000000" w:themeColor="text2"/>
        </w:rPr>
        <w:t xml:space="preserve">Notera den aktuella britspositionen för </w:t>
      </w:r>
      <w:proofErr w:type="spellStart"/>
      <w:r w:rsidRPr="00A42F44">
        <w:rPr>
          <w:rFonts w:ascii="Times New Roman" w:hAnsi="Times New Roman"/>
          <w:color w:val="000000" w:themeColor="text2"/>
        </w:rPr>
        <w:t>Vent</w:t>
      </w:r>
      <w:proofErr w:type="spellEnd"/>
      <w:r w:rsidRPr="00A42F44">
        <w:rPr>
          <w:rFonts w:ascii="Times New Roman" w:hAnsi="Times New Roman"/>
          <w:color w:val="000000" w:themeColor="text2"/>
        </w:rPr>
        <w:t xml:space="preserve"> och tillse att positionen är samma för </w:t>
      </w:r>
      <w:proofErr w:type="spellStart"/>
      <w:r w:rsidRPr="00A42F44">
        <w:rPr>
          <w:rFonts w:ascii="Times New Roman" w:hAnsi="Times New Roman"/>
          <w:color w:val="000000" w:themeColor="text2"/>
        </w:rPr>
        <w:t>Perf</w:t>
      </w:r>
      <w:proofErr w:type="spellEnd"/>
      <w:r w:rsidRPr="00A42F44">
        <w:rPr>
          <w:rFonts w:ascii="Times New Roman" w:hAnsi="Times New Roman"/>
          <w:color w:val="000000" w:themeColor="text2"/>
        </w:rPr>
        <w:t>, antingen genom att flytta ”boxen” eller genom att bocka i ”</w:t>
      </w:r>
      <w:proofErr w:type="spellStart"/>
      <w:r w:rsidRPr="00A42F44">
        <w:rPr>
          <w:rFonts w:ascii="Times New Roman" w:hAnsi="Times New Roman"/>
          <w:color w:val="000000" w:themeColor="text2"/>
        </w:rPr>
        <w:t>learn</w:t>
      </w:r>
      <w:proofErr w:type="spellEnd"/>
      <w:r w:rsidRPr="00A42F44">
        <w:rPr>
          <w:rFonts w:ascii="Times New Roman" w:hAnsi="Times New Roman"/>
          <w:color w:val="000000" w:themeColor="text2"/>
        </w:rPr>
        <w:t xml:space="preserve"> position”. </w:t>
      </w:r>
    </w:p>
    <w:p w14:paraId="2F6268FF" w14:textId="77777777" w:rsidR="00690DD6" w:rsidRPr="00A42F44" w:rsidRDefault="00690DD6" w:rsidP="00690DD6">
      <w:pPr>
        <w:numPr>
          <w:ilvl w:val="0"/>
          <w:numId w:val="21"/>
        </w:numPr>
        <w:spacing w:after="0" w:line="288" w:lineRule="auto"/>
        <w:ind w:left="284" w:hanging="284"/>
        <w:contextualSpacing/>
        <w:rPr>
          <w:rFonts w:ascii="Times New Roman" w:hAnsi="Times New Roman"/>
          <w:color w:val="000000" w:themeColor="text2"/>
        </w:rPr>
      </w:pPr>
      <w:r w:rsidRPr="00A42F44">
        <w:rPr>
          <w:rFonts w:ascii="Times New Roman" w:hAnsi="Times New Roman"/>
          <w:color w:val="000000" w:themeColor="text2"/>
        </w:rPr>
        <w:t>Upprepa bildtagningen för resterande delar, se till att patienten ligger kvar på samma ställe på britsen.</w:t>
      </w:r>
    </w:p>
    <w:p w14:paraId="6D62BE06" w14:textId="77777777" w:rsidR="00690DD6" w:rsidRPr="00A42F44" w:rsidRDefault="00690DD6" w:rsidP="00690DD6">
      <w:pPr>
        <w:numPr>
          <w:ilvl w:val="0"/>
          <w:numId w:val="21"/>
        </w:numPr>
        <w:spacing w:after="0" w:line="288" w:lineRule="auto"/>
        <w:ind w:left="284" w:hanging="284"/>
        <w:contextualSpacing/>
        <w:rPr>
          <w:rFonts w:ascii="Times New Roman" w:hAnsi="Times New Roman"/>
          <w:color w:val="000000" w:themeColor="text2"/>
        </w:rPr>
      </w:pPr>
      <w:r w:rsidRPr="00A42F44">
        <w:rPr>
          <w:rFonts w:ascii="Times New Roman" w:hAnsi="Times New Roman"/>
          <w:color w:val="000000" w:themeColor="text2"/>
        </w:rPr>
        <w:t xml:space="preserve">Efter undersökning, kontrollera att bildkvaliteten är som förväntad med avsaknad av tydliga artefakter. </w:t>
      </w:r>
    </w:p>
    <w:p w14:paraId="0020DFA6" w14:textId="77777777" w:rsidR="00690DD6" w:rsidRPr="00A42F44" w:rsidRDefault="00690DD6" w:rsidP="00690DD6">
      <w:pPr>
        <w:pStyle w:val="Rubrik2"/>
        <w:ind w:left="0"/>
      </w:pPr>
      <w:bookmarkStart w:id="31" w:name="_Toc212019409"/>
      <w:r w:rsidRPr="00A42F44">
        <w:t>Rengöring</w:t>
      </w:r>
      <w:bookmarkEnd w:id="31"/>
    </w:p>
    <w:p w14:paraId="08309356" w14:textId="77777777" w:rsidR="00690DD6" w:rsidRPr="00A42F44" w:rsidRDefault="00690DD6" w:rsidP="00690DD6">
      <w:pPr>
        <w:spacing w:line="288" w:lineRule="auto"/>
        <w:ind w:left="0" w:right="-1"/>
        <w:rPr>
          <w:rFonts w:ascii="Times New Roman" w:hAnsi="Times New Roman"/>
          <w:color w:val="000000" w:themeColor="text2"/>
        </w:rPr>
      </w:pPr>
      <w:r w:rsidRPr="00A42F44">
        <w:rPr>
          <w:rFonts w:ascii="Times New Roman" w:hAnsi="Times New Roman"/>
          <w:color w:val="000000" w:themeColor="text2"/>
        </w:rPr>
        <w:t>Enligt gällande rutin.</w:t>
      </w:r>
    </w:p>
    <w:p w14:paraId="4A910E47" w14:textId="77777777" w:rsidR="00690DD6" w:rsidRDefault="00690DD6" w:rsidP="00690DD6">
      <w:pPr>
        <w:spacing w:after="0" w:line="240" w:lineRule="auto"/>
        <w:ind w:left="0" w:right="0"/>
        <w:rPr>
          <w:rFonts w:ascii="Verdana" w:eastAsiaTheme="majorEastAsia" w:hAnsi="Verdana" w:cstheme="majorBidi"/>
          <w:bCs/>
          <w:color w:val="000000" w:themeColor="text1"/>
          <w:sz w:val="36"/>
          <w:szCs w:val="26"/>
        </w:rPr>
      </w:pPr>
      <w:r>
        <w:br w:type="page"/>
      </w:r>
    </w:p>
    <w:p w14:paraId="39DD9F50" w14:textId="77777777" w:rsidR="00690DD6" w:rsidRPr="00A42F44" w:rsidRDefault="00690DD6" w:rsidP="00690DD6">
      <w:pPr>
        <w:pStyle w:val="Rubrik2"/>
        <w:ind w:left="0"/>
        <w:rPr>
          <w:szCs w:val="40"/>
        </w:rPr>
      </w:pPr>
      <w:bookmarkStart w:id="32" w:name="_Toc212019410"/>
      <w:r w:rsidRPr="00A42F44">
        <w:t>Samanställning och analys av undersökningsinformation</w:t>
      </w:r>
      <w:bookmarkEnd w:id="32"/>
    </w:p>
    <w:p w14:paraId="06358F57" w14:textId="77777777" w:rsidR="00690DD6" w:rsidRPr="00A42F44" w:rsidRDefault="00690DD6" w:rsidP="00690DD6">
      <w:pPr>
        <w:numPr>
          <w:ilvl w:val="0"/>
          <w:numId w:val="27"/>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 xml:space="preserve">Bildgranskning med fusion av </w:t>
      </w:r>
      <w:proofErr w:type="spellStart"/>
      <w:r w:rsidRPr="00A42F44">
        <w:rPr>
          <w:rFonts w:ascii="Times New Roman" w:hAnsi="Times New Roman"/>
          <w:color w:val="000000" w:themeColor="text2"/>
        </w:rPr>
        <w:t>perfusions</w:t>
      </w:r>
      <w:proofErr w:type="spellEnd"/>
      <w:r w:rsidRPr="00A42F44">
        <w:rPr>
          <w:rFonts w:ascii="Times New Roman" w:hAnsi="Times New Roman"/>
          <w:color w:val="000000" w:themeColor="text2"/>
        </w:rPr>
        <w:t xml:space="preserve">- och ventilationsbilderna görs av läkare i </w:t>
      </w:r>
      <w:proofErr w:type="spellStart"/>
      <w:r w:rsidRPr="00A42F44">
        <w:rPr>
          <w:rFonts w:ascii="Times New Roman" w:hAnsi="Times New Roman"/>
          <w:color w:val="000000" w:themeColor="text2"/>
        </w:rPr>
        <w:t>Xeleris</w:t>
      </w:r>
      <w:proofErr w:type="spellEnd"/>
      <w:r w:rsidRPr="00A42F44">
        <w:rPr>
          <w:rFonts w:ascii="Times New Roman" w:hAnsi="Times New Roman"/>
          <w:color w:val="000000" w:themeColor="text2"/>
        </w:rPr>
        <w:t xml:space="preserve"> (SPECT/CT bilderna) och i HERMIA (statiska bilderna).  </w:t>
      </w:r>
    </w:p>
    <w:p w14:paraId="4FC8B6D3" w14:textId="77777777" w:rsidR="00690DD6" w:rsidRDefault="00690DD6" w:rsidP="00690DD6">
      <w:pPr>
        <w:numPr>
          <w:ilvl w:val="0"/>
          <w:numId w:val="24"/>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 xml:space="preserve">I </w:t>
      </w:r>
      <w:proofErr w:type="spellStart"/>
      <w:r w:rsidRPr="00A42F44">
        <w:rPr>
          <w:rFonts w:ascii="Times New Roman" w:hAnsi="Times New Roman"/>
          <w:color w:val="000000" w:themeColor="text2"/>
        </w:rPr>
        <w:t>Xeleris</w:t>
      </w:r>
      <w:proofErr w:type="spellEnd"/>
      <w:r w:rsidRPr="00A42F44">
        <w:rPr>
          <w:rFonts w:ascii="Times New Roman" w:hAnsi="Times New Roman"/>
          <w:color w:val="000000" w:themeColor="text2"/>
        </w:rPr>
        <w:t xml:space="preserve"> väjer man Q LUNG. </w:t>
      </w:r>
    </w:p>
    <w:p w14:paraId="621A9BA9" w14:textId="77777777" w:rsidR="00690DD6" w:rsidRPr="00A42F44" w:rsidRDefault="00690DD6" w:rsidP="00690DD6">
      <w:pPr>
        <w:spacing w:line="288" w:lineRule="auto"/>
        <w:ind w:left="284" w:right="-1"/>
        <w:contextualSpacing/>
        <w:rPr>
          <w:rFonts w:ascii="Times New Roman" w:hAnsi="Times New Roman"/>
          <w:color w:val="000000" w:themeColor="text2"/>
        </w:rPr>
      </w:pPr>
    </w:p>
    <w:p w14:paraId="31D28886" w14:textId="77777777" w:rsidR="00690DD6" w:rsidRPr="00A42F44" w:rsidRDefault="00690DD6" w:rsidP="00690DD6">
      <w:pPr>
        <w:spacing w:line="288" w:lineRule="auto"/>
        <w:ind w:left="0" w:right="-1"/>
        <w:rPr>
          <w:rFonts w:ascii="Times New Roman" w:hAnsi="Times New Roman"/>
        </w:rPr>
      </w:pPr>
      <w:r>
        <w:rPr>
          <w:noProof/>
        </w:rPr>
        <w:drawing>
          <wp:inline distT="0" distB="0" distL="0" distR="0" wp14:anchorId="3F51B83A" wp14:editId="3D155A38">
            <wp:extent cx="5252313" cy="2296729"/>
            <wp:effectExtent l="0" t="0" r="5715" b="8890"/>
            <wp:docPr id="17407020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r:link="rId23">
                      <a:extLst>
                        <a:ext uri="{28A0092B-C50C-407E-A947-70E740481C1C}">
                          <a14:useLocalDpi xmlns:a14="http://schemas.microsoft.com/office/drawing/2010/main" val="0"/>
                        </a:ext>
                      </a:extLst>
                    </a:blip>
                    <a:srcRect/>
                    <a:stretch>
                      <a:fillRect/>
                    </a:stretch>
                  </pic:blipFill>
                  <pic:spPr bwMode="auto">
                    <a:xfrm>
                      <a:off x="0" y="0"/>
                      <a:ext cx="5252313" cy="2296729"/>
                    </a:xfrm>
                    <a:prstGeom prst="rect">
                      <a:avLst/>
                    </a:prstGeom>
                    <a:noFill/>
                    <a:ln>
                      <a:noFill/>
                    </a:ln>
                  </pic:spPr>
                </pic:pic>
              </a:graphicData>
            </a:graphic>
          </wp:inline>
        </w:drawing>
      </w:r>
    </w:p>
    <w:p w14:paraId="74CC4642" w14:textId="77777777" w:rsidR="00690DD6" w:rsidRPr="00A42F44" w:rsidRDefault="00690DD6" w:rsidP="00690DD6">
      <w:pPr>
        <w:spacing w:line="288" w:lineRule="auto"/>
        <w:ind w:left="0" w:right="-1"/>
        <w:contextualSpacing/>
        <w:rPr>
          <w:rFonts w:ascii="Times New Roman" w:hAnsi="Times New Roman"/>
          <w:color w:val="000000" w:themeColor="text2"/>
        </w:rPr>
      </w:pPr>
    </w:p>
    <w:p w14:paraId="5BB03A0D" w14:textId="77777777" w:rsidR="00690DD6" w:rsidRDefault="00690DD6" w:rsidP="00690DD6">
      <w:pPr>
        <w:numPr>
          <w:ilvl w:val="0"/>
          <w:numId w:val="24"/>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 xml:space="preserve">Statiska bilder i ANT-POST-projektion bearbetas i HERMIA - </w:t>
      </w:r>
      <w:proofErr w:type="spellStart"/>
      <w:r w:rsidRPr="00A42F44">
        <w:rPr>
          <w:rFonts w:ascii="Times New Roman" w:hAnsi="Times New Roman"/>
          <w:color w:val="000000" w:themeColor="text2"/>
        </w:rPr>
        <w:t>Lung</w:t>
      </w:r>
      <w:proofErr w:type="spellEnd"/>
      <w:r w:rsidRPr="00A42F44">
        <w:rPr>
          <w:rFonts w:ascii="Times New Roman" w:hAnsi="Times New Roman"/>
          <w:color w:val="000000" w:themeColor="text2"/>
        </w:rPr>
        <w:t xml:space="preserve"> </w:t>
      </w:r>
      <w:proofErr w:type="spellStart"/>
      <w:r w:rsidRPr="00A42F44">
        <w:rPr>
          <w:rFonts w:ascii="Times New Roman" w:hAnsi="Times New Roman"/>
          <w:color w:val="000000" w:themeColor="text2"/>
        </w:rPr>
        <w:t>Quantification</w:t>
      </w:r>
      <w:proofErr w:type="spellEnd"/>
      <w:r w:rsidRPr="00A42F44">
        <w:rPr>
          <w:rFonts w:ascii="Times New Roman" w:hAnsi="Times New Roman"/>
          <w:color w:val="000000" w:themeColor="text2"/>
        </w:rPr>
        <w:t>.</w:t>
      </w:r>
    </w:p>
    <w:p w14:paraId="12AFEA1B" w14:textId="77777777" w:rsidR="00690DD6" w:rsidRPr="00A42F44" w:rsidRDefault="00690DD6" w:rsidP="00690DD6">
      <w:pPr>
        <w:spacing w:line="288" w:lineRule="auto"/>
        <w:ind w:right="-1"/>
        <w:contextualSpacing/>
        <w:rPr>
          <w:rFonts w:ascii="Times New Roman" w:hAnsi="Times New Roman"/>
          <w:color w:val="000000" w:themeColor="text2"/>
        </w:rPr>
      </w:pPr>
      <w:r>
        <w:rPr>
          <w:noProof/>
        </w:rPr>
        <w:drawing>
          <wp:anchor distT="0" distB="0" distL="114300" distR="114300" simplePos="0" relativeHeight="251658240" behindDoc="0" locked="0" layoutInCell="1" allowOverlap="1" wp14:anchorId="7732E551" wp14:editId="76943F7F">
            <wp:simplePos x="0" y="0"/>
            <wp:positionH relativeFrom="column">
              <wp:posOffset>167005</wp:posOffset>
            </wp:positionH>
            <wp:positionV relativeFrom="paragraph">
              <wp:posOffset>217551</wp:posOffset>
            </wp:positionV>
            <wp:extent cx="4206240" cy="2274570"/>
            <wp:effectExtent l="0" t="0" r="3810" b="0"/>
            <wp:wrapNone/>
            <wp:docPr id="710709927"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24" r:link="rId25">
                      <a:extLst>
                        <a:ext uri="{28A0092B-C50C-407E-A947-70E740481C1C}">
                          <a14:useLocalDpi xmlns:a14="http://schemas.microsoft.com/office/drawing/2010/main" val="0"/>
                        </a:ext>
                      </a:extLst>
                    </a:blip>
                    <a:srcRect/>
                    <a:stretch>
                      <a:fillRect/>
                    </a:stretch>
                  </pic:blipFill>
                  <pic:spPr bwMode="auto">
                    <a:xfrm>
                      <a:off x="0" y="0"/>
                      <a:ext cx="4206240" cy="2274570"/>
                    </a:xfrm>
                    <a:prstGeom prst="rect">
                      <a:avLst/>
                    </a:prstGeom>
                    <a:noFill/>
                    <a:ln>
                      <a:noFill/>
                    </a:ln>
                  </pic:spPr>
                </pic:pic>
              </a:graphicData>
            </a:graphic>
          </wp:anchor>
        </w:drawing>
      </w:r>
    </w:p>
    <w:p w14:paraId="01B4B813" w14:textId="77777777" w:rsidR="00690DD6" w:rsidRPr="00A42F44" w:rsidRDefault="00690DD6" w:rsidP="00690DD6">
      <w:pPr>
        <w:spacing w:line="288" w:lineRule="auto"/>
        <w:ind w:left="0" w:right="-1"/>
        <w:jc w:val="center"/>
        <w:rPr>
          <w:rFonts w:ascii="Times New Roman" w:hAnsi="Times New Roman"/>
        </w:rPr>
      </w:pPr>
    </w:p>
    <w:p w14:paraId="0D064F1A" w14:textId="77777777" w:rsidR="00690DD6" w:rsidRDefault="00690DD6" w:rsidP="00690DD6">
      <w:pPr>
        <w:spacing w:line="288" w:lineRule="auto"/>
        <w:ind w:left="0" w:right="-1"/>
        <w:jc w:val="center"/>
        <w:rPr>
          <w:rFonts w:ascii="Times New Roman" w:hAnsi="Times New Roman"/>
        </w:rPr>
      </w:pPr>
    </w:p>
    <w:p w14:paraId="461553A4" w14:textId="77777777" w:rsidR="00690DD6" w:rsidRDefault="00690DD6" w:rsidP="00690DD6">
      <w:pPr>
        <w:spacing w:line="288" w:lineRule="auto"/>
        <w:ind w:left="0" w:right="-1"/>
        <w:jc w:val="center"/>
        <w:rPr>
          <w:rFonts w:ascii="Times New Roman" w:hAnsi="Times New Roman"/>
        </w:rPr>
      </w:pPr>
    </w:p>
    <w:p w14:paraId="3B369814" w14:textId="77777777" w:rsidR="00690DD6" w:rsidRDefault="00690DD6" w:rsidP="00690DD6">
      <w:pPr>
        <w:spacing w:line="288" w:lineRule="auto"/>
        <w:ind w:left="0" w:right="-1"/>
        <w:jc w:val="center"/>
        <w:rPr>
          <w:rFonts w:ascii="Times New Roman" w:hAnsi="Times New Roman"/>
        </w:rPr>
      </w:pPr>
    </w:p>
    <w:p w14:paraId="38751C32" w14:textId="77777777" w:rsidR="00690DD6" w:rsidRDefault="00690DD6" w:rsidP="00690DD6">
      <w:pPr>
        <w:spacing w:line="288" w:lineRule="auto"/>
        <w:ind w:left="0" w:right="-1"/>
        <w:jc w:val="center"/>
        <w:rPr>
          <w:rFonts w:ascii="Times New Roman" w:hAnsi="Times New Roman"/>
        </w:rPr>
      </w:pPr>
    </w:p>
    <w:p w14:paraId="7FC77756" w14:textId="77777777" w:rsidR="00690DD6" w:rsidRDefault="00690DD6" w:rsidP="00690DD6">
      <w:pPr>
        <w:spacing w:line="288" w:lineRule="auto"/>
        <w:ind w:left="0" w:right="-1"/>
        <w:jc w:val="center"/>
        <w:rPr>
          <w:rFonts w:ascii="Times New Roman" w:hAnsi="Times New Roman"/>
        </w:rPr>
      </w:pPr>
    </w:p>
    <w:p w14:paraId="223A21E5" w14:textId="77777777" w:rsidR="00690DD6" w:rsidRDefault="00690DD6" w:rsidP="00690DD6">
      <w:pPr>
        <w:spacing w:line="288" w:lineRule="auto"/>
        <w:ind w:left="0" w:right="-1"/>
        <w:jc w:val="center"/>
        <w:rPr>
          <w:rFonts w:ascii="Times New Roman" w:hAnsi="Times New Roman"/>
        </w:rPr>
      </w:pPr>
    </w:p>
    <w:p w14:paraId="2B330737" w14:textId="77777777" w:rsidR="00690DD6" w:rsidRPr="00A42F44" w:rsidRDefault="00690DD6" w:rsidP="00690DD6">
      <w:pPr>
        <w:spacing w:line="288" w:lineRule="auto"/>
        <w:ind w:left="0" w:right="-1"/>
        <w:jc w:val="center"/>
        <w:rPr>
          <w:rFonts w:ascii="Times New Roman" w:hAnsi="Times New Roman"/>
        </w:rPr>
      </w:pPr>
    </w:p>
    <w:p w14:paraId="5FA88539" w14:textId="77777777" w:rsidR="00690DD6" w:rsidRDefault="00690DD6" w:rsidP="00690DD6">
      <w:pPr>
        <w:spacing w:after="0" w:line="288" w:lineRule="auto"/>
        <w:contextualSpacing/>
        <w:rPr>
          <w:rFonts w:ascii="Times New Roman" w:hAnsi="Times New Roman"/>
          <w:color w:val="000000" w:themeColor="text2"/>
        </w:rPr>
      </w:pPr>
    </w:p>
    <w:p w14:paraId="5F0BB70B" w14:textId="77777777" w:rsidR="00690DD6" w:rsidRPr="00A42F44" w:rsidRDefault="00690DD6" w:rsidP="00690DD6">
      <w:pPr>
        <w:numPr>
          <w:ilvl w:val="0"/>
          <w:numId w:val="21"/>
        </w:numPr>
        <w:spacing w:after="0" w:line="288" w:lineRule="auto"/>
        <w:ind w:left="284" w:hanging="284"/>
        <w:contextualSpacing/>
        <w:rPr>
          <w:rFonts w:ascii="Times New Roman" w:hAnsi="Times New Roman"/>
          <w:color w:val="000000" w:themeColor="text2"/>
        </w:rPr>
      </w:pPr>
      <w:r w:rsidRPr="00A42F44">
        <w:rPr>
          <w:rFonts w:ascii="Times New Roman" w:hAnsi="Times New Roman"/>
          <w:color w:val="000000" w:themeColor="text2"/>
        </w:rPr>
        <w:t xml:space="preserve">Beräkning av ventilationsdos görs enligt stöddokument </w:t>
      </w:r>
      <w:hyperlink r:id="rId26">
        <w:r w:rsidRPr="00A42F44">
          <w:rPr>
            <w:rFonts w:ascii="Times New Roman" w:hAnsi="Times New Roman"/>
            <w:color w:val="006298" w:themeColor="accent1"/>
            <w:u w:val="single"/>
          </w:rPr>
          <w:t>Beräkning av ventilationsdos</w:t>
        </w:r>
      </w:hyperlink>
      <w:r w:rsidRPr="00A42F44">
        <w:rPr>
          <w:rFonts w:ascii="Times New Roman" w:hAnsi="Times New Roman"/>
          <w:color w:val="000000" w:themeColor="text2"/>
        </w:rPr>
        <w:t xml:space="preserve"> och förs in i patientadministrativt system. </w:t>
      </w:r>
      <w:r w:rsidRPr="00A42F44">
        <w:rPr>
          <w:rFonts w:ascii="Times New Roman" w:hAnsi="Times New Roman"/>
        </w:rPr>
        <w:t>Observera att beräkningen blir en annan om 2-dagars-protokoll används. Se instruktion i dokumentet.</w:t>
      </w:r>
    </w:p>
    <w:p w14:paraId="5F7A0AF1" w14:textId="77777777" w:rsidR="00690DD6" w:rsidRPr="00A42F44" w:rsidRDefault="00690DD6" w:rsidP="00690DD6">
      <w:pPr>
        <w:pStyle w:val="Rubrik2"/>
        <w:ind w:left="0"/>
      </w:pPr>
      <w:bookmarkStart w:id="33" w:name="_Toc212019411"/>
      <w:r w:rsidRPr="00A42F44">
        <w:t>Referensvärden</w:t>
      </w:r>
      <w:bookmarkEnd w:id="33"/>
    </w:p>
    <w:p w14:paraId="6802B99B" w14:textId="77777777" w:rsidR="00690DD6" w:rsidRPr="00A42F44" w:rsidRDefault="00690DD6" w:rsidP="00690DD6">
      <w:pPr>
        <w:spacing w:line="288" w:lineRule="auto"/>
        <w:ind w:left="0" w:right="-1"/>
        <w:rPr>
          <w:rFonts w:ascii="Times New Roman" w:hAnsi="Times New Roman"/>
          <w:color w:val="000000" w:themeColor="text2"/>
        </w:rPr>
      </w:pPr>
      <w:r w:rsidRPr="00A42F44">
        <w:rPr>
          <w:rFonts w:ascii="Times New Roman" w:hAnsi="Times New Roman"/>
          <w:color w:val="000000" w:themeColor="text2"/>
        </w:rPr>
        <w:t>Inte applicerbart.</w:t>
      </w:r>
    </w:p>
    <w:p w14:paraId="4B976B64" w14:textId="77777777" w:rsidR="00690DD6" w:rsidRDefault="00690DD6" w:rsidP="00690DD6">
      <w:pPr>
        <w:spacing w:after="0" w:line="240" w:lineRule="auto"/>
        <w:ind w:left="0" w:right="0"/>
        <w:rPr>
          <w:rFonts w:ascii="Verdana" w:eastAsiaTheme="majorEastAsia" w:hAnsi="Verdana" w:cstheme="majorBidi"/>
          <w:bCs/>
          <w:color w:val="000000" w:themeColor="text1"/>
          <w:sz w:val="36"/>
          <w:szCs w:val="26"/>
        </w:rPr>
      </w:pPr>
      <w:r>
        <w:br w:type="page"/>
      </w:r>
    </w:p>
    <w:p w14:paraId="0AFFAD61" w14:textId="77777777" w:rsidR="00690DD6" w:rsidRPr="00A42F44" w:rsidRDefault="00690DD6" w:rsidP="00690DD6">
      <w:pPr>
        <w:pStyle w:val="Rubrik2"/>
        <w:ind w:left="0"/>
      </w:pPr>
      <w:bookmarkStart w:id="34" w:name="_Toc212019412"/>
      <w:r w:rsidRPr="00A42F44">
        <w:t>Felkällor</w:t>
      </w:r>
      <w:bookmarkEnd w:id="34"/>
    </w:p>
    <w:p w14:paraId="0DAB11BF"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Radiokemisk orenhet.</w:t>
      </w:r>
    </w:p>
    <w:p w14:paraId="76D48601"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Patientrörelse.</w:t>
      </w:r>
    </w:p>
    <w:p w14:paraId="5225C85A"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 xml:space="preserve">”Hot </w:t>
      </w:r>
      <w:proofErr w:type="spellStart"/>
      <w:r w:rsidRPr="00A42F44">
        <w:rPr>
          <w:rFonts w:ascii="Times New Roman" w:hAnsi="Times New Roman"/>
          <w:color w:val="000000" w:themeColor="text2"/>
        </w:rPr>
        <w:t>spots</w:t>
      </w:r>
      <w:proofErr w:type="spellEnd"/>
      <w:r w:rsidRPr="00A42F44">
        <w:rPr>
          <w:rFonts w:ascii="Times New Roman" w:hAnsi="Times New Roman"/>
          <w:color w:val="000000" w:themeColor="text2"/>
        </w:rPr>
        <w:t xml:space="preserve">” i Lungorna på grund av bildning av stora (&gt;150 </w:t>
      </w:r>
      <w:proofErr w:type="spellStart"/>
      <w:r w:rsidRPr="00A42F44">
        <w:rPr>
          <w:rFonts w:ascii="Times New Roman" w:hAnsi="Times New Roman"/>
          <w:color w:val="000000" w:themeColor="text2"/>
        </w:rPr>
        <w:t>μm</w:t>
      </w:r>
      <w:proofErr w:type="spellEnd"/>
      <w:r w:rsidRPr="00A42F44">
        <w:rPr>
          <w:rFonts w:ascii="Times New Roman" w:hAnsi="Times New Roman"/>
          <w:color w:val="000000" w:themeColor="text2"/>
        </w:rPr>
        <w:t>) partiklar eller koagulering av blod i spruta.</w:t>
      </w:r>
    </w:p>
    <w:p w14:paraId="0E84056E"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 xml:space="preserve">Om injektion sker i central </w:t>
      </w:r>
      <w:proofErr w:type="spellStart"/>
      <w:r w:rsidRPr="00A42F44">
        <w:rPr>
          <w:rFonts w:ascii="Times New Roman" w:hAnsi="Times New Roman"/>
          <w:color w:val="000000" w:themeColor="text2"/>
        </w:rPr>
        <w:t>venkateter</w:t>
      </w:r>
      <w:proofErr w:type="spellEnd"/>
      <w:r w:rsidRPr="00A42F44">
        <w:rPr>
          <w:rFonts w:ascii="Times New Roman" w:hAnsi="Times New Roman"/>
          <w:color w:val="000000" w:themeColor="text2"/>
        </w:rPr>
        <w:t xml:space="preserve"> finns risk för otillräcklig blandning av aktivitet i </w:t>
      </w:r>
      <w:proofErr w:type="spellStart"/>
      <w:r w:rsidRPr="00A42F44">
        <w:rPr>
          <w:rFonts w:ascii="Times New Roman" w:hAnsi="Times New Roman"/>
          <w:color w:val="000000" w:themeColor="text2"/>
        </w:rPr>
        <w:t>pulmonalisartärer</w:t>
      </w:r>
      <w:proofErr w:type="spellEnd"/>
      <w:r w:rsidRPr="00A42F44">
        <w:rPr>
          <w:rFonts w:ascii="Times New Roman" w:hAnsi="Times New Roman"/>
          <w:color w:val="000000" w:themeColor="text2"/>
        </w:rPr>
        <w:t>.</w:t>
      </w:r>
    </w:p>
    <w:p w14:paraId="79D1138A"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Olika kroppslägen vid injektion (</w:t>
      </w:r>
      <w:proofErr w:type="spellStart"/>
      <w:r w:rsidRPr="00A42F44">
        <w:rPr>
          <w:rFonts w:ascii="Times New Roman" w:hAnsi="Times New Roman"/>
          <w:color w:val="000000" w:themeColor="text2"/>
        </w:rPr>
        <w:t>perfusionsskintigrafi</w:t>
      </w:r>
      <w:proofErr w:type="spellEnd"/>
      <w:r w:rsidRPr="00A42F44">
        <w:rPr>
          <w:rFonts w:ascii="Times New Roman" w:hAnsi="Times New Roman"/>
          <w:color w:val="000000" w:themeColor="text2"/>
        </w:rPr>
        <w:t>) respektive ventilation.</w:t>
      </w:r>
    </w:p>
    <w:p w14:paraId="64E79961" w14:textId="77777777" w:rsidR="00690DD6" w:rsidRPr="00A42F44" w:rsidRDefault="00690DD6" w:rsidP="00690DD6">
      <w:pPr>
        <w:numPr>
          <w:ilvl w:val="0"/>
          <w:numId w:val="21"/>
        </w:numPr>
        <w:spacing w:line="288" w:lineRule="auto"/>
        <w:ind w:left="284" w:right="-1" w:hanging="284"/>
        <w:contextualSpacing/>
        <w:rPr>
          <w:rFonts w:ascii="Times New Roman" w:hAnsi="Times New Roman"/>
          <w:color w:val="000000" w:themeColor="text2"/>
        </w:rPr>
      </w:pPr>
      <w:r w:rsidRPr="00A42F44">
        <w:rPr>
          <w:rFonts w:ascii="Times New Roman" w:hAnsi="Times New Roman"/>
          <w:color w:val="000000" w:themeColor="text2"/>
        </w:rPr>
        <w:t xml:space="preserve">Vid korrigerade kongenitala hjärtmissbildningar kan ena lungan försörjas av </w:t>
      </w:r>
      <w:proofErr w:type="spellStart"/>
      <w:r w:rsidRPr="00A42F44">
        <w:rPr>
          <w:rFonts w:ascii="Times New Roman" w:hAnsi="Times New Roman"/>
          <w:color w:val="000000" w:themeColor="text2"/>
        </w:rPr>
        <w:t>vena</w:t>
      </w:r>
      <w:proofErr w:type="spellEnd"/>
      <w:r w:rsidRPr="00A42F44">
        <w:rPr>
          <w:rFonts w:ascii="Times New Roman" w:hAnsi="Times New Roman"/>
          <w:color w:val="000000" w:themeColor="text2"/>
        </w:rPr>
        <w:t xml:space="preserve"> </w:t>
      </w:r>
      <w:proofErr w:type="spellStart"/>
      <w:r w:rsidRPr="00A42F44">
        <w:rPr>
          <w:rFonts w:ascii="Times New Roman" w:hAnsi="Times New Roman"/>
          <w:color w:val="000000" w:themeColor="text2"/>
        </w:rPr>
        <w:t>cava</w:t>
      </w:r>
      <w:proofErr w:type="spellEnd"/>
      <w:r w:rsidRPr="00A42F44">
        <w:rPr>
          <w:rFonts w:ascii="Times New Roman" w:hAnsi="Times New Roman"/>
          <w:color w:val="000000" w:themeColor="text2"/>
        </w:rPr>
        <w:t xml:space="preserve"> </w:t>
      </w:r>
      <w:proofErr w:type="spellStart"/>
      <w:r w:rsidRPr="00A42F44">
        <w:rPr>
          <w:rFonts w:ascii="Times New Roman" w:hAnsi="Times New Roman"/>
          <w:color w:val="000000" w:themeColor="text2"/>
        </w:rPr>
        <w:t>superior</w:t>
      </w:r>
      <w:proofErr w:type="spellEnd"/>
      <w:r w:rsidRPr="00A42F44">
        <w:rPr>
          <w:rFonts w:ascii="Times New Roman" w:hAnsi="Times New Roman"/>
          <w:color w:val="000000" w:themeColor="text2"/>
        </w:rPr>
        <w:t xml:space="preserve"> och den andra av </w:t>
      </w:r>
      <w:proofErr w:type="spellStart"/>
      <w:r w:rsidRPr="00A42F44">
        <w:rPr>
          <w:rFonts w:ascii="Times New Roman" w:hAnsi="Times New Roman"/>
          <w:color w:val="000000" w:themeColor="text2"/>
        </w:rPr>
        <w:t>vena</w:t>
      </w:r>
      <w:proofErr w:type="spellEnd"/>
      <w:r w:rsidRPr="00A42F44">
        <w:rPr>
          <w:rFonts w:ascii="Times New Roman" w:hAnsi="Times New Roman"/>
          <w:color w:val="000000" w:themeColor="text2"/>
        </w:rPr>
        <w:t xml:space="preserve"> </w:t>
      </w:r>
      <w:proofErr w:type="spellStart"/>
      <w:r w:rsidRPr="00A42F44">
        <w:rPr>
          <w:rFonts w:ascii="Times New Roman" w:hAnsi="Times New Roman"/>
          <w:color w:val="000000" w:themeColor="text2"/>
        </w:rPr>
        <w:t>cava</w:t>
      </w:r>
      <w:proofErr w:type="spellEnd"/>
      <w:r w:rsidRPr="00A42F44">
        <w:rPr>
          <w:rFonts w:ascii="Times New Roman" w:hAnsi="Times New Roman"/>
          <w:color w:val="000000" w:themeColor="text2"/>
        </w:rPr>
        <w:t xml:space="preserve"> </w:t>
      </w:r>
      <w:proofErr w:type="spellStart"/>
      <w:r w:rsidRPr="00A42F44">
        <w:rPr>
          <w:rFonts w:ascii="Times New Roman" w:hAnsi="Times New Roman"/>
          <w:color w:val="000000" w:themeColor="text2"/>
        </w:rPr>
        <w:t>inferior</w:t>
      </w:r>
      <w:proofErr w:type="spellEnd"/>
      <w:r w:rsidRPr="00A42F44">
        <w:rPr>
          <w:rFonts w:ascii="Times New Roman" w:hAnsi="Times New Roman"/>
          <w:color w:val="000000" w:themeColor="text2"/>
        </w:rPr>
        <w:t xml:space="preserve"> varvid ena lungan uppvisar total </w:t>
      </w:r>
      <w:proofErr w:type="spellStart"/>
      <w:r w:rsidRPr="00A42F44">
        <w:rPr>
          <w:rFonts w:ascii="Times New Roman" w:hAnsi="Times New Roman"/>
          <w:color w:val="000000" w:themeColor="text2"/>
        </w:rPr>
        <w:t>perfusionsdefekt</w:t>
      </w:r>
      <w:proofErr w:type="spellEnd"/>
      <w:r w:rsidRPr="00A42F44">
        <w:rPr>
          <w:rFonts w:ascii="Times New Roman" w:hAnsi="Times New Roman"/>
          <w:color w:val="000000" w:themeColor="text2"/>
        </w:rPr>
        <w:t xml:space="preserve">. </w:t>
      </w:r>
    </w:p>
    <w:p w14:paraId="23F40F02" w14:textId="77777777" w:rsidR="00690DD6" w:rsidRPr="00A42F44" w:rsidRDefault="00690DD6" w:rsidP="00690DD6">
      <w:pPr>
        <w:spacing w:line="288" w:lineRule="auto"/>
        <w:ind w:left="0"/>
        <w:rPr>
          <w:rFonts w:ascii="Times New Roman" w:hAnsi="Times New Roman"/>
        </w:rPr>
      </w:pPr>
      <w:r w:rsidRPr="00A42F44">
        <w:rPr>
          <w:rFonts w:ascii="Times New Roman" w:hAnsi="Times New Roman"/>
        </w:rPr>
        <w:br w:type="page"/>
      </w:r>
    </w:p>
    <w:p w14:paraId="64F0815D" w14:textId="77777777" w:rsidR="00690DD6" w:rsidRPr="00A42F44" w:rsidRDefault="00690DD6" w:rsidP="00690DD6">
      <w:pPr>
        <w:pStyle w:val="Rubrik2"/>
        <w:ind w:left="0"/>
      </w:pPr>
      <w:bookmarkStart w:id="35" w:name="_Toc212019413"/>
      <w:r w:rsidRPr="00A42F44">
        <w:t>Utlåtande</w:t>
      </w:r>
      <w:bookmarkEnd w:id="35"/>
      <w:r w:rsidRPr="00A42F44">
        <w:rPr>
          <w:rFonts w:ascii="Aptos" w:hAnsi="Aptos" w:cs="Aptos"/>
          <w:sz w:val="28"/>
          <w:szCs w:val="28"/>
        </w:rPr>
        <w:t xml:space="preserve"> </w:t>
      </w:r>
    </w:p>
    <w:p w14:paraId="799FAB1E" w14:textId="77777777" w:rsidR="00690DD6" w:rsidRPr="00A42F44" w:rsidRDefault="00690DD6" w:rsidP="00690DD6">
      <w:pPr>
        <w:pStyle w:val="Rubrik3"/>
        <w:ind w:left="0"/>
        <w:rPr>
          <w:rFonts w:ascii="Calibri" w:hAnsi="Calibri" w:cs="Calibri"/>
          <w:color w:val="000000" w:themeColor="text2"/>
        </w:rPr>
      </w:pPr>
      <w:bookmarkStart w:id="36" w:name="_Toc212019414"/>
      <w:r w:rsidRPr="00A42F44">
        <w:t>Utformning av utlåtande/undersökningssvar</w:t>
      </w:r>
      <w:bookmarkEnd w:id="36"/>
    </w:p>
    <w:p w14:paraId="7D749209" w14:textId="77777777" w:rsidR="00690DD6" w:rsidRPr="00A42F44" w:rsidRDefault="00690DD6" w:rsidP="00690DD6">
      <w:pPr>
        <w:spacing w:after="0" w:line="288" w:lineRule="auto"/>
        <w:ind w:left="0"/>
        <w:jc w:val="center"/>
        <w:rPr>
          <w:rFonts w:ascii="Times New Roman" w:hAnsi="Times New Roman"/>
        </w:rPr>
      </w:pPr>
      <w:r w:rsidRPr="00A42F44">
        <w:rPr>
          <w:rFonts w:ascii="Arial" w:eastAsia="Arial" w:hAnsi="Arial" w:cs="Arial"/>
        </w:rPr>
        <w:t xml:space="preserve"> </w:t>
      </w:r>
    </w:p>
    <w:p w14:paraId="7C135216" w14:textId="77777777" w:rsidR="00690DD6" w:rsidRPr="00A42F44" w:rsidRDefault="00690DD6" w:rsidP="00690DD6">
      <w:pPr>
        <w:spacing w:after="160" w:line="257" w:lineRule="auto"/>
        <w:ind w:left="0"/>
        <w:rPr>
          <w:rFonts w:ascii="Times New Roman" w:hAnsi="Times New Roman"/>
        </w:rPr>
      </w:pPr>
      <w:r w:rsidRPr="00A42F44">
        <w:rPr>
          <w:rFonts w:ascii="Times New Roman" w:hAnsi="Times New Roman"/>
        </w:rPr>
        <w:t xml:space="preserve">BILDBESKRIVNING: </w:t>
      </w:r>
    </w:p>
    <w:p w14:paraId="0C4108B6" w14:textId="77777777" w:rsidR="00690DD6" w:rsidRPr="00A42F44" w:rsidRDefault="00690DD6" w:rsidP="00690DD6">
      <w:pPr>
        <w:spacing w:after="160" w:line="257" w:lineRule="auto"/>
        <w:ind w:left="0"/>
        <w:rPr>
          <w:rFonts w:ascii="Times New Roman" w:hAnsi="Times New Roman"/>
        </w:rPr>
      </w:pPr>
      <w:r w:rsidRPr="00A42F44">
        <w:rPr>
          <w:rFonts w:ascii="Times New Roman" w:hAnsi="Times New Roman"/>
        </w:rPr>
        <w:t xml:space="preserve">KVANTITATIV ANALYS: </w:t>
      </w:r>
    </w:p>
    <w:p w14:paraId="35F7E531" w14:textId="77777777" w:rsidR="00690DD6" w:rsidRPr="00A42F44" w:rsidRDefault="00690DD6" w:rsidP="00690DD6">
      <w:pPr>
        <w:spacing w:after="160" w:line="257" w:lineRule="auto"/>
        <w:ind w:left="0"/>
        <w:rPr>
          <w:rFonts w:ascii="Times New Roman" w:hAnsi="Times New Roman"/>
        </w:rPr>
      </w:pPr>
      <w:r w:rsidRPr="00A42F44">
        <w:rPr>
          <w:rFonts w:ascii="Times New Roman" w:hAnsi="Times New Roman"/>
        </w:rPr>
        <w:t xml:space="preserve">PERFUSION (Q) /VENTILATION (V) beräkning utifrån </w:t>
      </w:r>
      <w:proofErr w:type="spellStart"/>
      <w:r w:rsidRPr="00A42F44">
        <w:rPr>
          <w:rFonts w:ascii="Times New Roman" w:hAnsi="Times New Roman"/>
        </w:rPr>
        <w:t>planara</w:t>
      </w:r>
      <w:proofErr w:type="spellEnd"/>
      <w:r w:rsidRPr="00A42F44">
        <w:rPr>
          <w:rFonts w:ascii="Times New Roman" w:hAnsi="Times New Roman"/>
        </w:rPr>
        <w:t xml:space="preserve"> bilder                                                  </w:t>
      </w:r>
    </w:p>
    <w:p w14:paraId="02204FB0" w14:textId="77777777" w:rsidR="00690DD6" w:rsidRPr="00A42F44" w:rsidRDefault="00690DD6" w:rsidP="00690DD6">
      <w:pPr>
        <w:spacing w:after="0" w:line="257" w:lineRule="auto"/>
        <w:ind w:left="0"/>
        <w:rPr>
          <w:rFonts w:ascii="Times New Roman" w:hAnsi="Times New Roman"/>
        </w:rPr>
      </w:pPr>
      <w:r w:rsidRPr="00A42F44">
        <w:rPr>
          <w:rFonts w:ascii="Times New Roman" w:hAnsi="Times New Roman"/>
          <w:u w:val="single"/>
        </w:rPr>
        <w:t xml:space="preserve"> HÖGER LUNGA -totalt </w:t>
      </w:r>
      <w:proofErr w:type="gramStart"/>
      <w:r w:rsidRPr="00A42F44">
        <w:rPr>
          <w:rFonts w:ascii="Times New Roman" w:hAnsi="Times New Roman"/>
          <w:u w:val="single"/>
        </w:rPr>
        <w:t>Q….</w:t>
      </w:r>
      <w:proofErr w:type="gramEnd"/>
      <w:r w:rsidRPr="00A42F44">
        <w:rPr>
          <w:rFonts w:ascii="Times New Roman" w:hAnsi="Times New Roman"/>
          <w:u w:val="single"/>
        </w:rPr>
        <w:t xml:space="preserve">.% V…..%      </w:t>
      </w:r>
      <w:r w:rsidRPr="00A42F44">
        <w:rPr>
          <w:rFonts w:ascii="Times New Roman" w:hAnsi="Times New Roman"/>
        </w:rPr>
        <w:t xml:space="preserve">                                                          </w:t>
      </w:r>
    </w:p>
    <w:p w14:paraId="2C9DBFF9" w14:textId="77777777" w:rsidR="00690DD6" w:rsidRPr="00A42F44" w:rsidRDefault="00690DD6" w:rsidP="00690DD6">
      <w:pPr>
        <w:spacing w:after="0" w:line="257" w:lineRule="auto"/>
        <w:ind w:left="0"/>
        <w:rPr>
          <w:rFonts w:ascii="Times New Roman" w:hAnsi="Times New Roman"/>
        </w:rPr>
      </w:pPr>
      <w:r w:rsidRPr="00A42F44">
        <w:rPr>
          <w:rFonts w:ascii="Times New Roman" w:hAnsi="Times New Roman"/>
        </w:rPr>
        <w:t xml:space="preserve">   -övre tredjedelen Q…%, V…%</w:t>
      </w:r>
    </w:p>
    <w:p w14:paraId="3ADA6D4E" w14:textId="77777777" w:rsidR="00690DD6" w:rsidRPr="00A42F44" w:rsidRDefault="00690DD6" w:rsidP="00690DD6">
      <w:pPr>
        <w:spacing w:after="0" w:line="257" w:lineRule="auto"/>
        <w:ind w:left="0"/>
        <w:rPr>
          <w:rFonts w:ascii="Times New Roman" w:hAnsi="Times New Roman"/>
        </w:rPr>
      </w:pPr>
      <w:r w:rsidRPr="00A42F44">
        <w:rPr>
          <w:rFonts w:ascii="Times New Roman" w:hAnsi="Times New Roman"/>
        </w:rPr>
        <w:t xml:space="preserve">   -mellan tredjedelen Q …%, V…% </w:t>
      </w:r>
    </w:p>
    <w:p w14:paraId="68A01C81" w14:textId="77777777" w:rsidR="00690DD6" w:rsidRPr="00A42F44" w:rsidRDefault="00690DD6" w:rsidP="00690DD6">
      <w:pPr>
        <w:spacing w:after="0" w:line="257" w:lineRule="auto"/>
        <w:ind w:left="0"/>
        <w:rPr>
          <w:rFonts w:ascii="Times New Roman" w:hAnsi="Times New Roman"/>
        </w:rPr>
      </w:pPr>
      <w:r w:rsidRPr="00A42F44">
        <w:rPr>
          <w:rFonts w:ascii="Times New Roman" w:hAnsi="Times New Roman"/>
        </w:rPr>
        <w:t xml:space="preserve">   -nedre tredjedelen Q …%, V…%</w:t>
      </w:r>
    </w:p>
    <w:p w14:paraId="61727287" w14:textId="77777777" w:rsidR="00690DD6" w:rsidRPr="00A42F44" w:rsidRDefault="00690DD6" w:rsidP="00690DD6">
      <w:pPr>
        <w:spacing w:after="0" w:line="257" w:lineRule="auto"/>
        <w:ind w:left="0"/>
        <w:rPr>
          <w:rFonts w:ascii="Times New Roman" w:hAnsi="Times New Roman"/>
        </w:rPr>
      </w:pPr>
      <w:r w:rsidRPr="00A42F44">
        <w:rPr>
          <w:rFonts w:ascii="Times New Roman" w:hAnsi="Times New Roman"/>
        </w:rPr>
        <w:t xml:space="preserve"> </w:t>
      </w:r>
      <w:r w:rsidRPr="00A42F44">
        <w:rPr>
          <w:rFonts w:ascii="Times New Roman" w:hAnsi="Times New Roman"/>
          <w:u w:val="single"/>
        </w:rPr>
        <w:t xml:space="preserve">VÄNSTER LUNGA -totalt </w:t>
      </w:r>
      <w:proofErr w:type="gramStart"/>
      <w:r w:rsidRPr="00A42F44">
        <w:rPr>
          <w:rFonts w:ascii="Times New Roman" w:hAnsi="Times New Roman"/>
          <w:u w:val="single"/>
        </w:rPr>
        <w:t>Q….</w:t>
      </w:r>
      <w:proofErr w:type="gramEnd"/>
      <w:r w:rsidRPr="00A42F44">
        <w:rPr>
          <w:rFonts w:ascii="Times New Roman" w:hAnsi="Times New Roman"/>
          <w:u w:val="single"/>
        </w:rPr>
        <w:t xml:space="preserve">.% V…..%  </w:t>
      </w:r>
      <w:r w:rsidRPr="00A42F44">
        <w:rPr>
          <w:rFonts w:ascii="Times New Roman" w:hAnsi="Times New Roman"/>
        </w:rPr>
        <w:t xml:space="preserve">                                                              </w:t>
      </w:r>
    </w:p>
    <w:p w14:paraId="7EA093EF" w14:textId="77777777" w:rsidR="00690DD6" w:rsidRPr="00A42F44" w:rsidRDefault="00690DD6" w:rsidP="00690DD6">
      <w:pPr>
        <w:spacing w:after="0" w:line="257" w:lineRule="auto"/>
        <w:ind w:left="0"/>
        <w:rPr>
          <w:rFonts w:ascii="Times New Roman" w:hAnsi="Times New Roman"/>
        </w:rPr>
      </w:pPr>
      <w:r w:rsidRPr="00A42F44">
        <w:rPr>
          <w:rFonts w:ascii="Times New Roman" w:hAnsi="Times New Roman"/>
        </w:rPr>
        <w:t xml:space="preserve">   -övre tredjedelen Q…%, V…%</w:t>
      </w:r>
    </w:p>
    <w:p w14:paraId="7158316E" w14:textId="77777777" w:rsidR="00690DD6" w:rsidRPr="00A42F44" w:rsidRDefault="00690DD6" w:rsidP="00690DD6">
      <w:pPr>
        <w:spacing w:after="0" w:line="257" w:lineRule="auto"/>
        <w:ind w:left="0"/>
        <w:rPr>
          <w:rFonts w:ascii="Times New Roman" w:hAnsi="Times New Roman"/>
        </w:rPr>
      </w:pPr>
      <w:r w:rsidRPr="00A42F44">
        <w:rPr>
          <w:rFonts w:ascii="Times New Roman" w:hAnsi="Times New Roman"/>
        </w:rPr>
        <w:t xml:space="preserve">   -mellan tredjedelen Q …%, V…% </w:t>
      </w:r>
    </w:p>
    <w:p w14:paraId="5F6D41AB" w14:textId="77777777" w:rsidR="00690DD6" w:rsidRPr="00A42F44" w:rsidRDefault="00690DD6" w:rsidP="00690DD6">
      <w:pPr>
        <w:spacing w:after="0" w:line="257" w:lineRule="auto"/>
        <w:ind w:left="0"/>
        <w:rPr>
          <w:rFonts w:ascii="Times New Roman" w:hAnsi="Times New Roman"/>
        </w:rPr>
      </w:pPr>
      <w:r w:rsidRPr="00A42F44">
        <w:rPr>
          <w:rFonts w:ascii="Times New Roman" w:hAnsi="Times New Roman"/>
        </w:rPr>
        <w:t xml:space="preserve">   -nedre tredjedelen Q …%, V…%</w:t>
      </w:r>
    </w:p>
    <w:p w14:paraId="7D7D2EEF" w14:textId="77777777" w:rsidR="00690DD6" w:rsidRPr="00A42F44" w:rsidRDefault="00690DD6" w:rsidP="00690DD6">
      <w:pPr>
        <w:spacing w:after="160" w:line="257" w:lineRule="auto"/>
        <w:ind w:left="0"/>
        <w:rPr>
          <w:rFonts w:ascii="Times New Roman" w:hAnsi="Times New Roman"/>
        </w:rPr>
      </w:pPr>
      <w:r w:rsidRPr="00A42F44">
        <w:rPr>
          <w:rFonts w:ascii="Times New Roman" w:hAnsi="Times New Roman"/>
        </w:rPr>
        <w:t xml:space="preserve"> </w:t>
      </w:r>
    </w:p>
    <w:p w14:paraId="467E83A8" w14:textId="77777777" w:rsidR="00690DD6" w:rsidRPr="00A42F44" w:rsidRDefault="00690DD6" w:rsidP="00690DD6">
      <w:pPr>
        <w:spacing w:after="160" w:line="257" w:lineRule="auto"/>
        <w:ind w:left="0"/>
        <w:rPr>
          <w:rFonts w:ascii="Times New Roman" w:hAnsi="Times New Roman"/>
        </w:rPr>
      </w:pPr>
      <w:r w:rsidRPr="00A42F44">
        <w:rPr>
          <w:rFonts w:ascii="Times New Roman" w:hAnsi="Times New Roman"/>
        </w:rPr>
        <w:t xml:space="preserve">PERFUSION (Q) /VENTILATION (V) beräkning utifrån tomografiska bilder                                                    </w:t>
      </w:r>
    </w:p>
    <w:p w14:paraId="7E8D8F2E" w14:textId="77777777" w:rsidR="00690DD6" w:rsidRPr="00A42F44" w:rsidRDefault="00690DD6" w:rsidP="00690DD6">
      <w:pPr>
        <w:spacing w:after="0" w:line="257" w:lineRule="auto"/>
        <w:ind w:left="0"/>
        <w:rPr>
          <w:rFonts w:ascii="Times New Roman" w:hAnsi="Times New Roman"/>
        </w:rPr>
      </w:pPr>
      <w:r w:rsidRPr="00A42F44">
        <w:rPr>
          <w:rFonts w:ascii="Times New Roman" w:hAnsi="Times New Roman"/>
        </w:rPr>
        <w:t xml:space="preserve">   </w:t>
      </w:r>
      <w:r w:rsidRPr="00A42F44">
        <w:rPr>
          <w:rFonts w:ascii="Times New Roman" w:hAnsi="Times New Roman"/>
          <w:u w:val="single"/>
        </w:rPr>
        <w:t xml:space="preserve">HÖGER LUNGA -totalt </w:t>
      </w:r>
      <w:proofErr w:type="gramStart"/>
      <w:r w:rsidRPr="00A42F44">
        <w:rPr>
          <w:rFonts w:ascii="Times New Roman" w:hAnsi="Times New Roman"/>
          <w:u w:val="single"/>
        </w:rPr>
        <w:t>Q….</w:t>
      </w:r>
      <w:proofErr w:type="gramEnd"/>
      <w:r w:rsidRPr="00A42F44">
        <w:rPr>
          <w:rFonts w:ascii="Times New Roman" w:hAnsi="Times New Roman"/>
          <w:u w:val="single"/>
        </w:rPr>
        <w:t xml:space="preserve">.% V…..%          </w:t>
      </w:r>
      <w:r w:rsidRPr="00A42F44">
        <w:rPr>
          <w:rFonts w:ascii="Times New Roman" w:hAnsi="Times New Roman"/>
        </w:rPr>
        <w:t xml:space="preserve">                                                      </w:t>
      </w:r>
    </w:p>
    <w:p w14:paraId="17BADF09" w14:textId="77777777" w:rsidR="00690DD6" w:rsidRPr="00A42F44" w:rsidRDefault="00690DD6" w:rsidP="00690DD6">
      <w:pPr>
        <w:spacing w:after="0" w:line="257" w:lineRule="auto"/>
        <w:ind w:left="0"/>
        <w:rPr>
          <w:rFonts w:ascii="Times New Roman" w:hAnsi="Times New Roman"/>
        </w:rPr>
      </w:pPr>
      <w:r w:rsidRPr="00A42F44">
        <w:rPr>
          <w:rFonts w:ascii="Times New Roman" w:hAnsi="Times New Roman"/>
        </w:rPr>
        <w:t xml:space="preserve">   -</w:t>
      </w:r>
      <w:proofErr w:type="spellStart"/>
      <w:r w:rsidRPr="00A42F44">
        <w:rPr>
          <w:rFonts w:ascii="Times New Roman" w:hAnsi="Times New Roman"/>
        </w:rPr>
        <w:t>ovanlob</w:t>
      </w:r>
      <w:proofErr w:type="spellEnd"/>
      <w:r w:rsidRPr="00A42F44">
        <w:rPr>
          <w:rFonts w:ascii="Times New Roman" w:hAnsi="Times New Roman"/>
        </w:rPr>
        <w:t xml:space="preserve"> Q…%, V…%</w:t>
      </w:r>
    </w:p>
    <w:p w14:paraId="770B118A" w14:textId="77777777" w:rsidR="00690DD6" w:rsidRPr="00A42F44" w:rsidRDefault="00690DD6" w:rsidP="00690DD6">
      <w:pPr>
        <w:spacing w:after="0" w:line="257" w:lineRule="auto"/>
        <w:ind w:left="0"/>
        <w:rPr>
          <w:rFonts w:ascii="Times New Roman" w:hAnsi="Times New Roman"/>
        </w:rPr>
      </w:pPr>
      <w:r w:rsidRPr="00A42F44">
        <w:rPr>
          <w:rFonts w:ascii="Times New Roman" w:hAnsi="Times New Roman"/>
        </w:rPr>
        <w:t xml:space="preserve">   -mellanlob Q …%, V…% </w:t>
      </w:r>
    </w:p>
    <w:p w14:paraId="7EACE0F4" w14:textId="77777777" w:rsidR="00690DD6" w:rsidRPr="00A42F44" w:rsidRDefault="00690DD6" w:rsidP="00690DD6">
      <w:pPr>
        <w:spacing w:after="0" w:line="257" w:lineRule="auto"/>
        <w:ind w:left="0"/>
        <w:rPr>
          <w:rFonts w:ascii="Times New Roman" w:hAnsi="Times New Roman"/>
        </w:rPr>
      </w:pPr>
      <w:r w:rsidRPr="00A42F44">
        <w:rPr>
          <w:rFonts w:ascii="Times New Roman" w:hAnsi="Times New Roman"/>
        </w:rPr>
        <w:t xml:space="preserve">   -underlob Q …%, V…%</w:t>
      </w:r>
    </w:p>
    <w:p w14:paraId="493EDA5D" w14:textId="77777777" w:rsidR="00690DD6" w:rsidRPr="00A42F44" w:rsidRDefault="00690DD6" w:rsidP="00690DD6">
      <w:pPr>
        <w:spacing w:after="0" w:line="257" w:lineRule="auto"/>
        <w:ind w:left="0"/>
        <w:rPr>
          <w:rFonts w:ascii="Times New Roman" w:hAnsi="Times New Roman"/>
        </w:rPr>
      </w:pPr>
      <w:r w:rsidRPr="00A42F44">
        <w:rPr>
          <w:rFonts w:ascii="Times New Roman" w:hAnsi="Times New Roman"/>
        </w:rPr>
        <w:t xml:space="preserve">  </w:t>
      </w:r>
      <w:r w:rsidRPr="00A42F44">
        <w:rPr>
          <w:rFonts w:ascii="Times New Roman" w:hAnsi="Times New Roman"/>
          <w:u w:val="single"/>
        </w:rPr>
        <w:t xml:space="preserve"> VÄNSTER LUNGA -totalt </w:t>
      </w:r>
      <w:proofErr w:type="gramStart"/>
      <w:r w:rsidRPr="00A42F44">
        <w:rPr>
          <w:rFonts w:ascii="Times New Roman" w:hAnsi="Times New Roman"/>
          <w:u w:val="single"/>
        </w:rPr>
        <w:t>Q….</w:t>
      </w:r>
      <w:proofErr w:type="gramEnd"/>
      <w:r w:rsidRPr="00A42F44">
        <w:rPr>
          <w:rFonts w:ascii="Times New Roman" w:hAnsi="Times New Roman"/>
          <w:u w:val="single"/>
        </w:rPr>
        <w:t xml:space="preserve">.% V…..%                  </w:t>
      </w:r>
      <w:r w:rsidRPr="00A42F44">
        <w:rPr>
          <w:rFonts w:ascii="Times New Roman" w:hAnsi="Times New Roman"/>
        </w:rPr>
        <w:t xml:space="preserve">                                            </w:t>
      </w:r>
    </w:p>
    <w:p w14:paraId="0B4C0704" w14:textId="77777777" w:rsidR="00690DD6" w:rsidRPr="00A42F44" w:rsidRDefault="00690DD6" w:rsidP="00690DD6">
      <w:pPr>
        <w:spacing w:after="0" w:line="257" w:lineRule="auto"/>
        <w:ind w:left="0"/>
        <w:rPr>
          <w:rFonts w:ascii="Times New Roman" w:hAnsi="Times New Roman"/>
        </w:rPr>
      </w:pPr>
      <w:r w:rsidRPr="00A42F44">
        <w:rPr>
          <w:rFonts w:ascii="Times New Roman" w:hAnsi="Times New Roman"/>
        </w:rPr>
        <w:t xml:space="preserve">   -</w:t>
      </w:r>
      <w:proofErr w:type="spellStart"/>
      <w:r w:rsidRPr="00A42F44">
        <w:rPr>
          <w:rFonts w:ascii="Times New Roman" w:hAnsi="Times New Roman"/>
        </w:rPr>
        <w:t>ovanlob</w:t>
      </w:r>
      <w:proofErr w:type="spellEnd"/>
      <w:r w:rsidRPr="00A42F44">
        <w:rPr>
          <w:rFonts w:ascii="Times New Roman" w:hAnsi="Times New Roman"/>
        </w:rPr>
        <w:t xml:space="preserve"> Q…%, V…% </w:t>
      </w:r>
    </w:p>
    <w:p w14:paraId="7EB5E723" w14:textId="77777777" w:rsidR="00690DD6" w:rsidRPr="00A42F44" w:rsidRDefault="00690DD6" w:rsidP="00690DD6">
      <w:pPr>
        <w:spacing w:after="0" w:line="257" w:lineRule="auto"/>
        <w:ind w:left="0"/>
        <w:rPr>
          <w:rFonts w:ascii="Times New Roman" w:hAnsi="Times New Roman"/>
        </w:rPr>
      </w:pPr>
      <w:r w:rsidRPr="00A42F44">
        <w:rPr>
          <w:rFonts w:ascii="Times New Roman" w:hAnsi="Times New Roman"/>
        </w:rPr>
        <w:t xml:space="preserve">   -underlob Q…%, V…%</w:t>
      </w:r>
    </w:p>
    <w:p w14:paraId="23711CE2" w14:textId="77777777" w:rsidR="00690DD6" w:rsidRPr="00A42F44" w:rsidRDefault="00690DD6" w:rsidP="002C1FC9">
      <w:pPr>
        <w:pStyle w:val="Rubrik2"/>
        <w:ind w:left="0"/>
      </w:pPr>
      <w:bookmarkStart w:id="37" w:name="_Toc212019415"/>
      <w:r w:rsidRPr="00A42F44">
        <w:t>Referenser</w:t>
      </w:r>
      <w:bookmarkEnd w:id="37"/>
    </w:p>
    <w:p w14:paraId="456DC49F" w14:textId="77777777" w:rsidR="00690DD6" w:rsidRPr="00A42F44" w:rsidRDefault="00690DD6" w:rsidP="00690DD6">
      <w:pPr>
        <w:spacing w:line="288" w:lineRule="auto"/>
        <w:ind w:left="0"/>
        <w:rPr>
          <w:rFonts w:ascii="Times New Roman" w:hAnsi="Times New Roman"/>
          <w:color w:val="000000" w:themeColor="text2"/>
        </w:rPr>
      </w:pPr>
      <w:r w:rsidRPr="00A42F44">
        <w:rPr>
          <w:rFonts w:ascii="Times New Roman" w:hAnsi="Times New Roman"/>
          <w:color w:val="000000" w:themeColor="text2"/>
        </w:rPr>
        <w:t xml:space="preserve">Mattsson, S., Johansson, L., &amp; </w:t>
      </w:r>
      <w:proofErr w:type="spellStart"/>
      <w:r w:rsidRPr="00A42F44">
        <w:rPr>
          <w:rFonts w:ascii="Times New Roman" w:hAnsi="Times New Roman"/>
          <w:color w:val="000000" w:themeColor="text2"/>
        </w:rPr>
        <w:t>Leide</w:t>
      </w:r>
      <w:proofErr w:type="spellEnd"/>
      <w:r w:rsidRPr="00A42F44">
        <w:rPr>
          <w:rFonts w:ascii="Times New Roman" w:hAnsi="Times New Roman"/>
          <w:color w:val="000000" w:themeColor="text2"/>
        </w:rPr>
        <w:t xml:space="preserve"> </w:t>
      </w:r>
      <w:proofErr w:type="spellStart"/>
      <w:r w:rsidRPr="00A42F44">
        <w:rPr>
          <w:rFonts w:ascii="Times New Roman" w:hAnsi="Times New Roman"/>
          <w:color w:val="000000" w:themeColor="text2"/>
        </w:rPr>
        <w:t>Svegborn</w:t>
      </w:r>
      <w:proofErr w:type="spellEnd"/>
      <w:r w:rsidRPr="00A42F44">
        <w:rPr>
          <w:rFonts w:ascii="Times New Roman" w:hAnsi="Times New Roman"/>
          <w:color w:val="000000" w:themeColor="text2"/>
        </w:rPr>
        <w:t xml:space="preserve">, S. (2015). </w:t>
      </w:r>
      <w:r w:rsidRPr="00A42F44">
        <w:rPr>
          <w:rFonts w:ascii="Times New Roman" w:hAnsi="Times New Roman"/>
          <w:i/>
          <w:iCs/>
          <w:color w:val="000000" w:themeColor="text2"/>
          <w:lang w:val="en-US"/>
        </w:rPr>
        <w:t>Radiation Dose to Patients from Radiopharmaceuticals: A Compendium of Current Information Related to Frequently Used Substances.</w:t>
      </w:r>
      <w:r w:rsidRPr="00A42F44">
        <w:rPr>
          <w:rFonts w:ascii="Times New Roman" w:hAnsi="Times New Roman"/>
          <w:color w:val="000000" w:themeColor="text2"/>
          <w:lang w:val="en-US"/>
        </w:rPr>
        <w:t xml:space="preserve"> </w:t>
      </w:r>
      <w:r w:rsidRPr="00A42F44">
        <w:rPr>
          <w:rFonts w:ascii="Times New Roman" w:hAnsi="Times New Roman"/>
          <w:color w:val="000000" w:themeColor="text2"/>
        </w:rPr>
        <w:t>ICRP.</w:t>
      </w:r>
    </w:p>
    <w:p w14:paraId="1F1CDC48" w14:textId="77777777" w:rsidR="00690DD6" w:rsidRPr="00A42F44" w:rsidRDefault="00690DD6" w:rsidP="00690DD6">
      <w:pPr>
        <w:spacing w:line="288" w:lineRule="auto"/>
        <w:ind w:left="0"/>
        <w:rPr>
          <w:rFonts w:ascii="Times New Roman" w:hAnsi="Times New Roman"/>
        </w:rPr>
      </w:pPr>
      <w:r w:rsidRPr="00A42F44">
        <w:rPr>
          <w:rFonts w:ascii="Times New Roman" w:hAnsi="Times New Roman"/>
        </w:rPr>
        <w:t xml:space="preserve">Regional Cancercentrum Väst </w:t>
      </w:r>
      <w:hyperlink r:id="rId27">
        <w:r w:rsidRPr="00A42F44">
          <w:rPr>
            <w:rFonts w:ascii="Times New Roman" w:hAnsi="Times New Roman"/>
            <w:color w:val="006298" w:themeColor="hyperlink"/>
            <w:u w:val="single"/>
          </w:rPr>
          <w:t xml:space="preserve">Preoperativ funktionsutredning inför ställningstagande till lungcancerkirurgi </w:t>
        </w:r>
      </w:hyperlink>
    </w:p>
    <w:p w14:paraId="313B8BCD" w14:textId="77777777" w:rsidR="00690DD6" w:rsidRPr="00747066" w:rsidRDefault="00690DD6" w:rsidP="00690DD6">
      <w:pPr>
        <w:ind w:left="0"/>
      </w:pPr>
    </w:p>
    <w:p w14:paraId="3279EAA4" w14:textId="77777777" w:rsidR="00690DD6" w:rsidRDefault="00690DD6" w:rsidP="005B79AB">
      <w:pPr>
        <w:ind w:left="0"/>
        <w:rPr>
          <w:rFonts w:eastAsiaTheme="majorEastAsia"/>
          <w:b/>
          <w:bCs/>
          <w:color w:val="FF0000"/>
        </w:rPr>
      </w:pPr>
    </w:p>
    <w:p w14:paraId="3FEB1E36" w14:textId="77777777" w:rsidR="00690DD6" w:rsidRDefault="00690DD6" w:rsidP="005B79AB">
      <w:pPr>
        <w:ind w:left="0"/>
        <w:rPr>
          <w:rFonts w:eastAsiaTheme="majorEastAsia"/>
          <w:b/>
          <w:bCs/>
          <w:color w:val="FF0000"/>
        </w:rPr>
      </w:pPr>
    </w:p>
    <w:p w14:paraId="5895FCD3" w14:textId="77777777" w:rsidR="001A074F" w:rsidRDefault="001A074F" w:rsidP="005B79AB">
      <w:pPr>
        <w:ind w:left="0"/>
        <w:rPr>
          <w:rFonts w:eastAsiaTheme="majorEastAsia"/>
          <w:b/>
          <w:bCs/>
          <w:color w:val="FF0000"/>
        </w:rPr>
      </w:pPr>
    </w:p>
    <w:p w14:paraId="622818F6" w14:textId="77777777" w:rsidR="001A074F" w:rsidRDefault="001A074F" w:rsidP="005B79AB">
      <w:pPr>
        <w:ind w:left="0"/>
        <w:rPr>
          <w:rFonts w:eastAsiaTheme="majorEastAsia"/>
          <w:b/>
          <w:bCs/>
          <w:color w:val="FF0000"/>
        </w:rPr>
      </w:pPr>
    </w:p>
    <w:p w14:paraId="7041D8C5" w14:textId="77777777" w:rsidR="001A074F" w:rsidRDefault="001A074F" w:rsidP="005B79AB">
      <w:pPr>
        <w:ind w:left="0"/>
        <w:rPr>
          <w:rFonts w:eastAsiaTheme="majorEastAsia"/>
          <w:b/>
          <w:bCs/>
          <w:color w:val="FF0000"/>
        </w:rPr>
      </w:pPr>
    </w:p>
    <w:p w14:paraId="2DCAEB40" w14:textId="77777777" w:rsidR="001A074F" w:rsidRDefault="001A074F" w:rsidP="005B79AB">
      <w:pPr>
        <w:ind w:left="0"/>
        <w:rPr>
          <w:rFonts w:eastAsiaTheme="majorEastAsia"/>
          <w:b/>
          <w:bCs/>
          <w:color w:val="FF0000"/>
        </w:rPr>
      </w:pPr>
    </w:p>
    <w:sectPr w:rsidR="001A074F" w:rsidSect="00035292">
      <w:headerReference w:type="default" r:id="rId28"/>
      <w:footerReference w:type="even" r:id="rId29"/>
      <w:footerReference w:type="default" r:id="rId30"/>
      <w:headerReference w:type="first" r:id="rId31"/>
      <w:footerReference w:type="first" r:id="rId32"/>
      <w:type w:val="continuous"/>
      <w:pgSz w:w="11900" w:h="16840"/>
      <w:pgMar w:top="1134" w:right="1418" w:bottom="1276" w:left="1418"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93D3E1" w14:textId="77777777" w:rsidR="00D75A57" w:rsidRDefault="00D75A57">
      <w:r>
        <w:separator/>
      </w:r>
    </w:p>
  </w:endnote>
  <w:endnote w:type="continuationSeparator" w:id="0">
    <w:p w14:paraId="6E032E20" w14:textId="77777777" w:rsidR="00D75A57" w:rsidRDefault="00D75A57">
      <w:r>
        <w:continuationSeparator/>
      </w:r>
    </w:p>
  </w:endnote>
  <w:endnote w:type="continuationNotice" w:id="1">
    <w:p w14:paraId="1F0CA16B" w14:textId="77777777" w:rsidR="00D75A57" w:rsidRDefault="00D75A5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3E4068"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81869793"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9E7DFB" w14:textId="77777777" w:rsidR="00D75A57" w:rsidRDefault="00D75A57"/>
  </w:footnote>
  <w:footnote w:type="continuationSeparator" w:id="0">
    <w:p w14:paraId="1E55D163" w14:textId="77777777" w:rsidR="00D75A57" w:rsidRDefault="00D75A57">
      <w:r>
        <w:continuationSeparator/>
      </w:r>
    </w:p>
  </w:footnote>
  <w:footnote w:type="continuationNotice" w:id="1">
    <w:p w14:paraId="29AEF5DB" w14:textId="77777777" w:rsidR="00D75A57" w:rsidRDefault="00D75A5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C7957C"/>
    <w:multiLevelType w:val="hybridMultilevel"/>
    <w:tmpl w:val="F23457DC"/>
    <w:lvl w:ilvl="0" w:tplc="07664A98">
      <w:start w:val="1"/>
      <w:numFmt w:val="bullet"/>
      <w:lvlText w:val=""/>
      <w:lvlJc w:val="left"/>
      <w:pPr>
        <w:ind w:left="720" w:hanging="360"/>
      </w:pPr>
      <w:rPr>
        <w:rFonts w:ascii="Symbol" w:hAnsi="Symbol" w:hint="default"/>
      </w:rPr>
    </w:lvl>
    <w:lvl w:ilvl="1" w:tplc="F79CAC74">
      <w:start w:val="1"/>
      <w:numFmt w:val="bullet"/>
      <w:lvlText w:val="o"/>
      <w:lvlJc w:val="left"/>
      <w:pPr>
        <w:ind w:left="1440" w:hanging="360"/>
      </w:pPr>
      <w:rPr>
        <w:rFonts w:ascii="Courier New" w:hAnsi="Courier New" w:hint="default"/>
      </w:rPr>
    </w:lvl>
    <w:lvl w:ilvl="2" w:tplc="4A366148">
      <w:start w:val="1"/>
      <w:numFmt w:val="bullet"/>
      <w:lvlText w:val=""/>
      <w:lvlJc w:val="left"/>
      <w:pPr>
        <w:ind w:left="2160" w:hanging="360"/>
      </w:pPr>
      <w:rPr>
        <w:rFonts w:ascii="Wingdings" w:hAnsi="Wingdings" w:hint="default"/>
      </w:rPr>
    </w:lvl>
    <w:lvl w:ilvl="3" w:tplc="A2B0CF4C">
      <w:start w:val="1"/>
      <w:numFmt w:val="bullet"/>
      <w:lvlText w:val=""/>
      <w:lvlJc w:val="left"/>
      <w:pPr>
        <w:ind w:left="2880" w:hanging="360"/>
      </w:pPr>
      <w:rPr>
        <w:rFonts w:ascii="Symbol" w:hAnsi="Symbol" w:hint="default"/>
      </w:rPr>
    </w:lvl>
    <w:lvl w:ilvl="4" w:tplc="49328FB0">
      <w:start w:val="1"/>
      <w:numFmt w:val="bullet"/>
      <w:lvlText w:val="o"/>
      <w:lvlJc w:val="left"/>
      <w:pPr>
        <w:ind w:left="3600" w:hanging="360"/>
      </w:pPr>
      <w:rPr>
        <w:rFonts w:ascii="Courier New" w:hAnsi="Courier New" w:hint="default"/>
      </w:rPr>
    </w:lvl>
    <w:lvl w:ilvl="5" w:tplc="E1F8A586">
      <w:start w:val="1"/>
      <w:numFmt w:val="bullet"/>
      <w:lvlText w:val=""/>
      <w:lvlJc w:val="left"/>
      <w:pPr>
        <w:ind w:left="4320" w:hanging="360"/>
      </w:pPr>
      <w:rPr>
        <w:rFonts w:ascii="Wingdings" w:hAnsi="Wingdings" w:hint="default"/>
      </w:rPr>
    </w:lvl>
    <w:lvl w:ilvl="6" w:tplc="787ED686">
      <w:start w:val="1"/>
      <w:numFmt w:val="bullet"/>
      <w:lvlText w:val=""/>
      <w:lvlJc w:val="left"/>
      <w:pPr>
        <w:ind w:left="5040" w:hanging="360"/>
      </w:pPr>
      <w:rPr>
        <w:rFonts w:ascii="Symbol" w:hAnsi="Symbol" w:hint="default"/>
      </w:rPr>
    </w:lvl>
    <w:lvl w:ilvl="7" w:tplc="5816C35A">
      <w:start w:val="1"/>
      <w:numFmt w:val="bullet"/>
      <w:lvlText w:val="o"/>
      <w:lvlJc w:val="left"/>
      <w:pPr>
        <w:ind w:left="5760" w:hanging="360"/>
      </w:pPr>
      <w:rPr>
        <w:rFonts w:ascii="Courier New" w:hAnsi="Courier New" w:hint="default"/>
      </w:rPr>
    </w:lvl>
    <w:lvl w:ilvl="8" w:tplc="E0FE05C0">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82F3519"/>
    <w:multiLevelType w:val="hybridMultilevel"/>
    <w:tmpl w:val="FE6ABBBC"/>
    <w:lvl w:ilvl="0" w:tplc="D6308FF2">
      <w:start w:val="1"/>
      <w:numFmt w:val="bullet"/>
      <w:lvlText w:val=""/>
      <w:lvlJc w:val="left"/>
      <w:pPr>
        <w:ind w:left="720" w:hanging="360"/>
      </w:pPr>
      <w:rPr>
        <w:rFonts w:ascii="Symbol" w:hAnsi="Symbol" w:hint="default"/>
      </w:rPr>
    </w:lvl>
    <w:lvl w:ilvl="1" w:tplc="B7F24178">
      <w:start w:val="1"/>
      <w:numFmt w:val="bullet"/>
      <w:lvlText w:val="o"/>
      <w:lvlJc w:val="left"/>
      <w:pPr>
        <w:ind w:left="1440" w:hanging="360"/>
      </w:pPr>
      <w:rPr>
        <w:rFonts w:ascii="Courier New" w:hAnsi="Courier New" w:hint="default"/>
      </w:rPr>
    </w:lvl>
    <w:lvl w:ilvl="2" w:tplc="1196E88E">
      <w:start w:val="1"/>
      <w:numFmt w:val="bullet"/>
      <w:lvlText w:val=""/>
      <w:lvlJc w:val="left"/>
      <w:pPr>
        <w:ind w:left="2160" w:hanging="360"/>
      </w:pPr>
      <w:rPr>
        <w:rFonts w:ascii="Wingdings" w:hAnsi="Wingdings" w:hint="default"/>
      </w:rPr>
    </w:lvl>
    <w:lvl w:ilvl="3" w:tplc="1D7A294C">
      <w:start w:val="1"/>
      <w:numFmt w:val="bullet"/>
      <w:lvlText w:val=""/>
      <w:lvlJc w:val="left"/>
      <w:pPr>
        <w:ind w:left="2880" w:hanging="360"/>
      </w:pPr>
      <w:rPr>
        <w:rFonts w:ascii="Symbol" w:hAnsi="Symbol" w:hint="default"/>
      </w:rPr>
    </w:lvl>
    <w:lvl w:ilvl="4" w:tplc="98EC20CC">
      <w:start w:val="1"/>
      <w:numFmt w:val="bullet"/>
      <w:lvlText w:val="o"/>
      <w:lvlJc w:val="left"/>
      <w:pPr>
        <w:ind w:left="3600" w:hanging="360"/>
      </w:pPr>
      <w:rPr>
        <w:rFonts w:ascii="Courier New" w:hAnsi="Courier New" w:hint="default"/>
      </w:rPr>
    </w:lvl>
    <w:lvl w:ilvl="5" w:tplc="972E4AC0">
      <w:start w:val="1"/>
      <w:numFmt w:val="bullet"/>
      <w:lvlText w:val=""/>
      <w:lvlJc w:val="left"/>
      <w:pPr>
        <w:ind w:left="4320" w:hanging="360"/>
      </w:pPr>
      <w:rPr>
        <w:rFonts w:ascii="Wingdings" w:hAnsi="Wingdings" w:hint="default"/>
      </w:rPr>
    </w:lvl>
    <w:lvl w:ilvl="6" w:tplc="FC04C7F6">
      <w:start w:val="1"/>
      <w:numFmt w:val="bullet"/>
      <w:lvlText w:val=""/>
      <w:lvlJc w:val="left"/>
      <w:pPr>
        <w:ind w:left="5040" w:hanging="360"/>
      </w:pPr>
      <w:rPr>
        <w:rFonts w:ascii="Symbol" w:hAnsi="Symbol" w:hint="default"/>
      </w:rPr>
    </w:lvl>
    <w:lvl w:ilvl="7" w:tplc="BCEC1F4E">
      <w:start w:val="1"/>
      <w:numFmt w:val="bullet"/>
      <w:lvlText w:val="o"/>
      <w:lvlJc w:val="left"/>
      <w:pPr>
        <w:ind w:left="5760" w:hanging="360"/>
      </w:pPr>
      <w:rPr>
        <w:rFonts w:ascii="Courier New" w:hAnsi="Courier New" w:hint="default"/>
      </w:rPr>
    </w:lvl>
    <w:lvl w:ilvl="8" w:tplc="5B6E045C">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EC37D29"/>
    <w:multiLevelType w:val="hybridMultilevel"/>
    <w:tmpl w:val="FFFFFFFF"/>
    <w:lvl w:ilvl="0" w:tplc="04C2E200">
      <w:start w:val="1"/>
      <w:numFmt w:val="bullet"/>
      <w:lvlText w:val="·"/>
      <w:lvlJc w:val="left"/>
      <w:pPr>
        <w:ind w:left="1080" w:hanging="360"/>
      </w:pPr>
      <w:rPr>
        <w:rFonts w:ascii="Symbol" w:hAnsi="Symbol" w:hint="default"/>
      </w:rPr>
    </w:lvl>
    <w:lvl w:ilvl="1" w:tplc="CA268B18">
      <w:start w:val="1"/>
      <w:numFmt w:val="bullet"/>
      <w:lvlText w:val="o"/>
      <w:lvlJc w:val="left"/>
      <w:pPr>
        <w:ind w:left="1800" w:hanging="360"/>
      </w:pPr>
      <w:rPr>
        <w:rFonts w:ascii="Courier New" w:hAnsi="Courier New" w:hint="default"/>
      </w:rPr>
    </w:lvl>
    <w:lvl w:ilvl="2" w:tplc="9000DFCA">
      <w:start w:val="1"/>
      <w:numFmt w:val="bullet"/>
      <w:lvlText w:val=""/>
      <w:lvlJc w:val="left"/>
      <w:pPr>
        <w:ind w:left="2520" w:hanging="360"/>
      </w:pPr>
      <w:rPr>
        <w:rFonts w:ascii="Wingdings" w:hAnsi="Wingdings" w:hint="default"/>
      </w:rPr>
    </w:lvl>
    <w:lvl w:ilvl="3" w:tplc="D01AECCA">
      <w:start w:val="1"/>
      <w:numFmt w:val="bullet"/>
      <w:lvlText w:val=""/>
      <w:lvlJc w:val="left"/>
      <w:pPr>
        <w:ind w:left="3240" w:hanging="360"/>
      </w:pPr>
      <w:rPr>
        <w:rFonts w:ascii="Symbol" w:hAnsi="Symbol" w:hint="default"/>
      </w:rPr>
    </w:lvl>
    <w:lvl w:ilvl="4" w:tplc="C16286F2">
      <w:start w:val="1"/>
      <w:numFmt w:val="bullet"/>
      <w:lvlText w:val="o"/>
      <w:lvlJc w:val="left"/>
      <w:pPr>
        <w:ind w:left="3960" w:hanging="360"/>
      </w:pPr>
      <w:rPr>
        <w:rFonts w:ascii="Courier New" w:hAnsi="Courier New" w:hint="default"/>
      </w:rPr>
    </w:lvl>
    <w:lvl w:ilvl="5" w:tplc="5F443278">
      <w:start w:val="1"/>
      <w:numFmt w:val="bullet"/>
      <w:lvlText w:val=""/>
      <w:lvlJc w:val="left"/>
      <w:pPr>
        <w:ind w:left="4680" w:hanging="360"/>
      </w:pPr>
      <w:rPr>
        <w:rFonts w:ascii="Wingdings" w:hAnsi="Wingdings" w:hint="default"/>
      </w:rPr>
    </w:lvl>
    <w:lvl w:ilvl="6" w:tplc="9E00E048">
      <w:start w:val="1"/>
      <w:numFmt w:val="bullet"/>
      <w:lvlText w:val=""/>
      <w:lvlJc w:val="left"/>
      <w:pPr>
        <w:ind w:left="5400" w:hanging="360"/>
      </w:pPr>
      <w:rPr>
        <w:rFonts w:ascii="Symbol" w:hAnsi="Symbol" w:hint="default"/>
      </w:rPr>
    </w:lvl>
    <w:lvl w:ilvl="7" w:tplc="CE180EC2">
      <w:start w:val="1"/>
      <w:numFmt w:val="bullet"/>
      <w:lvlText w:val="o"/>
      <w:lvlJc w:val="left"/>
      <w:pPr>
        <w:ind w:left="6120" w:hanging="360"/>
      </w:pPr>
      <w:rPr>
        <w:rFonts w:ascii="Courier New" w:hAnsi="Courier New" w:hint="default"/>
      </w:rPr>
    </w:lvl>
    <w:lvl w:ilvl="8" w:tplc="65443B8C">
      <w:start w:val="1"/>
      <w:numFmt w:val="bullet"/>
      <w:lvlText w:val=""/>
      <w:lvlJc w:val="left"/>
      <w:pPr>
        <w:ind w:left="684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9B353D7"/>
    <w:multiLevelType w:val="hybridMultilevel"/>
    <w:tmpl w:val="BF687128"/>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3E156941"/>
    <w:multiLevelType w:val="hybridMultilevel"/>
    <w:tmpl w:val="FCC22B8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3E8377DB"/>
    <w:multiLevelType w:val="hybridMultilevel"/>
    <w:tmpl w:val="302C88B2"/>
    <w:lvl w:ilvl="0" w:tplc="041D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A45B9A8"/>
    <w:multiLevelType w:val="hybridMultilevel"/>
    <w:tmpl w:val="6E041688"/>
    <w:lvl w:ilvl="0" w:tplc="DEB09444">
      <w:start w:val="1"/>
      <w:numFmt w:val="bullet"/>
      <w:lvlText w:val=""/>
      <w:lvlJc w:val="left"/>
      <w:pPr>
        <w:ind w:left="720" w:hanging="360"/>
      </w:pPr>
      <w:rPr>
        <w:rFonts w:ascii="Symbol" w:hAnsi="Symbol" w:hint="default"/>
      </w:rPr>
    </w:lvl>
    <w:lvl w:ilvl="1" w:tplc="9C5626AE">
      <w:start w:val="1"/>
      <w:numFmt w:val="bullet"/>
      <w:lvlText w:val="o"/>
      <w:lvlJc w:val="left"/>
      <w:pPr>
        <w:ind w:left="1440" w:hanging="360"/>
      </w:pPr>
      <w:rPr>
        <w:rFonts w:ascii="Courier New" w:hAnsi="Courier New" w:hint="default"/>
      </w:rPr>
    </w:lvl>
    <w:lvl w:ilvl="2" w:tplc="2B34CF26">
      <w:start w:val="1"/>
      <w:numFmt w:val="bullet"/>
      <w:lvlText w:val=""/>
      <w:lvlJc w:val="left"/>
      <w:pPr>
        <w:ind w:left="2160" w:hanging="360"/>
      </w:pPr>
      <w:rPr>
        <w:rFonts w:ascii="Wingdings" w:hAnsi="Wingdings" w:hint="default"/>
      </w:rPr>
    </w:lvl>
    <w:lvl w:ilvl="3" w:tplc="61522052">
      <w:start w:val="1"/>
      <w:numFmt w:val="bullet"/>
      <w:lvlText w:val=""/>
      <w:lvlJc w:val="left"/>
      <w:pPr>
        <w:ind w:left="2880" w:hanging="360"/>
      </w:pPr>
      <w:rPr>
        <w:rFonts w:ascii="Symbol" w:hAnsi="Symbol" w:hint="default"/>
      </w:rPr>
    </w:lvl>
    <w:lvl w:ilvl="4" w:tplc="44BC6FE4">
      <w:start w:val="1"/>
      <w:numFmt w:val="bullet"/>
      <w:lvlText w:val="o"/>
      <w:lvlJc w:val="left"/>
      <w:pPr>
        <w:ind w:left="3600" w:hanging="360"/>
      </w:pPr>
      <w:rPr>
        <w:rFonts w:ascii="Courier New" w:hAnsi="Courier New" w:hint="default"/>
      </w:rPr>
    </w:lvl>
    <w:lvl w:ilvl="5" w:tplc="04EC25B8">
      <w:start w:val="1"/>
      <w:numFmt w:val="bullet"/>
      <w:lvlText w:val=""/>
      <w:lvlJc w:val="left"/>
      <w:pPr>
        <w:ind w:left="4320" w:hanging="360"/>
      </w:pPr>
      <w:rPr>
        <w:rFonts w:ascii="Wingdings" w:hAnsi="Wingdings" w:hint="default"/>
      </w:rPr>
    </w:lvl>
    <w:lvl w:ilvl="6" w:tplc="63EAA690">
      <w:start w:val="1"/>
      <w:numFmt w:val="bullet"/>
      <w:lvlText w:val=""/>
      <w:lvlJc w:val="left"/>
      <w:pPr>
        <w:ind w:left="5040" w:hanging="360"/>
      </w:pPr>
      <w:rPr>
        <w:rFonts w:ascii="Symbol" w:hAnsi="Symbol" w:hint="default"/>
      </w:rPr>
    </w:lvl>
    <w:lvl w:ilvl="7" w:tplc="696E35A6">
      <w:start w:val="1"/>
      <w:numFmt w:val="bullet"/>
      <w:lvlText w:val="o"/>
      <w:lvlJc w:val="left"/>
      <w:pPr>
        <w:ind w:left="5760" w:hanging="360"/>
      </w:pPr>
      <w:rPr>
        <w:rFonts w:ascii="Courier New" w:hAnsi="Courier New" w:hint="default"/>
      </w:rPr>
    </w:lvl>
    <w:lvl w:ilvl="8" w:tplc="80BAD3A6">
      <w:start w:val="1"/>
      <w:numFmt w:val="bullet"/>
      <w:lvlText w:val=""/>
      <w:lvlJc w:val="left"/>
      <w:pPr>
        <w:ind w:left="6480" w:hanging="360"/>
      </w:pPr>
      <w:rPr>
        <w:rFonts w:ascii="Wingdings" w:hAnsi="Wingdings" w:hint="default"/>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5A3F7665"/>
    <w:multiLevelType w:val="hybridMultilevel"/>
    <w:tmpl w:val="C3E26932"/>
    <w:lvl w:ilvl="0" w:tplc="FFFFFFFF">
      <w:start w:val="1"/>
      <w:numFmt w:val="bullet"/>
      <w:lvlText w:val=""/>
      <w:lvlJc w:val="left"/>
      <w:pPr>
        <w:ind w:left="720" w:hanging="360"/>
      </w:pPr>
      <w:rPr>
        <w:rFonts w:ascii="Symbol" w:hAnsi="Symbol" w:hint="default"/>
      </w:rPr>
    </w:lvl>
    <w:lvl w:ilvl="1" w:tplc="041D000F">
      <w:start w:val="1"/>
      <w:numFmt w:val="decimal"/>
      <w:lvlText w:val="%2."/>
      <w:lvlJc w:val="left"/>
      <w:pPr>
        <w:ind w:left="1440" w:hanging="360"/>
      </w:p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25"/>
  </w:num>
  <w:num w:numId="2" w16cid:durableId="77752350">
    <w:abstractNumId w:val="21"/>
  </w:num>
  <w:num w:numId="3" w16cid:durableId="907374553">
    <w:abstractNumId w:val="0"/>
  </w:num>
  <w:num w:numId="4" w16cid:durableId="1816144419">
    <w:abstractNumId w:val="8"/>
  </w:num>
  <w:num w:numId="5" w16cid:durableId="1010715744">
    <w:abstractNumId w:val="23"/>
  </w:num>
  <w:num w:numId="6" w16cid:durableId="82379985">
    <w:abstractNumId w:val="3"/>
  </w:num>
  <w:num w:numId="7" w16cid:durableId="32001010">
    <w:abstractNumId w:val="17"/>
  </w:num>
  <w:num w:numId="8" w16cid:durableId="800811010">
    <w:abstractNumId w:val="11"/>
  </w:num>
  <w:num w:numId="9" w16cid:durableId="1918400350">
    <w:abstractNumId w:val="1"/>
  </w:num>
  <w:num w:numId="10" w16cid:durableId="1120104860">
    <w:abstractNumId w:val="1"/>
  </w:num>
  <w:num w:numId="11" w16cid:durableId="789979897">
    <w:abstractNumId w:val="4"/>
  </w:num>
  <w:num w:numId="12" w16cid:durableId="1611665312">
    <w:abstractNumId w:val="6"/>
  </w:num>
  <w:num w:numId="13" w16cid:durableId="1657802124">
    <w:abstractNumId w:val="20"/>
  </w:num>
  <w:num w:numId="14" w16cid:durableId="1621447758">
    <w:abstractNumId w:val="13"/>
  </w:num>
  <w:num w:numId="15" w16cid:durableId="771632992">
    <w:abstractNumId w:val="9"/>
  </w:num>
  <w:num w:numId="16" w16cid:durableId="1513834274">
    <w:abstractNumId w:val="19"/>
  </w:num>
  <w:num w:numId="17" w16cid:durableId="249698029">
    <w:abstractNumId w:val="7"/>
  </w:num>
  <w:num w:numId="18" w16cid:durableId="1007949876">
    <w:abstractNumId w:val="16"/>
  </w:num>
  <w:num w:numId="19" w16cid:durableId="532377923">
    <w:abstractNumId w:val="24"/>
  </w:num>
  <w:num w:numId="20" w16cid:durableId="662970051">
    <w:abstractNumId w:val="18"/>
  </w:num>
  <w:num w:numId="21" w16cid:durableId="1658418093">
    <w:abstractNumId w:val="2"/>
  </w:num>
  <w:num w:numId="22" w16cid:durableId="1502428959">
    <w:abstractNumId w:val="14"/>
  </w:num>
  <w:num w:numId="23" w16cid:durableId="1120760017">
    <w:abstractNumId w:val="22"/>
  </w:num>
  <w:num w:numId="24" w16cid:durableId="1655717060">
    <w:abstractNumId w:val="10"/>
  </w:num>
  <w:num w:numId="25" w16cid:durableId="1822623814">
    <w:abstractNumId w:val="15"/>
  </w:num>
  <w:num w:numId="26" w16cid:durableId="118232323">
    <w:abstractNumId w:val="12"/>
  </w:num>
  <w:num w:numId="27" w16cid:durableId="10246715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863"/>
    <w:rsid w:val="00006D2A"/>
    <w:rsid w:val="00010D47"/>
    <w:rsid w:val="000156F8"/>
    <w:rsid w:val="00016CF0"/>
    <w:rsid w:val="0002327F"/>
    <w:rsid w:val="00030DDD"/>
    <w:rsid w:val="000313BB"/>
    <w:rsid w:val="00033ED5"/>
    <w:rsid w:val="00035292"/>
    <w:rsid w:val="00050500"/>
    <w:rsid w:val="000519E0"/>
    <w:rsid w:val="0005691C"/>
    <w:rsid w:val="00056ECB"/>
    <w:rsid w:val="00056ED5"/>
    <w:rsid w:val="000577C1"/>
    <w:rsid w:val="00063C2E"/>
    <w:rsid w:val="000655CC"/>
    <w:rsid w:val="000700AE"/>
    <w:rsid w:val="00071DEA"/>
    <w:rsid w:val="00084024"/>
    <w:rsid w:val="00085149"/>
    <w:rsid w:val="0009062C"/>
    <w:rsid w:val="00095368"/>
    <w:rsid w:val="000954C4"/>
    <w:rsid w:val="000A611A"/>
    <w:rsid w:val="000B12D9"/>
    <w:rsid w:val="000B4536"/>
    <w:rsid w:val="000B6FF5"/>
    <w:rsid w:val="000B7715"/>
    <w:rsid w:val="000E463B"/>
    <w:rsid w:val="000E5A7E"/>
    <w:rsid w:val="000E7A79"/>
    <w:rsid w:val="000F43A3"/>
    <w:rsid w:val="000F523E"/>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71459"/>
    <w:rsid w:val="00181FDC"/>
    <w:rsid w:val="00184167"/>
    <w:rsid w:val="001860B9"/>
    <w:rsid w:val="00186F2B"/>
    <w:rsid w:val="001874D6"/>
    <w:rsid w:val="0019632A"/>
    <w:rsid w:val="001A074F"/>
    <w:rsid w:val="001A4E7C"/>
    <w:rsid w:val="001B762C"/>
    <w:rsid w:val="001B7808"/>
    <w:rsid w:val="001C4D0A"/>
    <w:rsid w:val="001C5FEF"/>
    <w:rsid w:val="001F2382"/>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858F6"/>
    <w:rsid w:val="00290B5C"/>
    <w:rsid w:val="00294791"/>
    <w:rsid w:val="002A1C4F"/>
    <w:rsid w:val="002A7450"/>
    <w:rsid w:val="002B0B30"/>
    <w:rsid w:val="002B0C78"/>
    <w:rsid w:val="002B5667"/>
    <w:rsid w:val="002C0C02"/>
    <w:rsid w:val="002C1277"/>
    <w:rsid w:val="002C1FC9"/>
    <w:rsid w:val="002C2CE2"/>
    <w:rsid w:val="002C60AD"/>
    <w:rsid w:val="002D0E0E"/>
    <w:rsid w:val="002D0F0A"/>
    <w:rsid w:val="002D2FC5"/>
    <w:rsid w:val="002D6023"/>
    <w:rsid w:val="002D76DE"/>
    <w:rsid w:val="002E263F"/>
    <w:rsid w:val="002E6F81"/>
    <w:rsid w:val="002F08BA"/>
    <w:rsid w:val="002F2CFF"/>
    <w:rsid w:val="002F568B"/>
    <w:rsid w:val="002F7818"/>
    <w:rsid w:val="003066D0"/>
    <w:rsid w:val="00311401"/>
    <w:rsid w:val="00317DDC"/>
    <w:rsid w:val="003203D7"/>
    <w:rsid w:val="00320F86"/>
    <w:rsid w:val="00324171"/>
    <w:rsid w:val="00326C24"/>
    <w:rsid w:val="00330F6A"/>
    <w:rsid w:val="003313C9"/>
    <w:rsid w:val="00337F99"/>
    <w:rsid w:val="00340800"/>
    <w:rsid w:val="003410BD"/>
    <w:rsid w:val="0034307B"/>
    <w:rsid w:val="00345EB1"/>
    <w:rsid w:val="00350CC4"/>
    <w:rsid w:val="00360E0D"/>
    <w:rsid w:val="0036357D"/>
    <w:rsid w:val="0036594C"/>
    <w:rsid w:val="00367D19"/>
    <w:rsid w:val="00371BED"/>
    <w:rsid w:val="00384019"/>
    <w:rsid w:val="003854F1"/>
    <w:rsid w:val="0039118E"/>
    <w:rsid w:val="0039235F"/>
    <w:rsid w:val="00397F54"/>
    <w:rsid w:val="003A0D43"/>
    <w:rsid w:val="003B0E4F"/>
    <w:rsid w:val="003B2A4B"/>
    <w:rsid w:val="003C6F28"/>
    <w:rsid w:val="003D099E"/>
    <w:rsid w:val="003D21A2"/>
    <w:rsid w:val="003D29D2"/>
    <w:rsid w:val="003D6DF1"/>
    <w:rsid w:val="003E0705"/>
    <w:rsid w:val="003E2FF7"/>
    <w:rsid w:val="003E4068"/>
    <w:rsid w:val="003F1013"/>
    <w:rsid w:val="003F1ACF"/>
    <w:rsid w:val="00404948"/>
    <w:rsid w:val="004051CB"/>
    <w:rsid w:val="00406BEA"/>
    <w:rsid w:val="00407B16"/>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1FA0"/>
    <w:rsid w:val="0049236A"/>
    <w:rsid w:val="00492718"/>
    <w:rsid w:val="00494D07"/>
    <w:rsid w:val="004A355D"/>
    <w:rsid w:val="004A4970"/>
    <w:rsid w:val="004B2183"/>
    <w:rsid w:val="004B2A01"/>
    <w:rsid w:val="004B674A"/>
    <w:rsid w:val="004B72C7"/>
    <w:rsid w:val="004C3536"/>
    <w:rsid w:val="004D1F09"/>
    <w:rsid w:val="004D7BA3"/>
    <w:rsid w:val="004E568E"/>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B191D"/>
    <w:rsid w:val="005B79AB"/>
    <w:rsid w:val="005C0045"/>
    <w:rsid w:val="005C084E"/>
    <w:rsid w:val="005C4606"/>
    <w:rsid w:val="005C611B"/>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464AF"/>
    <w:rsid w:val="0065595B"/>
    <w:rsid w:val="00656DCD"/>
    <w:rsid w:val="00660269"/>
    <w:rsid w:val="00665F89"/>
    <w:rsid w:val="00672129"/>
    <w:rsid w:val="00673C92"/>
    <w:rsid w:val="00674907"/>
    <w:rsid w:val="006753EC"/>
    <w:rsid w:val="006769DA"/>
    <w:rsid w:val="00685193"/>
    <w:rsid w:val="00690DD6"/>
    <w:rsid w:val="00691BF3"/>
    <w:rsid w:val="006A2789"/>
    <w:rsid w:val="006A4978"/>
    <w:rsid w:val="006A7261"/>
    <w:rsid w:val="006B0D29"/>
    <w:rsid w:val="006B1819"/>
    <w:rsid w:val="006B266D"/>
    <w:rsid w:val="006B5ED4"/>
    <w:rsid w:val="006B615C"/>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B71A2"/>
    <w:rsid w:val="007D4241"/>
    <w:rsid w:val="007D4317"/>
    <w:rsid w:val="007D4EA3"/>
    <w:rsid w:val="007F1CFF"/>
    <w:rsid w:val="007F5DD5"/>
    <w:rsid w:val="00801463"/>
    <w:rsid w:val="00817280"/>
    <w:rsid w:val="00821A1B"/>
    <w:rsid w:val="00823479"/>
    <w:rsid w:val="008262E9"/>
    <w:rsid w:val="00827E69"/>
    <w:rsid w:val="00835C4D"/>
    <w:rsid w:val="00843F48"/>
    <w:rsid w:val="00851423"/>
    <w:rsid w:val="008569C6"/>
    <w:rsid w:val="00857848"/>
    <w:rsid w:val="008654B6"/>
    <w:rsid w:val="00871333"/>
    <w:rsid w:val="0087139C"/>
    <w:rsid w:val="00880E83"/>
    <w:rsid w:val="00892F28"/>
    <w:rsid w:val="008A0C5F"/>
    <w:rsid w:val="008A3DEA"/>
    <w:rsid w:val="008A4EB9"/>
    <w:rsid w:val="008A74C0"/>
    <w:rsid w:val="008B1694"/>
    <w:rsid w:val="008B24D4"/>
    <w:rsid w:val="008B5735"/>
    <w:rsid w:val="008C3627"/>
    <w:rsid w:val="008C4B27"/>
    <w:rsid w:val="008C7F2A"/>
    <w:rsid w:val="008E1A35"/>
    <w:rsid w:val="008E36F8"/>
    <w:rsid w:val="008E46B2"/>
    <w:rsid w:val="008E682C"/>
    <w:rsid w:val="008E78A1"/>
    <w:rsid w:val="008F19FA"/>
    <w:rsid w:val="008F589F"/>
    <w:rsid w:val="00901202"/>
    <w:rsid w:val="00906238"/>
    <w:rsid w:val="00907EF9"/>
    <w:rsid w:val="00911231"/>
    <w:rsid w:val="0091295C"/>
    <w:rsid w:val="00914D58"/>
    <w:rsid w:val="00921F47"/>
    <w:rsid w:val="009228AB"/>
    <w:rsid w:val="0093085B"/>
    <w:rsid w:val="00931C57"/>
    <w:rsid w:val="009347A5"/>
    <w:rsid w:val="00935029"/>
    <w:rsid w:val="00942257"/>
    <w:rsid w:val="0094528B"/>
    <w:rsid w:val="009471BF"/>
    <w:rsid w:val="00950E4E"/>
    <w:rsid w:val="009529BD"/>
    <w:rsid w:val="009533B4"/>
    <w:rsid w:val="00953B98"/>
    <w:rsid w:val="00957D35"/>
    <w:rsid w:val="00971D93"/>
    <w:rsid w:val="0099751A"/>
    <w:rsid w:val="009A4B37"/>
    <w:rsid w:val="009B1F6B"/>
    <w:rsid w:val="009B4EC6"/>
    <w:rsid w:val="009C0D12"/>
    <w:rsid w:val="009C192E"/>
    <w:rsid w:val="009C2E3E"/>
    <w:rsid w:val="009D6819"/>
    <w:rsid w:val="009D6D1C"/>
    <w:rsid w:val="009E0CF9"/>
    <w:rsid w:val="009E531B"/>
    <w:rsid w:val="009E6C56"/>
    <w:rsid w:val="009E7D81"/>
    <w:rsid w:val="009E7DCF"/>
    <w:rsid w:val="009F4A56"/>
    <w:rsid w:val="009F4E65"/>
    <w:rsid w:val="00A006A5"/>
    <w:rsid w:val="00A05942"/>
    <w:rsid w:val="00A07BEC"/>
    <w:rsid w:val="00A264BE"/>
    <w:rsid w:val="00A272CA"/>
    <w:rsid w:val="00A33051"/>
    <w:rsid w:val="00A36056"/>
    <w:rsid w:val="00A37634"/>
    <w:rsid w:val="00A407AD"/>
    <w:rsid w:val="00A40923"/>
    <w:rsid w:val="00A41C05"/>
    <w:rsid w:val="00A42426"/>
    <w:rsid w:val="00A42F44"/>
    <w:rsid w:val="00A45819"/>
    <w:rsid w:val="00A47BE9"/>
    <w:rsid w:val="00A514B7"/>
    <w:rsid w:val="00A54A0B"/>
    <w:rsid w:val="00A65FD4"/>
    <w:rsid w:val="00A810AA"/>
    <w:rsid w:val="00A81198"/>
    <w:rsid w:val="00A81E48"/>
    <w:rsid w:val="00A82035"/>
    <w:rsid w:val="00A8386A"/>
    <w:rsid w:val="00A87DB3"/>
    <w:rsid w:val="00A90D77"/>
    <w:rsid w:val="00A92E07"/>
    <w:rsid w:val="00A94096"/>
    <w:rsid w:val="00AA0B3A"/>
    <w:rsid w:val="00AA2BE0"/>
    <w:rsid w:val="00AA6EB4"/>
    <w:rsid w:val="00AA767D"/>
    <w:rsid w:val="00AB0CC9"/>
    <w:rsid w:val="00AC3FF6"/>
    <w:rsid w:val="00AD73EC"/>
    <w:rsid w:val="00AD7AD5"/>
    <w:rsid w:val="00AE5BC7"/>
    <w:rsid w:val="00AF38DF"/>
    <w:rsid w:val="00AF5AAF"/>
    <w:rsid w:val="00B046D8"/>
    <w:rsid w:val="00B1163E"/>
    <w:rsid w:val="00B13F4C"/>
    <w:rsid w:val="00B16219"/>
    <w:rsid w:val="00B16C59"/>
    <w:rsid w:val="00B33FDD"/>
    <w:rsid w:val="00B3432A"/>
    <w:rsid w:val="00B359CC"/>
    <w:rsid w:val="00B36107"/>
    <w:rsid w:val="00B41789"/>
    <w:rsid w:val="00B43040"/>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048C"/>
    <w:rsid w:val="00BE7978"/>
    <w:rsid w:val="00C01F0D"/>
    <w:rsid w:val="00C07DDB"/>
    <w:rsid w:val="00C4115D"/>
    <w:rsid w:val="00C43BDD"/>
    <w:rsid w:val="00C47778"/>
    <w:rsid w:val="00C5011E"/>
    <w:rsid w:val="00C50EE5"/>
    <w:rsid w:val="00C5240A"/>
    <w:rsid w:val="00C5398F"/>
    <w:rsid w:val="00C556F5"/>
    <w:rsid w:val="00C64151"/>
    <w:rsid w:val="00C70E19"/>
    <w:rsid w:val="00C72574"/>
    <w:rsid w:val="00C7430C"/>
    <w:rsid w:val="00C83D6D"/>
    <w:rsid w:val="00C85DA1"/>
    <w:rsid w:val="00C9071C"/>
    <w:rsid w:val="00C908FF"/>
    <w:rsid w:val="00C91BCB"/>
    <w:rsid w:val="00C932B4"/>
    <w:rsid w:val="00C97BD3"/>
    <w:rsid w:val="00CA0F13"/>
    <w:rsid w:val="00CA39EF"/>
    <w:rsid w:val="00CA521F"/>
    <w:rsid w:val="00CB0493"/>
    <w:rsid w:val="00CB17FF"/>
    <w:rsid w:val="00CB1ED7"/>
    <w:rsid w:val="00CC167C"/>
    <w:rsid w:val="00CC4B53"/>
    <w:rsid w:val="00CC52D9"/>
    <w:rsid w:val="00CD6647"/>
    <w:rsid w:val="00CE4B73"/>
    <w:rsid w:val="00CF70BB"/>
    <w:rsid w:val="00D00BD7"/>
    <w:rsid w:val="00D074DB"/>
    <w:rsid w:val="00D12DD4"/>
    <w:rsid w:val="00D139CF"/>
    <w:rsid w:val="00D37E7F"/>
    <w:rsid w:val="00D42D7F"/>
    <w:rsid w:val="00D47AD7"/>
    <w:rsid w:val="00D51529"/>
    <w:rsid w:val="00D75535"/>
    <w:rsid w:val="00D75A57"/>
    <w:rsid w:val="00D85218"/>
    <w:rsid w:val="00D90219"/>
    <w:rsid w:val="00D915B1"/>
    <w:rsid w:val="00D94F1A"/>
    <w:rsid w:val="00DA299D"/>
    <w:rsid w:val="00DA65C4"/>
    <w:rsid w:val="00DC2AC0"/>
    <w:rsid w:val="00DE4447"/>
    <w:rsid w:val="00DE5DA2"/>
    <w:rsid w:val="00DF0033"/>
    <w:rsid w:val="00E026BF"/>
    <w:rsid w:val="00E054E5"/>
    <w:rsid w:val="00E07B1B"/>
    <w:rsid w:val="00E11853"/>
    <w:rsid w:val="00E352EA"/>
    <w:rsid w:val="00E52A86"/>
    <w:rsid w:val="00E54B47"/>
    <w:rsid w:val="00E553BF"/>
    <w:rsid w:val="00E55D93"/>
    <w:rsid w:val="00E61294"/>
    <w:rsid w:val="00E7237C"/>
    <w:rsid w:val="00E7327B"/>
    <w:rsid w:val="00E77C46"/>
    <w:rsid w:val="00E86CE8"/>
    <w:rsid w:val="00E90E82"/>
    <w:rsid w:val="00EA00CB"/>
    <w:rsid w:val="00EA1BAA"/>
    <w:rsid w:val="00EA3FCD"/>
    <w:rsid w:val="00EA42A0"/>
    <w:rsid w:val="00EB6714"/>
    <w:rsid w:val="00EC0A68"/>
    <w:rsid w:val="00EC1C1B"/>
    <w:rsid w:val="00EC3C32"/>
    <w:rsid w:val="00EC4865"/>
    <w:rsid w:val="00EC5006"/>
    <w:rsid w:val="00ED17EE"/>
    <w:rsid w:val="00ED39C0"/>
    <w:rsid w:val="00ED49C3"/>
    <w:rsid w:val="00ED6CE8"/>
    <w:rsid w:val="00ED7AA6"/>
    <w:rsid w:val="00EE2A56"/>
    <w:rsid w:val="00EE3818"/>
    <w:rsid w:val="00EF64E0"/>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7C02"/>
    <w:rsid w:val="024801E3"/>
    <w:rsid w:val="1492EC97"/>
    <w:rsid w:val="344854DD"/>
    <w:rsid w:val="4B07E457"/>
    <w:rsid w:val="5BFB81BD"/>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817280"/>
    <w:pPr>
      <w:tabs>
        <w:tab w:val="right" w:leader="dot" w:pos="9054"/>
      </w:tabs>
      <w:ind w:left="480"/>
    </w:pPr>
    <w:rPr>
      <w:rFonts w:eastAsia="Calibri" w:cs="Calibri"/>
      <w:noProof/>
    </w:r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 w:type="table" w:styleId="Rutntstabell6frgstarkdekorfrg1">
    <w:name w:val="Grid Table 6 Colorful Accent 1"/>
    <w:basedOn w:val="Normaltabell"/>
    <w:uiPriority w:val="51"/>
    <w:rsid w:val="00A42F44"/>
    <w:rPr>
      <w:color w:val="2F5496"/>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character" w:styleId="Kommentarsreferens">
    <w:name w:val="annotation reference"/>
    <w:uiPriority w:val="99"/>
    <w:rsid w:val="00A42F44"/>
    <w:rPr>
      <w:sz w:val="16"/>
      <w:szCs w:val="16"/>
    </w:rPr>
  </w:style>
  <w:style w:type="paragraph" w:styleId="Kommentarer">
    <w:name w:val="annotation text"/>
    <w:basedOn w:val="Normal"/>
    <w:link w:val="KommentarerChar"/>
    <w:uiPriority w:val="99"/>
    <w:unhideWhenUsed/>
    <w:rsid w:val="00A42F44"/>
    <w:pPr>
      <w:spacing w:line="240" w:lineRule="auto"/>
    </w:pPr>
    <w:rPr>
      <w:rFonts w:ascii="Times New Roman" w:hAnsi="Times New Roman"/>
      <w:sz w:val="20"/>
      <w:szCs w:val="20"/>
    </w:rPr>
  </w:style>
  <w:style w:type="character" w:customStyle="1" w:styleId="KommentarerChar">
    <w:name w:val="Kommentarer Char"/>
    <w:basedOn w:val="Standardstycketeckensnitt"/>
    <w:link w:val="Kommentarer"/>
    <w:uiPriority w:val="99"/>
    <w:rsid w:val="00A42F44"/>
  </w:style>
  <w:style w:type="character" w:styleId="Olstomnmnande">
    <w:name w:val="Unresolved Mention"/>
    <w:basedOn w:val="Standardstycketeckensnitt"/>
    <w:uiPriority w:val="99"/>
    <w:semiHidden/>
    <w:unhideWhenUsed/>
    <w:rsid w:val="00C932B4"/>
    <w:rPr>
      <w:color w:val="605E5C"/>
      <w:shd w:val="clear" w:color="auto" w:fill="E1DFDD"/>
    </w:rPr>
  </w:style>
  <w:style w:type="paragraph" w:styleId="Kommentarsmne">
    <w:name w:val="annotation subject"/>
    <w:basedOn w:val="Kommentarer"/>
    <w:next w:val="Kommentarer"/>
    <w:link w:val="KommentarsmneChar"/>
    <w:uiPriority w:val="99"/>
    <w:semiHidden/>
    <w:unhideWhenUsed/>
    <w:rsid w:val="000156F8"/>
    <w:rPr>
      <w:rFonts w:ascii="Georgia" w:hAnsi="Georgia"/>
      <w:b/>
      <w:bCs/>
    </w:rPr>
  </w:style>
  <w:style w:type="character" w:customStyle="1" w:styleId="KommentarsmneChar">
    <w:name w:val="Kommentarsämne Char"/>
    <w:basedOn w:val="KommentarerChar"/>
    <w:link w:val="Kommentarsmne"/>
    <w:uiPriority w:val="99"/>
    <w:semiHidden/>
    <w:rsid w:val="000156F8"/>
    <w:rPr>
      <w:rFonts w:ascii="Georgia" w:hAnsi="Georgia"/>
      <w:b/>
      <w:bCs/>
    </w:rPr>
  </w:style>
  <w:style w:type="character" w:styleId="AnvndHyperlnk">
    <w:name w:val="FollowedHyperlink"/>
    <w:basedOn w:val="Standardstycketeckensnitt"/>
    <w:uiPriority w:val="99"/>
    <w:semiHidden/>
    <w:unhideWhenUsed/>
    <w:rsid w:val="003E4068"/>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030452933">
      <w:bodyDiv w:val="1"/>
      <w:marLeft w:val="0"/>
      <w:marRight w:val="0"/>
      <w:marTop w:val="0"/>
      <w:marBottom w:val="0"/>
      <w:divBdr>
        <w:top w:val="none" w:sz="0" w:space="0" w:color="auto"/>
        <w:left w:val="none" w:sz="0" w:space="0" w:color="auto"/>
        <w:bottom w:val="none" w:sz="0" w:space="0" w:color="auto"/>
        <w:right w:val="none" w:sz="0" w:space="0" w:color="auto"/>
      </w:divBdr>
      <w:divsChild>
        <w:div w:id="470292780">
          <w:marLeft w:val="0"/>
          <w:marRight w:val="0"/>
          <w:marTop w:val="0"/>
          <w:marBottom w:val="0"/>
          <w:divBdr>
            <w:top w:val="none" w:sz="0" w:space="0" w:color="auto"/>
            <w:left w:val="none" w:sz="0" w:space="0" w:color="auto"/>
            <w:bottom w:val="none" w:sz="0" w:space="0" w:color="auto"/>
            <w:right w:val="none" w:sz="0" w:space="0" w:color="auto"/>
          </w:divBdr>
        </w:div>
        <w:div w:id="880943884">
          <w:marLeft w:val="0"/>
          <w:marRight w:val="0"/>
          <w:marTop w:val="0"/>
          <w:marBottom w:val="0"/>
          <w:divBdr>
            <w:top w:val="none" w:sz="0" w:space="0" w:color="auto"/>
            <w:left w:val="none" w:sz="0" w:space="0" w:color="auto"/>
            <w:bottom w:val="none" w:sz="0" w:space="0" w:color="auto"/>
            <w:right w:val="none" w:sz="0" w:space="0" w:color="auto"/>
          </w:divBdr>
        </w:div>
        <w:div w:id="1465854616">
          <w:marLeft w:val="0"/>
          <w:marRight w:val="0"/>
          <w:marTop w:val="0"/>
          <w:marBottom w:val="0"/>
          <w:divBdr>
            <w:top w:val="none" w:sz="0" w:space="0" w:color="auto"/>
            <w:left w:val="none" w:sz="0" w:space="0" w:color="auto"/>
            <w:bottom w:val="none" w:sz="0" w:space="0" w:color="auto"/>
            <w:right w:val="none" w:sz="0" w:space="0" w:color="auto"/>
          </w:divBdr>
          <w:divsChild>
            <w:div w:id="287666209">
              <w:marLeft w:val="0"/>
              <w:marRight w:val="0"/>
              <w:marTop w:val="0"/>
              <w:marBottom w:val="0"/>
              <w:divBdr>
                <w:top w:val="none" w:sz="0" w:space="0" w:color="auto"/>
                <w:left w:val="none" w:sz="0" w:space="0" w:color="auto"/>
                <w:bottom w:val="none" w:sz="0" w:space="0" w:color="auto"/>
                <w:right w:val="none" w:sz="0" w:space="0" w:color="auto"/>
              </w:divBdr>
            </w:div>
            <w:div w:id="1139608200">
              <w:marLeft w:val="0"/>
              <w:marRight w:val="0"/>
              <w:marTop w:val="0"/>
              <w:marBottom w:val="0"/>
              <w:divBdr>
                <w:top w:val="none" w:sz="0" w:space="0" w:color="auto"/>
                <w:left w:val="none" w:sz="0" w:space="0" w:color="auto"/>
                <w:bottom w:val="none" w:sz="0" w:space="0" w:color="auto"/>
                <w:right w:val="none" w:sz="0" w:space="0" w:color="auto"/>
              </w:divBdr>
            </w:div>
            <w:div w:id="441265245">
              <w:marLeft w:val="0"/>
              <w:marRight w:val="0"/>
              <w:marTop w:val="0"/>
              <w:marBottom w:val="0"/>
              <w:divBdr>
                <w:top w:val="none" w:sz="0" w:space="0" w:color="auto"/>
                <w:left w:val="none" w:sz="0" w:space="0" w:color="auto"/>
                <w:bottom w:val="none" w:sz="0" w:space="0" w:color="auto"/>
                <w:right w:val="none" w:sz="0" w:space="0" w:color="auto"/>
              </w:divBdr>
            </w:div>
            <w:div w:id="2092700863">
              <w:marLeft w:val="0"/>
              <w:marRight w:val="0"/>
              <w:marTop w:val="0"/>
              <w:marBottom w:val="0"/>
              <w:divBdr>
                <w:top w:val="none" w:sz="0" w:space="0" w:color="auto"/>
                <w:left w:val="none" w:sz="0" w:space="0" w:color="auto"/>
                <w:bottom w:val="none" w:sz="0" w:space="0" w:color="auto"/>
                <w:right w:val="none" w:sz="0" w:space="0" w:color="auto"/>
              </w:divBdr>
            </w:div>
            <w:div w:id="1779792120">
              <w:marLeft w:val="0"/>
              <w:marRight w:val="0"/>
              <w:marTop w:val="0"/>
              <w:marBottom w:val="0"/>
              <w:divBdr>
                <w:top w:val="none" w:sz="0" w:space="0" w:color="auto"/>
                <w:left w:val="none" w:sz="0" w:space="0" w:color="auto"/>
                <w:bottom w:val="none" w:sz="0" w:space="0" w:color="auto"/>
                <w:right w:val="none" w:sz="0" w:space="0" w:color="auto"/>
              </w:divBdr>
            </w:div>
            <w:div w:id="1347362672">
              <w:marLeft w:val="0"/>
              <w:marRight w:val="0"/>
              <w:marTop w:val="0"/>
              <w:marBottom w:val="0"/>
              <w:divBdr>
                <w:top w:val="none" w:sz="0" w:space="0" w:color="auto"/>
                <w:left w:val="none" w:sz="0" w:space="0" w:color="auto"/>
                <w:bottom w:val="none" w:sz="0" w:space="0" w:color="auto"/>
                <w:right w:val="none" w:sz="0" w:space="0" w:color="auto"/>
              </w:divBdr>
            </w:div>
            <w:div w:id="179928400">
              <w:marLeft w:val="0"/>
              <w:marRight w:val="0"/>
              <w:marTop w:val="0"/>
              <w:marBottom w:val="0"/>
              <w:divBdr>
                <w:top w:val="none" w:sz="0" w:space="0" w:color="auto"/>
                <w:left w:val="none" w:sz="0" w:space="0" w:color="auto"/>
                <w:bottom w:val="none" w:sz="0" w:space="0" w:color="auto"/>
                <w:right w:val="none" w:sz="0" w:space="0" w:color="auto"/>
              </w:divBdr>
            </w:div>
            <w:div w:id="104815335">
              <w:marLeft w:val="0"/>
              <w:marRight w:val="0"/>
              <w:marTop w:val="0"/>
              <w:marBottom w:val="0"/>
              <w:divBdr>
                <w:top w:val="none" w:sz="0" w:space="0" w:color="auto"/>
                <w:left w:val="none" w:sz="0" w:space="0" w:color="auto"/>
                <w:bottom w:val="none" w:sz="0" w:space="0" w:color="auto"/>
                <w:right w:val="none" w:sz="0" w:space="0" w:color="auto"/>
              </w:divBdr>
            </w:div>
            <w:div w:id="1744524793">
              <w:marLeft w:val="0"/>
              <w:marRight w:val="0"/>
              <w:marTop w:val="0"/>
              <w:marBottom w:val="0"/>
              <w:divBdr>
                <w:top w:val="none" w:sz="0" w:space="0" w:color="auto"/>
                <w:left w:val="none" w:sz="0" w:space="0" w:color="auto"/>
                <w:bottom w:val="none" w:sz="0" w:space="0" w:color="auto"/>
                <w:right w:val="none" w:sz="0" w:space="0" w:color="auto"/>
              </w:divBdr>
            </w:div>
            <w:div w:id="1349866898">
              <w:marLeft w:val="0"/>
              <w:marRight w:val="0"/>
              <w:marTop w:val="0"/>
              <w:marBottom w:val="0"/>
              <w:divBdr>
                <w:top w:val="none" w:sz="0" w:space="0" w:color="auto"/>
                <w:left w:val="none" w:sz="0" w:space="0" w:color="auto"/>
                <w:bottom w:val="none" w:sz="0" w:space="0" w:color="auto"/>
                <w:right w:val="none" w:sz="0" w:space="0" w:color="auto"/>
              </w:divBdr>
            </w:div>
            <w:div w:id="1436906121">
              <w:marLeft w:val="0"/>
              <w:marRight w:val="0"/>
              <w:marTop w:val="0"/>
              <w:marBottom w:val="0"/>
              <w:divBdr>
                <w:top w:val="none" w:sz="0" w:space="0" w:color="auto"/>
                <w:left w:val="none" w:sz="0" w:space="0" w:color="auto"/>
                <w:bottom w:val="none" w:sz="0" w:space="0" w:color="auto"/>
                <w:right w:val="none" w:sz="0" w:space="0" w:color="auto"/>
              </w:divBdr>
            </w:div>
            <w:div w:id="1869680706">
              <w:marLeft w:val="0"/>
              <w:marRight w:val="0"/>
              <w:marTop w:val="0"/>
              <w:marBottom w:val="0"/>
              <w:divBdr>
                <w:top w:val="none" w:sz="0" w:space="0" w:color="auto"/>
                <w:left w:val="none" w:sz="0" w:space="0" w:color="auto"/>
                <w:bottom w:val="none" w:sz="0" w:space="0" w:color="auto"/>
                <w:right w:val="none" w:sz="0" w:space="0" w:color="auto"/>
              </w:divBdr>
            </w:div>
            <w:div w:id="1301770265">
              <w:marLeft w:val="0"/>
              <w:marRight w:val="0"/>
              <w:marTop w:val="0"/>
              <w:marBottom w:val="0"/>
              <w:divBdr>
                <w:top w:val="none" w:sz="0" w:space="0" w:color="auto"/>
                <w:left w:val="none" w:sz="0" w:space="0" w:color="auto"/>
                <w:bottom w:val="none" w:sz="0" w:space="0" w:color="auto"/>
                <w:right w:val="none" w:sz="0" w:space="0" w:color="auto"/>
              </w:divBdr>
            </w:div>
            <w:div w:id="407577793">
              <w:marLeft w:val="0"/>
              <w:marRight w:val="0"/>
              <w:marTop w:val="0"/>
              <w:marBottom w:val="0"/>
              <w:divBdr>
                <w:top w:val="none" w:sz="0" w:space="0" w:color="auto"/>
                <w:left w:val="none" w:sz="0" w:space="0" w:color="auto"/>
                <w:bottom w:val="none" w:sz="0" w:space="0" w:color="auto"/>
                <w:right w:val="none" w:sz="0" w:space="0" w:color="auto"/>
              </w:divBdr>
            </w:div>
            <w:div w:id="368993926">
              <w:marLeft w:val="0"/>
              <w:marRight w:val="0"/>
              <w:marTop w:val="0"/>
              <w:marBottom w:val="0"/>
              <w:divBdr>
                <w:top w:val="none" w:sz="0" w:space="0" w:color="auto"/>
                <w:left w:val="none" w:sz="0" w:space="0" w:color="auto"/>
                <w:bottom w:val="none" w:sz="0" w:space="0" w:color="auto"/>
                <w:right w:val="none" w:sz="0" w:space="0" w:color="auto"/>
              </w:divBdr>
            </w:div>
            <w:div w:id="1824201242">
              <w:marLeft w:val="0"/>
              <w:marRight w:val="0"/>
              <w:marTop w:val="0"/>
              <w:marBottom w:val="0"/>
              <w:divBdr>
                <w:top w:val="none" w:sz="0" w:space="0" w:color="auto"/>
                <w:left w:val="none" w:sz="0" w:space="0" w:color="auto"/>
                <w:bottom w:val="none" w:sz="0" w:space="0" w:color="auto"/>
                <w:right w:val="none" w:sz="0" w:space="0" w:color="auto"/>
              </w:divBdr>
            </w:div>
            <w:div w:id="1612781785">
              <w:marLeft w:val="0"/>
              <w:marRight w:val="0"/>
              <w:marTop w:val="0"/>
              <w:marBottom w:val="0"/>
              <w:divBdr>
                <w:top w:val="none" w:sz="0" w:space="0" w:color="auto"/>
                <w:left w:val="none" w:sz="0" w:space="0" w:color="auto"/>
                <w:bottom w:val="none" w:sz="0" w:space="0" w:color="auto"/>
                <w:right w:val="none" w:sz="0" w:space="0" w:color="auto"/>
              </w:divBdr>
            </w:div>
            <w:div w:id="1327589891">
              <w:marLeft w:val="0"/>
              <w:marRight w:val="0"/>
              <w:marTop w:val="0"/>
              <w:marBottom w:val="0"/>
              <w:divBdr>
                <w:top w:val="none" w:sz="0" w:space="0" w:color="auto"/>
                <w:left w:val="none" w:sz="0" w:space="0" w:color="auto"/>
                <w:bottom w:val="none" w:sz="0" w:space="0" w:color="auto"/>
                <w:right w:val="none" w:sz="0" w:space="0" w:color="auto"/>
              </w:divBdr>
            </w:div>
            <w:div w:id="225727606">
              <w:marLeft w:val="0"/>
              <w:marRight w:val="0"/>
              <w:marTop w:val="0"/>
              <w:marBottom w:val="0"/>
              <w:divBdr>
                <w:top w:val="none" w:sz="0" w:space="0" w:color="auto"/>
                <w:left w:val="none" w:sz="0" w:space="0" w:color="auto"/>
                <w:bottom w:val="none" w:sz="0" w:space="0" w:color="auto"/>
                <w:right w:val="none" w:sz="0" w:space="0" w:color="auto"/>
              </w:divBdr>
            </w:div>
            <w:div w:id="1137184611">
              <w:marLeft w:val="0"/>
              <w:marRight w:val="0"/>
              <w:marTop w:val="0"/>
              <w:marBottom w:val="0"/>
              <w:divBdr>
                <w:top w:val="none" w:sz="0" w:space="0" w:color="auto"/>
                <w:left w:val="none" w:sz="0" w:space="0" w:color="auto"/>
                <w:bottom w:val="none" w:sz="0" w:space="0" w:color="auto"/>
                <w:right w:val="none" w:sz="0" w:space="0" w:color="auto"/>
              </w:divBdr>
            </w:div>
          </w:divsChild>
        </w:div>
        <w:div w:id="1285886093">
          <w:marLeft w:val="0"/>
          <w:marRight w:val="0"/>
          <w:marTop w:val="0"/>
          <w:marBottom w:val="0"/>
          <w:divBdr>
            <w:top w:val="none" w:sz="0" w:space="0" w:color="auto"/>
            <w:left w:val="none" w:sz="0" w:space="0" w:color="auto"/>
            <w:bottom w:val="none" w:sz="0" w:space="0" w:color="auto"/>
            <w:right w:val="none" w:sz="0" w:space="0" w:color="auto"/>
          </w:divBdr>
          <w:divsChild>
            <w:div w:id="376051152">
              <w:marLeft w:val="0"/>
              <w:marRight w:val="0"/>
              <w:marTop w:val="0"/>
              <w:marBottom w:val="0"/>
              <w:divBdr>
                <w:top w:val="none" w:sz="0" w:space="0" w:color="auto"/>
                <w:left w:val="none" w:sz="0" w:space="0" w:color="auto"/>
                <w:bottom w:val="none" w:sz="0" w:space="0" w:color="auto"/>
                <w:right w:val="none" w:sz="0" w:space="0" w:color="auto"/>
              </w:divBdr>
            </w:div>
            <w:div w:id="1601258592">
              <w:marLeft w:val="0"/>
              <w:marRight w:val="0"/>
              <w:marTop w:val="0"/>
              <w:marBottom w:val="0"/>
              <w:divBdr>
                <w:top w:val="none" w:sz="0" w:space="0" w:color="auto"/>
                <w:left w:val="none" w:sz="0" w:space="0" w:color="auto"/>
                <w:bottom w:val="none" w:sz="0" w:space="0" w:color="auto"/>
                <w:right w:val="none" w:sz="0" w:space="0" w:color="auto"/>
              </w:divBdr>
            </w:div>
            <w:div w:id="778599528">
              <w:marLeft w:val="0"/>
              <w:marRight w:val="0"/>
              <w:marTop w:val="0"/>
              <w:marBottom w:val="0"/>
              <w:divBdr>
                <w:top w:val="none" w:sz="0" w:space="0" w:color="auto"/>
                <w:left w:val="none" w:sz="0" w:space="0" w:color="auto"/>
                <w:bottom w:val="none" w:sz="0" w:space="0" w:color="auto"/>
                <w:right w:val="none" w:sz="0" w:space="0" w:color="auto"/>
              </w:divBdr>
            </w:div>
            <w:div w:id="1351300699">
              <w:marLeft w:val="0"/>
              <w:marRight w:val="0"/>
              <w:marTop w:val="0"/>
              <w:marBottom w:val="0"/>
              <w:divBdr>
                <w:top w:val="none" w:sz="0" w:space="0" w:color="auto"/>
                <w:left w:val="none" w:sz="0" w:space="0" w:color="auto"/>
                <w:bottom w:val="none" w:sz="0" w:space="0" w:color="auto"/>
                <w:right w:val="none" w:sz="0" w:space="0" w:color="auto"/>
              </w:divBdr>
            </w:div>
            <w:div w:id="1722174080">
              <w:marLeft w:val="0"/>
              <w:marRight w:val="0"/>
              <w:marTop w:val="0"/>
              <w:marBottom w:val="0"/>
              <w:divBdr>
                <w:top w:val="none" w:sz="0" w:space="0" w:color="auto"/>
                <w:left w:val="none" w:sz="0" w:space="0" w:color="auto"/>
                <w:bottom w:val="none" w:sz="0" w:space="0" w:color="auto"/>
                <w:right w:val="none" w:sz="0" w:space="0" w:color="auto"/>
              </w:divBdr>
            </w:div>
            <w:div w:id="1098481293">
              <w:marLeft w:val="0"/>
              <w:marRight w:val="0"/>
              <w:marTop w:val="0"/>
              <w:marBottom w:val="0"/>
              <w:divBdr>
                <w:top w:val="none" w:sz="0" w:space="0" w:color="auto"/>
                <w:left w:val="none" w:sz="0" w:space="0" w:color="auto"/>
                <w:bottom w:val="none" w:sz="0" w:space="0" w:color="auto"/>
                <w:right w:val="none" w:sz="0" w:space="0" w:color="auto"/>
              </w:divBdr>
            </w:div>
            <w:div w:id="1063137466">
              <w:marLeft w:val="0"/>
              <w:marRight w:val="0"/>
              <w:marTop w:val="0"/>
              <w:marBottom w:val="0"/>
              <w:divBdr>
                <w:top w:val="none" w:sz="0" w:space="0" w:color="auto"/>
                <w:left w:val="none" w:sz="0" w:space="0" w:color="auto"/>
                <w:bottom w:val="none" w:sz="0" w:space="0" w:color="auto"/>
                <w:right w:val="none" w:sz="0" w:space="0" w:color="auto"/>
              </w:divBdr>
            </w:div>
            <w:div w:id="1095782906">
              <w:marLeft w:val="0"/>
              <w:marRight w:val="0"/>
              <w:marTop w:val="0"/>
              <w:marBottom w:val="0"/>
              <w:divBdr>
                <w:top w:val="none" w:sz="0" w:space="0" w:color="auto"/>
                <w:left w:val="none" w:sz="0" w:space="0" w:color="auto"/>
                <w:bottom w:val="none" w:sz="0" w:space="0" w:color="auto"/>
                <w:right w:val="none" w:sz="0" w:space="0" w:color="auto"/>
              </w:divBdr>
            </w:div>
            <w:div w:id="87427910">
              <w:marLeft w:val="0"/>
              <w:marRight w:val="0"/>
              <w:marTop w:val="0"/>
              <w:marBottom w:val="0"/>
              <w:divBdr>
                <w:top w:val="none" w:sz="0" w:space="0" w:color="auto"/>
                <w:left w:val="none" w:sz="0" w:space="0" w:color="auto"/>
                <w:bottom w:val="none" w:sz="0" w:space="0" w:color="auto"/>
                <w:right w:val="none" w:sz="0" w:space="0" w:color="auto"/>
              </w:divBdr>
            </w:div>
            <w:div w:id="300842989">
              <w:marLeft w:val="0"/>
              <w:marRight w:val="0"/>
              <w:marTop w:val="0"/>
              <w:marBottom w:val="0"/>
              <w:divBdr>
                <w:top w:val="none" w:sz="0" w:space="0" w:color="auto"/>
                <w:left w:val="none" w:sz="0" w:space="0" w:color="auto"/>
                <w:bottom w:val="none" w:sz="0" w:space="0" w:color="auto"/>
                <w:right w:val="none" w:sz="0" w:space="0" w:color="auto"/>
              </w:divBdr>
            </w:div>
          </w:divsChild>
        </w:div>
        <w:div w:id="866942457">
          <w:marLeft w:val="0"/>
          <w:marRight w:val="0"/>
          <w:marTop w:val="0"/>
          <w:marBottom w:val="0"/>
          <w:divBdr>
            <w:top w:val="none" w:sz="0" w:space="0" w:color="auto"/>
            <w:left w:val="none" w:sz="0" w:space="0" w:color="auto"/>
            <w:bottom w:val="none" w:sz="0" w:space="0" w:color="auto"/>
            <w:right w:val="none" w:sz="0" w:space="0" w:color="auto"/>
          </w:divBdr>
          <w:divsChild>
            <w:div w:id="1467548767">
              <w:marLeft w:val="-75"/>
              <w:marRight w:val="0"/>
              <w:marTop w:val="30"/>
              <w:marBottom w:val="30"/>
              <w:divBdr>
                <w:top w:val="none" w:sz="0" w:space="0" w:color="auto"/>
                <w:left w:val="none" w:sz="0" w:space="0" w:color="auto"/>
                <w:bottom w:val="none" w:sz="0" w:space="0" w:color="auto"/>
                <w:right w:val="none" w:sz="0" w:space="0" w:color="auto"/>
              </w:divBdr>
              <w:divsChild>
                <w:div w:id="1351834037">
                  <w:marLeft w:val="0"/>
                  <w:marRight w:val="0"/>
                  <w:marTop w:val="0"/>
                  <w:marBottom w:val="0"/>
                  <w:divBdr>
                    <w:top w:val="none" w:sz="0" w:space="0" w:color="auto"/>
                    <w:left w:val="none" w:sz="0" w:space="0" w:color="auto"/>
                    <w:bottom w:val="none" w:sz="0" w:space="0" w:color="auto"/>
                    <w:right w:val="none" w:sz="0" w:space="0" w:color="auto"/>
                  </w:divBdr>
                  <w:divsChild>
                    <w:div w:id="89199536">
                      <w:marLeft w:val="0"/>
                      <w:marRight w:val="0"/>
                      <w:marTop w:val="0"/>
                      <w:marBottom w:val="0"/>
                      <w:divBdr>
                        <w:top w:val="none" w:sz="0" w:space="0" w:color="auto"/>
                        <w:left w:val="none" w:sz="0" w:space="0" w:color="auto"/>
                        <w:bottom w:val="none" w:sz="0" w:space="0" w:color="auto"/>
                        <w:right w:val="none" w:sz="0" w:space="0" w:color="auto"/>
                      </w:divBdr>
                    </w:div>
                  </w:divsChild>
                </w:div>
                <w:div w:id="1874225877">
                  <w:marLeft w:val="0"/>
                  <w:marRight w:val="0"/>
                  <w:marTop w:val="0"/>
                  <w:marBottom w:val="0"/>
                  <w:divBdr>
                    <w:top w:val="none" w:sz="0" w:space="0" w:color="auto"/>
                    <w:left w:val="none" w:sz="0" w:space="0" w:color="auto"/>
                    <w:bottom w:val="none" w:sz="0" w:space="0" w:color="auto"/>
                    <w:right w:val="none" w:sz="0" w:space="0" w:color="auto"/>
                  </w:divBdr>
                  <w:divsChild>
                    <w:div w:id="399598542">
                      <w:marLeft w:val="0"/>
                      <w:marRight w:val="0"/>
                      <w:marTop w:val="0"/>
                      <w:marBottom w:val="0"/>
                      <w:divBdr>
                        <w:top w:val="none" w:sz="0" w:space="0" w:color="auto"/>
                        <w:left w:val="none" w:sz="0" w:space="0" w:color="auto"/>
                        <w:bottom w:val="none" w:sz="0" w:space="0" w:color="auto"/>
                        <w:right w:val="none" w:sz="0" w:space="0" w:color="auto"/>
                      </w:divBdr>
                    </w:div>
                  </w:divsChild>
                </w:div>
                <w:div w:id="218901123">
                  <w:marLeft w:val="0"/>
                  <w:marRight w:val="0"/>
                  <w:marTop w:val="0"/>
                  <w:marBottom w:val="0"/>
                  <w:divBdr>
                    <w:top w:val="none" w:sz="0" w:space="0" w:color="auto"/>
                    <w:left w:val="none" w:sz="0" w:space="0" w:color="auto"/>
                    <w:bottom w:val="none" w:sz="0" w:space="0" w:color="auto"/>
                    <w:right w:val="none" w:sz="0" w:space="0" w:color="auto"/>
                  </w:divBdr>
                  <w:divsChild>
                    <w:div w:id="175579976">
                      <w:marLeft w:val="0"/>
                      <w:marRight w:val="0"/>
                      <w:marTop w:val="0"/>
                      <w:marBottom w:val="0"/>
                      <w:divBdr>
                        <w:top w:val="none" w:sz="0" w:space="0" w:color="auto"/>
                        <w:left w:val="none" w:sz="0" w:space="0" w:color="auto"/>
                        <w:bottom w:val="none" w:sz="0" w:space="0" w:color="auto"/>
                        <w:right w:val="none" w:sz="0" w:space="0" w:color="auto"/>
                      </w:divBdr>
                    </w:div>
                  </w:divsChild>
                </w:div>
                <w:div w:id="841117495">
                  <w:marLeft w:val="0"/>
                  <w:marRight w:val="0"/>
                  <w:marTop w:val="0"/>
                  <w:marBottom w:val="0"/>
                  <w:divBdr>
                    <w:top w:val="none" w:sz="0" w:space="0" w:color="auto"/>
                    <w:left w:val="none" w:sz="0" w:space="0" w:color="auto"/>
                    <w:bottom w:val="none" w:sz="0" w:space="0" w:color="auto"/>
                    <w:right w:val="none" w:sz="0" w:space="0" w:color="auto"/>
                  </w:divBdr>
                  <w:divsChild>
                    <w:div w:id="2041740401">
                      <w:marLeft w:val="0"/>
                      <w:marRight w:val="0"/>
                      <w:marTop w:val="0"/>
                      <w:marBottom w:val="0"/>
                      <w:divBdr>
                        <w:top w:val="none" w:sz="0" w:space="0" w:color="auto"/>
                        <w:left w:val="none" w:sz="0" w:space="0" w:color="auto"/>
                        <w:bottom w:val="none" w:sz="0" w:space="0" w:color="auto"/>
                        <w:right w:val="none" w:sz="0" w:space="0" w:color="auto"/>
                      </w:divBdr>
                    </w:div>
                  </w:divsChild>
                </w:div>
                <w:div w:id="408814088">
                  <w:marLeft w:val="0"/>
                  <w:marRight w:val="0"/>
                  <w:marTop w:val="0"/>
                  <w:marBottom w:val="0"/>
                  <w:divBdr>
                    <w:top w:val="none" w:sz="0" w:space="0" w:color="auto"/>
                    <w:left w:val="none" w:sz="0" w:space="0" w:color="auto"/>
                    <w:bottom w:val="none" w:sz="0" w:space="0" w:color="auto"/>
                    <w:right w:val="none" w:sz="0" w:space="0" w:color="auto"/>
                  </w:divBdr>
                  <w:divsChild>
                    <w:div w:id="1105077908">
                      <w:marLeft w:val="0"/>
                      <w:marRight w:val="0"/>
                      <w:marTop w:val="0"/>
                      <w:marBottom w:val="0"/>
                      <w:divBdr>
                        <w:top w:val="none" w:sz="0" w:space="0" w:color="auto"/>
                        <w:left w:val="none" w:sz="0" w:space="0" w:color="auto"/>
                        <w:bottom w:val="none" w:sz="0" w:space="0" w:color="auto"/>
                        <w:right w:val="none" w:sz="0" w:space="0" w:color="auto"/>
                      </w:divBdr>
                    </w:div>
                  </w:divsChild>
                </w:div>
                <w:div w:id="1470249878">
                  <w:marLeft w:val="0"/>
                  <w:marRight w:val="0"/>
                  <w:marTop w:val="0"/>
                  <w:marBottom w:val="0"/>
                  <w:divBdr>
                    <w:top w:val="none" w:sz="0" w:space="0" w:color="auto"/>
                    <w:left w:val="none" w:sz="0" w:space="0" w:color="auto"/>
                    <w:bottom w:val="none" w:sz="0" w:space="0" w:color="auto"/>
                    <w:right w:val="none" w:sz="0" w:space="0" w:color="auto"/>
                  </w:divBdr>
                  <w:divsChild>
                    <w:div w:id="1895122177">
                      <w:marLeft w:val="0"/>
                      <w:marRight w:val="0"/>
                      <w:marTop w:val="0"/>
                      <w:marBottom w:val="0"/>
                      <w:divBdr>
                        <w:top w:val="none" w:sz="0" w:space="0" w:color="auto"/>
                        <w:left w:val="none" w:sz="0" w:space="0" w:color="auto"/>
                        <w:bottom w:val="none" w:sz="0" w:space="0" w:color="auto"/>
                        <w:right w:val="none" w:sz="0" w:space="0" w:color="auto"/>
                      </w:divBdr>
                    </w:div>
                  </w:divsChild>
                </w:div>
                <w:div w:id="1794669834">
                  <w:marLeft w:val="0"/>
                  <w:marRight w:val="0"/>
                  <w:marTop w:val="0"/>
                  <w:marBottom w:val="0"/>
                  <w:divBdr>
                    <w:top w:val="none" w:sz="0" w:space="0" w:color="auto"/>
                    <w:left w:val="none" w:sz="0" w:space="0" w:color="auto"/>
                    <w:bottom w:val="none" w:sz="0" w:space="0" w:color="auto"/>
                    <w:right w:val="none" w:sz="0" w:space="0" w:color="auto"/>
                  </w:divBdr>
                  <w:divsChild>
                    <w:div w:id="148905438">
                      <w:marLeft w:val="0"/>
                      <w:marRight w:val="0"/>
                      <w:marTop w:val="0"/>
                      <w:marBottom w:val="0"/>
                      <w:divBdr>
                        <w:top w:val="none" w:sz="0" w:space="0" w:color="auto"/>
                        <w:left w:val="none" w:sz="0" w:space="0" w:color="auto"/>
                        <w:bottom w:val="none" w:sz="0" w:space="0" w:color="auto"/>
                        <w:right w:val="none" w:sz="0" w:space="0" w:color="auto"/>
                      </w:divBdr>
                    </w:div>
                  </w:divsChild>
                </w:div>
                <w:div w:id="444039159">
                  <w:marLeft w:val="0"/>
                  <w:marRight w:val="0"/>
                  <w:marTop w:val="0"/>
                  <w:marBottom w:val="0"/>
                  <w:divBdr>
                    <w:top w:val="none" w:sz="0" w:space="0" w:color="auto"/>
                    <w:left w:val="none" w:sz="0" w:space="0" w:color="auto"/>
                    <w:bottom w:val="none" w:sz="0" w:space="0" w:color="auto"/>
                    <w:right w:val="none" w:sz="0" w:space="0" w:color="auto"/>
                  </w:divBdr>
                  <w:divsChild>
                    <w:div w:id="148593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5095151">
          <w:marLeft w:val="0"/>
          <w:marRight w:val="0"/>
          <w:marTop w:val="0"/>
          <w:marBottom w:val="0"/>
          <w:divBdr>
            <w:top w:val="none" w:sz="0" w:space="0" w:color="auto"/>
            <w:left w:val="none" w:sz="0" w:space="0" w:color="auto"/>
            <w:bottom w:val="none" w:sz="0" w:space="0" w:color="auto"/>
            <w:right w:val="none" w:sz="0" w:space="0" w:color="auto"/>
          </w:divBdr>
          <w:divsChild>
            <w:div w:id="1714231675">
              <w:marLeft w:val="0"/>
              <w:marRight w:val="0"/>
              <w:marTop w:val="0"/>
              <w:marBottom w:val="0"/>
              <w:divBdr>
                <w:top w:val="none" w:sz="0" w:space="0" w:color="auto"/>
                <w:left w:val="none" w:sz="0" w:space="0" w:color="auto"/>
                <w:bottom w:val="none" w:sz="0" w:space="0" w:color="auto"/>
                <w:right w:val="none" w:sz="0" w:space="0" w:color="auto"/>
              </w:divBdr>
            </w:div>
            <w:div w:id="552815803">
              <w:marLeft w:val="0"/>
              <w:marRight w:val="0"/>
              <w:marTop w:val="0"/>
              <w:marBottom w:val="0"/>
              <w:divBdr>
                <w:top w:val="none" w:sz="0" w:space="0" w:color="auto"/>
                <w:left w:val="none" w:sz="0" w:space="0" w:color="auto"/>
                <w:bottom w:val="none" w:sz="0" w:space="0" w:color="auto"/>
                <w:right w:val="none" w:sz="0" w:space="0" w:color="auto"/>
              </w:divBdr>
            </w:div>
            <w:div w:id="1232737758">
              <w:marLeft w:val="0"/>
              <w:marRight w:val="0"/>
              <w:marTop w:val="0"/>
              <w:marBottom w:val="0"/>
              <w:divBdr>
                <w:top w:val="none" w:sz="0" w:space="0" w:color="auto"/>
                <w:left w:val="none" w:sz="0" w:space="0" w:color="auto"/>
                <w:bottom w:val="none" w:sz="0" w:space="0" w:color="auto"/>
                <w:right w:val="none" w:sz="0" w:space="0" w:color="auto"/>
              </w:divBdr>
            </w:div>
            <w:div w:id="902526673">
              <w:marLeft w:val="0"/>
              <w:marRight w:val="0"/>
              <w:marTop w:val="0"/>
              <w:marBottom w:val="0"/>
              <w:divBdr>
                <w:top w:val="none" w:sz="0" w:space="0" w:color="auto"/>
                <w:left w:val="none" w:sz="0" w:space="0" w:color="auto"/>
                <w:bottom w:val="none" w:sz="0" w:space="0" w:color="auto"/>
                <w:right w:val="none" w:sz="0" w:space="0" w:color="auto"/>
              </w:divBdr>
            </w:div>
            <w:div w:id="1442719402">
              <w:marLeft w:val="0"/>
              <w:marRight w:val="0"/>
              <w:marTop w:val="0"/>
              <w:marBottom w:val="0"/>
              <w:divBdr>
                <w:top w:val="none" w:sz="0" w:space="0" w:color="auto"/>
                <w:left w:val="none" w:sz="0" w:space="0" w:color="auto"/>
                <w:bottom w:val="none" w:sz="0" w:space="0" w:color="auto"/>
                <w:right w:val="none" w:sz="0" w:space="0" w:color="auto"/>
              </w:divBdr>
            </w:div>
            <w:div w:id="1414007543">
              <w:marLeft w:val="0"/>
              <w:marRight w:val="0"/>
              <w:marTop w:val="0"/>
              <w:marBottom w:val="0"/>
              <w:divBdr>
                <w:top w:val="none" w:sz="0" w:space="0" w:color="auto"/>
                <w:left w:val="none" w:sz="0" w:space="0" w:color="auto"/>
                <w:bottom w:val="none" w:sz="0" w:space="0" w:color="auto"/>
                <w:right w:val="none" w:sz="0" w:space="0" w:color="auto"/>
              </w:divBdr>
            </w:div>
            <w:div w:id="348063782">
              <w:marLeft w:val="0"/>
              <w:marRight w:val="0"/>
              <w:marTop w:val="0"/>
              <w:marBottom w:val="0"/>
              <w:divBdr>
                <w:top w:val="none" w:sz="0" w:space="0" w:color="auto"/>
                <w:left w:val="none" w:sz="0" w:space="0" w:color="auto"/>
                <w:bottom w:val="none" w:sz="0" w:space="0" w:color="auto"/>
                <w:right w:val="none" w:sz="0" w:space="0" w:color="auto"/>
              </w:divBdr>
            </w:div>
            <w:div w:id="767698799">
              <w:marLeft w:val="0"/>
              <w:marRight w:val="0"/>
              <w:marTop w:val="0"/>
              <w:marBottom w:val="0"/>
              <w:divBdr>
                <w:top w:val="none" w:sz="0" w:space="0" w:color="auto"/>
                <w:left w:val="none" w:sz="0" w:space="0" w:color="auto"/>
                <w:bottom w:val="none" w:sz="0" w:space="0" w:color="auto"/>
                <w:right w:val="none" w:sz="0" w:space="0" w:color="auto"/>
              </w:divBdr>
            </w:div>
            <w:div w:id="1520000768">
              <w:marLeft w:val="0"/>
              <w:marRight w:val="0"/>
              <w:marTop w:val="0"/>
              <w:marBottom w:val="0"/>
              <w:divBdr>
                <w:top w:val="none" w:sz="0" w:space="0" w:color="auto"/>
                <w:left w:val="none" w:sz="0" w:space="0" w:color="auto"/>
                <w:bottom w:val="none" w:sz="0" w:space="0" w:color="auto"/>
                <w:right w:val="none" w:sz="0" w:space="0" w:color="auto"/>
              </w:divBdr>
            </w:div>
            <w:div w:id="1056852759">
              <w:marLeft w:val="0"/>
              <w:marRight w:val="0"/>
              <w:marTop w:val="0"/>
              <w:marBottom w:val="0"/>
              <w:divBdr>
                <w:top w:val="none" w:sz="0" w:space="0" w:color="auto"/>
                <w:left w:val="none" w:sz="0" w:space="0" w:color="auto"/>
                <w:bottom w:val="none" w:sz="0" w:space="0" w:color="auto"/>
                <w:right w:val="none" w:sz="0" w:space="0" w:color="auto"/>
              </w:divBdr>
            </w:div>
            <w:div w:id="1232540775">
              <w:marLeft w:val="0"/>
              <w:marRight w:val="0"/>
              <w:marTop w:val="0"/>
              <w:marBottom w:val="0"/>
              <w:divBdr>
                <w:top w:val="none" w:sz="0" w:space="0" w:color="auto"/>
                <w:left w:val="none" w:sz="0" w:space="0" w:color="auto"/>
                <w:bottom w:val="none" w:sz="0" w:space="0" w:color="auto"/>
                <w:right w:val="none" w:sz="0" w:space="0" w:color="auto"/>
              </w:divBdr>
            </w:div>
            <w:div w:id="2104758695">
              <w:marLeft w:val="0"/>
              <w:marRight w:val="0"/>
              <w:marTop w:val="0"/>
              <w:marBottom w:val="0"/>
              <w:divBdr>
                <w:top w:val="none" w:sz="0" w:space="0" w:color="auto"/>
                <w:left w:val="none" w:sz="0" w:space="0" w:color="auto"/>
                <w:bottom w:val="none" w:sz="0" w:space="0" w:color="auto"/>
                <w:right w:val="none" w:sz="0" w:space="0" w:color="auto"/>
              </w:divBdr>
            </w:div>
            <w:div w:id="284234890">
              <w:marLeft w:val="0"/>
              <w:marRight w:val="0"/>
              <w:marTop w:val="0"/>
              <w:marBottom w:val="0"/>
              <w:divBdr>
                <w:top w:val="none" w:sz="0" w:space="0" w:color="auto"/>
                <w:left w:val="none" w:sz="0" w:space="0" w:color="auto"/>
                <w:bottom w:val="none" w:sz="0" w:space="0" w:color="auto"/>
                <w:right w:val="none" w:sz="0" w:space="0" w:color="auto"/>
              </w:divBdr>
            </w:div>
            <w:div w:id="717900881">
              <w:marLeft w:val="0"/>
              <w:marRight w:val="0"/>
              <w:marTop w:val="0"/>
              <w:marBottom w:val="0"/>
              <w:divBdr>
                <w:top w:val="none" w:sz="0" w:space="0" w:color="auto"/>
                <w:left w:val="none" w:sz="0" w:space="0" w:color="auto"/>
                <w:bottom w:val="none" w:sz="0" w:space="0" w:color="auto"/>
                <w:right w:val="none" w:sz="0" w:space="0" w:color="auto"/>
              </w:divBdr>
            </w:div>
            <w:div w:id="768737971">
              <w:marLeft w:val="0"/>
              <w:marRight w:val="0"/>
              <w:marTop w:val="0"/>
              <w:marBottom w:val="0"/>
              <w:divBdr>
                <w:top w:val="none" w:sz="0" w:space="0" w:color="auto"/>
                <w:left w:val="none" w:sz="0" w:space="0" w:color="auto"/>
                <w:bottom w:val="none" w:sz="0" w:space="0" w:color="auto"/>
                <w:right w:val="none" w:sz="0" w:space="0" w:color="auto"/>
              </w:divBdr>
            </w:div>
            <w:div w:id="904991898">
              <w:marLeft w:val="0"/>
              <w:marRight w:val="0"/>
              <w:marTop w:val="0"/>
              <w:marBottom w:val="0"/>
              <w:divBdr>
                <w:top w:val="none" w:sz="0" w:space="0" w:color="auto"/>
                <w:left w:val="none" w:sz="0" w:space="0" w:color="auto"/>
                <w:bottom w:val="none" w:sz="0" w:space="0" w:color="auto"/>
                <w:right w:val="none" w:sz="0" w:space="0" w:color="auto"/>
              </w:divBdr>
            </w:div>
            <w:div w:id="2003115413">
              <w:marLeft w:val="0"/>
              <w:marRight w:val="0"/>
              <w:marTop w:val="0"/>
              <w:marBottom w:val="0"/>
              <w:divBdr>
                <w:top w:val="none" w:sz="0" w:space="0" w:color="auto"/>
                <w:left w:val="none" w:sz="0" w:space="0" w:color="auto"/>
                <w:bottom w:val="none" w:sz="0" w:space="0" w:color="auto"/>
                <w:right w:val="none" w:sz="0" w:space="0" w:color="auto"/>
              </w:divBdr>
            </w:div>
            <w:div w:id="1707172649">
              <w:marLeft w:val="0"/>
              <w:marRight w:val="0"/>
              <w:marTop w:val="0"/>
              <w:marBottom w:val="0"/>
              <w:divBdr>
                <w:top w:val="none" w:sz="0" w:space="0" w:color="auto"/>
                <w:left w:val="none" w:sz="0" w:space="0" w:color="auto"/>
                <w:bottom w:val="none" w:sz="0" w:space="0" w:color="auto"/>
                <w:right w:val="none" w:sz="0" w:space="0" w:color="auto"/>
              </w:divBdr>
            </w:div>
            <w:div w:id="1260605846">
              <w:marLeft w:val="0"/>
              <w:marRight w:val="0"/>
              <w:marTop w:val="0"/>
              <w:marBottom w:val="0"/>
              <w:divBdr>
                <w:top w:val="none" w:sz="0" w:space="0" w:color="auto"/>
                <w:left w:val="none" w:sz="0" w:space="0" w:color="auto"/>
                <w:bottom w:val="none" w:sz="0" w:space="0" w:color="auto"/>
                <w:right w:val="none" w:sz="0" w:space="0" w:color="auto"/>
              </w:divBdr>
            </w:div>
            <w:div w:id="1464881050">
              <w:marLeft w:val="0"/>
              <w:marRight w:val="0"/>
              <w:marTop w:val="0"/>
              <w:marBottom w:val="0"/>
              <w:divBdr>
                <w:top w:val="none" w:sz="0" w:space="0" w:color="auto"/>
                <w:left w:val="none" w:sz="0" w:space="0" w:color="auto"/>
                <w:bottom w:val="none" w:sz="0" w:space="0" w:color="auto"/>
                <w:right w:val="none" w:sz="0" w:space="0" w:color="auto"/>
              </w:divBdr>
            </w:div>
          </w:divsChild>
        </w:div>
        <w:div w:id="1542396087">
          <w:marLeft w:val="0"/>
          <w:marRight w:val="0"/>
          <w:marTop w:val="0"/>
          <w:marBottom w:val="0"/>
          <w:divBdr>
            <w:top w:val="none" w:sz="0" w:space="0" w:color="auto"/>
            <w:left w:val="none" w:sz="0" w:space="0" w:color="auto"/>
            <w:bottom w:val="none" w:sz="0" w:space="0" w:color="auto"/>
            <w:right w:val="none" w:sz="0" w:space="0" w:color="auto"/>
          </w:divBdr>
          <w:divsChild>
            <w:div w:id="740637062">
              <w:marLeft w:val="0"/>
              <w:marRight w:val="0"/>
              <w:marTop w:val="0"/>
              <w:marBottom w:val="0"/>
              <w:divBdr>
                <w:top w:val="none" w:sz="0" w:space="0" w:color="auto"/>
                <w:left w:val="none" w:sz="0" w:space="0" w:color="auto"/>
                <w:bottom w:val="none" w:sz="0" w:space="0" w:color="auto"/>
                <w:right w:val="none" w:sz="0" w:space="0" w:color="auto"/>
              </w:divBdr>
            </w:div>
            <w:div w:id="25255504">
              <w:marLeft w:val="0"/>
              <w:marRight w:val="0"/>
              <w:marTop w:val="0"/>
              <w:marBottom w:val="0"/>
              <w:divBdr>
                <w:top w:val="none" w:sz="0" w:space="0" w:color="auto"/>
                <w:left w:val="none" w:sz="0" w:space="0" w:color="auto"/>
                <w:bottom w:val="none" w:sz="0" w:space="0" w:color="auto"/>
                <w:right w:val="none" w:sz="0" w:space="0" w:color="auto"/>
              </w:divBdr>
            </w:div>
            <w:div w:id="891497318">
              <w:marLeft w:val="0"/>
              <w:marRight w:val="0"/>
              <w:marTop w:val="0"/>
              <w:marBottom w:val="0"/>
              <w:divBdr>
                <w:top w:val="none" w:sz="0" w:space="0" w:color="auto"/>
                <w:left w:val="none" w:sz="0" w:space="0" w:color="auto"/>
                <w:bottom w:val="none" w:sz="0" w:space="0" w:color="auto"/>
                <w:right w:val="none" w:sz="0" w:space="0" w:color="auto"/>
              </w:divBdr>
            </w:div>
            <w:div w:id="2116897878">
              <w:marLeft w:val="0"/>
              <w:marRight w:val="0"/>
              <w:marTop w:val="0"/>
              <w:marBottom w:val="0"/>
              <w:divBdr>
                <w:top w:val="none" w:sz="0" w:space="0" w:color="auto"/>
                <w:left w:val="none" w:sz="0" w:space="0" w:color="auto"/>
                <w:bottom w:val="none" w:sz="0" w:space="0" w:color="auto"/>
                <w:right w:val="none" w:sz="0" w:space="0" w:color="auto"/>
              </w:divBdr>
            </w:div>
            <w:div w:id="793214881">
              <w:marLeft w:val="0"/>
              <w:marRight w:val="0"/>
              <w:marTop w:val="0"/>
              <w:marBottom w:val="0"/>
              <w:divBdr>
                <w:top w:val="none" w:sz="0" w:space="0" w:color="auto"/>
                <w:left w:val="none" w:sz="0" w:space="0" w:color="auto"/>
                <w:bottom w:val="none" w:sz="0" w:space="0" w:color="auto"/>
                <w:right w:val="none" w:sz="0" w:space="0" w:color="auto"/>
              </w:divBdr>
            </w:div>
            <w:div w:id="1590000096">
              <w:marLeft w:val="0"/>
              <w:marRight w:val="0"/>
              <w:marTop w:val="0"/>
              <w:marBottom w:val="0"/>
              <w:divBdr>
                <w:top w:val="none" w:sz="0" w:space="0" w:color="auto"/>
                <w:left w:val="none" w:sz="0" w:space="0" w:color="auto"/>
                <w:bottom w:val="none" w:sz="0" w:space="0" w:color="auto"/>
                <w:right w:val="none" w:sz="0" w:space="0" w:color="auto"/>
              </w:divBdr>
            </w:div>
            <w:div w:id="1026247897">
              <w:marLeft w:val="0"/>
              <w:marRight w:val="0"/>
              <w:marTop w:val="0"/>
              <w:marBottom w:val="0"/>
              <w:divBdr>
                <w:top w:val="none" w:sz="0" w:space="0" w:color="auto"/>
                <w:left w:val="none" w:sz="0" w:space="0" w:color="auto"/>
                <w:bottom w:val="none" w:sz="0" w:space="0" w:color="auto"/>
                <w:right w:val="none" w:sz="0" w:space="0" w:color="auto"/>
              </w:divBdr>
            </w:div>
            <w:div w:id="957297253">
              <w:marLeft w:val="0"/>
              <w:marRight w:val="0"/>
              <w:marTop w:val="0"/>
              <w:marBottom w:val="0"/>
              <w:divBdr>
                <w:top w:val="none" w:sz="0" w:space="0" w:color="auto"/>
                <w:left w:val="none" w:sz="0" w:space="0" w:color="auto"/>
                <w:bottom w:val="none" w:sz="0" w:space="0" w:color="auto"/>
                <w:right w:val="none" w:sz="0" w:space="0" w:color="auto"/>
              </w:divBdr>
            </w:div>
            <w:div w:id="1780683510">
              <w:marLeft w:val="0"/>
              <w:marRight w:val="0"/>
              <w:marTop w:val="0"/>
              <w:marBottom w:val="0"/>
              <w:divBdr>
                <w:top w:val="none" w:sz="0" w:space="0" w:color="auto"/>
                <w:left w:val="none" w:sz="0" w:space="0" w:color="auto"/>
                <w:bottom w:val="none" w:sz="0" w:space="0" w:color="auto"/>
                <w:right w:val="none" w:sz="0" w:space="0" w:color="auto"/>
              </w:divBdr>
            </w:div>
            <w:div w:id="20936302">
              <w:marLeft w:val="0"/>
              <w:marRight w:val="0"/>
              <w:marTop w:val="0"/>
              <w:marBottom w:val="0"/>
              <w:divBdr>
                <w:top w:val="none" w:sz="0" w:space="0" w:color="auto"/>
                <w:left w:val="none" w:sz="0" w:space="0" w:color="auto"/>
                <w:bottom w:val="none" w:sz="0" w:space="0" w:color="auto"/>
                <w:right w:val="none" w:sz="0" w:space="0" w:color="auto"/>
              </w:divBdr>
            </w:div>
            <w:div w:id="91947623">
              <w:marLeft w:val="0"/>
              <w:marRight w:val="0"/>
              <w:marTop w:val="0"/>
              <w:marBottom w:val="0"/>
              <w:divBdr>
                <w:top w:val="none" w:sz="0" w:space="0" w:color="auto"/>
                <w:left w:val="none" w:sz="0" w:space="0" w:color="auto"/>
                <w:bottom w:val="none" w:sz="0" w:space="0" w:color="auto"/>
                <w:right w:val="none" w:sz="0" w:space="0" w:color="auto"/>
              </w:divBdr>
            </w:div>
            <w:div w:id="796030550">
              <w:marLeft w:val="0"/>
              <w:marRight w:val="0"/>
              <w:marTop w:val="0"/>
              <w:marBottom w:val="0"/>
              <w:divBdr>
                <w:top w:val="none" w:sz="0" w:space="0" w:color="auto"/>
                <w:left w:val="none" w:sz="0" w:space="0" w:color="auto"/>
                <w:bottom w:val="none" w:sz="0" w:space="0" w:color="auto"/>
                <w:right w:val="none" w:sz="0" w:space="0" w:color="auto"/>
              </w:divBdr>
            </w:div>
            <w:div w:id="1873954936">
              <w:marLeft w:val="0"/>
              <w:marRight w:val="0"/>
              <w:marTop w:val="0"/>
              <w:marBottom w:val="0"/>
              <w:divBdr>
                <w:top w:val="none" w:sz="0" w:space="0" w:color="auto"/>
                <w:left w:val="none" w:sz="0" w:space="0" w:color="auto"/>
                <w:bottom w:val="none" w:sz="0" w:space="0" w:color="auto"/>
                <w:right w:val="none" w:sz="0" w:space="0" w:color="auto"/>
              </w:divBdr>
            </w:div>
            <w:div w:id="913203483">
              <w:marLeft w:val="0"/>
              <w:marRight w:val="0"/>
              <w:marTop w:val="0"/>
              <w:marBottom w:val="0"/>
              <w:divBdr>
                <w:top w:val="none" w:sz="0" w:space="0" w:color="auto"/>
                <w:left w:val="none" w:sz="0" w:space="0" w:color="auto"/>
                <w:bottom w:val="none" w:sz="0" w:space="0" w:color="auto"/>
                <w:right w:val="none" w:sz="0" w:space="0" w:color="auto"/>
              </w:divBdr>
            </w:div>
            <w:div w:id="2091806082">
              <w:marLeft w:val="0"/>
              <w:marRight w:val="0"/>
              <w:marTop w:val="0"/>
              <w:marBottom w:val="0"/>
              <w:divBdr>
                <w:top w:val="none" w:sz="0" w:space="0" w:color="auto"/>
                <w:left w:val="none" w:sz="0" w:space="0" w:color="auto"/>
                <w:bottom w:val="none" w:sz="0" w:space="0" w:color="auto"/>
                <w:right w:val="none" w:sz="0" w:space="0" w:color="auto"/>
              </w:divBdr>
            </w:div>
            <w:div w:id="1007445626">
              <w:marLeft w:val="0"/>
              <w:marRight w:val="0"/>
              <w:marTop w:val="0"/>
              <w:marBottom w:val="0"/>
              <w:divBdr>
                <w:top w:val="none" w:sz="0" w:space="0" w:color="auto"/>
                <w:left w:val="none" w:sz="0" w:space="0" w:color="auto"/>
                <w:bottom w:val="none" w:sz="0" w:space="0" w:color="auto"/>
                <w:right w:val="none" w:sz="0" w:space="0" w:color="auto"/>
              </w:divBdr>
            </w:div>
            <w:div w:id="100076681">
              <w:marLeft w:val="0"/>
              <w:marRight w:val="0"/>
              <w:marTop w:val="0"/>
              <w:marBottom w:val="0"/>
              <w:divBdr>
                <w:top w:val="none" w:sz="0" w:space="0" w:color="auto"/>
                <w:left w:val="none" w:sz="0" w:space="0" w:color="auto"/>
                <w:bottom w:val="none" w:sz="0" w:space="0" w:color="auto"/>
                <w:right w:val="none" w:sz="0" w:space="0" w:color="auto"/>
              </w:divBdr>
            </w:div>
            <w:div w:id="1803883934">
              <w:marLeft w:val="0"/>
              <w:marRight w:val="0"/>
              <w:marTop w:val="0"/>
              <w:marBottom w:val="0"/>
              <w:divBdr>
                <w:top w:val="none" w:sz="0" w:space="0" w:color="auto"/>
                <w:left w:val="none" w:sz="0" w:space="0" w:color="auto"/>
                <w:bottom w:val="none" w:sz="0" w:space="0" w:color="auto"/>
                <w:right w:val="none" w:sz="0" w:space="0" w:color="auto"/>
              </w:divBdr>
            </w:div>
            <w:div w:id="1830168361">
              <w:marLeft w:val="0"/>
              <w:marRight w:val="0"/>
              <w:marTop w:val="0"/>
              <w:marBottom w:val="0"/>
              <w:divBdr>
                <w:top w:val="none" w:sz="0" w:space="0" w:color="auto"/>
                <w:left w:val="none" w:sz="0" w:space="0" w:color="auto"/>
                <w:bottom w:val="none" w:sz="0" w:space="0" w:color="auto"/>
                <w:right w:val="none" w:sz="0" w:space="0" w:color="auto"/>
              </w:divBdr>
            </w:div>
            <w:div w:id="1762871090">
              <w:marLeft w:val="0"/>
              <w:marRight w:val="0"/>
              <w:marTop w:val="0"/>
              <w:marBottom w:val="0"/>
              <w:divBdr>
                <w:top w:val="none" w:sz="0" w:space="0" w:color="auto"/>
                <w:left w:val="none" w:sz="0" w:space="0" w:color="auto"/>
                <w:bottom w:val="none" w:sz="0" w:space="0" w:color="auto"/>
                <w:right w:val="none" w:sz="0" w:space="0" w:color="auto"/>
              </w:divBdr>
            </w:div>
          </w:divsChild>
        </w:div>
        <w:div w:id="971252034">
          <w:marLeft w:val="0"/>
          <w:marRight w:val="0"/>
          <w:marTop w:val="0"/>
          <w:marBottom w:val="0"/>
          <w:divBdr>
            <w:top w:val="none" w:sz="0" w:space="0" w:color="auto"/>
            <w:left w:val="none" w:sz="0" w:space="0" w:color="auto"/>
            <w:bottom w:val="none" w:sz="0" w:space="0" w:color="auto"/>
            <w:right w:val="none" w:sz="0" w:space="0" w:color="auto"/>
          </w:divBdr>
          <w:divsChild>
            <w:div w:id="1242328964">
              <w:marLeft w:val="0"/>
              <w:marRight w:val="0"/>
              <w:marTop w:val="0"/>
              <w:marBottom w:val="0"/>
              <w:divBdr>
                <w:top w:val="none" w:sz="0" w:space="0" w:color="auto"/>
                <w:left w:val="none" w:sz="0" w:space="0" w:color="auto"/>
                <w:bottom w:val="none" w:sz="0" w:space="0" w:color="auto"/>
                <w:right w:val="none" w:sz="0" w:space="0" w:color="auto"/>
              </w:divBdr>
            </w:div>
            <w:div w:id="537009371">
              <w:marLeft w:val="0"/>
              <w:marRight w:val="0"/>
              <w:marTop w:val="0"/>
              <w:marBottom w:val="0"/>
              <w:divBdr>
                <w:top w:val="none" w:sz="0" w:space="0" w:color="auto"/>
                <w:left w:val="none" w:sz="0" w:space="0" w:color="auto"/>
                <w:bottom w:val="none" w:sz="0" w:space="0" w:color="auto"/>
                <w:right w:val="none" w:sz="0" w:space="0" w:color="auto"/>
              </w:divBdr>
            </w:div>
            <w:div w:id="698749000">
              <w:marLeft w:val="0"/>
              <w:marRight w:val="0"/>
              <w:marTop w:val="0"/>
              <w:marBottom w:val="0"/>
              <w:divBdr>
                <w:top w:val="none" w:sz="0" w:space="0" w:color="auto"/>
                <w:left w:val="none" w:sz="0" w:space="0" w:color="auto"/>
                <w:bottom w:val="none" w:sz="0" w:space="0" w:color="auto"/>
                <w:right w:val="none" w:sz="0" w:space="0" w:color="auto"/>
              </w:divBdr>
            </w:div>
            <w:div w:id="456995091">
              <w:marLeft w:val="0"/>
              <w:marRight w:val="0"/>
              <w:marTop w:val="0"/>
              <w:marBottom w:val="0"/>
              <w:divBdr>
                <w:top w:val="none" w:sz="0" w:space="0" w:color="auto"/>
                <w:left w:val="none" w:sz="0" w:space="0" w:color="auto"/>
                <w:bottom w:val="none" w:sz="0" w:space="0" w:color="auto"/>
                <w:right w:val="none" w:sz="0" w:space="0" w:color="auto"/>
              </w:divBdr>
            </w:div>
            <w:div w:id="983386070">
              <w:marLeft w:val="0"/>
              <w:marRight w:val="0"/>
              <w:marTop w:val="0"/>
              <w:marBottom w:val="0"/>
              <w:divBdr>
                <w:top w:val="none" w:sz="0" w:space="0" w:color="auto"/>
                <w:left w:val="none" w:sz="0" w:space="0" w:color="auto"/>
                <w:bottom w:val="none" w:sz="0" w:space="0" w:color="auto"/>
                <w:right w:val="none" w:sz="0" w:space="0" w:color="auto"/>
              </w:divBdr>
            </w:div>
            <w:div w:id="1113744993">
              <w:marLeft w:val="0"/>
              <w:marRight w:val="0"/>
              <w:marTop w:val="0"/>
              <w:marBottom w:val="0"/>
              <w:divBdr>
                <w:top w:val="none" w:sz="0" w:space="0" w:color="auto"/>
                <w:left w:val="none" w:sz="0" w:space="0" w:color="auto"/>
                <w:bottom w:val="none" w:sz="0" w:space="0" w:color="auto"/>
                <w:right w:val="none" w:sz="0" w:space="0" w:color="auto"/>
              </w:divBdr>
            </w:div>
            <w:div w:id="962153715">
              <w:marLeft w:val="0"/>
              <w:marRight w:val="0"/>
              <w:marTop w:val="0"/>
              <w:marBottom w:val="0"/>
              <w:divBdr>
                <w:top w:val="none" w:sz="0" w:space="0" w:color="auto"/>
                <w:left w:val="none" w:sz="0" w:space="0" w:color="auto"/>
                <w:bottom w:val="none" w:sz="0" w:space="0" w:color="auto"/>
                <w:right w:val="none" w:sz="0" w:space="0" w:color="auto"/>
              </w:divBdr>
            </w:div>
            <w:div w:id="679894550">
              <w:marLeft w:val="0"/>
              <w:marRight w:val="0"/>
              <w:marTop w:val="0"/>
              <w:marBottom w:val="0"/>
              <w:divBdr>
                <w:top w:val="none" w:sz="0" w:space="0" w:color="auto"/>
                <w:left w:val="none" w:sz="0" w:space="0" w:color="auto"/>
                <w:bottom w:val="none" w:sz="0" w:space="0" w:color="auto"/>
                <w:right w:val="none" w:sz="0" w:space="0" w:color="auto"/>
              </w:divBdr>
            </w:div>
            <w:div w:id="107243142">
              <w:marLeft w:val="0"/>
              <w:marRight w:val="0"/>
              <w:marTop w:val="0"/>
              <w:marBottom w:val="0"/>
              <w:divBdr>
                <w:top w:val="none" w:sz="0" w:space="0" w:color="auto"/>
                <w:left w:val="none" w:sz="0" w:space="0" w:color="auto"/>
                <w:bottom w:val="none" w:sz="0" w:space="0" w:color="auto"/>
                <w:right w:val="none" w:sz="0" w:space="0" w:color="auto"/>
              </w:divBdr>
            </w:div>
            <w:div w:id="1432504216">
              <w:marLeft w:val="0"/>
              <w:marRight w:val="0"/>
              <w:marTop w:val="0"/>
              <w:marBottom w:val="0"/>
              <w:divBdr>
                <w:top w:val="none" w:sz="0" w:space="0" w:color="auto"/>
                <w:left w:val="none" w:sz="0" w:space="0" w:color="auto"/>
                <w:bottom w:val="none" w:sz="0" w:space="0" w:color="auto"/>
                <w:right w:val="none" w:sz="0" w:space="0" w:color="auto"/>
              </w:divBdr>
            </w:div>
          </w:divsChild>
        </w:div>
        <w:div w:id="1229538861">
          <w:marLeft w:val="0"/>
          <w:marRight w:val="0"/>
          <w:marTop w:val="0"/>
          <w:marBottom w:val="0"/>
          <w:divBdr>
            <w:top w:val="none" w:sz="0" w:space="0" w:color="auto"/>
            <w:left w:val="none" w:sz="0" w:space="0" w:color="auto"/>
            <w:bottom w:val="none" w:sz="0" w:space="0" w:color="auto"/>
            <w:right w:val="none" w:sz="0" w:space="0" w:color="auto"/>
          </w:divBdr>
          <w:divsChild>
            <w:div w:id="1926498363">
              <w:marLeft w:val="-75"/>
              <w:marRight w:val="0"/>
              <w:marTop w:val="30"/>
              <w:marBottom w:val="30"/>
              <w:divBdr>
                <w:top w:val="none" w:sz="0" w:space="0" w:color="auto"/>
                <w:left w:val="none" w:sz="0" w:space="0" w:color="auto"/>
                <w:bottom w:val="none" w:sz="0" w:space="0" w:color="auto"/>
                <w:right w:val="none" w:sz="0" w:space="0" w:color="auto"/>
              </w:divBdr>
              <w:divsChild>
                <w:div w:id="664279469">
                  <w:marLeft w:val="0"/>
                  <w:marRight w:val="0"/>
                  <w:marTop w:val="0"/>
                  <w:marBottom w:val="0"/>
                  <w:divBdr>
                    <w:top w:val="none" w:sz="0" w:space="0" w:color="auto"/>
                    <w:left w:val="none" w:sz="0" w:space="0" w:color="auto"/>
                    <w:bottom w:val="none" w:sz="0" w:space="0" w:color="auto"/>
                    <w:right w:val="none" w:sz="0" w:space="0" w:color="auto"/>
                  </w:divBdr>
                  <w:divsChild>
                    <w:div w:id="1965117927">
                      <w:marLeft w:val="0"/>
                      <w:marRight w:val="0"/>
                      <w:marTop w:val="0"/>
                      <w:marBottom w:val="0"/>
                      <w:divBdr>
                        <w:top w:val="none" w:sz="0" w:space="0" w:color="auto"/>
                        <w:left w:val="none" w:sz="0" w:space="0" w:color="auto"/>
                        <w:bottom w:val="none" w:sz="0" w:space="0" w:color="auto"/>
                        <w:right w:val="none" w:sz="0" w:space="0" w:color="auto"/>
                      </w:divBdr>
                    </w:div>
                  </w:divsChild>
                </w:div>
                <w:div w:id="130825289">
                  <w:marLeft w:val="0"/>
                  <w:marRight w:val="0"/>
                  <w:marTop w:val="0"/>
                  <w:marBottom w:val="0"/>
                  <w:divBdr>
                    <w:top w:val="none" w:sz="0" w:space="0" w:color="auto"/>
                    <w:left w:val="none" w:sz="0" w:space="0" w:color="auto"/>
                    <w:bottom w:val="none" w:sz="0" w:space="0" w:color="auto"/>
                    <w:right w:val="none" w:sz="0" w:space="0" w:color="auto"/>
                  </w:divBdr>
                  <w:divsChild>
                    <w:div w:id="510990631">
                      <w:marLeft w:val="0"/>
                      <w:marRight w:val="0"/>
                      <w:marTop w:val="0"/>
                      <w:marBottom w:val="0"/>
                      <w:divBdr>
                        <w:top w:val="none" w:sz="0" w:space="0" w:color="auto"/>
                        <w:left w:val="none" w:sz="0" w:space="0" w:color="auto"/>
                        <w:bottom w:val="none" w:sz="0" w:space="0" w:color="auto"/>
                        <w:right w:val="none" w:sz="0" w:space="0" w:color="auto"/>
                      </w:divBdr>
                    </w:div>
                  </w:divsChild>
                </w:div>
                <w:div w:id="1924603172">
                  <w:marLeft w:val="0"/>
                  <w:marRight w:val="0"/>
                  <w:marTop w:val="0"/>
                  <w:marBottom w:val="0"/>
                  <w:divBdr>
                    <w:top w:val="none" w:sz="0" w:space="0" w:color="auto"/>
                    <w:left w:val="none" w:sz="0" w:space="0" w:color="auto"/>
                    <w:bottom w:val="none" w:sz="0" w:space="0" w:color="auto"/>
                    <w:right w:val="none" w:sz="0" w:space="0" w:color="auto"/>
                  </w:divBdr>
                  <w:divsChild>
                    <w:div w:id="1684553402">
                      <w:marLeft w:val="0"/>
                      <w:marRight w:val="0"/>
                      <w:marTop w:val="0"/>
                      <w:marBottom w:val="0"/>
                      <w:divBdr>
                        <w:top w:val="none" w:sz="0" w:space="0" w:color="auto"/>
                        <w:left w:val="none" w:sz="0" w:space="0" w:color="auto"/>
                        <w:bottom w:val="none" w:sz="0" w:space="0" w:color="auto"/>
                        <w:right w:val="none" w:sz="0" w:space="0" w:color="auto"/>
                      </w:divBdr>
                    </w:div>
                  </w:divsChild>
                </w:div>
                <w:div w:id="734856587">
                  <w:marLeft w:val="0"/>
                  <w:marRight w:val="0"/>
                  <w:marTop w:val="0"/>
                  <w:marBottom w:val="0"/>
                  <w:divBdr>
                    <w:top w:val="none" w:sz="0" w:space="0" w:color="auto"/>
                    <w:left w:val="none" w:sz="0" w:space="0" w:color="auto"/>
                    <w:bottom w:val="none" w:sz="0" w:space="0" w:color="auto"/>
                    <w:right w:val="none" w:sz="0" w:space="0" w:color="auto"/>
                  </w:divBdr>
                  <w:divsChild>
                    <w:div w:id="278074537">
                      <w:marLeft w:val="0"/>
                      <w:marRight w:val="0"/>
                      <w:marTop w:val="0"/>
                      <w:marBottom w:val="0"/>
                      <w:divBdr>
                        <w:top w:val="none" w:sz="0" w:space="0" w:color="auto"/>
                        <w:left w:val="none" w:sz="0" w:space="0" w:color="auto"/>
                        <w:bottom w:val="none" w:sz="0" w:space="0" w:color="auto"/>
                        <w:right w:val="none" w:sz="0" w:space="0" w:color="auto"/>
                      </w:divBdr>
                    </w:div>
                  </w:divsChild>
                </w:div>
                <w:div w:id="212734104">
                  <w:marLeft w:val="0"/>
                  <w:marRight w:val="0"/>
                  <w:marTop w:val="0"/>
                  <w:marBottom w:val="0"/>
                  <w:divBdr>
                    <w:top w:val="none" w:sz="0" w:space="0" w:color="auto"/>
                    <w:left w:val="none" w:sz="0" w:space="0" w:color="auto"/>
                    <w:bottom w:val="none" w:sz="0" w:space="0" w:color="auto"/>
                    <w:right w:val="none" w:sz="0" w:space="0" w:color="auto"/>
                  </w:divBdr>
                  <w:divsChild>
                    <w:div w:id="1034767746">
                      <w:marLeft w:val="0"/>
                      <w:marRight w:val="0"/>
                      <w:marTop w:val="0"/>
                      <w:marBottom w:val="0"/>
                      <w:divBdr>
                        <w:top w:val="none" w:sz="0" w:space="0" w:color="auto"/>
                        <w:left w:val="none" w:sz="0" w:space="0" w:color="auto"/>
                        <w:bottom w:val="none" w:sz="0" w:space="0" w:color="auto"/>
                        <w:right w:val="none" w:sz="0" w:space="0" w:color="auto"/>
                      </w:divBdr>
                    </w:div>
                  </w:divsChild>
                </w:div>
                <w:div w:id="611282071">
                  <w:marLeft w:val="0"/>
                  <w:marRight w:val="0"/>
                  <w:marTop w:val="0"/>
                  <w:marBottom w:val="0"/>
                  <w:divBdr>
                    <w:top w:val="none" w:sz="0" w:space="0" w:color="auto"/>
                    <w:left w:val="none" w:sz="0" w:space="0" w:color="auto"/>
                    <w:bottom w:val="none" w:sz="0" w:space="0" w:color="auto"/>
                    <w:right w:val="none" w:sz="0" w:space="0" w:color="auto"/>
                  </w:divBdr>
                  <w:divsChild>
                    <w:div w:id="756436665">
                      <w:marLeft w:val="0"/>
                      <w:marRight w:val="0"/>
                      <w:marTop w:val="0"/>
                      <w:marBottom w:val="0"/>
                      <w:divBdr>
                        <w:top w:val="none" w:sz="0" w:space="0" w:color="auto"/>
                        <w:left w:val="none" w:sz="0" w:space="0" w:color="auto"/>
                        <w:bottom w:val="none" w:sz="0" w:space="0" w:color="auto"/>
                        <w:right w:val="none" w:sz="0" w:space="0" w:color="auto"/>
                      </w:divBdr>
                    </w:div>
                  </w:divsChild>
                </w:div>
                <w:div w:id="1790974942">
                  <w:marLeft w:val="0"/>
                  <w:marRight w:val="0"/>
                  <w:marTop w:val="0"/>
                  <w:marBottom w:val="0"/>
                  <w:divBdr>
                    <w:top w:val="none" w:sz="0" w:space="0" w:color="auto"/>
                    <w:left w:val="none" w:sz="0" w:space="0" w:color="auto"/>
                    <w:bottom w:val="none" w:sz="0" w:space="0" w:color="auto"/>
                    <w:right w:val="none" w:sz="0" w:space="0" w:color="auto"/>
                  </w:divBdr>
                  <w:divsChild>
                    <w:div w:id="2074349542">
                      <w:marLeft w:val="0"/>
                      <w:marRight w:val="0"/>
                      <w:marTop w:val="0"/>
                      <w:marBottom w:val="0"/>
                      <w:divBdr>
                        <w:top w:val="none" w:sz="0" w:space="0" w:color="auto"/>
                        <w:left w:val="none" w:sz="0" w:space="0" w:color="auto"/>
                        <w:bottom w:val="none" w:sz="0" w:space="0" w:color="auto"/>
                        <w:right w:val="none" w:sz="0" w:space="0" w:color="auto"/>
                      </w:divBdr>
                    </w:div>
                  </w:divsChild>
                </w:div>
                <w:div w:id="545723609">
                  <w:marLeft w:val="0"/>
                  <w:marRight w:val="0"/>
                  <w:marTop w:val="0"/>
                  <w:marBottom w:val="0"/>
                  <w:divBdr>
                    <w:top w:val="none" w:sz="0" w:space="0" w:color="auto"/>
                    <w:left w:val="none" w:sz="0" w:space="0" w:color="auto"/>
                    <w:bottom w:val="none" w:sz="0" w:space="0" w:color="auto"/>
                    <w:right w:val="none" w:sz="0" w:space="0" w:color="auto"/>
                  </w:divBdr>
                  <w:divsChild>
                    <w:div w:id="309362371">
                      <w:marLeft w:val="0"/>
                      <w:marRight w:val="0"/>
                      <w:marTop w:val="0"/>
                      <w:marBottom w:val="0"/>
                      <w:divBdr>
                        <w:top w:val="none" w:sz="0" w:space="0" w:color="auto"/>
                        <w:left w:val="none" w:sz="0" w:space="0" w:color="auto"/>
                        <w:bottom w:val="none" w:sz="0" w:space="0" w:color="auto"/>
                        <w:right w:val="none" w:sz="0" w:space="0" w:color="auto"/>
                      </w:divBdr>
                    </w:div>
                  </w:divsChild>
                </w:div>
                <w:div w:id="1493058115">
                  <w:marLeft w:val="0"/>
                  <w:marRight w:val="0"/>
                  <w:marTop w:val="0"/>
                  <w:marBottom w:val="0"/>
                  <w:divBdr>
                    <w:top w:val="none" w:sz="0" w:space="0" w:color="auto"/>
                    <w:left w:val="none" w:sz="0" w:space="0" w:color="auto"/>
                    <w:bottom w:val="none" w:sz="0" w:space="0" w:color="auto"/>
                    <w:right w:val="none" w:sz="0" w:space="0" w:color="auto"/>
                  </w:divBdr>
                  <w:divsChild>
                    <w:div w:id="1201746333">
                      <w:marLeft w:val="0"/>
                      <w:marRight w:val="0"/>
                      <w:marTop w:val="0"/>
                      <w:marBottom w:val="0"/>
                      <w:divBdr>
                        <w:top w:val="none" w:sz="0" w:space="0" w:color="auto"/>
                        <w:left w:val="none" w:sz="0" w:space="0" w:color="auto"/>
                        <w:bottom w:val="none" w:sz="0" w:space="0" w:color="auto"/>
                        <w:right w:val="none" w:sz="0" w:space="0" w:color="auto"/>
                      </w:divBdr>
                    </w:div>
                  </w:divsChild>
                </w:div>
                <w:div w:id="1479759090">
                  <w:marLeft w:val="0"/>
                  <w:marRight w:val="0"/>
                  <w:marTop w:val="0"/>
                  <w:marBottom w:val="0"/>
                  <w:divBdr>
                    <w:top w:val="none" w:sz="0" w:space="0" w:color="auto"/>
                    <w:left w:val="none" w:sz="0" w:space="0" w:color="auto"/>
                    <w:bottom w:val="none" w:sz="0" w:space="0" w:color="auto"/>
                    <w:right w:val="none" w:sz="0" w:space="0" w:color="auto"/>
                  </w:divBdr>
                  <w:divsChild>
                    <w:div w:id="414323736">
                      <w:marLeft w:val="0"/>
                      <w:marRight w:val="0"/>
                      <w:marTop w:val="0"/>
                      <w:marBottom w:val="0"/>
                      <w:divBdr>
                        <w:top w:val="none" w:sz="0" w:space="0" w:color="auto"/>
                        <w:left w:val="none" w:sz="0" w:space="0" w:color="auto"/>
                        <w:bottom w:val="none" w:sz="0" w:space="0" w:color="auto"/>
                        <w:right w:val="none" w:sz="0" w:space="0" w:color="auto"/>
                      </w:divBdr>
                    </w:div>
                  </w:divsChild>
                </w:div>
                <w:div w:id="1427262940">
                  <w:marLeft w:val="0"/>
                  <w:marRight w:val="0"/>
                  <w:marTop w:val="0"/>
                  <w:marBottom w:val="0"/>
                  <w:divBdr>
                    <w:top w:val="none" w:sz="0" w:space="0" w:color="auto"/>
                    <w:left w:val="none" w:sz="0" w:space="0" w:color="auto"/>
                    <w:bottom w:val="none" w:sz="0" w:space="0" w:color="auto"/>
                    <w:right w:val="none" w:sz="0" w:space="0" w:color="auto"/>
                  </w:divBdr>
                  <w:divsChild>
                    <w:div w:id="2085490336">
                      <w:marLeft w:val="0"/>
                      <w:marRight w:val="0"/>
                      <w:marTop w:val="0"/>
                      <w:marBottom w:val="0"/>
                      <w:divBdr>
                        <w:top w:val="none" w:sz="0" w:space="0" w:color="auto"/>
                        <w:left w:val="none" w:sz="0" w:space="0" w:color="auto"/>
                        <w:bottom w:val="none" w:sz="0" w:space="0" w:color="auto"/>
                        <w:right w:val="none" w:sz="0" w:space="0" w:color="auto"/>
                      </w:divBdr>
                    </w:div>
                    <w:div w:id="223102796">
                      <w:marLeft w:val="0"/>
                      <w:marRight w:val="0"/>
                      <w:marTop w:val="0"/>
                      <w:marBottom w:val="0"/>
                      <w:divBdr>
                        <w:top w:val="none" w:sz="0" w:space="0" w:color="auto"/>
                        <w:left w:val="none" w:sz="0" w:space="0" w:color="auto"/>
                        <w:bottom w:val="none" w:sz="0" w:space="0" w:color="auto"/>
                        <w:right w:val="none" w:sz="0" w:space="0" w:color="auto"/>
                      </w:divBdr>
                    </w:div>
                  </w:divsChild>
                </w:div>
                <w:div w:id="1986275405">
                  <w:marLeft w:val="0"/>
                  <w:marRight w:val="0"/>
                  <w:marTop w:val="0"/>
                  <w:marBottom w:val="0"/>
                  <w:divBdr>
                    <w:top w:val="none" w:sz="0" w:space="0" w:color="auto"/>
                    <w:left w:val="none" w:sz="0" w:space="0" w:color="auto"/>
                    <w:bottom w:val="none" w:sz="0" w:space="0" w:color="auto"/>
                    <w:right w:val="none" w:sz="0" w:space="0" w:color="auto"/>
                  </w:divBdr>
                  <w:divsChild>
                    <w:div w:id="570042371">
                      <w:marLeft w:val="0"/>
                      <w:marRight w:val="0"/>
                      <w:marTop w:val="0"/>
                      <w:marBottom w:val="0"/>
                      <w:divBdr>
                        <w:top w:val="none" w:sz="0" w:space="0" w:color="auto"/>
                        <w:left w:val="none" w:sz="0" w:space="0" w:color="auto"/>
                        <w:bottom w:val="none" w:sz="0" w:space="0" w:color="auto"/>
                        <w:right w:val="none" w:sz="0" w:space="0" w:color="auto"/>
                      </w:divBdr>
                    </w:div>
                    <w:div w:id="178475163">
                      <w:marLeft w:val="0"/>
                      <w:marRight w:val="0"/>
                      <w:marTop w:val="0"/>
                      <w:marBottom w:val="0"/>
                      <w:divBdr>
                        <w:top w:val="none" w:sz="0" w:space="0" w:color="auto"/>
                        <w:left w:val="none" w:sz="0" w:space="0" w:color="auto"/>
                        <w:bottom w:val="none" w:sz="0" w:space="0" w:color="auto"/>
                        <w:right w:val="none" w:sz="0" w:space="0" w:color="auto"/>
                      </w:divBdr>
                    </w:div>
                  </w:divsChild>
                </w:div>
                <w:div w:id="1848520924">
                  <w:marLeft w:val="0"/>
                  <w:marRight w:val="0"/>
                  <w:marTop w:val="0"/>
                  <w:marBottom w:val="0"/>
                  <w:divBdr>
                    <w:top w:val="none" w:sz="0" w:space="0" w:color="auto"/>
                    <w:left w:val="none" w:sz="0" w:space="0" w:color="auto"/>
                    <w:bottom w:val="none" w:sz="0" w:space="0" w:color="auto"/>
                    <w:right w:val="none" w:sz="0" w:space="0" w:color="auto"/>
                  </w:divBdr>
                  <w:divsChild>
                    <w:div w:id="904801623">
                      <w:marLeft w:val="0"/>
                      <w:marRight w:val="0"/>
                      <w:marTop w:val="0"/>
                      <w:marBottom w:val="0"/>
                      <w:divBdr>
                        <w:top w:val="none" w:sz="0" w:space="0" w:color="auto"/>
                        <w:left w:val="none" w:sz="0" w:space="0" w:color="auto"/>
                        <w:bottom w:val="none" w:sz="0" w:space="0" w:color="auto"/>
                        <w:right w:val="none" w:sz="0" w:space="0" w:color="auto"/>
                      </w:divBdr>
                    </w:div>
                  </w:divsChild>
                </w:div>
                <w:div w:id="2053729001">
                  <w:marLeft w:val="0"/>
                  <w:marRight w:val="0"/>
                  <w:marTop w:val="0"/>
                  <w:marBottom w:val="0"/>
                  <w:divBdr>
                    <w:top w:val="none" w:sz="0" w:space="0" w:color="auto"/>
                    <w:left w:val="none" w:sz="0" w:space="0" w:color="auto"/>
                    <w:bottom w:val="none" w:sz="0" w:space="0" w:color="auto"/>
                    <w:right w:val="none" w:sz="0" w:space="0" w:color="auto"/>
                  </w:divBdr>
                  <w:divsChild>
                    <w:div w:id="112597054">
                      <w:marLeft w:val="0"/>
                      <w:marRight w:val="0"/>
                      <w:marTop w:val="0"/>
                      <w:marBottom w:val="0"/>
                      <w:divBdr>
                        <w:top w:val="none" w:sz="0" w:space="0" w:color="auto"/>
                        <w:left w:val="none" w:sz="0" w:space="0" w:color="auto"/>
                        <w:bottom w:val="none" w:sz="0" w:space="0" w:color="auto"/>
                        <w:right w:val="none" w:sz="0" w:space="0" w:color="auto"/>
                      </w:divBdr>
                    </w:div>
                    <w:div w:id="449277386">
                      <w:marLeft w:val="0"/>
                      <w:marRight w:val="0"/>
                      <w:marTop w:val="0"/>
                      <w:marBottom w:val="0"/>
                      <w:divBdr>
                        <w:top w:val="none" w:sz="0" w:space="0" w:color="auto"/>
                        <w:left w:val="none" w:sz="0" w:space="0" w:color="auto"/>
                        <w:bottom w:val="none" w:sz="0" w:space="0" w:color="auto"/>
                        <w:right w:val="none" w:sz="0" w:space="0" w:color="auto"/>
                      </w:divBdr>
                    </w:div>
                  </w:divsChild>
                </w:div>
                <w:div w:id="37362953">
                  <w:marLeft w:val="0"/>
                  <w:marRight w:val="0"/>
                  <w:marTop w:val="0"/>
                  <w:marBottom w:val="0"/>
                  <w:divBdr>
                    <w:top w:val="none" w:sz="0" w:space="0" w:color="auto"/>
                    <w:left w:val="none" w:sz="0" w:space="0" w:color="auto"/>
                    <w:bottom w:val="none" w:sz="0" w:space="0" w:color="auto"/>
                    <w:right w:val="none" w:sz="0" w:space="0" w:color="auto"/>
                  </w:divBdr>
                  <w:divsChild>
                    <w:div w:id="230622110">
                      <w:marLeft w:val="0"/>
                      <w:marRight w:val="0"/>
                      <w:marTop w:val="0"/>
                      <w:marBottom w:val="0"/>
                      <w:divBdr>
                        <w:top w:val="none" w:sz="0" w:space="0" w:color="auto"/>
                        <w:left w:val="none" w:sz="0" w:space="0" w:color="auto"/>
                        <w:bottom w:val="none" w:sz="0" w:space="0" w:color="auto"/>
                        <w:right w:val="none" w:sz="0" w:space="0" w:color="auto"/>
                      </w:divBdr>
                    </w:div>
                    <w:div w:id="1162742541">
                      <w:marLeft w:val="0"/>
                      <w:marRight w:val="0"/>
                      <w:marTop w:val="0"/>
                      <w:marBottom w:val="0"/>
                      <w:divBdr>
                        <w:top w:val="none" w:sz="0" w:space="0" w:color="auto"/>
                        <w:left w:val="none" w:sz="0" w:space="0" w:color="auto"/>
                        <w:bottom w:val="none" w:sz="0" w:space="0" w:color="auto"/>
                        <w:right w:val="none" w:sz="0" w:space="0" w:color="auto"/>
                      </w:divBdr>
                    </w:div>
                  </w:divsChild>
                </w:div>
                <w:div w:id="1309827162">
                  <w:marLeft w:val="0"/>
                  <w:marRight w:val="0"/>
                  <w:marTop w:val="0"/>
                  <w:marBottom w:val="0"/>
                  <w:divBdr>
                    <w:top w:val="none" w:sz="0" w:space="0" w:color="auto"/>
                    <w:left w:val="none" w:sz="0" w:space="0" w:color="auto"/>
                    <w:bottom w:val="none" w:sz="0" w:space="0" w:color="auto"/>
                    <w:right w:val="none" w:sz="0" w:space="0" w:color="auto"/>
                  </w:divBdr>
                  <w:divsChild>
                    <w:div w:id="1873571723">
                      <w:marLeft w:val="0"/>
                      <w:marRight w:val="0"/>
                      <w:marTop w:val="0"/>
                      <w:marBottom w:val="0"/>
                      <w:divBdr>
                        <w:top w:val="none" w:sz="0" w:space="0" w:color="auto"/>
                        <w:left w:val="none" w:sz="0" w:space="0" w:color="auto"/>
                        <w:bottom w:val="none" w:sz="0" w:space="0" w:color="auto"/>
                        <w:right w:val="none" w:sz="0" w:space="0" w:color="auto"/>
                      </w:divBdr>
                    </w:div>
                  </w:divsChild>
                </w:div>
                <w:div w:id="2046757249">
                  <w:marLeft w:val="0"/>
                  <w:marRight w:val="0"/>
                  <w:marTop w:val="0"/>
                  <w:marBottom w:val="0"/>
                  <w:divBdr>
                    <w:top w:val="none" w:sz="0" w:space="0" w:color="auto"/>
                    <w:left w:val="none" w:sz="0" w:space="0" w:color="auto"/>
                    <w:bottom w:val="none" w:sz="0" w:space="0" w:color="auto"/>
                    <w:right w:val="none" w:sz="0" w:space="0" w:color="auto"/>
                  </w:divBdr>
                  <w:divsChild>
                    <w:div w:id="307633601">
                      <w:marLeft w:val="0"/>
                      <w:marRight w:val="0"/>
                      <w:marTop w:val="0"/>
                      <w:marBottom w:val="0"/>
                      <w:divBdr>
                        <w:top w:val="none" w:sz="0" w:space="0" w:color="auto"/>
                        <w:left w:val="none" w:sz="0" w:space="0" w:color="auto"/>
                        <w:bottom w:val="none" w:sz="0" w:space="0" w:color="auto"/>
                        <w:right w:val="none" w:sz="0" w:space="0" w:color="auto"/>
                      </w:divBdr>
                    </w:div>
                  </w:divsChild>
                </w:div>
                <w:div w:id="1241061681">
                  <w:marLeft w:val="0"/>
                  <w:marRight w:val="0"/>
                  <w:marTop w:val="0"/>
                  <w:marBottom w:val="0"/>
                  <w:divBdr>
                    <w:top w:val="none" w:sz="0" w:space="0" w:color="auto"/>
                    <w:left w:val="none" w:sz="0" w:space="0" w:color="auto"/>
                    <w:bottom w:val="none" w:sz="0" w:space="0" w:color="auto"/>
                    <w:right w:val="none" w:sz="0" w:space="0" w:color="auto"/>
                  </w:divBdr>
                  <w:divsChild>
                    <w:div w:id="891040470">
                      <w:marLeft w:val="0"/>
                      <w:marRight w:val="0"/>
                      <w:marTop w:val="0"/>
                      <w:marBottom w:val="0"/>
                      <w:divBdr>
                        <w:top w:val="none" w:sz="0" w:space="0" w:color="auto"/>
                        <w:left w:val="none" w:sz="0" w:space="0" w:color="auto"/>
                        <w:bottom w:val="none" w:sz="0" w:space="0" w:color="auto"/>
                        <w:right w:val="none" w:sz="0" w:space="0" w:color="auto"/>
                      </w:divBdr>
                    </w:div>
                  </w:divsChild>
                </w:div>
                <w:div w:id="2028556553">
                  <w:marLeft w:val="0"/>
                  <w:marRight w:val="0"/>
                  <w:marTop w:val="0"/>
                  <w:marBottom w:val="0"/>
                  <w:divBdr>
                    <w:top w:val="none" w:sz="0" w:space="0" w:color="auto"/>
                    <w:left w:val="none" w:sz="0" w:space="0" w:color="auto"/>
                    <w:bottom w:val="none" w:sz="0" w:space="0" w:color="auto"/>
                    <w:right w:val="none" w:sz="0" w:space="0" w:color="auto"/>
                  </w:divBdr>
                  <w:divsChild>
                    <w:div w:id="1795976806">
                      <w:marLeft w:val="0"/>
                      <w:marRight w:val="0"/>
                      <w:marTop w:val="0"/>
                      <w:marBottom w:val="0"/>
                      <w:divBdr>
                        <w:top w:val="none" w:sz="0" w:space="0" w:color="auto"/>
                        <w:left w:val="none" w:sz="0" w:space="0" w:color="auto"/>
                        <w:bottom w:val="none" w:sz="0" w:space="0" w:color="auto"/>
                        <w:right w:val="none" w:sz="0" w:space="0" w:color="auto"/>
                      </w:divBdr>
                    </w:div>
                  </w:divsChild>
                </w:div>
                <w:div w:id="378096411">
                  <w:marLeft w:val="0"/>
                  <w:marRight w:val="0"/>
                  <w:marTop w:val="0"/>
                  <w:marBottom w:val="0"/>
                  <w:divBdr>
                    <w:top w:val="none" w:sz="0" w:space="0" w:color="auto"/>
                    <w:left w:val="none" w:sz="0" w:space="0" w:color="auto"/>
                    <w:bottom w:val="none" w:sz="0" w:space="0" w:color="auto"/>
                    <w:right w:val="none" w:sz="0" w:space="0" w:color="auto"/>
                  </w:divBdr>
                  <w:divsChild>
                    <w:div w:id="1699814559">
                      <w:marLeft w:val="0"/>
                      <w:marRight w:val="0"/>
                      <w:marTop w:val="0"/>
                      <w:marBottom w:val="0"/>
                      <w:divBdr>
                        <w:top w:val="none" w:sz="0" w:space="0" w:color="auto"/>
                        <w:left w:val="none" w:sz="0" w:space="0" w:color="auto"/>
                        <w:bottom w:val="none" w:sz="0" w:space="0" w:color="auto"/>
                        <w:right w:val="none" w:sz="0" w:space="0" w:color="auto"/>
                      </w:divBdr>
                    </w:div>
                  </w:divsChild>
                </w:div>
                <w:div w:id="181553659">
                  <w:marLeft w:val="0"/>
                  <w:marRight w:val="0"/>
                  <w:marTop w:val="0"/>
                  <w:marBottom w:val="0"/>
                  <w:divBdr>
                    <w:top w:val="none" w:sz="0" w:space="0" w:color="auto"/>
                    <w:left w:val="none" w:sz="0" w:space="0" w:color="auto"/>
                    <w:bottom w:val="none" w:sz="0" w:space="0" w:color="auto"/>
                    <w:right w:val="none" w:sz="0" w:space="0" w:color="auto"/>
                  </w:divBdr>
                  <w:divsChild>
                    <w:div w:id="1982537380">
                      <w:marLeft w:val="0"/>
                      <w:marRight w:val="0"/>
                      <w:marTop w:val="0"/>
                      <w:marBottom w:val="0"/>
                      <w:divBdr>
                        <w:top w:val="none" w:sz="0" w:space="0" w:color="auto"/>
                        <w:left w:val="none" w:sz="0" w:space="0" w:color="auto"/>
                        <w:bottom w:val="none" w:sz="0" w:space="0" w:color="auto"/>
                        <w:right w:val="none" w:sz="0" w:space="0" w:color="auto"/>
                      </w:divBdr>
                    </w:div>
                  </w:divsChild>
                </w:div>
                <w:div w:id="1479687179">
                  <w:marLeft w:val="0"/>
                  <w:marRight w:val="0"/>
                  <w:marTop w:val="0"/>
                  <w:marBottom w:val="0"/>
                  <w:divBdr>
                    <w:top w:val="none" w:sz="0" w:space="0" w:color="auto"/>
                    <w:left w:val="none" w:sz="0" w:space="0" w:color="auto"/>
                    <w:bottom w:val="none" w:sz="0" w:space="0" w:color="auto"/>
                    <w:right w:val="none" w:sz="0" w:space="0" w:color="auto"/>
                  </w:divBdr>
                  <w:divsChild>
                    <w:div w:id="807550215">
                      <w:marLeft w:val="0"/>
                      <w:marRight w:val="0"/>
                      <w:marTop w:val="0"/>
                      <w:marBottom w:val="0"/>
                      <w:divBdr>
                        <w:top w:val="none" w:sz="0" w:space="0" w:color="auto"/>
                        <w:left w:val="none" w:sz="0" w:space="0" w:color="auto"/>
                        <w:bottom w:val="none" w:sz="0" w:space="0" w:color="auto"/>
                        <w:right w:val="none" w:sz="0" w:space="0" w:color="auto"/>
                      </w:divBdr>
                    </w:div>
                  </w:divsChild>
                </w:div>
                <w:div w:id="1366756620">
                  <w:marLeft w:val="0"/>
                  <w:marRight w:val="0"/>
                  <w:marTop w:val="0"/>
                  <w:marBottom w:val="0"/>
                  <w:divBdr>
                    <w:top w:val="none" w:sz="0" w:space="0" w:color="auto"/>
                    <w:left w:val="none" w:sz="0" w:space="0" w:color="auto"/>
                    <w:bottom w:val="none" w:sz="0" w:space="0" w:color="auto"/>
                    <w:right w:val="none" w:sz="0" w:space="0" w:color="auto"/>
                  </w:divBdr>
                  <w:divsChild>
                    <w:div w:id="475755310">
                      <w:marLeft w:val="0"/>
                      <w:marRight w:val="0"/>
                      <w:marTop w:val="0"/>
                      <w:marBottom w:val="0"/>
                      <w:divBdr>
                        <w:top w:val="none" w:sz="0" w:space="0" w:color="auto"/>
                        <w:left w:val="none" w:sz="0" w:space="0" w:color="auto"/>
                        <w:bottom w:val="none" w:sz="0" w:space="0" w:color="auto"/>
                        <w:right w:val="none" w:sz="0" w:space="0" w:color="auto"/>
                      </w:divBdr>
                    </w:div>
                  </w:divsChild>
                </w:div>
                <w:div w:id="431970312">
                  <w:marLeft w:val="0"/>
                  <w:marRight w:val="0"/>
                  <w:marTop w:val="0"/>
                  <w:marBottom w:val="0"/>
                  <w:divBdr>
                    <w:top w:val="none" w:sz="0" w:space="0" w:color="auto"/>
                    <w:left w:val="none" w:sz="0" w:space="0" w:color="auto"/>
                    <w:bottom w:val="none" w:sz="0" w:space="0" w:color="auto"/>
                    <w:right w:val="none" w:sz="0" w:space="0" w:color="auto"/>
                  </w:divBdr>
                  <w:divsChild>
                    <w:div w:id="52706282">
                      <w:marLeft w:val="0"/>
                      <w:marRight w:val="0"/>
                      <w:marTop w:val="0"/>
                      <w:marBottom w:val="0"/>
                      <w:divBdr>
                        <w:top w:val="none" w:sz="0" w:space="0" w:color="auto"/>
                        <w:left w:val="none" w:sz="0" w:space="0" w:color="auto"/>
                        <w:bottom w:val="none" w:sz="0" w:space="0" w:color="auto"/>
                        <w:right w:val="none" w:sz="0" w:space="0" w:color="auto"/>
                      </w:divBdr>
                    </w:div>
                  </w:divsChild>
                </w:div>
                <w:div w:id="1346201585">
                  <w:marLeft w:val="0"/>
                  <w:marRight w:val="0"/>
                  <w:marTop w:val="0"/>
                  <w:marBottom w:val="0"/>
                  <w:divBdr>
                    <w:top w:val="none" w:sz="0" w:space="0" w:color="auto"/>
                    <w:left w:val="none" w:sz="0" w:space="0" w:color="auto"/>
                    <w:bottom w:val="none" w:sz="0" w:space="0" w:color="auto"/>
                    <w:right w:val="none" w:sz="0" w:space="0" w:color="auto"/>
                  </w:divBdr>
                  <w:divsChild>
                    <w:div w:id="1254433413">
                      <w:marLeft w:val="0"/>
                      <w:marRight w:val="0"/>
                      <w:marTop w:val="0"/>
                      <w:marBottom w:val="0"/>
                      <w:divBdr>
                        <w:top w:val="none" w:sz="0" w:space="0" w:color="auto"/>
                        <w:left w:val="none" w:sz="0" w:space="0" w:color="auto"/>
                        <w:bottom w:val="none" w:sz="0" w:space="0" w:color="auto"/>
                        <w:right w:val="none" w:sz="0" w:space="0" w:color="auto"/>
                      </w:divBdr>
                    </w:div>
                  </w:divsChild>
                </w:div>
                <w:div w:id="1702779457">
                  <w:marLeft w:val="0"/>
                  <w:marRight w:val="0"/>
                  <w:marTop w:val="0"/>
                  <w:marBottom w:val="0"/>
                  <w:divBdr>
                    <w:top w:val="none" w:sz="0" w:space="0" w:color="auto"/>
                    <w:left w:val="none" w:sz="0" w:space="0" w:color="auto"/>
                    <w:bottom w:val="none" w:sz="0" w:space="0" w:color="auto"/>
                    <w:right w:val="none" w:sz="0" w:space="0" w:color="auto"/>
                  </w:divBdr>
                  <w:divsChild>
                    <w:div w:id="725495667">
                      <w:marLeft w:val="0"/>
                      <w:marRight w:val="0"/>
                      <w:marTop w:val="0"/>
                      <w:marBottom w:val="0"/>
                      <w:divBdr>
                        <w:top w:val="none" w:sz="0" w:space="0" w:color="auto"/>
                        <w:left w:val="none" w:sz="0" w:space="0" w:color="auto"/>
                        <w:bottom w:val="none" w:sz="0" w:space="0" w:color="auto"/>
                        <w:right w:val="none" w:sz="0" w:space="0" w:color="auto"/>
                      </w:divBdr>
                    </w:div>
                  </w:divsChild>
                </w:div>
                <w:div w:id="772482333">
                  <w:marLeft w:val="0"/>
                  <w:marRight w:val="0"/>
                  <w:marTop w:val="0"/>
                  <w:marBottom w:val="0"/>
                  <w:divBdr>
                    <w:top w:val="none" w:sz="0" w:space="0" w:color="auto"/>
                    <w:left w:val="none" w:sz="0" w:space="0" w:color="auto"/>
                    <w:bottom w:val="none" w:sz="0" w:space="0" w:color="auto"/>
                    <w:right w:val="none" w:sz="0" w:space="0" w:color="auto"/>
                  </w:divBdr>
                  <w:divsChild>
                    <w:div w:id="480542563">
                      <w:marLeft w:val="0"/>
                      <w:marRight w:val="0"/>
                      <w:marTop w:val="0"/>
                      <w:marBottom w:val="0"/>
                      <w:divBdr>
                        <w:top w:val="none" w:sz="0" w:space="0" w:color="auto"/>
                        <w:left w:val="none" w:sz="0" w:space="0" w:color="auto"/>
                        <w:bottom w:val="none" w:sz="0" w:space="0" w:color="auto"/>
                        <w:right w:val="none" w:sz="0" w:space="0" w:color="auto"/>
                      </w:divBdr>
                    </w:div>
                  </w:divsChild>
                </w:div>
                <w:div w:id="1338069760">
                  <w:marLeft w:val="0"/>
                  <w:marRight w:val="0"/>
                  <w:marTop w:val="0"/>
                  <w:marBottom w:val="0"/>
                  <w:divBdr>
                    <w:top w:val="none" w:sz="0" w:space="0" w:color="auto"/>
                    <w:left w:val="none" w:sz="0" w:space="0" w:color="auto"/>
                    <w:bottom w:val="none" w:sz="0" w:space="0" w:color="auto"/>
                    <w:right w:val="none" w:sz="0" w:space="0" w:color="auto"/>
                  </w:divBdr>
                  <w:divsChild>
                    <w:div w:id="1516191650">
                      <w:marLeft w:val="0"/>
                      <w:marRight w:val="0"/>
                      <w:marTop w:val="0"/>
                      <w:marBottom w:val="0"/>
                      <w:divBdr>
                        <w:top w:val="none" w:sz="0" w:space="0" w:color="auto"/>
                        <w:left w:val="none" w:sz="0" w:space="0" w:color="auto"/>
                        <w:bottom w:val="none" w:sz="0" w:space="0" w:color="auto"/>
                        <w:right w:val="none" w:sz="0" w:space="0" w:color="auto"/>
                      </w:divBdr>
                    </w:div>
                  </w:divsChild>
                </w:div>
                <w:div w:id="1005131552">
                  <w:marLeft w:val="0"/>
                  <w:marRight w:val="0"/>
                  <w:marTop w:val="0"/>
                  <w:marBottom w:val="0"/>
                  <w:divBdr>
                    <w:top w:val="none" w:sz="0" w:space="0" w:color="auto"/>
                    <w:left w:val="none" w:sz="0" w:space="0" w:color="auto"/>
                    <w:bottom w:val="none" w:sz="0" w:space="0" w:color="auto"/>
                    <w:right w:val="none" w:sz="0" w:space="0" w:color="auto"/>
                  </w:divBdr>
                  <w:divsChild>
                    <w:div w:id="1143814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2438373">
          <w:marLeft w:val="0"/>
          <w:marRight w:val="0"/>
          <w:marTop w:val="0"/>
          <w:marBottom w:val="0"/>
          <w:divBdr>
            <w:top w:val="none" w:sz="0" w:space="0" w:color="auto"/>
            <w:left w:val="none" w:sz="0" w:space="0" w:color="auto"/>
            <w:bottom w:val="none" w:sz="0" w:space="0" w:color="auto"/>
            <w:right w:val="none" w:sz="0" w:space="0" w:color="auto"/>
          </w:divBdr>
        </w:div>
        <w:div w:id="1686202967">
          <w:marLeft w:val="0"/>
          <w:marRight w:val="0"/>
          <w:marTop w:val="0"/>
          <w:marBottom w:val="0"/>
          <w:divBdr>
            <w:top w:val="none" w:sz="0" w:space="0" w:color="auto"/>
            <w:left w:val="none" w:sz="0" w:space="0" w:color="auto"/>
            <w:bottom w:val="none" w:sz="0" w:space="0" w:color="auto"/>
            <w:right w:val="none" w:sz="0" w:space="0" w:color="auto"/>
          </w:divBdr>
        </w:div>
        <w:div w:id="1263688566">
          <w:marLeft w:val="0"/>
          <w:marRight w:val="0"/>
          <w:marTop w:val="0"/>
          <w:marBottom w:val="0"/>
          <w:divBdr>
            <w:top w:val="none" w:sz="0" w:space="0" w:color="auto"/>
            <w:left w:val="none" w:sz="0" w:space="0" w:color="auto"/>
            <w:bottom w:val="none" w:sz="0" w:space="0" w:color="auto"/>
            <w:right w:val="none" w:sz="0" w:space="0" w:color="auto"/>
          </w:divBdr>
          <w:divsChild>
            <w:div w:id="675427934">
              <w:marLeft w:val="-75"/>
              <w:marRight w:val="0"/>
              <w:marTop w:val="30"/>
              <w:marBottom w:val="30"/>
              <w:divBdr>
                <w:top w:val="none" w:sz="0" w:space="0" w:color="auto"/>
                <w:left w:val="none" w:sz="0" w:space="0" w:color="auto"/>
                <w:bottom w:val="none" w:sz="0" w:space="0" w:color="auto"/>
                <w:right w:val="none" w:sz="0" w:space="0" w:color="auto"/>
              </w:divBdr>
              <w:divsChild>
                <w:div w:id="1686663481">
                  <w:marLeft w:val="0"/>
                  <w:marRight w:val="0"/>
                  <w:marTop w:val="0"/>
                  <w:marBottom w:val="0"/>
                  <w:divBdr>
                    <w:top w:val="none" w:sz="0" w:space="0" w:color="auto"/>
                    <w:left w:val="none" w:sz="0" w:space="0" w:color="auto"/>
                    <w:bottom w:val="none" w:sz="0" w:space="0" w:color="auto"/>
                    <w:right w:val="none" w:sz="0" w:space="0" w:color="auto"/>
                  </w:divBdr>
                  <w:divsChild>
                    <w:div w:id="1126237260">
                      <w:marLeft w:val="0"/>
                      <w:marRight w:val="0"/>
                      <w:marTop w:val="0"/>
                      <w:marBottom w:val="0"/>
                      <w:divBdr>
                        <w:top w:val="none" w:sz="0" w:space="0" w:color="auto"/>
                        <w:left w:val="none" w:sz="0" w:space="0" w:color="auto"/>
                        <w:bottom w:val="none" w:sz="0" w:space="0" w:color="auto"/>
                        <w:right w:val="none" w:sz="0" w:space="0" w:color="auto"/>
                      </w:divBdr>
                    </w:div>
                  </w:divsChild>
                </w:div>
                <w:div w:id="474183084">
                  <w:marLeft w:val="0"/>
                  <w:marRight w:val="0"/>
                  <w:marTop w:val="0"/>
                  <w:marBottom w:val="0"/>
                  <w:divBdr>
                    <w:top w:val="none" w:sz="0" w:space="0" w:color="auto"/>
                    <w:left w:val="none" w:sz="0" w:space="0" w:color="auto"/>
                    <w:bottom w:val="none" w:sz="0" w:space="0" w:color="auto"/>
                    <w:right w:val="none" w:sz="0" w:space="0" w:color="auto"/>
                  </w:divBdr>
                  <w:divsChild>
                    <w:div w:id="892614994">
                      <w:marLeft w:val="0"/>
                      <w:marRight w:val="0"/>
                      <w:marTop w:val="0"/>
                      <w:marBottom w:val="0"/>
                      <w:divBdr>
                        <w:top w:val="none" w:sz="0" w:space="0" w:color="auto"/>
                        <w:left w:val="none" w:sz="0" w:space="0" w:color="auto"/>
                        <w:bottom w:val="none" w:sz="0" w:space="0" w:color="auto"/>
                        <w:right w:val="none" w:sz="0" w:space="0" w:color="auto"/>
                      </w:divBdr>
                    </w:div>
                  </w:divsChild>
                </w:div>
                <w:div w:id="452594910">
                  <w:marLeft w:val="0"/>
                  <w:marRight w:val="0"/>
                  <w:marTop w:val="0"/>
                  <w:marBottom w:val="0"/>
                  <w:divBdr>
                    <w:top w:val="none" w:sz="0" w:space="0" w:color="auto"/>
                    <w:left w:val="none" w:sz="0" w:space="0" w:color="auto"/>
                    <w:bottom w:val="none" w:sz="0" w:space="0" w:color="auto"/>
                    <w:right w:val="none" w:sz="0" w:space="0" w:color="auto"/>
                  </w:divBdr>
                  <w:divsChild>
                    <w:div w:id="2128307264">
                      <w:marLeft w:val="0"/>
                      <w:marRight w:val="0"/>
                      <w:marTop w:val="0"/>
                      <w:marBottom w:val="0"/>
                      <w:divBdr>
                        <w:top w:val="none" w:sz="0" w:space="0" w:color="auto"/>
                        <w:left w:val="none" w:sz="0" w:space="0" w:color="auto"/>
                        <w:bottom w:val="none" w:sz="0" w:space="0" w:color="auto"/>
                        <w:right w:val="none" w:sz="0" w:space="0" w:color="auto"/>
                      </w:divBdr>
                    </w:div>
                  </w:divsChild>
                </w:div>
                <w:div w:id="1753509166">
                  <w:marLeft w:val="0"/>
                  <w:marRight w:val="0"/>
                  <w:marTop w:val="0"/>
                  <w:marBottom w:val="0"/>
                  <w:divBdr>
                    <w:top w:val="none" w:sz="0" w:space="0" w:color="auto"/>
                    <w:left w:val="none" w:sz="0" w:space="0" w:color="auto"/>
                    <w:bottom w:val="none" w:sz="0" w:space="0" w:color="auto"/>
                    <w:right w:val="none" w:sz="0" w:space="0" w:color="auto"/>
                  </w:divBdr>
                  <w:divsChild>
                    <w:div w:id="689380583">
                      <w:marLeft w:val="0"/>
                      <w:marRight w:val="0"/>
                      <w:marTop w:val="0"/>
                      <w:marBottom w:val="0"/>
                      <w:divBdr>
                        <w:top w:val="none" w:sz="0" w:space="0" w:color="auto"/>
                        <w:left w:val="none" w:sz="0" w:space="0" w:color="auto"/>
                        <w:bottom w:val="none" w:sz="0" w:space="0" w:color="auto"/>
                        <w:right w:val="none" w:sz="0" w:space="0" w:color="auto"/>
                      </w:divBdr>
                    </w:div>
                  </w:divsChild>
                </w:div>
                <w:div w:id="539511546">
                  <w:marLeft w:val="0"/>
                  <w:marRight w:val="0"/>
                  <w:marTop w:val="0"/>
                  <w:marBottom w:val="0"/>
                  <w:divBdr>
                    <w:top w:val="none" w:sz="0" w:space="0" w:color="auto"/>
                    <w:left w:val="none" w:sz="0" w:space="0" w:color="auto"/>
                    <w:bottom w:val="none" w:sz="0" w:space="0" w:color="auto"/>
                    <w:right w:val="none" w:sz="0" w:space="0" w:color="auto"/>
                  </w:divBdr>
                  <w:divsChild>
                    <w:div w:id="371540477">
                      <w:marLeft w:val="0"/>
                      <w:marRight w:val="0"/>
                      <w:marTop w:val="0"/>
                      <w:marBottom w:val="0"/>
                      <w:divBdr>
                        <w:top w:val="none" w:sz="0" w:space="0" w:color="auto"/>
                        <w:left w:val="none" w:sz="0" w:space="0" w:color="auto"/>
                        <w:bottom w:val="none" w:sz="0" w:space="0" w:color="auto"/>
                        <w:right w:val="none" w:sz="0" w:space="0" w:color="auto"/>
                      </w:divBdr>
                    </w:div>
                  </w:divsChild>
                </w:div>
                <w:div w:id="195893873">
                  <w:marLeft w:val="0"/>
                  <w:marRight w:val="0"/>
                  <w:marTop w:val="0"/>
                  <w:marBottom w:val="0"/>
                  <w:divBdr>
                    <w:top w:val="none" w:sz="0" w:space="0" w:color="auto"/>
                    <w:left w:val="none" w:sz="0" w:space="0" w:color="auto"/>
                    <w:bottom w:val="none" w:sz="0" w:space="0" w:color="auto"/>
                    <w:right w:val="none" w:sz="0" w:space="0" w:color="auto"/>
                  </w:divBdr>
                  <w:divsChild>
                    <w:div w:id="1696299814">
                      <w:marLeft w:val="0"/>
                      <w:marRight w:val="0"/>
                      <w:marTop w:val="0"/>
                      <w:marBottom w:val="0"/>
                      <w:divBdr>
                        <w:top w:val="none" w:sz="0" w:space="0" w:color="auto"/>
                        <w:left w:val="none" w:sz="0" w:space="0" w:color="auto"/>
                        <w:bottom w:val="none" w:sz="0" w:space="0" w:color="auto"/>
                        <w:right w:val="none" w:sz="0" w:space="0" w:color="auto"/>
                      </w:divBdr>
                    </w:div>
                  </w:divsChild>
                </w:div>
                <w:div w:id="1676302123">
                  <w:marLeft w:val="0"/>
                  <w:marRight w:val="0"/>
                  <w:marTop w:val="0"/>
                  <w:marBottom w:val="0"/>
                  <w:divBdr>
                    <w:top w:val="none" w:sz="0" w:space="0" w:color="auto"/>
                    <w:left w:val="none" w:sz="0" w:space="0" w:color="auto"/>
                    <w:bottom w:val="none" w:sz="0" w:space="0" w:color="auto"/>
                    <w:right w:val="none" w:sz="0" w:space="0" w:color="auto"/>
                  </w:divBdr>
                  <w:divsChild>
                    <w:div w:id="1649288060">
                      <w:marLeft w:val="0"/>
                      <w:marRight w:val="0"/>
                      <w:marTop w:val="0"/>
                      <w:marBottom w:val="0"/>
                      <w:divBdr>
                        <w:top w:val="none" w:sz="0" w:space="0" w:color="auto"/>
                        <w:left w:val="none" w:sz="0" w:space="0" w:color="auto"/>
                        <w:bottom w:val="none" w:sz="0" w:space="0" w:color="auto"/>
                        <w:right w:val="none" w:sz="0" w:space="0" w:color="auto"/>
                      </w:divBdr>
                    </w:div>
                  </w:divsChild>
                </w:div>
                <w:div w:id="569997351">
                  <w:marLeft w:val="0"/>
                  <w:marRight w:val="0"/>
                  <w:marTop w:val="0"/>
                  <w:marBottom w:val="0"/>
                  <w:divBdr>
                    <w:top w:val="none" w:sz="0" w:space="0" w:color="auto"/>
                    <w:left w:val="none" w:sz="0" w:space="0" w:color="auto"/>
                    <w:bottom w:val="none" w:sz="0" w:space="0" w:color="auto"/>
                    <w:right w:val="none" w:sz="0" w:space="0" w:color="auto"/>
                  </w:divBdr>
                  <w:divsChild>
                    <w:div w:id="877664645">
                      <w:marLeft w:val="0"/>
                      <w:marRight w:val="0"/>
                      <w:marTop w:val="0"/>
                      <w:marBottom w:val="0"/>
                      <w:divBdr>
                        <w:top w:val="none" w:sz="0" w:space="0" w:color="auto"/>
                        <w:left w:val="none" w:sz="0" w:space="0" w:color="auto"/>
                        <w:bottom w:val="none" w:sz="0" w:space="0" w:color="auto"/>
                        <w:right w:val="none" w:sz="0" w:space="0" w:color="auto"/>
                      </w:divBdr>
                    </w:div>
                  </w:divsChild>
                </w:div>
                <w:div w:id="1882283766">
                  <w:marLeft w:val="0"/>
                  <w:marRight w:val="0"/>
                  <w:marTop w:val="0"/>
                  <w:marBottom w:val="0"/>
                  <w:divBdr>
                    <w:top w:val="none" w:sz="0" w:space="0" w:color="auto"/>
                    <w:left w:val="none" w:sz="0" w:space="0" w:color="auto"/>
                    <w:bottom w:val="none" w:sz="0" w:space="0" w:color="auto"/>
                    <w:right w:val="none" w:sz="0" w:space="0" w:color="auto"/>
                  </w:divBdr>
                  <w:divsChild>
                    <w:div w:id="632444877">
                      <w:marLeft w:val="0"/>
                      <w:marRight w:val="0"/>
                      <w:marTop w:val="0"/>
                      <w:marBottom w:val="0"/>
                      <w:divBdr>
                        <w:top w:val="none" w:sz="0" w:space="0" w:color="auto"/>
                        <w:left w:val="none" w:sz="0" w:space="0" w:color="auto"/>
                        <w:bottom w:val="none" w:sz="0" w:space="0" w:color="auto"/>
                        <w:right w:val="none" w:sz="0" w:space="0" w:color="auto"/>
                      </w:divBdr>
                    </w:div>
                  </w:divsChild>
                </w:div>
                <w:div w:id="1742172362">
                  <w:marLeft w:val="0"/>
                  <w:marRight w:val="0"/>
                  <w:marTop w:val="0"/>
                  <w:marBottom w:val="0"/>
                  <w:divBdr>
                    <w:top w:val="none" w:sz="0" w:space="0" w:color="auto"/>
                    <w:left w:val="none" w:sz="0" w:space="0" w:color="auto"/>
                    <w:bottom w:val="none" w:sz="0" w:space="0" w:color="auto"/>
                    <w:right w:val="none" w:sz="0" w:space="0" w:color="auto"/>
                  </w:divBdr>
                  <w:divsChild>
                    <w:div w:id="531848885">
                      <w:marLeft w:val="0"/>
                      <w:marRight w:val="0"/>
                      <w:marTop w:val="0"/>
                      <w:marBottom w:val="0"/>
                      <w:divBdr>
                        <w:top w:val="none" w:sz="0" w:space="0" w:color="auto"/>
                        <w:left w:val="none" w:sz="0" w:space="0" w:color="auto"/>
                        <w:bottom w:val="none" w:sz="0" w:space="0" w:color="auto"/>
                        <w:right w:val="none" w:sz="0" w:space="0" w:color="auto"/>
                      </w:divBdr>
                    </w:div>
                  </w:divsChild>
                </w:div>
                <w:div w:id="1389261937">
                  <w:marLeft w:val="0"/>
                  <w:marRight w:val="0"/>
                  <w:marTop w:val="0"/>
                  <w:marBottom w:val="0"/>
                  <w:divBdr>
                    <w:top w:val="none" w:sz="0" w:space="0" w:color="auto"/>
                    <w:left w:val="none" w:sz="0" w:space="0" w:color="auto"/>
                    <w:bottom w:val="none" w:sz="0" w:space="0" w:color="auto"/>
                    <w:right w:val="none" w:sz="0" w:space="0" w:color="auto"/>
                  </w:divBdr>
                  <w:divsChild>
                    <w:div w:id="479886126">
                      <w:marLeft w:val="0"/>
                      <w:marRight w:val="0"/>
                      <w:marTop w:val="0"/>
                      <w:marBottom w:val="0"/>
                      <w:divBdr>
                        <w:top w:val="none" w:sz="0" w:space="0" w:color="auto"/>
                        <w:left w:val="none" w:sz="0" w:space="0" w:color="auto"/>
                        <w:bottom w:val="none" w:sz="0" w:space="0" w:color="auto"/>
                        <w:right w:val="none" w:sz="0" w:space="0" w:color="auto"/>
                      </w:divBdr>
                    </w:div>
                  </w:divsChild>
                </w:div>
                <w:div w:id="520554809">
                  <w:marLeft w:val="0"/>
                  <w:marRight w:val="0"/>
                  <w:marTop w:val="0"/>
                  <w:marBottom w:val="0"/>
                  <w:divBdr>
                    <w:top w:val="none" w:sz="0" w:space="0" w:color="auto"/>
                    <w:left w:val="none" w:sz="0" w:space="0" w:color="auto"/>
                    <w:bottom w:val="none" w:sz="0" w:space="0" w:color="auto"/>
                    <w:right w:val="none" w:sz="0" w:space="0" w:color="auto"/>
                  </w:divBdr>
                  <w:divsChild>
                    <w:div w:id="802117202">
                      <w:marLeft w:val="0"/>
                      <w:marRight w:val="0"/>
                      <w:marTop w:val="0"/>
                      <w:marBottom w:val="0"/>
                      <w:divBdr>
                        <w:top w:val="none" w:sz="0" w:space="0" w:color="auto"/>
                        <w:left w:val="none" w:sz="0" w:space="0" w:color="auto"/>
                        <w:bottom w:val="none" w:sz="0" w:space="0" w:color="auto"/>
                        <w:right w:val="none" w:sz="0" w:space="0" w:color="auto"/>
                      </w:divBdr>
                    </w:div>
                  </w:divsChild>
                </w:div>
                <w:div w:id="2027712410">
                  <w:marLeft w:val="0"/>
                  <w:marRight w:val="0"/>
                  <w:marTop w:val="0"/>
                  <w:marBottom w:val="0"/>
                  <w:divBdr>
                    <w:top w:val="none" w:sz="0" w:space="0" w:color="auto"/>
                    <w:left w:val="none" w:sz="0" w:space="0" w:color="auto"/>
                    <w:bottom w:val="none" w:sz="0" w:space="0" w:color="auto"/>
                    <w:right w:val="none" w:sz="0" w:space="0" w:color="auto"/>
                  </w:divBdr>
                  <w:divsChild>
                    <w:div w:id="1425103838">
                      <w:marLeft w:val="0"/>
                      <w:marRight w:val="0"/>
                      <w:marTop w:val="0"/>
                      <w:marBottom w:val="0"/>
                      <w:divBdr>
                        <w:top w:val="none" w:sz="0" w:space="0" w:color="auto"/>
                        <w:left w:val="none" w:sz="0" w:space="0" w:color="auto"/>
                        <w:bottom w:val="none" w:sz="0" w:space="0" w:color="auto"/>
                        <w:right w:val="none" w:sz="0" w:space="0" w:color="auto"/>
                      </w:divBdr>
                    </w:div>
                  </w:divsChild>
                </w:div>
                <w:div w:id="528109763">
                  <w:marLeft w:val="0"/>
                  <w:marRight w:val="0"/>
                  <w:marTop w:val="0"/>
                  <w:marBottom w:val="0"/>
                  <w:divBdr>
                    <w:top w:val="none" w:sz="0" w:space="0" w:color="auto"/>
                    <w:left w:val="none" w:sz="0" w:space="0" w:color="auto"/>
                    <w:bottom w:val="none" w:sz="0" w:space="0" w:color="auto"/>
                    <w:right w:val="none" w:sz="0" w:space="0" w:color="auto"/>
                  </w:divBdr>
                  <w:divsChild>
                    <w:div w:id="249967360">
                      <w:marLeft w:val="0"/>
                      <w:marRight w:val="0"/>
                      <w:marTop w:val="0"/>
                      <w:marBottom w:val="0"/>
                      <w:divBdr>
                        <w:top w:val="none" w:sz="0" w:space="0" w:color="auto"/>
                        <w:left w:val="none" w:sz="0" w:space="0" w:color="auto"/>
                        <w:bottom w:val="none" w:sz="0" w:space="0" w:color="auto"/>
                        <w:right w:val="none" w:sz="0" w:space="0" w:color="auto"/>
                      </w:divBdr>
                    </w:div>
                  </w:divsChild>
                </w:div>
                <w:div w:id="224488820">
                  <w:marLeft w:val="0"/>
                  <w:marRight w:val="0"/>
                  <w:marTop w:val="0"/>
                  <w:marBottom w:val="0"/>
                  <w:divBdr>
                    <w:top w:val="none" w:sz="0" w:space="0" w:color="auto"/>
                    <w:left w:val="none" w:sz="0" w:space="0" w:color="auto"/>
                    <w:bottom w:val="none" w:sz="0" w:space="0" w:color="auto"/>
                    <w:right w:val="none" w:sz="0" w:space="0" w:color="auto"/>
                  </w:divBdr>
                  <w:divsChild>
                    <w:div w:id="1683314127">
                      <w:marLeft w:val="0"/>
                      <w:marRight w:val="0"/>
                      <w:marTop w:val="0"/>
                      <w:marBottom w:val="0"/>
                      <w:divBdr>
                        <w:top w:val="none" w:sz="0" w:space="0" w:color="auto"/>
                        <w:left w:val="none" w:sz="0" w:space="0" w:color="auto"/>
                        <w:bottom w:val="none" w:sz="0" w:space="0" w:color="auto"/>
                        <w:right w:val="none" w:sz="0" w:space="0" w:color="auto"/>
                      </w:divBdr>
                    </w:div>
                  </w:divsChild>
                </w:div>
                <w:div w:id="1301350351">
                  <w:marLeft w:val="0"/>
                  <w:marRight w:val="0"/>
                  <w:marTop w:val="0"/>
                  <w:marBottom w:val="0"/>
                  <w:divBdr>
                    <w:top w:val="none" w:sz="0" w:space="0" w:color="auto"/>
                    <w:left w:val="none" w:sz="0" w:space="0" w:color="auto"/>
                    <w:bottom w:val="none" w:sz="0" w:space="0" w:color="auto"/>
                    <w:right w:val="none" w:sz="0" w:space="0" w:color="auto"/>
                  </w:divBdr>
                  <w:divsChild>
                    <w:div w:id="401372420">
                      <w:marLeft w:val="0"/>
                      <w:marRight w:val="0"/>
                      <w:marTop w:val="0"/>
                      <w:marBottom w:val="0"/>
                      <w:divBdr>
                        <w:top w:val="none" w:sz="0" w:space="0" w:color="auto"/>
                        <w:left w:val="none" w:sz="0" w:space="0" w:color="auto"/>
                        <w:bottom w:val="none" w:sz="0" w:space="0" w:color="auto"/>
                        <w:right w:val="none" w:sz="0" w:space="0" w:color="auto"/>
                      </w:divBdr>
                    </w:div>
                  </w:divsChild>
                </w:div>
                <w:div w:id="437603575">
                  <w:marLeft w:val="0"/>
                  <w:marRight w:val="0"/>
                  <w:marTop w:val="0"/>
                  <w:marBottom w:val="0"/>
                  <w:divBdr>
                    <w:top w:val="none" w:sz="0" w:space="0" w:color="auto"/>
                    <w:left w:val="none" w:sz="0" w:space="0" w:color="auto"/>
                    <w:bottom w:val="none" w:sz="0" w:space="0" w:color="auto"/>
                    <w:right w:val="none" w:sz="0" w:space="0" w:color="auto"/>
                  </w:divBdr>
                  <w:divsChild>
                    <w:div w:id="429012249">
                      <w:marLeft w:val="0"/>
                      <w:marRight w:val="0"/>
                      <w:marTop w:val="0"/>
                      <w:marBottom w:val="0"/>
                      <w:divBdr>
                        <w:top w:val="none" w:sz="0" w:space="0" w:color="auto"/>
                        <w:left w:val="none" w:sz="0" w:space="0" w:color="auto"/>
                        <w:bottom w:val="none" w:sz="0" w:space="0" w:color="auto"/>
                        <w:right w:val="none" w:sz="0" w:space="0" w:color="auto"/>
                      </w:divBdr>
                    </w:div>
                  </w:divsChild>
                </w:div>
                <w:div w:id="1286430980">
                  <w:marLeft w:val="0"/>
                  <w:marRight w:val="0"/>
                  <w:marTop w:val="0"/>
                  <w:marBottom w:val="0"/>
                  <w:divBdr>
                    <w:top w:val="none" w:sz="0" w:space="0" w:color="auto"/>
                    <w:left w:val="none" w:sz="0" w:space="0" w:color="auto"/>
                    <w:bottom w:val="none" w:sz="0" w:space="0" w:color="auto"/>
                    <w:right w:val="none" w:sz="0" w:space="0" w:color="auto"/>
                  </w:divBdr>
                  <w:divsChild>
                    <w:div w:id="1370957989">
                      <w:marLeft w:val="0"/>
                      <w:marRight w:val="0"/>
                      <w:marTop w:val="0"/>
                      <w:marBottom w:val="0"/>
                      <w:divBdr>
                        <w:top w:val="none" w:sz="0" w:space="0" w:color="auto"/>
                        <w:left w:val="none" w:sz="0" w:space="0" w:color="auto"/>
                        <w:bottom w:val="none" w:sz="0" w:space="0" w:color="auto"/>
                        <w:right w:val="none" w:sz="0" w:space="0" w:color="auto"/>
                      </w:divBdr>
                    </w:div>
                  </w:divsChild>
                </w:div>
                <w:div w:id="1836384908">
                  <w:marLeft w:val="0"/>
                  <w:marRight w:val="0"/>
                  <w:marTop w:val="0"/>
                  <w:marBottom w:val="0"/>
                  <w:divBdr>
                    <w:top w:val="none" w:sz="0" w:space="0" w:color="auto"/>
                    <w:left w:val="none" w:sz="0" w:space="0" w:color="auto"/>
                    <w:bottom w:val="none" w:sz="0" w:space="0" w:color="auto"/>
                    <w:right w:val="none" w:sz="0" w:space="0" w:color="auto"/>
                  </w:divBdr>
                  <w:divsChild>
                    <w:div w:id="220487025">
                      <w:marLeft w:val="0"/>
                      <w:marRight w:val="0"/>
                      <w:marTop w:val="0"/>
                      <w:marBottom w:val="0"/>
                      <w:divBdr>
                        <w:top w:val="none" w:sz="0" w:space="0" w:color="auto"/>
                        <w:left w:val="none" w:sz="0" w:space="0" w:color="auto"/>
                        <w:bottom w:val="none" w:sz="0" w:space="0" w:color="auto"/>
                        <w:right w:val="none" w:sz="0" w:space="0" w:color="auto"/>
                      </w:divBdr>
                    </w:div>
                  </w:divsChild>
                </w:div>
                <w:div w:id="150368229">
                  <w:marLeft w:val="0"/>
                  <w:marRight w:val="0"/>
                  <w:marTop w:val="0"/>
                  <w:marBottom w:val="0"/>
                  <w:divBdr>
                    <w:top w:val="none" w:sz="0" w:space="0" w:color="auto"/>
                    <w:left w:val="none" w:sz="0" w:space="0" w:color="auto"/>
                    <w:bottom w:val="none" w:sz="0" w:space="0" w:color="auto"/>
                    <w:right w:val="none" w:sz="0" w:space="0" w:color="auto"/>
                  </w:divBdr>
                  <w:divsChild>
                    <w:div w:id="728307614">
                      <w:marLeft w:val="0"/>
                      <w:marRight w:val="0"/>
                      <w:marTop w:val="0"/>
                      <w:marBottom w:val="0"/>
                      <w:divBdr>
                        <w:top w:val="none" w:sz="0" w:space="0" w:color="auto"/>
                        <w:left w:val="none" w:sz="0" w:space="0" w:color="auto"/>
                        <w:bottom w:val="none" w:sz="0" w:space="0" w:color="auto"/>
                        <w:right w:val="none" w:sz="0" w:space="0" w:color="auto"/>
                      </w:divBdr>
                    </w:div>
                  </w:divsChild>
                </w:div>
                <w:div w:id="1774474555">
                  <w:marLeft w:val="0"/>
                  <w:marRight w:val="0"/>
                  <w:marTop w:val="0"/>
                  <w:marBottom w:val="0"/>
                  <w:divBdr>
                    <w:top w:val="none" w:sz="0" w:space="0" w:color="auto"/>
                    <w:left w:val="none" w:sz="0" w:space="0" w:color="auto"/>
                    <w:bottom w:val="none" w:sz="0" w:space="0" w:color="auto"/>
                    <w:right w:val="none" w:sz="0" w:space="0" w:color="auto"/>
                  </w:divBdr>
                  <w:divsChild>
                    <w:div w:id="1553805448">
                      <w:marLeft w:val="0"/>
                      <w:marRight w:val="0"/>
                      <w:marTop w:val="0"/>
                      <w:marBottom w:val="0"/>
                      <w:divBdr>
                        <w:top w:val="none" w:sz="0" w:space="0" w:color="auto"/>
                        <w:left w:val="none" w:sz="0" w:space="0" w:color="auto"/>
                        <w:bottom w:val="none" w:sz="0" w:space="0" w:color="auto"/>
                        <w:right w:val="none" w:sz="0" w:space="0" w:color="auto"/>
                      </w:divBdr>
                    </w:div>
                  </w:divsChild>
                </w:div>
                <w:div w:id="43453514">
                  <w:marLeft w:val="0"/>
                  <w:marRight w:val="0"/>
                  <w:marTop w:val="0"/>
                  <w:marBottom w:val="0"/>
                  <w:divBdr>
                    <w:top w:val="none" w:sz="0" w:space="0" w:color="auto"/>
                    <w:left w:val="none" w:sz="0" w:space="0" w:color="auto"/>
                    <w:bottom w:val="none" w:sz="0" w:space="0" w:color="auto"/>
                    <w:right w:val="none" w:sz="0" w:space="0" w:color="auto"/>
                  </w:divBdr>
                  <w:divsChild>
                    <w:div w:id="1735349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1580057">
          <w:marLeft w:val="0"/>
          <w:marRight w:val="0"/>
          <w:marTop w:val="0"/>
          <w:marBottom w:val="0"/>
          <w:divBdr>
            <w:top w:val="none" w:sz="0" w:space="0" w:color="auto"/>
            <w:left w:val="none" w:sz="0" w:space="0" w:color="auto"/>
            <w:bottom w:val="none" w:sz="0" w:space="0" w:color="auto"/>
            <w:right w:val="none" w:sz="0" w:space="0" w:color="auto"/>
          </w:divBdr>
          <w:divsChild>
            <w:div w:id="1909227279">
              <w:marLeft w:val="0"/>
              <w:marRight w:val="0"/>
              <w:marTop w:val="0"/>
              <w:marBottom w:val="0"/>
              <w:divBdr>
                <w:top w:val="none" w:sz="0" w:space="0" w:color="auto"/>
                <w:left w:val="none" w:sz="0" w:space="0" w:color="auto"/>
                <w:bottom w:val="none" w:sz="0" w:space="0" w:color="auto"/>
                <w:right w:val="none" w:sz="0" w:space="0" w:color="auto"/>
              </w:divBdr>
            </w:div>
            <w:div w:id="2120837283">
              <w:marLeft w:val="0"/>
              <w:marRight w:val="0"/>
              <w:marTop w:val="0"/>
              <w:marBottom w:val="0"/>
              <w:divBdr>
                <w:top w:val="none" w:sz="0" w:space="0" w:color="auto"/>
                <w:left w:val="none" w:sz="0" w:space="0" w:color="auto"/>
                <w:bottom w:val="none" w:sz="0" w:space="0" w:color="auto"/>
                <w:right w:val="none" w:sz="0" w:space="0" w:color="auto"/>
              </w:divBdr>
            </w:div>
            <w:div w:id="1386561517">
              <w:marLeft w:val="0"/>
              <w:marRight w:val="0"/>
              <w:marTop w:val="0"/>
              <w:marBottom w:val="0"/>
              <w:divBdr>
                <w:top w:val="none" w:sz="0" w:space="0" w:color="auto"/>
                <w:left w:val="none" w:sz="0" w:space="0" w:color="auto"/>
                <w:bottom w:val="none" w:sz="0" w:space="0" w:color="auto"/>
                <w:right w:val="none" w:sz="0" w:space="0" w:color="auto"/>
              </w:divBdr>
            </w:div>
            <w:div w:id="36050202">
              <w:marLeft w:val="0"/>
              <w:marRight w:val="0"/>
              <w:marTop w:val="0"/>
              <w:marBottom w:val="0"/>
              <w:divBdr>
                <w:top w:val="none" w:sz="0" w:space="0" w:color="auto"/>
                <w:left w:val="none" w:sz="0" w:space="0" w:color="auto"/>
                <w:bottom w:val="none" w:sz="0" w:space="0" w:color="auto"/>
                <w:right w:val="none" w:sz="0" w:space="0" w:color="auto"/>
              </w:divBdr>
            </w:div>
            <w:div w:id="383023956">
              <w:marLeft w:val="0"/>
              <w:marRight w:val="0"/>
              <w:marTop w:val="0"/>
              <w:marBottom w:val="0"/>
              <w:divBdr>
                <w:top w:val="none" w:sz="0" w:space="0" w:color="auto"/>
                <w:left w:val="none" w:sz="0" w:space="0" w:color="auto"/>
                <w:bottom w:val="none" w:sz="0" w:space="0" w:color="auto"/>
                <w:right w:val="none" w:sz="0" w:space="0" w:color="auto"/>
              </w:divBdr>
            </w:div>
            <w:div w:id="1992974896">
              <w:marLeft w:val="0"/>
              <w:marRight w:val="0"/>
              <w:marTop w:val="0"/>
              <w:marBottom w:val="0"/>
              <w:divBdr>
                <w:top w:val="none" w:sz="0" w:space="0" w:color="auto"/>
                <w:left w:val="none" w:sz="0" w:space="0" w:color="auto"/>
                <w:bottom w:val="none" w:sz="0" w:space="0" w:color="auto"/>
                <w:right w:val="none" w:sz="0" w:space="0" w:color="auto"/>
              </w:divBdr>
            </w:div>
            <w:div w:id="1842894216">
              <w:marLeft w:val="0"/>
              <w:marRight w:val="0"/>
              <w:marTop w:val="0"/>
              <w:marBottom w:val="0"/>
              <w:divBdr>
                <w:top w:val="none" w:sz="0" w:space="0" w:color="auto"/>
                <w:left w:val="none" w:sz="0" w:space="0" w:color="auto"/>
                <w:bottom w:val="none" w:sz="0" w:space="0" w:color="auto"/>
                <w:right w:val="none" w:sz="0" w:space="0" w:color="auto"/>
              </w:divBdr>
            </w:div>
            <w:div w:id="722292061">
              <w:marLeft w:val="0"/>
              <w:marRight w:val="0"/>
              <w:marTop w:val="0"/>
              <w:marBottom w:val="0"/>
              <w:divBdr>
                <w:top w:val="none" w:sz="0" w:space="0" w:color="auto"/>
                <w:left w:val="none" w:sz="0" w:space="0" w:color="auto"/>
                <w:bottom w:val="none" w:sz="0" w:space="0" w:color="auto"/>
                <w:right w:val="none" w:sz="0" w:space="0" w:color="auto"/>
              </w:divBdr>
            </w:div>
            <w:div w:id="655063655">
              <w:marLeft w:val="0"/>
              <w:marRight w:val="0"/>
              <w:marTop w:val="0"/>
              <w:marBottom w:val="0"/>
              <w:divBdr>
                <w:top w:val="none" w:sz="0" w:space="0" w:color="auto"/>
                <w:left w:val="none" w:sz="0" w:space="0" w:color="auto"/>
                <w:bottom w:val="none" w:sz="0" w:space="0" w:color="auto"/>
                <w:right w:val="none" w:sz="0" w:space="0" w:color="auto"/>
              </w:divBdr>
            </w:div>
            <w:div w:id="1928877226">
              <w:marLeft w:val="0"/>
              <w:marRight w:val="0"/>
              <w:marTop w:val="0"/>
              <w:marBottom w:val="0"/>
              <w:divBdr>
                <w:top w:val="none" w:sz="0" w:space="0" w:color="auto"/>
                <w:left w:val="none" w:sz="0" w:space="0" w:color="auto"/>
                <w:bottom w:val="none" w:sz="0" w:space="0" w:color="auto"/>
                <w:right w:val="none" w:sz="0" w:space="0" w:color="auto"/>
              </w:divBdr>
            </w:div>
            <w:div w:id="2067022889">
              <w:marLeft w:val="0"/>
              <w:marRight w:val="0"/>
              <w:marTop w:val="0"/>
              <w:marBottom w:val="0"/>
              <w:divBdr>
                <w:top w:val="none" w:sz="0" w:space="0" w:color="auto"/>
                <w:left w:val="none" w:sz="0" w:space="0" w:color="auto"/>
                <w:bottom w:val="none" w:sz="0" w:space="0" w:color="auto"/>
                <w:right w:val="none" w:sz="0" w:space="0" w:color="auto"/>
              </w:divBdr>
            </w:div>
            <w:div w:id="21900721">
              <w:marLeft w:val="0"/>
              <w:marRight w:val="0"/>
              <w:marTop w:val="0"/>
              <w:marBottom w:val="0"/>
              <w:divBdr>
                <w:top w:val="none" w:sz="0" w:space="0" w:color="auto"/>
                <w:left w:val="none" w:sz="0" w:space="0" w:color="auto"/>
                <w:bottom w:val="none" w:sz="0" w:space="0" w:color="auto"/>
                <w:right w:val="none" w:sz="0" w:space="0" w:color="auto"/>
              </w:divBdr>
            </w:div>
            <w:div w:id="2135980284">
              <w:marLeft w:val="0"/>
              <w:marRight w:val="0"/>
              <w:marTop w:val="0"/>
              <w:marBottom w:val="0"/>
              <w:divBdr>
                <w:top w:val="none" w:sz="0" w:space="0" w:color="auto"/>
                <w:left w:val="none" w:sz="0" w:space="0" w:color="auto"/>
                <w:bottom w:val="none" w:sz="0" w:space="0" w:color="auto"/>
                <w:right w:val="none" w:sz="0" w:space="0" w:color="auto"/>
              </w:divBdr>
            </w:div>
            <w:div w:id="2060548923">
              <w:marLeft w:val="0"/>
              <w:marRight w:val="0"/>
              <w:marTop w:val="0"/>
              <w:marBottom w:val="0"/>
              <w:divBdr>
                <w:top w:val="none" w:sz="0" w:space="0" w:color="auto"/>
                <w:left w:val="none" w:sz="0" w:space="0" w:color="auto"/>
                <w:bottom w:val="none" w:sz="0" w:space="0" w:color="auto"/>
                <w:right w:val="none" w:sz="0" w:space="0" w:color="auto"/>
              </w:divBdr>
            </w:div>
            <w:div w:id="772433553">
              <w:marLeft w:val="0"/>
              <w:marRight w:val="0"/>
              <w:marTop w:val="0"/>
              <w:marBottom w:val="0"/>
              <w:divBdr>
                <w:top w:val="none" w:sz="0" w:space="0" w:color="auto"/>
                <w:left w:val="none" w:sz="0" w:space="0" w:color="auto"/>
                <w:bottom w:val="none" w:sz="0" w:space="0" w:color="auto"/>
                <w:right w:val="none" w:sz="0" w:space="0" w:color="auto"/>
              </w:divBdr>
            </w:div>
            <w:div w:id="1903976624">
              <w:marLeft w:val="0"/>
              <w:marRight w:val="0"/>
              <w:marTop w:val="0"/>
              <w:marBottom w:val="0"/>
              <w:divBdr>
                <w:top w:val="none" w:sz="0" w:space="0" w:color="auto"/>
                <w:left w:val="none" w:sz="0" w:space="0" w:color="auto"/>
                <w:bottom w:val="none" w:sz="0" w:space="0" w:color="auto"/>
                <w:right w:val="none" w:sz="0" w:space="0" w:color="auto"/>
              </w:divBdr>
            </w:div>
            <w:div w:id="449209434">
              <w:marLeft w:val="0"/>
              <w:marRight w:val="0"/>
              <w:marTop w:val="0"/>
              <w:marBottom w:val="0"/>
              <w:divBdr>
                <w:top w:val="none" w:sz="0" w:space="0" w:color="auto"/>
                <w:left w:val="none" w:sz="0" w:space="0" w:color="auto"/>
                <w:bottom w:val="none" w:sz="0" w:space="0" w:color="auto"/>
                <w:right w:val="none" w:sz="0" w:space="0" w:color="auto"/>
              </w:divBdr>
            </w:div>
            <w:div w:id="94181805">
              <w:marLeft w:val="0"/>
              <w:marRight w:val="0"/>
              <w:marTop w:val="0"/>
              <w:marBottom w:val="0"/>
              <w:divBdr>
                <w:top w:val="none" w:sz="0" w:space="0" w:color="auto"/>
                <w:left w:val="none" w:sz="0" w:space="0" w:color="auto"/>
                <w:bottom w:val="none" w:sz="0" w:space="0" w:color="auto"/>
                <w:right w:val="none" w:sz="0" w:space="0" w:color="auto"/>
              </w:divBdr>
            </w:div>
            <w:div w:id="1064447542">
              <w:marLeft w:val="0"/>
              <w:marRight w:val="0"/>
              <w:marTop w:val="0"/>
              <w:marBottom w:val="0"/>
              <w:divBdr>
                <w:top w:val="none" w:sz="0" w:space="0" w:color="auto"/>
                <w:left w:val="none" w:sz="0" w:space="0" w:color="auto"/>
                <w:bottom w:val="none" w:sz="0" w:space="0" w:color="auto"/>
                <w:right w:val="none" w:sz="0" w:space="0" w:color="auto"/>
              </w:divBdr>
            </w:div>
            <w:div w:id="1774396502">
              <w:marLeft w:val="0"/>
              <w:marRight w:val="0"/>
              <w:marTop w:val="0"/>
              <w:marBottom w:val="0"/>
              <w:divBdr>
                <w:top w:val="none" w:sz="0" w:space="0" w:color="auto"/>
                <w:left w:val="none" w:sz="0" w:space="0" w:color="auto"/>
                <w:bottom w:val="none" w:sz="0" w:space="0" w:color="auto"/>
                <w:right w:val="none" w:sz="0" w:space="0" w:color="auto"/>
              </w:divBdr>
            </w:div>
          </w:divsChild>
        </w:div>
        <w:div w:id="572589774">
          <w:marLeft w:val="0"/>
          <w:marRight w:val="0"/>
          <w:marTop w:val="0"/>
          <w:marBottom w:val="0"/>
          <w:divBdr>
            <w:top w:val="none" w:sz="0" w:space="0" w:color="auto"/>
            <w:left w:val="none" w:sz="0" w:space="0" w:color="auto"/>
            <w:bottom w:val="none" w:sz="0" w:space="0" w:color="auto"/>
            <w:right w:val="none" w:sz="0" w:space="0" w:color="auto"/>
          </w:divBdr>
          <w:divsChild>
            <w:div w:id="1736203143">
              <w:marLeft w:val="0"/>
              <w:marRight w:val="0"/>
              <w:marTop w:val="0"/>
              <w:marBottom w:val="0"/>
              <w:divBdr>
                <w:top w:val="none" w:sz="0" w:space="0" w:color="auto"/>
                <w:left w:val="none" w:sz="0" w:space="0" w:color="auto"/>
                <w:bottom w:val="none" w:sz="0" w:space="0" w:color="auto"/>
                <w:right w:val="none" w:sz="0" w:space="0" w:color="auto"/>
              </w:divBdr>
            </w:div>
            <w:div w:id="118112687">
              <w:marLeft w:val="0"/>
              <w:marRight w:val="0"/>
              <w:marTop w:val="0"/>
              <w:marBottom w:val="0"/>
              <w:divBdr>
                <w:top w:val="none" w:sz="0" w:space="0" w:color="auto"/>
                <w:left w:val="none" w:sz="0" w:space="0" w:color="auto"/>
                <w:bottom w:val="none" w:sz="0" w:space="0" w:color="auto"/>
                <w:right w:val="none" w:sz="0" w:space="0" w:color="auto"/>
              </w:divBdr>
            </w:div>
            <w:div w:id="1708986511">
              <w:marLeft w:val="0"/>
              <w:marRight w:val="0"/>
              <w:marTop w:val="0"/>
              <w:marBottom w:val="0"/>
              <w:divBdr>
                <w:top w:val="none" w:sz="0" w:space="0" w:color="auto"/>
                <w:left w:val="none" w:sz="0" w:space="0" w:color="auto"/>
                <w:bottom w:val="none" w:sz="0" w:space="0" w:color="auto"/>
                <w:right w:val="none" w:sz="0" w:space="0" w:color="auto"/>
              </w:divBdr>
            </w:div>
            <w:div w:id="1527476993">
              <w:marLeft w:val="0"/>
              <w:marRight w:val="0"/>
              <w:marTop w:val="0"/>
              <w:marBottom w:val="0"/>
              <w:divBdr>
                <w:top w:val="none" w:sz="0" w:space="0" w:color="auto"/>
                <w:left w:val="none" w:sz="0" w:space="0" w:color="auto"/>
                <w:bottom w:val="none" w:sz="0" w:space="0" w:color="auto"/>
                <w:right w:val="none" w:sz="0" w:space="0" w:color="auto"/>
              </w:divBdr>
            </w:div>
            <w:div w:id="750539626">
              <w:marLeft w:val="0"/>
              <w:marRight w:val="0"/>
              <w:marTop w:val="0"/>
              <w:marBottom w:val="0"/>
              <w:divBdr>
                <w:top w:val="none" w:sz="0" w:space="0" w:color="auto"/>
                <w:left w:val="none" w:sz="0" w:space="0" w:color="auto"/>
                <w:bottom w:val="none" w:sz="0" w:space="0" w:color="auto"/>
                <w:right w:val="none" w:sz="0" w:space="0" w:color="auto"/>
              </w:divBdr>
            </w:div>
            <w:div w:id="128402866">
              <w:marLeft w:val="0"/>
              <w:marRight w:val="0"/>
              <w:marTop w:val="0"/>
              <w:marBottom w:val="0"/>
              <w:divBdr>
                <w:top w:val="none" w:sz="0" w:space="0" w:color="auto"/>
                <w:left w:val="none" w:sz="0" w:space="0" w:color="auto"/>
                <w:bottom w:val="none" w:sz="0" w:space="0" w:color="auto"/>
                <w:right w:val="none" w:sz="0" w:space="0" w:color="auto"/>
              </w:divBdr>
            </w:div>
            <w:div w:id="266273740">
              <w:marLeft w:val="0"/>
              <w:marRight w:val="0"/>
              <w:marTop w:val="0"/>
              <w:marBottom w:val="0"/>
              <w:divBdr>
                <w:top w:val="none" w:sz="0" w:space="0" w:color="auto"/>
                <w:left w:val="none" w:sz="0" w:space="0" w:color="auto"/>
                <w:bottom w:val="none" w:sz="0" w:space="0" w:color="auto"/>
                <w:right w:val="none" w:sz="0" w:space="0" w:color="auto"/>
              </w:divBdr>
            </w:div>
            <w:div w:id="2102142065">
              <w:marLeft w:val="0"/>
              <w:marRight w:val="0"/>
              <w:marTop w:val="0"/>
              <w:marBottom w:val="0"/>
              <w:divBdr>
                <w:top w:val="none" w:sz="0" w:space="0" w:color="auto"/>
                <w:left w:val="none" w:sz="0" w:space="0" w:color="auto"/>
                <w:bottom w:val="none" w:sz="0" w:space="0" w:color="auto"/>
                <w:right w:val="none" w:sz="0" w:space="0" w:color="auto"/>
              </w:divBdr>
            </w:div>
            <w:div w:id="1316839363">
              <w:marLeft w:val="0"/>
              <w:marRight w:val="0"/>
              <w:marTop w:val="0"/>
              <w:marBottom w:val="0"/>
              <w:divBdr>
                <w:top w:val="none" w:sz="0" w:space="0" w:color="auto"/>
                <w:left w:val="none" w:sz="0" w:space="0" w:color="auto"/>
                <w:bottom w:val="none" w:sz="0" w:space="0" w:color="auto"/>
                <w:right w:val="none" w:sz="0" w:space="0" w:color="auto"/>
              </w:divBdr>
            </w:div>
            <w:div w:id="961154614">
              <w:marLeft w:val="0"/>
              <w:marRight w:val="0"/>
              <w:marTop w:val="0"/>
              <w:marBottom w:val="0"/>
              <w:divBdr>
                <w:top w:val="none" w:sz="0" w:space="0" w:color="auto"/>
                <w:left w:val="none" w:sz="0" w:space="0" w:color="auto"/>
                <w:bottom w:val="none" w:sz="0" w:space="0" w:color="auto"/>
                <w:right w:val="none" w:sz="0" w:space="0" w:color="auto"/>
              </w:divBdr>
            </w:div>
            <w:div w:id="1140802345">
              <w:marLeft w:val="0"/>
              <w:marRight w:val="0"/>
              <w:marTop w:val="0"/>
              <w:marBottom w:val="0"/>
              <w:divBdr>
                <w:top w:val="none" w:sz="0" w:space="0" w:color="auto"/>
                <w:left w:val="none" w:sz="0" w:space="0" w:color="auto"/>
                <w:bottom w:val="none" w:sz="0" w:space="0" w:color="auto"/>
                <w:right w:val="none" w:sz="0" w:space="0" w:color="auto"/>
              </w:divBdr>
            </w:div>
            <w:div w:id="441075240">
              <w:marLeft w:val="0"/>
              <w:marRight w:val="0"/>
              <w:marTop w:val="0"/>
              <w:marBottom w:val="0"/>
              <w:divBdr>
                <w:top w:val="none" w:sz="0" w:space="0" w:color="auto"/>
                <w:left w:val="none" w:sz="0" w:space="0" w:color="auto"/>
                <w:bottom w:val="none" w:sz="0" w:space="0" w:color="auto"/>
                <w:right w:val="none" w:sz="0" w:space="0" w:color="auto"/>
              </w:divBdr>
            </w:div>
            <w:div w:id="2111243099">
              <w:marLeft w:val="0"/>
              <w:marRight w:val="0"/>
              <w:marTop w:val="0"/>
              <w:marBottom w:val="0"/>
              <w:divBdr>
                <w:top w:val="none" w:sz="0" w:space="0" w:color="auto"/>
                <w:left w:val="none" w:sz="0" w:space="0" w:color="auto"/>
                <w:bottom w:val="none" w:sz="0" w:space="0" w:color="auto"/>
                <w:right w:val="none" w:sz="0" w:space="0" w:color="auto"/>
              </w:divBdr>
            </w:div>
            <w:div w:id="1374381905">
              <w:marLeft w:val="0"/>
              <w:marRight w:val="0"/>
              <w:marTop w:val="0"/>
              <w:marBottom w:val="0"/>
              <w:divBdr>
                <w:top w:val="none" w:sz="0" w:space="0" w:color="auto"/>
                <w:left w:val="none" w:sz="0" w:space="0" w:color="auto"/>
                <w:bottom w:val="none" w:sz="0" w:space="0" w:color="auto"/>
                <w:right w:val="none" w:sz="0" w:space="0" w:color="auto"/>
              </w:divBdr>
            </w:div>
            <w:div w:id="989334359">
              <w:marLeft w:val="0"/>
              <w:marRight w:val="0"/>
              <w:marTop w:val="0"/>
              <w:marBottom w:val="0"/>
              <w:divBdr>
                <w:top w:val="none" w:sz="0" w:space="0" w:color="auto"/>
                <w:left w:val="none" w:sz="0" w:space="0" w:color="auto"/>
                <w:bottom w:val="none" w:sz="0" w:space="0" w:color="auto"/>
                <w:right w:val="none" w:sz="0" w:space="0" w:color="auto"/>
              </w:divBdr>
            </w:div>
            <w:div w:id="281305298">
              <w:marLeft w:val="0"/>
              <w:marRight w:val="0"/>
              <w:marTop w:val="0"/>
              <w:marBottom w:val="0"/>
              <w:divBdr>
                <w:top w:val="none" w:sz="0" w:space="0" w:color="auto"/>
                <w:left w:val="none" w:sz="0" w:space="0" w:color="auto"/>
                <w:bottom w:val="none" w:sz="0" w:space="0" w:color="auto"/>
                <w:right w:val="none" w:sz="0" w:space="0" w:color="auto"/>
              </w:divBdr>
            </w:div>
            <w:div w:id="116411142">
              <w:marLeft w:val="0"/>
              <w:marRight w:val="0"/>
              <w:marTop w:val="0"/>
              <w:marBottom w:val="0"/>
              <w:divBdr>
                <w:top w:val="none" w:sz="0" w:space="0" w:color="auto"/>
                <w:left w:val="none" w:sz="0" w:space="0" w:color="auto"/>
                <w:bottom w:val="none" w:sz="0" w:space="0" w:color="auto"/>
                <w:right w:val="none" w:sz="0" w:space="0" w:color="auto"/>
              </w:divBdr>
            </w:div>
            <w:div w:id="1437367806">
              <w:marLeft w:val="0"/>
              <w:marRight w:val="0"/>
              <w:marTop w:val="0"/>
              <w:marBottom w:val="0"/>
              <w:divBdr>
                <w:top w:val="none" w:sz="0" w:space="0" w:color="auto"/>
                <w:left w:val="none" w:sz="0" w:space="0" w:color="auto"/>
                <w:bottom w:val="none" w:sz="0" w:space="0" w:color="auto"/>
                <w:right w:val="none" w:sz="0" w:space="0" w:color="auto"/>
              </w:divBdr>
            </w:div>
            <w:div w:id="630283586">
              <w:marLeft w:val="0"/>
              <w:marRight w:val="0"/>
              <w:marTop w:val="0"/>
              <w:marBottom w:val="0"/>
              <w:divBdr>
                <w:top w:val="none" w:sz="0" w:space="0" w:color="auto"/>
                <w:left w:val="none" w:sz="0" w:space="0" w:color="auto"/>
                <w:bottom w:val="none" w:sz="0" w:space="0" w:color="auto"/>
                <w:right w:val="none" w:sz="0" w:space="0" w:color="auto"/>
              </w:divBdr>
            </w:div>
            <w:div w:id="1405375201">
              <w:marLeft w:val="0"/>
              <w:marRight w:val="0"/>
              <w:marTop w:val="0"/>
              <w:marBottom w:val="0"/>
              <w:divBdr>
                <w:top w:val="none" w:sz="0" w:space="0" w:color="auto"/>
                <w:left w:val="none" w:sz="0" w:space="0" w:color="auto"/>
                <w:bottom w:val="none" w:sz="0" w:space="0" w:color="auto"/>
                <w:right w:val="none" w:sz="0" w:space="0" w:color="auto"/>
              </w:divBdr>
            </w:div>
          </w:divsChild>
        </w:div>
        <w:div w:id="851460016">
          <w:marLeft w:val="0"/>
          <w:marRight w:val="0"/>
          <w:marTop w:val="0"/>
          <w:marBottom w:val="0"/>
          <w:divBdr>
            <w:top w:val="none" w:sz="0" w:space="0" w:color="auto"/>
            <w:left w:val="none" w:sz="0" w:space="0" w:color="auto"/>
            <w:bottom w:val="none" w:sz="0" w:space="0" w:color="auto"/>
            <w:right w:val="none" w:sz="0" w:space="0" w:color="auto"/>
          </w:divBdr>
          <w:divsChild>
            <w:div w:id="587537642">
              <w:marLeft w:val="0"/>
              <w:marRight w:val="0"/>
              <w:marTop w:val="0"/>
              <w:marBottom w:val="0"/>
              <w:divBdr>
                <w:top w:val="none" w:sz="0" w:space="0" w:color="auto"/>
                <w:left w:val="none" w:sz="0" w:space="0" w:color="auto"/>
                <w:bottom w:val="none" w:sz="0" w:space="0" w:color="auto"/>
                <w:right w:val="none" w:sz="0" w:space="0" w:color="auto"/>
              </w:divBdr>
            </w:div>
            <w:div w:id="1207720049">
              <w:marLeft w:val="0"/>
              <w:marRight w:val="0"/>
              <w:marTop w:val="0"/>
              <w:marBottom w:val="0"/>
              <w:divBdr>
                <w:top w:val="none" w:sz="0" w:space="0" w:color="auto"/>
                <w:left w:val="none" w:sz="0" w:space="0" w:color="auto"/>
                <w:bottom w:val="none" w:sz="0" w:space="0" w:color="auto"/>
                <w:right w:val="none" w:sz="0" w:space="0" w:color="auto"/>
              </w:divBdr>
            </w:div>
            <w:div w:id="422000093">
              <w:marLeft w:val="0"/>
              <w:marRight w:val="0"/>
              <w:marTop w:val="0"/>
              <w:marBottom w:val="0"/>
              <w:divBdr>
                <w:top w:val="none" w:sz="0" w:space="0" w:color="auto"/>
                <w:left w:val="none" w:sz="0" w:space="0" w:color="auto"/>
                <w:bottom w:val="none" w:sz="0" w:space="0" w:color="auto"/>
                <w:right w:val="none" w:sz="0" w:space="0" w:color="auto"/>
              </w:divBdr>
            </w:div>
            <w:div w:id="1714773537">
              <w:marLeft w:val="0"/>
              <w:marRight w:val="0"/>
              <w:marTop w:val="0"/>
              <w:marBottom w:val="0"/>
              <w:divBdr>
                <w:top w:val="none" w:sz="0" w:space="0" w:color="auto"/>
                <w:left w:val="none" w:sz="0" w:space="0" w:color="auto"/>
                <w:bottom w:val="none" w:sz="0" w:space="0" w:color="auto"/>
                <w:right w:val="none" w:sz="0" w:space="0" w:color="auto"/>
              </w:divBdr>
            </w:div>
            <w:div w:id="2129617054">
              <w:marLeft w:val="0"/>
              <w:marRight w:val="0"/>
              <w:marTop w:val="0"/>
              <w:marBottom w:val="0"/>
              <w:divBdr>
                <w:top w:val="none" w:sz="0" w:space="0" w:color="auto"/>
                <w:left w:val="none" w:sz="0" w:space="0" w:color="auto"/>
                <w:bottom w:val="none" w:sz="0" w:space="0" w:color="auto"/>
                <w:right w:val="none" w:sz="0" w:space="0" w:color="auto"/>
              </w:divBdr>
            </w:div>
            <w:div w:id="616453796">
              <w:marLeft w:val="0"/>
              <w:marRight w:val="0"/>
              <w:marTop w:val="0"/>
              <w:marBottom w:val="0"/>
              <w:divBdr>
                <w:top w:val="none" w:sz="0" w:space="0" w:color="auto"/>
                <w:left w:val="none" w:sz="0" w:space="0" w:color="auto"/>
                <w:bottom w:val="none" w:sz="0" w:space="0" w:color="auto"/>
                <w:right w:val="none" w:sz="0" w:space="0" w:color="auto"/>
              </w:divBdr>
            </w:div>
            <w:div w:id="1604417591">
              <w:marLeft w:val="0"/>
              <w:marRight w:val="0"/>
              <w:marTop w:val="0"/>
              <w:marBottom w:val="0"/>
              <w:divBdr>
                <w:top w:val="none" w:sz="0" w:space="0" w:color="auto"/>
                <w:left w:val="none" w:sz="0" w:space="0" w:color="auto"/>
                <w:bottom w:val="none" w:sz="0" w:space="0" w:color="auto"/>
                <w:right w:val="none" w:sz="0" w:space="0" w:color="auto"/>
              </w:divBdr>
            </w:div>
            <w:div w:id="2046447637">
              <w:marLeft w:val="0"/>
              <w:marRight w:val="0"/>
              <w:marTop w:val="0"/>
              <w:marBottom w:val="0"/>
              <w:divBdr>
                <w:top w:val="none" w:sz="0" w:space="0" w:color="auto"/>
                <w:left w:val="none" w:sz="0" w:space="0" w:color="auto"/>
                <w:bottom w:val="none" w:sz="0" w:space="0" w:color="auto"/>
                <w:right w:val="none" w:sz="0" w:space="0" w:color="auto"/>
              </w:divBdr>
            </w:div>
            <w:div w:id="1528522582">
              <w:marLeft w:val="0"/>
              <w:marRight w:val="0"/>
              <w:marTop w:val="0"/>
              <w:marBottom w:val="0"/>
              <w:divBdr>
                <w:top w:val="none" w:sz="0" w:space="0" w:color="auto"/>
                <w:left w:val="none" w:sz="0" w:space="0" w:color="auto"/>
                <w:bottom w:val="none" w:sz="0" w:space="0" w:color="auto"/>
                <w:right w:val="none" w:sz="0" w:space="0" w:color="auto"/>
              </w:divBdr>
            </w:div>
            <w:div w:id="1737776724">
              <w:marLeft w:val="0"/>
              <w:marRight w:val="0"/>
              <w:marTop w:val="0"/>
              <w:marBottom w:val="0"/>
              <w:divBdr>
                <w:top w:val="none" w:sz="0" w:space="0" w:color="auto"/>
                <w:left w:val="none" w:sz="0" w:space="0" w:color="auto"/>
                <w:bottom w:val="none" w:sz="0" w:space="0" w:color="auto"/>
                <w:right w:val="none" w:sz="0" w:space="0" w:color="auto"/>
              </w:divBdr>
            </w:div>
            <w:div w:id="1399009687">
              <w:marLeft w:val="0"/>
              <w:marRight w:val="0"/>
              <w:marTop w:val="0"/>
              <w:marBottom w:val="0"/>
              <w:divBdr>
                <w:top w:val="none" w:sz="0" w:space="0" w:color="auto"/>
                <w:left w:val="none" w:sz="0" w:space="0" w:color="auto"/>
                <w:bottom w:val="none" w:sz="0" w:space="0" w:color="auto"/>
                <w:right w:val="none" w:sz="0" w:space="0" w:color="auto"/>
              </w:divBdr>
            </w:div>
            <w:div w:id="83575444">
              <w:marLeft w:val="0"/>
              <w:marRight w:val="0"/>
              <w:marTop w:val="0"/>
              <w:marBottom w:val="0"/>
              <w:divBdr>
                <w:top w:val="none" w:sz="0" w:space="0" w:color="auto"/>
                <w:left w:val="none" w:sz="0" w:space="0" w:color="auto"/>
                <w:bottom w:val="none" w:sz="0" w:space="0" w:color="auto"/>
                <w:right w:val="none" w:sz="0" w:space="0" w:color="auto"/>
              </w:divBdr>
            </w:div>
            <w:div w:id="2045711631">
              <w:marLeft w:val="0"/>
              <w:marRight w:val="0"/>
              <w:marTop w:val="0"/>
              <w:marBottom w:val="0"/>
              <w:divBdr>
                <w:top w:val="none" w:sz="0" w:space="0" w:color="auto"/>
                <w:left w:val="none" w:sz="0" w:space="0" w:color="auto"/>
                <w:bottom w:val="none" w:sz="0" w:space="0" w:color="auto"/>
                <w:right w:val="none" w:sz="0" w:space="0" w:color="auto"/>
              </w:divBdr>
            </w:div>
            <w:div w:id="1611547250">
              <w:marLeft w:val="0"/>
              <w:marRight w:val="0"/>
              <w:marTop w:val="0"/>
              <w:marBottom w:val="0"/>
              <w:divBdr>
                <w:top w:val="none" w:sz="0" w:space="0" w:color="auto"/>
                <w:left w:val="none" w:sz="0" w:space="0" w:color="auto"/>
                <w:bottom w:val="none" w:sz="0" w:space="0" w:color="auto"/>
                <w:right w:val="none" w:sz="0" w:space="0" w:color="auto"/>
              </w:divBdr>
            </w:div>
            <w:div w:id="923492943">
              <w:marLeft w:val="0"/>
              <w:marRight w:val="0"/>
              <w:marTop w:val="0"/>
              <w:marBottom w:val="0"/>
              <w:divBdr>
                <w:top w:val="none" w:sz="0" w:space="0" w:color="auto"/>
                <w:left w:val="none" w:sz="0" w:space="0" w:color="auto"/>
                <w:bottom w:val="none" w:sz="0" w:space="0" w:color="auto"/>
                <w:right w:val="none" w:sz="0" w:space="0" w:color="auto"/>
              </w:divBdr>
            </w:div>
            <w:div w:id="171997667">
              <w:marLeft w:val="0"/>
              <w:marRight w:val="0"/>
              <w:marTop w:val="0"/>
              <w:marBottom w:val="0"/>
              <w:divBdr>
                <w:top w:val="none" w:sz="0" w:space="0" w:color="auto"/>
                <w:left w:val="none" w:sz="0" w:space="0" w:color="auto"/>
                <w:bottom w:val="none" w:sz="0" w:space="0" w:color="auto"/>
                <w:right w:val="none" w:sz="0" w:space="0" w:color="auto"/>
              </w:divBdr>
            </w:div>
            <w:div w:id="678387669">
              <w:marLeft w:val="0"/>
              <w:marRight w:val="0"/>
              <w:marTop w:val="0"/>
              <w:marBottom w:val="0"/>
              <w:divBdr>
                <w:top w:val="none" w:sz="0" w:space="0" w:color="auto"/>
                <w:left w:val="none" w:sz="0" w:space="0" w:color="auto"/>
                <w:bottom w:val="none" w:sz="0" w:space="0" w:color="auto"/>
                <w:right w:val="none" w:sz="0" w:space="0" w:color="auto"/>
              </w:divBdr>
            </w:div>
            <w:div w:id="1552182106">
              <w:marLeft w:val="0"/>
              <w:marRight w:val="0"/>
              <w:marTop w:val="0"/>
              <w:marBottom w:val="0"/>
              <w:divBdr>
                <w:top w:val="none" w:sz="0" w:space="0" w:color="auto"/>
                <w:left w:val="none" w:sz="0" w:space="0" w:color="auto"/>
                <w:bottom w:val="none" w:sz="0" w:space="0" w:color="auto"/>
                <w:right w:val="none" w:sz="0" w:space="0" w:color="auto"/>
              </w:divBdr>
            </w:div>
            <w:div w:id="921337358">
              <w:marLeft w:val="0"/>
              <w:marRight w:val="0"/>
              <w:marTop w:val="0"/>
              <w:marBottom w:val="0"/>
              <w:divBdr>
                <w:top w:val="none" w:sz="0" w:space="0" w:color="auto"/>
                <w:left w:val="none" w:sz="0" w:space="0" w:color="auto"/>
                <w:bottom w:val="none" w:sz="0" w:space="0" w:color="auto"/>
                <w:right w:val="none" w:sz="0" w:space="0" w:color="auto"/>
              </w:divBdr>
            </w:div>
            <w:div w:id="162749154">
              <w:marLeft w:val="0"/>
              <w:marRight w:val="0"/>
              <w:marTop w:val="0"/>
              <w:marBottom w:val="0"/>
              <w:divBdr>
                <w:top w:val="none" w:sz="0" w:space="0" w:color="auto"/>
                <w:left w:val="none" w:sz="0" w:space="0" w:color="auto"/>
                <w:bottom w:val="none" w:sz="0" w:space="0" w:color="auto"/>
                <w:right w:val="none" w:sz="0" w:space="0" w:color="auto"/>
              </w:divBdr>
            </w:div>
          </w:divsChild>
        </w:div>
        <w:div w:id="547693571">
          <w:marLeft w:val="0"/>
          <w:marRight w:val="0"/>
          <w:marTop w:val="0"/>
          <w:marBottom w:val="0"/>
          <w:divBdr>
            <w:top w:val="none" w:sz="0" w:space="0" w:color="auto"/>
            <w:left w:val="none" w:sz="0" w:space="0" w:color="auto"/>
            <w:bottom w:val="none" w:sz="0" w:space="0" w:color="auto"/>
            <w:right w:val="none" w:sz="0" w:space="0" w:color="auto"/>
          </w:divBdr>
          <w:divsChild>
            <w:div w:id="1446540663">
              <w:marLeft w:val="0"/>
              <w:marRight w:val="0"/>
              <w:marTop w:val="0"/>
              <w:marBottom w:val="0"/>
              <w:divBdr>
                <w:top w:val="none" w:sz="0" w:space="0" w:color="auto"/>
                <w:left w:val="none" w:sz="0" w:space="0" w:color="auto"/>
                <w:bottom w:val="none" w:sz="0" w:space="0" w:color="auto"/>
                <w:right w:val="none" w:sz="0" w:space="0" w:color="auto"/>
              </w:divBdr>
            </w:div>
            <w:div w:id="55472229">
              <w:marLeft w:val="0"/>
              <w:marRight w:val="0"/>
              <w:marTop w:val="0"/>
              <w:marBottom w:val="0"/>
              <w:divBdr>
                <w:top w:val="none" w:sz="0" w:space="0" w:color="auto"/>
                <w:left w:val="none" w:sz="0" w:space="0" w:color="auto"/>
                <w:bottom w:val="none" w:sz="0" w:space="0" w:color="auto"/>
                <w:right w:val="none" w:sz="0" w:space="0" w:color="auto"/>
              </w:divBdr>
            </w:div>
            <w:div w:id="2076511118">
              <w:marLeft w:val="0"/>
              <w:marRight w:val="0"/>
              <w:marTop w:val="0"/>
              <w:marBottom w:val="0"/>
              <w:divBdr>
                <w:top w:val="none" w:sz="0" w:space="0" w:color="auto"/>
                <w:left w:val="none" w:sz="0" w:space="0" w:color="auto"/>
                <w:bottom w:val="none" w:sz="0" w:space="0" w:color="auto"/>
                <w:right w:val="none" w:sz="0" w:space="0" w:color="auto"/>
              </w:divBdr>
            </w:div>
            <w:div w:id="1734624743">
              <w:marLeft w:val="0"/>
              <w:marRight w:val="0"/>
              <w:marTop w:val="0"/>
              <w:marBottom w:val="0"/>
              <w:divBdr>
                <w:top w:val="none" w:sz="0" w:space="0" w:color="auto"/>
                <w:left w:val="none" w:sz="0" w:space="0" w:color="auto"/>
                <w:bottom w:val="none" w:sz="0" w:space="0" w:color="auto"/>
                <w:right w:val="none" w:sz="0" w:space="0" w:color="auto"/>
              </w:divBdr>
            </w:div>
            <w:div w:id="845364659">
              <w:marLeft w:val="0"/>
              <w:marRight w:val="0"/>
              <w:marTop w:val="0"/>
              <w:marBottom w:val="0"/>
              <w:divBdr>
                <w:top w:val="none" w:sz="0" w:space="0" w:color="auto"/>
                <w:left w:val="none" w:sz="0" w:space="0" w:color="auto"/>
                <w:bottom w:val="none" w:sz="0" w:space="0" w:color="auto"/>
                <w:right w:val="none" w:sz="0" w:space="0" w:color="auto"/>
              </w:divBdr>
            </w:div>
            <w:div w:id="658315396">
              <w:marLeft w:val="0"/>
              <w:marRight w:val="0"/>
              <w:marTop w:val="0"/>
              <w:marBottom w:val="0"/>
              <w:divBdr>
                <w:top w:val="none" w:sz="0" w:space="0" w:color="auto"/>
                <w:left w:val="none" w:sz="0" w:space="0" w:color="auto"/>
                <w:bottom w:val="none" w:sz="0" w:space="0" w:color="auto"/>
                <w:right w:val="none" w:sz="0" w:space="0" w:color="auto"/>
              </w:divBdr>
            </w:div>
            <w:div w:id="229341390">
              <w:marLeft w:val="0"/>
              <w:marRight w:val="0"/>
              <w:marTop w:val="0"/>
              <w:marBottom w:val="0"/>
              <w:divBdr>
                <w:top w:val="none" w:sz="0" w:space="0" w:color="auto"/>
                <w:left w:val="none" w:sz="0" w:space="0" w:color="auto"/>
                <w:bottom w:val="none" w:sz="0" w:space="0" w:color="auto"/>
                <w:right w:val="none" w:sz="0" w:space="0" w:color="auto"/>
              </w:divBdr>
            </w:div>
            <w:div w:id="1865508989">
              <w:marLeft w:val="0"/>
              <w:marRight w:val="0"/>
              <w:marTop w:val="0"/>
              <w:marBottom w:val="0"/>
              <w:divBdr>
                <w:top w:val="none" w:sz="0" w:space="0" w:color="auto"/>
                <w:left w:val="none" w:sz="0" w:space="0" w:color="auto"/>
                <w:bottom w:val="none" w:sz="0" w:space="0" w:color="auto"/>
                <w:right w:val="none" w:sz="0" w:space="0" w:color="auto"/>
              </w:divBdr>
            </w:div>
            <w:div w:id="2016761296">
              <w:marLeft w:val="0"/>
              <w:marRight w:val="0"/>
              <w:marTop w:val="0"/>
              <w:marBottom w:val="0"/>
              <w:divBdr>
                <w:top w:val="none" w:sz="0" w:space="0" w:color="auto"/>
                <w:left w:val="none" w:sz="0" w:space="0" w:color="auto"/>
                <w:bottom w:val="none" w:sz="0" w:space="0" w:color="auto"/>
                <w:right w:val="none" w:sz="0" w:space="0" w:color="auto"/>
              </w:divBdr>
            </w:div>
            <w:div w:id="1032344702">
              <w:marLeft w:val="0"/>
              <w:marRight w:val="0"/>
              <w:marTop w:val="0"/>
              <w:marBottom w:val="0"/>
              <w:divBdr>
                <w:top w:val="none" w:sz="0" w:space="0" w:color="auto"/>
                <w:left w:val="none" w:sz="0" w:space="0" w:color="auto"/>
                <w:bottom w:val="none" w:sz="0" w:space="0" w:color="auto"/>
                <w:right w:val="none" w:sz="0" w:space="0" w:color="auto"/>
              </w:divBdr>
            </w:div>
            <w:div w:id="649670784">
              <w:marLeft w:val="0"/>
              <w:marRight w:val="0"/>
              <w:marTop w:val="0"/>
              <w:marBottom w:val="0"/>
              <w:divBdr>
                <w:top w:val="none" w:sz="0" w:space="0" w:color="auto"/>
                <w:left w:val="none" w:sz="0" w:space="0" w:color="auto"/>
                <w:bottom w:val="none" w:sz="0" w:space="0" w:color="auto"/>
                <w:right w:val="none" w:sz="0" w:space="0" w:color="auto"/>
              </w:divBdr>
            </w:div>
            <w:div w:id="415909384">
              <w:marLeft w:val="0"/>
              <w:marRight w:val="0"/>
              <w:marTop w:val="0"/>
              <w:marBottom w:val="0"/>
              <w:divBdr>
                <w:top w:val="none" w:sz="0" w:space="0" w:color="auto"/>
                <w:left w:val="none" w:sz="0" w:space="0" w:color="auto"/>
                <w:bottom w:val="none" w:sz="0" w:space="0" w:color="auto"/>
                <w:right w:val="none" w:sz="0" w:space="0" w:color="auto"/>
              </w:divBdr>
            </w:div>
            <w:div w:id="190386923">
              <w:marLeft w:val="0"/>
              <w:marRight w:val="0"/>
              <w:marTop w:val="0"/>
              <w:marBottom w:val="0"/>
              <w:divBdr>
                <w:top w:val="none" w:sz="0" w:space="0" w:color="auto"/>
                <w:left w:val="none" w:sz="0" w:space="0" w:color="auto"/>
                <w:bottom w:val="none" w:sz="0" w:space="0" w:color="auto"/>
                <w:right w:val="none" w:sz="0" w:space="0" w:color="auto"/>
              </w:divBdr>
            </w:div>
            <w:div w:id="1363240964">
              <w:marLeft w:val="0"/>
              <w:marRight w:val="0"/>
              <w:marTop w:val="0"/>
              <w:marBottom w:val="0"/>
              <w:divBdr>
                <w:top w:val="none" w:sz="0" w:space="0" w:color="auto"/>
                <w:left w:val="none" w:sz="0" w:space="0" w:color="auto"/>
                <w:bottom w:val="none" w:sz="0" w:space="0" w:color="auto"/>
                <w:right w:val="none" w:sz="0" w:space="0" w:color="auto"/>
              </w:divBdr>
            </w:div>
            <w:div w:id="1960526576">
              <w:marLeft w:val="0"/>
              <w:marRight w:val="0"/>
              <w:marTop w:val="0"/>
              <w:marBottom w:val="0"/>
              <w:divBdr>
                <w:top w:val="none" w:sz="0" w:space="0" w:color="auto"/>
                <w:left w:val="none" w:sz="0" w:space="0" w:color="auto"/>
                <w:bottom w:val="none" w:sz="0" w:space="0" w:color="auto"/>
                <w:right w:val="none" w:sz="0" w:space="0" w:color="auto"/>
              </w:divBdr>
            </w:div>
            <w:div w:id="295843350">
              <w:marLeft w:val="0"/>
              <w:marRight w:val="0"/>
              <w:marTop w:val="0"/>
              <w:marBottom w:val="0"/>
              <w:divBdr>
                <w:top w:val="none" w:sz="0" w:space="0" w:color="auto"/>
                <w:left w:val="none" w:sz="0" w:space="0" w:color="auto"/>
                <w:bottom w:val="none" w:sz="0" w:space="0" w:color="auto"/>
                <w:right w:val="none" w:sz="0" w:space="0" w:color="auto"/>
              </w:divBdr>
            </w:div>
            <w:div w:id="2071421149">
              <w:marLeft w:val="0"/>
              <w:marRight w:val="0"/>
              <w:marTop w:val="0"/>
              <w:marBottom w:val="0"/>
              <w:divBdr>
                <w:top w:val="none" w:sz="0" w:space="0" w:color="auto"/>
                <w:left w:val="none" w:sz="0" w:space="0" w:color="auto"/>
                <w:bottom w:val="none" w:sz="0" w:space="0" w:color="auto"/>
                <w:right w:val="none" w:sz="0" w:space="0" w:color="auto"/>
              </w:divBdr>
            </w:div>
            <w:div w:id="459033816">
              <w:marLeft w:val="0"/>
              <w:marRight w:val="0"/>
              <w:marTop w:val="0"/>
              <w:marBottom w:val="0"/>
              <w:divBdr>
                <w:top w:val="none" w:sz="0" w:space="0" w:color="auto"/>
                <w:left w:val="none" w:sz="0" w:space="0" w:color="auto"/>
                <w:bottom w:val="none" w:sz="0" w:space="0" w:color="auto"/>
                <w:right w:val="none" w:sz="0" w:space="0" w:color="auto"/>
              </w:divBdr>
            </w:div>
            <w:div w:id="622157731">
              <w:marLeft w:val="0"/>
              <w:marRight w:val="0"/>
              <w:marTop w:val="0"/>
              <w:marBottom w:val="0"/>
              <w:divBdr>
                <w:top w:val="none" w:sz="0" w:space="0" w:color="auto"/>
                <w:left w:val="none" w:sz="0" w:space="0" w:color="auto"/>
                <w:bottom w:val="none" w:sz="0" w:space="0" w:color="auto"/>
                <w:right w:val="none" w:sz="0" w:space="0" w:color="auto"/>
              </w:divBdr>
            </w:div>
            <w:div w:id="1064253211">
              <w:marLeft w:val="0"/>
              <w:marRight w:val="0"/>
              <w:marTop w:val="0"/>
              <w:marBottom w:val="0"/>
              <w:divBdr>
                <w:top w:val="none" w:sz="0" w:space="0" w:color="auto"/>
                <w:left w:val="none" w:sz="0" w:space="0" w:color="auto"/>
                <w:bottom w:val="none" w:sz="0" w:space="0" w:color="auto"/>
                <w:right w:val="none" w:sz="0" w:space="0" w:color="auto"/>
              </w:divBdr>
            </w:div>
          </w:divsChild>
        </w:div>
        <w:div w:id="1820419775">
          <w:marLeft w:val="0"/>
          <w:marRight w:val="0"/>
          <w:marTop w:val="0"/>
          <w:marBottom w:val="0"/>
          <w:divBdr>
            <w:top w:val="none" w:sz="0" w:space="0" w:color="auto"/>
            <w:left w:val="none" w:sz="0" w:space="0" w:color="auto"/>
            <w:bottom w:val="none" w:sz="0" w:space="0" w:color="auto"/>
            <w:right w:val="none" w:sz="0" w:space="0" w:color="auto"/>
          </w:divBdr>
          <w:divsChild>
            <w:div w:id="99372647">
              <w:marLeft w:val="0"/>
              <w:marRight w:val="0"/>
              <w:marTop w:val="0"/>
              <w:marBottom w:val="0"/>
              <w:divBdr>
                <w:top w:val="none" w:sz="0" w:space="0" w:color="auto"/>
                <w:left w:val="none" w:sz="0" w:space="0" w:color="auto"/>
                <w:bottom w:val="none" w:sz="0" w:space="0" w:color="auto"/>
                <w:right w:val="none" w:sz="0" w:space="0" w:color="auto"/>
              </w:divBdr>
            </w:div>
            <w:div w:id="1523057598">
              <w:marLeft w:val="0"/>
              <w:marRight w:val="0"/>
              <w:marTop w:val="0"/>
              <w:marBottom w:val="0"/>
              <w:divBdr>
                <w:top w:val="none" w:sz="0" w:space="0" w:color="auto"/>
                <w:left w:val="none" w:sz="0" w:space="0" w:color="auto"/>
                <w:bottom w:val="none" w:sz="0" w:space="0" w:color="auto"/>
                <w:right w:val="none" w:sz="0" w:space="0" w:color="auto"/>
              </w:divBdr>
            </w:div>
            <w:div w:id="639653966">
              <w:marLeft w:val="0"/>
              <w:marRight w:val="0"/>
              <w:marTop w:val="0"/>
              <w:marBottom w:val="0"/>
              <w:divBdr>
                <w:top w:val="none" w:sz="0" w:space="0" w:color="auto"/>
                <w:left w:val="none" w:sz="0" w:space="0" w:color="auto"/>
                <w:bottom w:val="none" w:sz="0" w:space="0" w:color="auto"/>
                <w:right w:val="none" w:sz="0" w:space="0" w:color="auto"/>
              </w:divBdr>
            </w:div>
            <w:div w:id="1514030061">
              <w:marLeft w:val="0"/>
              <w:marRight w:val="0"/>
              <w:marTop w:val="0"/>
              <w:marBottom w:val="0"/>
              <w:divBdr>
                <w:top w:val="none" w:sz="0" w:space="0" w:color="auto"/>
                <w:left w:val="none" w:sz="0" w:space="0" w:color="auto"/>
                <w:bottom w:val="none" w:sz="0" w:space="0" w:color="auto"/>
                <w:right w:val="none" w:sz="0" w:space="0" w:color="auto"/>
              </w:divBdr>
            </w:div>
            <w:div w:id="306055887">
              <w:marLeft w:val="0"/>
              <w:marRight w:val="0"/>
              <w:marTop w:val="0"/>
              <w:marBottom w:val="0"/>
              <w:divBdr>
                <w:top w:val="none" w:sz="0" w:space="0" w:color="auto"/>
                <w:left w:val="none" w:sz="0" w:space="0" w:color="auto"/>
                <w:bottom w:val="none" w:sz="0" w:space="0" w:color="auto"/>
                <w:right w:val="none" w:sz="0" w:space="0" w:color="auto"/>
              </w:divBdr>
            </w:div>
            <w:div w:id="918558317">
              <w:marLeft w:val="0"/>
              <w:marRight w:val="0"/>
              <w:marTop w:val="0"/>
              <w:marBottom w:val="0"/>
              <w:divBdr>
                <w:top w:val="none" w:sz="0" w:space="0" w:color="auto"/>
                <w:left w:val="none" w:sz="0" w:space="0" w:color="auto"/>
                <w:bottom w:val="none" w:sz="0" w:space="0" w:color="auto"/>
                <w:right w:val="none" w:sz="0" w:space="0" w:color="auto"/>
              </w:divBdr>
            </w:div>
            <w:div w:id="1940063909">
              <w:marLeft w:val="0"/>
              <w:marRight w:val="0"/>
              <w:marTop w:val="0"/>
              <w:marBottom w:val="0"/>
              <w:divBdr>
                <w:top w:val="none" w:sz="0" w:space="0" w:color="auto"/>
                <w:left w:val="none" w:sz="0" w:space="0" w:color="auto"/>
                <w:bottom w:val="none" w:sz="0" w:space="0" w:color="auto"/>
                <w:right w:val="none" w:sz="0" w:space="0" w:color="auto"/>
              </w:divBdr>
            </w:div>
            <w:div w:id="66464907">
              <w:marLeft w:val="0"/>
              <w:marRight w:val="0"/>
              <w:marTop w:val="0"/>
              <w:marBottom w:val="0"/>
              <w:divBdr>
                <w:top w:val="none" w:sz="0" w:space="0" w:color="auto"/>
                <w:left w:val="none" w:sz="0" w:space="0" w:color="auto"/>
                <w:bottom w:val="none" w:sz="0" w:space="0" w:color="auto"/>
                <w:right w:val="none" w:sz="0" w:space="0" w:color="auto"/>
              </w:divBdr>
            </w:div>
            <w:div w:id="1647081653">
              <w:marLeft w:val="0"/>
              <w:marRight w:val="0"/>
              <w:marTop w:val="0"/>
              <w:marBottom w:val="0"/>
              <w:divBdr>
                <w:top w:val="none" w:sz="0" w:space="0" w:color="auto"/>
                <w:left w:val="none" w:sz="0" w:space="0" w:color="auto"/>
                <w:bottom w:val="none" w:sz="0" w:space="0" w:color="auto"/>
                <w:right w:val="none" w:sz="0" w:space="0" w:color="auto"/>
              </w:divBdr>
            </w:div>
            <w:div w:id="1573736678">
              <w:marLeft w:val="0"/>
              <w:marRight w:val="0"/>
              <w:marTop w:val="0"/>
              <w:marBottom w:val="0"/>
              <w:divBdr>
                <w:top w:val="none" w:sz="0" w:space="0" w:color="auto"/>
                <w:left w:val="none" w:sz="0" w:space="0" w:color="auto"/>
                <w:bottom w:val="none" w:sz="0" w:space="0" w:color="auto"/>
                <w:right w:val="none" w:sz="0" w:space="0" w:color="auto"/>
              </w:divBdr>
            </w:div>
            <w:div w:id="953752826">
              <w:marLeft w:val="0"/>
              <w:marRight w:val="0"/>
              <w:marTop w:val="0"/>
              <w:marBottom w:val="0"/>
              <w:divBdr>
                <w:top w:val="none" w:sz="0" w:space="0" w:color="auto"/>
                <w:left w:val="none" w:sz="0" w:space="0" w:color="auto"/>
                <w:bottom w:val="none" w:sz="0" w:space="0" w:color="auto"/>
                <w:right w:val="none" w:sz="0" w:space="0" w:color="auto"/>
              </w:divBdr>
            </w:div>
            <w:div w:id="556404125">
              <w:marLeft w:val="0"/>
              <w:marRight w:val="0"/>
              <w:marTop w:val="0"/>
              <w:marBottom w:val="0"/>
              <w:divBdr>
                <w:top w:val="none" w:sz="0" w:space="0" w:color="auto"/>
                <w:left w:val="none" w:sz="0" w:space="0" w:color="auto"/>
                <w:bottom w:val="none" w:sz="0" w:space="0" w:color="auto"/>
                <w:right w:val="none" w:sz="0" w:space="0" w:color="auto"/>
              </w:divBdr>
            </w:div>
            <w:div w:id="1479301537">
              <w:marLeft w:val="0"/>
              <w:marRight w:val="0"/>
              <w:marTop w:val="0"/>
              <w:marBottom w:val="0"/>
              <w:divBdr>
                <w:top w:val="none" w:sz="0" w:space="0" w:color="auto"/>
                <w:left w:val="none" w:sz="0" w:space="0" w:color="auto"/>
                <w:bottom w:val="none" w:sz="0" w:space="0" w:color="auto"/>
                <w:right w:val="none" w:sz="0" w:space="0" w:color="auto"/>
              </w:divBdr>
            </w:div>
            <w:div w:id="106387557">
              <w:marLeft w:val="0"/>
              <w:marRight w:val="0"/>
              <w:marTop w:val="0"/>
              <w:marBottom w:val="0"/>
              <w:divBdr>
                <w:top w:val="none" w:sz="0" w:space="0" w:color="auto"/>
                <w:left w:val="none" w:sz="0" w:space="0" w:color="auto"/>
                <w:bottom w:val="none" w:sz="0" w:space="0" w:color="auto"/>
                <w:right w:val="none" w:sz="0" w:space="0" w:color="auto"/>
              </w:divBdr>
            </w:div>
            <w:div w:id="1096903569">
              <w:marLeft w:val="0"/>
              <w:marRight w:val="0"/>
              <w:marTop w:val="0"/>
              <w:marBottom w:val="0"/>
              <w:divBdr>
                <w:top w:val="none" w:sz="0" w:space="0" w:color="auto"/>
                <w:left w:val="none" w:sz="0" w:space="0" w:color="auto"/>
                <w:bottom w:val="none" w:sz="0" w:space="0" w:color="auto"/>
                <w:right w:val="none" w:sz="0" w:space="0" w:color="auto"/>
              </w:divBdr>
            </w:div>
            <w:div w:id="1483696195">
              <w:marLeft w:val="0"/>
              <w:marRight w:val="0"/>
              <w:marTop w:val="0"/>
              <w:marBottom w:val="0"/>
              <w:divBdr>
                <w:top w:val="none" w:sz="0" w:space="0" w:color="auto"/>
                <w:left w:val="none" w:sz="0" w:space="0" w:color="auto"/>
                <w:bottom w:val="none" w:sz="0" w:space="0" w:color="auto"/>
                <w:right w:val="none" w:sz="0" w:space="0" w:color="auto"/>
              </w:divBdr>
            </w:div>
            <w:div w:id="159276033">
              <w:marLeft w:val="0"/>
              <w:marRight w:val="0"/>
              <w:marTop w:val="0"/>
              <w:marBottom w:val="0"/>
              <w:divBdr>
                <w:top w:val="none" w:sz="0" w:space="0" w:color="auto"/>
                <w:left w:val="none" w:sz="0" w:space="0" w:color="auto"/>
                <w:bottom w:val="none" w:sz="0" w:space="0" w:color="auto"/>
                <w:right w:val="none" w:sz="0" w:space="0" w:color="auto"/>
              </w:divBdr>
            </w:div>
            <w:div w:id="1163862940">
              <w:marLeft w:val="0"/>
              <w:marRight w:val="0"/>
              <w:marTop w:val="0"/>
              <w:marBottom w:val="0"/>
              <w:divBdr>
                <w:top w:val="none" w:sz="0" w:space="0" w:color="auto"/>
                <w:left w:val="none" w:sz="0" w:space="0" w:color="auto"/>
                <w:bottom w:val="none" w:sz="0" w:space="0" w:color="auto"/>
                <w:right w:val="none" w:sz="0" w:space="0" w:color="auto"/>
              </w:divBdr>
            </w:div>
            <w:div w:id="964888128">
              <w:marLeft w:val="0"/>
              <w:marRight w:val="0"/>
              <w:marTop w:val="0"/>
              <w:marBottom w:val="0"/>
              <w:divBdr>
                <w:top w:val="none" w:sz="0" w:space="0" w:color="auto"/>
                <w:left w:val="none" w:sz="0" w:space="0" w:color="auto"/>
                <w:bottom w:val="none" w:sz="0" w:space="0" w:color="auto"/>
                <w:right w:val="none" w:sz="0" w:space="0" w:color="auto"/>
              </w:divBdr>
            </w:div>
            <w:div w:id="1233201941">
              <w:marLeft w:val="0"/>
              <w:marRight w:val="0"/>
              <w:marTop w:val="0"/>
              <w:marBottom w:val="0"/>
              <w:divBdr>
                <w:top w:val="none" w:sz="0" w:space="0" w:color="auto"/>
                <w:left w:val="none" w:sz="0" w:space="0" w:color="auto"/>
                <w:bottom w:val="none" w:sz="0" w:space="0" w:color="auto"/>
                <w:right w:val="none" w:sz="0" w:space="0" w:color="auto"/>
              </w:divBdr>
            </w:div>
          </w:divsChild>
        </w:div>
        <w:div w:id="1454665411">
          <w:marLeft w:val="0"/>
          <w:marRight w:val="0"/>
          <w:marTop w:val="0"/>
          <w:marBottom w:val="0"/>
          <w:divBdr>
            <w:top w:val="none" w:sz="0" w:space="0" w:color="auto"/>
            <w:left w:val="none" w:sz="0" w:space="0" w:color="auto"/>
            <w:bottom w:val="none" w:sz="0" w:space="0" w:color="auto"/>
            <w:right w:val="none" w:sz="0" w:space="0" w:color="auto"/>
          </w:divBdr>
          <w:divsChild>
            <w:div w:id="1730375190">
              <w:marLeft w:val="0"/>
              <w:marRight w:val="0"/>
              <w:marTop w:val="0"/>
              <w:marBottom w:val="0"/>
              <w:divBdr>
                <w:top w:val="none" w:sz="0" w:space="0" w:color="auto"/>
                <w:left w:val="none" w:sz="0" w:space="0" w:color="auto"/>
                <w:bottom w:val="none" w:sz="0" w:space="0" w:color="auto"/>
                <w:right w:val="none" w:sz="0" w:space="0" w:color="auto"/>
              </w:divBdr>
            </w:div>
            <w:div w:id="1293054044">
              <w:marLeft w:val="0"/>
              <w:marRight w:val="0"/>
              <w:marTop w:val="0"/>
              <w:marBottom w:val="0"/>
              <w:divBdr>
                <w:top w:val="none" w:sz="0" w:space="0" w:color="auto"/>
                <w:left w:val="none" w:sz="0" w:space="0" w:color="auto"/>
                <w:bottom w:val="none" w:sz="0" w:space="0" w:color="auto"/>
                <w:right w:val="none" w:sz="0" w:space="0" w:color="auto"/>
              </w:divBdr>
            </w:div>
            <w:div w:id="1180198187">
              <w:marLeft w:val="0"/>
              <w:marRight w:val="0"/>
              <w:marTop w:val="0"/>
              <w:marBottom w:val="0"/>
              <w:divBdr>
                <w:top w:val="none" w:sz="0" w:space="0" w:color="auto"/>
                <w:left w:val="none" w:sz="0" w:space="0" w:color="auto"/>
                <w:bottom w:val="none" w:sz="0" w:space="0" w:color="auto"/>
                <w:right w:val="none" w:sz="0" w:space="0" w:color="auto"/>
              </w:divBdr>
            </w:div>
            <w:div w:id="1755319083">
              <w:marLeft w:val="0"/>
              <w:marRight w:val="0"/>
              <w:marTop w:val="0"/>
              <w:marBottom w:val="0"/>
              <w:divBdr>
                <w:top w:val="none" w:sz="0" w:space="0" w:color="auto"/>
                <w:left w:val="none" w:sz="0" w:space="0" w:color="auto"/>
                <w:bottom w:val="none" w:sz="0" w:space="0" w:color="auto"/>
                <w:right w:val="none" w:sz="0" w:space="0" w:color="auto"/>
              </w:divBdr>
            </w:div>
            <w:div w:id="140074606">
              <w:marLeft w:val="0"/>
              <w:marRight w:val="0"/>
              <w:marTop w:val="0"/>
              <w:marBottom w:val="0"/>
              <w:divBdr>
                <w:top w:val="none" w:sz="0" w:space="0" w:color="auto"/>
                <w:left w:val="none" w:sz="0" w:space="0" w:color="auto"/>
                <w:bottom w:val="none" w:sz="0" w:space="0" w:color="auto"/>
                <w:right w:val="none" w:sz="0" w:space="0" w:color="auto"/>
              </w:divBdr>
            </w:div>
            <w:div w:id="2065249584">
              <w:marLeft w:val="0"/>
              <w:marRight w:val="0"/>
              <w:marTop w:val="0"/>
              <w:marBottom w:val="0"/>
              <w:divBdr>
                <w:top w:val="none" w:sz="0" w:space="0" w:color="auto"/>
                <w:left w:val="none" w:sz="0" w:space="0" w:color="auto"/>
                <w:bottom w:val="none" w:sz="0" w:space="0" w:color="auto"/>
                <w:right w:val="none" w:sz="0" w:space="0" w:color="auto"/>
              </w:divBdr>
            </w:div>
            <w:div w:id="40713301">
              <w:marLeft w:val="0"/>
              <w:marRight w:val="0"/>
              <w:marTop w:val="0"/>
              <w:marBottom w:val="0"/>
              <w:divBdr>
                <w:top w:val="none" w:sz="0" w:space="0" w:color="auto"/>
                <w:left w:val="none" w:sz="0" w:space="0" w:color="auto"/>
                <w:bottom w:val="none" w:sz="0" w:space="0" w:color="auto"/>
                <w:right w:val="none" w:sz="0" w:space="0" w:color="auto"/>
              </w:divBdr>
            </w:div>
            <w:div w:id="497235284">
              <w:marLeft w:val="0"/>
              <w:marRight w:val="0"/>
              <w:marTop w:val="0"/>
              <w:marBottom w:val="0"/>
              <w:divBdr>
                <w:top w:val="none" w:sz="0" w:space="0" w:color="auto"/>
                <w:left w:val="none" w:sz="0" w:space="0" w:color="auto"/>
                <w:bottom w:val="none" w:sz="0" w:space="0" w:color="auto"/>
                <w:right w:val="none" w:sz="0" w:space="0" w:color="auto"/>
              </w:divBdr>
            </w:div>
            <w:div w:id="37630842">
              <w:marLeft w:val="0"/>
              <w:marRight w:val="0"/>
              <w:marTop w:val="0"/>
              <w:marBottom w:val="0"/>
              <w:divBdr>
                <w:top w:val="none" w:sz="0" w:space="0" w:color="auto"/>
                <w:left w:val="none" w:sz="0" w:space="0" w:color="auto"/>
                <w:bottom w:val="none" w:sz="0" w:space="0" w:color="auto"/>
                <w:right w:val="none" w:sz="0" w:space="0" w:color="auto"/>
              </w:divBdr>
            </w:div>
            <w:div w:id="1735159991">
              <w:marLeft w:val="0"/>
              <w:marRight w:val="0"/>
              <w:marTop w:val="0"/>
              <w:marBottom w:val="0"/>
              <w:divBdr>
                <w:top w:val="none" w:sz="0" w:space="0" w:color="auto"/>
                <w:left w:val="none" w:sz="0" w:space="0" w:color="auto"/>
                <w:bottom w:val="none" w:sz="0" w:space="0" w:color="auto"/>
                <w:right w:val="none" w:sz="0" w:space="0" w:color="auto"/>
              </w:divBdr>
            </w:div>
            <w:div w:id="1272938431">
              <w:marLeft w:val="0"/>
              <w:marRight w:val="0"/>
              <w:marTop w:val="0"/>
              <w:marBottom w:val="0"/>
              <w:divBdr>
                <w:top w:val="none" w:sz="0" w:space="0" w:color="auto"/>
                <w:left w:val="none" w:sz="0" w:space="0" w:color="auto"/>
                <w:bottom w:val="none" w:sz="0" w:space="0" w:color="auto"/>
                <w:right w:val="none" w:sz="0" w:space="0" w:color="auto"/>
              </w:divBdr>
            </w:div>
            <w:div w:id="41364721">
              <w:marLeft w:val="0"/>
              <w:marRight w:val="0"/>
              <w:marTop w:val="0"/>
              <w:marBottom w:val="0"/>
              <w:divBdr>
                <w:top w:val="none" w:sz="0" w:space="0" w:color="auto"/>
                <w:left w:val="none" w:sz="0" w:space="0" w:color="auto"/>
                <w:bottom w:val="none" w:sz="0" w:space="0" w:color="auto"/>
                <w:right w:val="none" w:sz="0" w:space="0" w:color="auto"/>
              </w:divBdr>
            </w:div>
            <w:div w:id="984512349">
              <w:marLeft w:val="0"/>
              <w:marRight w:val="0"/>
              <w:marTop w:val="0"/>
              <w:marBottom w:val="0"/>
              <w:divBdr>
                <w:top w:val="none" w:sz="0" w:space="0" w:color="auto"/>
                <w:left w:val="none" w:sz="0" w:space="0" w:color="auto"/>
                <w:bottom w:val="none" w:sz="0" w:space="0" w:color="auto"/>
                <w:right w:val="none" w:sz="0" w:space="0" w:color="auto"/>
              </w:divBdr>
            </w:div>
            <w:div w:id="1622033302">
              <w:marLeft w:val="0"/>
              <w:marRight w:val="0"/>
              <w:marTop w:val="0"/>
              <w:marBottom w:val="0"/>
              <w:divBdr>
                <w:top w:val="none" w:sz="0" w:space="0" w:color="auto"/>
                <w:left w:val="none" w:sz="0" w:space="0" w:color="auto"/>
                <w:bottom w:val="none" w:sz="0" w:space="0" w:color="auto"/>
                <w:right w:val="none" w:sz="0" w:space="0" w:color="auto"/>
              </w:divBdr>
            </w:div>
            <w:div w:id="1933122743">
              <w:marLeft w:val="0"/>
              <w:marRight w:val="0"/>
              <w:marTop w:val="0"/>
              <w:marBottom w:val="0"/>
              <w:divBdr>
                <w:top w:val="none" w:sz="0" w:space="0" w:color="auto"/>
                <w:left w:val="none" w:sz="0" w:space="0" w:color="auto"/>
                <w:bottom w:val="none" w:sz="0" w:space="0" w:color="auto"/>
                <w:right w:val="none" w:sz="0" w:space="0" w:color="auto"/>
              </w:divBdr>
            </w:div>
            <w:div w:id="947078590">
              <w:marLeft w:val="0"/>
              <w:marRight w:val="0"/>
              <w:marTop w:val="0"/>
              <w:marBottom w:val="0"/>
              <w:divBdr>
                <w:top w:val="none" w:sz="0" w:space="0" w:color="auto"/>
                <w:left w:val="none" w:sz="0" w:space="0" w:color="auto"/>
                <w:bottom w:val="none" w:sz="0" w:space="0" w:color="auto"/>
                <w:right w:val="none" w:sz="0" w:space="0" w:color="auto"/>
              </w:divBdr>
            </w:div>
            <w:div w:id="817498203">
              <w:marLeft w:val="0"/>
              <w:marRight w:val="0"/>
              <w:marTop w:val="0"/>
              <w:marBottom w:val="0"/>
              <w:divBdr>
                <w:top w:val="none" w:sz="0" w:space="0" w:color="auto"/>
                <w:left w:val="none" w:sz="0" w:space="0" w:color="auto"/>
                <w:bottom w:val="none" w:sz="0" w:space="0" w:color="auto"/>
                <w:right w:val="none" w:sz="0" w:space="0" w:color="auto"/>
              </w:divBdr>
            </w:div>
            <w:div w:id="80152119">
              <w:marLeft w:val="0"/>
              <w:marRight w:val="0"/>
              <w:marTop w:val="0"/>
              <w:marBottom w:val="0"/>
              <w:divBdr>
                <w:top w:val="none" w:sz="0" w:space="0" w:color="auto"/>
                <w:left w:val="none" w:sz="0" w:space="0" w:color="auto"/>
                <w:bottom w:val="none" w:sz="0" w:space="0" w:color="auto"/>
                <w:right w:val="none" w:sz="0" w:space="0" w:color="auto"/>
              </w:divBdr>
            </w:div>
            <w:div w:id="1700428771">
              <w:marLeft w:val="0"/>
              <w:marRight w:val="0"/>
              <w:marTop w:val="0"/>
              <w:marBottom w:val="0"/>
              <w:divBdr>
                <w:top w:val="none" w:sz="0" w:space="0" w:color="auto"/>
                <w:left w:val="none" w:sz="0" w:space="0" w:color="auto"/>
                <w:bottom w:val="none" w:sz="0" w:space="0" w:color="auto"/>
                <w:right w:val="none" w:sz="0" w:space="0" w:color="auto"/>
              </w:divBdr>
            </w:div>
            <w:div w:id="1860117605">
              <w:marLeft w:val="0"/>
              <w:marRight w:val="0"/>
              <w:marTop w:val="0"/>
              <w:marBottom w:val="0"/>
              <w:divBdr>
                <w:top w:val="none" w:sz="0" w:space="0" w:color="auto"/>
                <w:left w:val="none" w:sz="0" w:space="0" w:color="auto"/>
                <w:bottom w:val="none" w:sz="0" w:space="0" w:color="auto"/>
                <w:right w:val="none" w:sz="0" w:space="0" w:color="auto"/>
              </w:divBdr>
            </w:div>
          </w:divsChild>
        </w:div>
        <w:div w:id="1287664189">
          <w:marLeft w:val="0"/>
          <w:marRight w:val="0"/>
          <w:marTop w:val="0"/>
          <w:marBottom w:val="0"/>
          <w:divBdr>
            <w:top w:val="none" w:sz="0" w:space="0" w:color="auto"/>
            <w:left w:val="none" w:sz="0" w:space="0" w:color="auto"/>
            <w:bottom w:val="none" w:sz="0" w:space="0" w:color="auto"/>
            <w:right w:val="none" w:sz="0" w:space="0" w:color="auto"/>
          </w:divBdr>
        </w:div>
        <w:div w:id="1945532790">
          <w:marLeft w:val="0"/>
          <w:marRight w:val="0"/>
          <w:marTop w:val="0"/>
          <w:marBottom w:val="0"/>
          <w:divBdr>
            <w:top w:val="none" w:sz="0" w:space="0" w:color="auto"/>
            <w:left w:val="none" w:sz="0" w:space="0" w:color="auto"/>
            <w:bottom w:val="none" w:sz="0" w:space="0" w:color="auto"/>
            <w:right w:val="none" w:sz="0" w:space="0" w:color="auto"/>
          </w:divBdr>
        </w:div>
        <w:div w:id="1497846197">
          <w:marLeft w:val="0"/>
          <w:marRight w:val="0"/>
          <w:marTop w:val="0"/>
          <w:marBottom w:val="0"/>
          <w:divBdr>
            <w:top w:val="none" w:sz="0" w:space="0" w:color="auto"/>
            <w:left w:val="none" w:sz="0" w:space="0" w:color="auto"/>
            <w:bottom w:val="none" w:sz="0" w:space="0" w:color="auto"/>
            <w:right w:val="none" w:sz="0" w:space="0" w:color="auto"/>
          </w:divBdr>
        </w:div>
        <w:div w:id="708647614">
          <w:marLeft w:val="0"/>
          <w:marRight w:val="0"/>
          <w:marTop w:val="0"/>
          <w:marBottom w:val="0"/>
          <w:divBdr>
            <w:top w:val="none" w:sz="0" w:space="0" w:color="auto"/>
            <w:left w:val="none" w:sz="0" w:space="0" w:color="auto"/>
            <w:bottom w:val="none" w:sz="0" w:space="0" w:color="auto"/>
            <w:right w:val="none" w:sz="0" w:space="0" w:color="auto"/>
          </w:divBdr>
        </w:div>
        <w:div w:id="1955944450">
          <w:marLeft w:val="0"/>
          <w:marRight w:val="0"/>
          <w:marTop w:val="0"/>
          <w:marBottom w:val="0"/>
          <w:divBdr>
            <w:top w:val="none" w:sz="0" w:space="0" w:color="auto"/>
            <w:left w:val="none" w:sz="0" w:space="0" w:color="auto"/>
            <w:bottom w:val="none" w:sz="0" w:space="0" w:color="auto"/>
            <w:right w:val="none" w:sz="0" w:space="0" w:color="auto"/>
          </w:divBdr>
        </w:div>
        <w:div w:id="2023973312">
          <w:marLeft w:val="0"/>
          <w:marRight w:val="0"/>
          <w:marTop w:val="0"/>
          <w:marBottom w:val="0"/>
          <w:divBdr>
            <w:top w:val="none" w:sz="0" w:space="0" w:color="auto"/>
            <w:left w:val="none" w:sz="0" w:space="0" w:color="auto"/>
            <w:bottom w:val="none" w:sz="0" w:space="0" w:color="auto"/>
            <w:right w:val="none" w:sz="0" w:space="0" w:color="auto"/>
          </w:divBdr>
        </w:div>
        <w:div w:id="617376481">
          <w:marLeft w:val="0"/>
          <w:marRight w:val="0"/>
          <w:marTop w:val="0"/>
          <w:marBottom w:val="0"/>
          <w:divBdr>
            <w:top w:val="none" w:sz="0" w:space="0" w:color="auto"/>
            <w:left w:val="none" w:sz="0" w:space="0" w:color="auto"/>
            <w:bottom w:val="none" w:sz="0" w:space="0" w:color="auto"/>
            <w:right w:val="none" w:sz="0" w:space="0" w:color="auto"/>
          </w:divBdr>
        </w:div>
        <w:div w:id="1408532129">
          <w:marLeft w:val="0"/>
          <w:marRight w:val="0"/>
          <w:marTop w:val="0"/>
          <w:marBottom w:val="0"/>
          <w:divBdr>
            <w:top w:val="none" w:sz="0" w:space="0" w:color="auto"/>
            <w:left w:val="none" w:sz="0" w:space="0" w:color="auto"/>
            <w:bottom w:val="none" w:sz="0" w:space="0" w:color="auto"/>
            <w:right w:val="none" w:sz="0" w:space="0" w:color="auto"/>
          </w:divBdr>
        </w:div>
        <w:div w:id="186262387">
          <w:marLeft w:val="0"/>
          <w:marRight w:val="0"/>
          <w:marTop w:val="0"/>
          <w:marBottom w:val="0"/>
          <w:divBdr>
            <w:top w:val="none" w:sz="0" w:space="0" w:color="auto"/>
            <w:left w:val="none" w:sz="0" w:space="0" w:color="auto"/>
            <w:bottom w:val="none" w:sz="0" w:space="0" w:color="auto"/>
            <w:right w:val="none" w:sz="0" w:space="0" w:color="auto"/>
          </w:divBdr>
        </w:div>
        <w:div w:id="318077838">
          <w:marLeft w:val="0"/>
          <w:marRight w:val="0"/>
          <w:marTop w:val="0"/>
          <w:marBottom w:val="0"/>
          <w:divBdr>
            <w:top w:val="none" w:sz="0" w:space="0" w:color="auto"/>
            <w:left w:val="none" w:sz="0" w:space="0" w:color="auto"/>
            <w:bottom w:val="none" w:sz="0" w:space="0" w:color="auto"/>
            <w:right w:val="none" w:sz="0" w:space="0" w:color="auto"/>
          </w:divBdr>
        </w:div>
        <w:div w:id="353070315">
          <w:marLeft w:val="0"/>
          <w:marRight w:val="0"/>
          <w:marTop w:val="0"/>
          <w:marBottom w:val="0"/>
          <w:divBdr>
            <w:top w:val="none" w:sz="0" w:space="0" w:color="auto"/>
            <w:left w:val="none" w:sz="0" w:space="0" w:color="auto"/>
            <w:bottom w:val="none" w:sz="0" w:space="0" w:color="auto"/>
            <w:right w:val="none" w:sz="0" w:space="0" w:color="auto"/>
          </w:divBdr>
        </w:div>
        <w:div w:id="197470883">
          <w:marLeft w:val="0"/>
          <w:marRight w:val="0"/>
          <w:marTop w:val="0"/>
          <w:marBottom w:val="0"/>
          <w:divBdr>
            <w:top w:val="none" w:sz="0" w:space="0" w:color="auto"/>
            <w:left w:val="none" w:sz="0" w:space="0" w:color="auto"/>
            <w:bottom w:val="none" w:sz="0" w:space="0" w:color="auto"/>
            <w:right w:val="none" w:sz="0" w:space="0" w:color="auto"/>
          </w:divBdr>
        </w:div>
        <w:div w:id="1048720292">
          <w:marLeft w:val="0"/>
          <w:marRight w:val="0"/>
          <w:marTop w:val="0"/>
          <w:marBottom w:val="0"/>
          <w:divBdr>
            <w:top w:val="none" w:sz="0" w:space="0" w:color="auto"/>
            <w:left w:val="none" w:sz="0" w:space="0" w:color="auto"/>
            <w:bottom w:val="none" w:sz="0" w:space="0" w:color="auto"/>
            <w:right w:val="none" w:sz="0" w:space="0" w:color="auto"/>
          </w:divBdr>
        </w:div>
        <w:div w:id="856385223">
          <w:marLeft w:val="0"/>
          <w:marRight w:val="0"/>
          <w:marTop w:val="0"/>
          <w:marBottom w:val="0"/>
          <w:divBdr>
            <w:top w:val="none" w:sz="0" w:space="0" w:color="auto"/>
            <w:left w:val="none" w:sz="0" w:space="0" w:color="auto"/>
            <w:bottom w:val="none" w:sz="0" w:space="0" w:color="auto"/>
            <w:right w:val="none" w:sz="0" w:space="0" w:color="auto"/>
          </w:divBdr>
        </w:div>
        <w:div w:id="381446851">
          <w:marLeft w:val="0"/>
          <w:marRight w:val="0"/>
          <w:marTop w:val="0"/>
          <w:marBottom w:val="0"/>
          <w:divBdr>
            <w:top w:val="none" w:sz="0" w:space="0" w:color="auto"/>
            <w:left w:val="none" w:sz="0" w:space="0" w:color="auto"/>
            <w:bottom w:val="none" w:sz="0" w:space="0" w:color="auto"/>
            <w:right w:val="none" w:sz="0" w:space="0" w:color="auto"/>
          </w:divBdr>
        </w:div>
        <w:div w:id="1360814178">
          <w:marLeft w:val="0"/>
          <w:marRight w:val="0"/>
          <w:marTop w:val="0"/>
          <w:marBottom w:val="0"/>
          <w:divBdr>
            <w:top w:val="none" w:sz="0" w:space="0" w:color="auto"/>
            <w:left w:val="none" w:sz="0" w:space="0" w:color="auto"/>
            <w:bottom w:val="none" w:sz="0" w:space="0" w:color="auto"/>
            <w:right w:val="none" w:sz="0" w:space="0" w:color="auto"/>
          </w:divBdr>
        </w:div>
        <w:div w:id="644284664">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nu8758-438627519-1619/surrogate/Information%20om%20str%C3%A5ldoser%20vid%20Nuklearmedicinska%20unders%C3%B6kningar.pdf" TargetMode="External" Id="rId13" /><Relationship Type="http://schemas.openxmlformats.org/officeDocument/2006/relationships/hyperlink" Target="https://mellanarkiv-offentlig.vgregion.se/alfresco/s/archive/stream/public/v1/source/available/sofia/nu10088-1721015962-134/surrogate/Regional%20lungfunktion%20-%20Skintigrafi.pdf" TargetMode="External" Id="rId18" /><Relationship Type="http://schemas.openxmlformats.org/officeDocument/2006/relationships/hyperlink" Target="https://vgregion.sharepoint.com/:x:/r/sites/sy-nu-klinisk-fysiologi-samarbetsgrupp/_layouts/15/Doc.aspx?sourcedoc=%7B52AC6F8D-7DB2-4266-AE3A-DCF30290C589%7D&amp;file=Ber%C3%A4kning%20av%20ventilationsdos.xlsx&amp;action=default&amp;mobileredirect=true" TargetMode="External" Id="rId26" /><Relationship Type="http://schemas.openxmlformats.org/officeDocument/2006/relationships/hyperlink" Target="https://mellanarkiv-offentlig.vgregion.se/alfresco/s/archive/stream/public/v1/source/available/sofia/nu10193-390712850-34/surrogate/SPECT-CT%20unders%C3%B6kning%20p%C3%A5%20Discovery%20SPECT-CT.pdf" TargetMode="External" Id="rId21" /><Relationship Type="http://schemas.openxmlformats.org/officeDocument/2006/relationships/theme" Target="theme/theme1.xml" Id="rId34" /><Relationship Type="http://schemas.openxmlformats.org/officeDocument/2006/relationships/styles" Target="styles.xml" Id="rId7" /><Relationship Type="http://schemas.openxmlformats.org/officeDocument/2006/relationships/image" Target="media/image1.jpg" Id="rId12" /><Relationship Type="http://schemas.openxmlformats.org/officeDocument/2006/relationships/hyperlink" Target="https://mellanarkiv-offentlig.vgregion.se/alfresco/s/archive/stream/public/v1/source/available/sofia/nu9870-703083416-34/surrogate/Regional%20lungfunktion.pdf" TargetMode="External" Id="rId17" /><Relationship Type="http://schemas.openxmlformats.org/officeDocument/2006/relationships/image" Target="cid:image003.png@01DBBDBB.CCB7C050" TargetMode="External" Id="rId25" /><Relationship Type="http://schemas.openxmlformats.org/officeDocument/2006/relationships/fontTable" Target="fontTable.xml" Id="rId33" /><Relationship Type="http://schemas.openxmlformats.org/officeDocument/2006/relationships/hyperlink" Target="https://mellanarkiv-offentlig.vgregion.se/alfresco/s/archive/stream/public/v1/source/available/sofia/nu10088-1069765838-33/surrogate/Beredning%20av%20Pulmocis.pdf" TargetMode="External" Id="rId16" /><Relationship Type="http://schemas.openxmlformats.org/officeDocument/2006/relationships/hyperlink" Target="https://vgregion.sharepoint.com/:x:/r/sites/sy-nu-klinisk-fysiologi-samarbetsgrupp/_layouts/15/Doc.aspx?sourcedoc=%7B52AC6F8D-7DB2-4266-AE3A-DCF30290C589%7D&amp;file=Ber%C3%A4kning%20av%20ventilationsdos.xlsx&amp;action=default&amp;mobileredirect=true" TargetMode="External" Id="rId20" /><Relationship Type="http://schemas.openxmlformats.org/officeDocument/2006/relationships/footer" Target="footer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3.png" Id="rId24" /><Relationship Type="http://schemas.openxmlformats.org/officeDocument/2006/relationships/footer" Target="footer3.xml" Id="rId32" /><Relationship Type="http://schemas.openxmlformats.org/officeDocument/2006/relationships/hyperlink" Target="https://mellanarkiv-offentlig.vgregion.se/alfresco/s/archive/stream/public/v1/source/available/sofia/nu10088-1069765838-39/surrogate/Beredning%20av%20Technegas.pdf" TargetMode="External" Id="rId15" /><Relationship Type="http://schemas.openxmlformats.org/officeDocument/2006/relationships/image" Target="cid:image002.png@01DBBDBB.CCB7C050" TargetMode="External" Id="rId23" /><Relationship Type="http://schemas.openxmlformats.org/officeDocument/2006/relationships/header" Target="header1.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8760-680139821-45/native/Ber%c3%a4kning%20av%20ventilationsdos.html" TargetMode="External" Id="rId19" /><Relationship Type="http://schemas.openxmlformats.org/officeDocument/2006/relationships/header" Target="header2.xml" Id="rId31" /><Relationship Type="http://schemas.openxmlformats.org/officeDocument/2006/relationships/webSettings" Target="webSettings.xml" Id="rId9" /><Relationship Type="http://schemas.openxmlformats.org/officeDocument/2006/relationships/hyperlink" Target="https://insidan.vgregion.se/forvaltningar/nu-sjukvarden/styrdokument/rutiner-och-riktlinjer-administrativ-verksamhet/administrativa-styrdokument-per-amne/stralsakerhet/" TargetMode="External" Id="rId14" /><Relationship Type="http://schemas.openxmlformats.org/officeDocument/2006/relationships/image" Target="media/image2.png" Id="rId22" /><Relationship Type="http://schemas.openxmlformats.org/officeDocument/2006/relationships/hyperlink" Target="https://cancercentrum.se/globalassets/cancerdiagnoser/lunga-och-lungsack/vast/bilaga-2-preoperativ-funktionsutredning-infor-stallningstagande-till-lungcancerkirurgi.pdf" TargetMode="External" Id="rId27" /><Relationship Type="http://schemas.openxmlformats.org/officeDocument/2006/relationships/footer" Target="footer2.xml" Id="rId30" /></Relationships>
</file>

<file path=word/_rels/footer3.xml.rels><?xml version="1.0" encoding="UTF-8" standalone="yes"?>
<Relationships xmlns="http://schemas.openxmlformats.org/package/2006/relationships"><Relationship Id="rId2" Type="http://schemas.openxmlformats.org/officeDocument/2006/relationships/image" Target="media/image5.svg"/><Relationship Id="rId1" Type="http://schemas.openxmlformats.org/officeDocument/2006/relationships/image" Target="media/image4.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14</Pages>
  <Words>2113</Words>
  <Characters>19606</Characters>
  <Application>Microsoft Office Word</Application>
  <DocSecurity>0</DocSecurity>
  <Lines>163</Lines>
  <Paragraphs>43</Paragraphs>
  <ScaleCrop>false</ScaleCrop>
  <Manager/>
  <Company/>
  <LinksUpToDate>false</LinksUpToDate>
  <CharactersWithSpaces>21676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Regional lungfunktion - Metodbeskrivning</dc:title>
  <dc:subject/>
  <dc:creator/>
  <keywords/>
  <lastModifiedBy/>
  <revision>2</revision>
  <dcterms:created xsi:type="dcterms:W3CDTF">2024-11-25T03:21:00.0000000Z</dcterms:created>
  <dcterms:modified xsi:type="dcterms:W3CDTF">2025-10-24T07:24:00.0000000Z</dcterms:modified>
</coreProperties>
</file>