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0374FFB1" w:rsidR="00184167" w:rsidRDefault="00755D19" w:rsidP="00A13894">
      <w:pPr>
        <w:pStyle w:val="Rubrik1"/>
        <w:ind w:left="0"/>
      </w:pPr>
      <w:bookmarkStart w:id="0" w:name="_Toc321146591"/>
      <w:proofErr w:type="spellStart"/>
      <w:r>
        <w:t>Transesofagalt</w:t>
      </w:r>
      <w:proofErr w:type="spellEnd"/>
      <w:r>
        <w:t xml:space="preserve"> ultraljud av hjärtat</w:t>
      </w:r>
    </w:p>
    <w:p w14:paraId="4E3AE189" w14:textId="77777777" w:rsidR="00A13894" w:rsidRPr="001037D7" w:rsidRDefault="00A13894" w:rsidP="00A13894">
      <w:pPr>
        <w:pStyle w:val="Rubrik2"/>
        <w:ind w:left="0"/>
      </w:pPr>
      <w:r>
        <w:t>Syfte</w:t>
      </w:r>
    </w:p>
    <w:p w14:paraId="43EB1CBC" w14:textId="77777777" w:rsidR="00A13894" w:rsidRPr="00DA48D2" w:rsidRDefault="00A13894" w:rsidP="00A13894">
      <w:pPr>
        <w:pStyle w:val="paragraph"/>
        <w:spacing w:before="0" w:beforeAutospacing="0" w:after="0" w:afterAutospacing="0"/>
        <w:textAlignment w:val="baseline"/>
        <w:rPr>
          <w:rStyle w:val="normaltextrun"/>
        </w:rPr>
      </w:pPr>
      <w:proofErr w:type="spellStart"/>
      <w:r w:rsidRPr="00DA48D2">
        <w:rPr>
          <w:rStyle w:val="normaltextrun"/>
        </w:rPr>
        <w:t>Transesofagalt</w:t>
      </w:r>
      <w:proofErr w:type="spellEnd"/>
      <w:r w:rsidRPr="00DA48D2">
        <w:rPr>
          <w:rStyle w:val="normaltextrun"/>
        </w:rPr>
        <w:t xml:space="preserve"> ultraljud (TEE) används oftast som ett komplement till en </w:t>
      </w:r>
      <w:proofErr w:type="spellStart"/>
      <w:r w:rsidRPr="00DA48D2">
        <w:rPr>
          <w:rStyle w:val="normaltextrun"/>
        </w:rPr>
        <w:t>transthorakalt</w:t>
      </w:r>
      <w:proofErr w:type="spellEnd"/>
      <w:r w:rsidRPr="00DA48D2">
        <w:rPr>
          <w:rStyle w:val="normaltextrun"/>
        </w:rPr>
        <w:t xml:space="preserve"> ultraljud av hjärtat (TTE) när det finns behov av en bättre bildkvalitet för specifika frågeställningar och </w:t>
      </w:r>
      <w:r>
        <w:rPr>
          <w:rStyle w:val="normaltextrun"/>
        </w:rPr>
        <w:t xml:space="preserve">för att </w:t>
      </w:r>
      <w:r w:rsidRPr="00DA48D2">
        <w:rPr>
          <w:rStyle w:val="normaltextrun"/>
        </w:rPr>
        <w:t xml:space="preserve">visualisera strukturer som inte syns så bra på </w:t>
      </w:r>
      <w:proofErr w:type="spellStart"/>
      <w:r w:rsidRPr="00DA48D2">
        <w:rPr>
          <w:rStyle w:val="normaltextrun"/>
        </w:rPr>
        <w:t>transthorakal</w:t>
      </w:r>
      <w:proofErr w:type="spellEnd"/>
      <w:r w:rsidRPr="00DA48D2">
        <w:rPr>
          <w:rStyle w:val="normaltextrun"/>
        </w:rPr>
        <w:t xml:space="preserve"> undersökning. </w:t>
      </w:r>
      <w:r w:rsidRPr="00C5296E">
        <w:rPr>
          <w:rStyle w:val="normaltextrun"/>
        </w:rPr>
        <w:t>Exempel på indikationer:</w:t>
      </w:r>
    </w:p>
    <w:p w14:paraId="2DBA3B94" w14:textId="77777777" w:rsidR="00A13894" w:rsidRPr="00DA48D2" w:rsidRDefault="00A13894" w:rsidP="00A13894">
      <w:pPr>
        <w:pStyle w:val="paragraph"/>
        <w:numPr>
          <w:ilvl w:val="0"/>
          <w:numId w:val="20"/>
        </w:numPr>
        <w:spacing w:before="0" w:beforeAutospacing="0" w:after="0" w:afterAutospacing="0"/>
        <w:ind w:left="284" w:hanging="284"/>
        <w:textAlignment w:val="baseline"/>
        <w:rPr>
          <w:rStyle w:val="normaltextrun"/>
        </w:rPr>
      </w:pPr>
      <w:r w:rsidRPr="00DA48D2">
        <w:rPr>
          <w:rStyle w:val="normaltextrun"/>
        </w:rPr>
        <w:t xml:space="preserve">Misstanke om emboli av kardiovaskulärt ursprung, </w:t>
      </w:r>
    </w:p>
    <w:p w14:paraId="5C8C6A17" w14:textId="77777777" w:rsidR="00A13894" w:rsidRPr="00DA48D2" w:rsidRDefault="00A13894" w:rsidP="00A13894">
      <w:pPr>
        <w:pStyle w:val="paragraph"/>
        <w:numPr>
          <w:ilvl w:val="0"/>
          <w:numId w:val="20"/>
        </w:numPr>
        <w:spacing w:before="0" w:beforeAutospacing="0" w:after="0" w:afterAutospacing="0"/>
        <w:ind w:left="284" w:hanging="284"/>
        <w:textAlignment w:val="baseline"/>
        <w:rPr>
          <w:rStyle w:val="normaltextrun"/>
        </w:rPr>
      </w:pPr>
      <w:r w:rsidRPr="00DA48D2">
        <w:rPr>
          <w:rStyle w:val="normaltextrun"/>
        </w:rPr>
        <w:t xml:space="preserve">Misstanke om infektiös </w:t>
      </w:r>
      <w:proofErr w:type="spellStart"/>
      <w:r w:rsidRPr="00DA48D2">
        <w:rPr>
          <w:rStyle w:val="normaltextrun"/>
        </w:rPr>
        <w:t>endokardit</w:t>
      </w:r>
      <w:proofErr w:type="spellEnd"/>
      <w:r w:rsidRPr="00DA48D2">
        <w:rPr>
          <w:rStyle w:val="normaltextrun"/>
        </w:rPr>
        <w:t xml:space="preserve"> eller </w:t>
      </w:r>
      <w:proofErr w:type="spellStart"/>
      <w:r w:rsidRPr="00DA48D2">
        <w:rPr>
          <w:rStyle w:val="normaltextrun"/>
        </w:rPr>
        <w:t>perivalvulär</w:t>
      </w:r>
      <w:proofErr w:type="spellEnd"/>
      <w:r w:rsidRPr="00DA48D2">
        <w:rPr>
          <w:rStyle w:val="normaltextrun"/>
        </w:rPr>
        <w:t xml:space="preserve"> abscess, </w:t>
      </w:r>
    </w:p>
    <w:p w14:paraId="11CEDF95" w14:textId="77777777" w:rsidR="00A13894" w:rsidRPr="00DA48D2" w:rsidRDefault="00A13894" w:rsidP="00A13894">
      <w:pPr>
        <w:pStyle w:val="paragraph"/>
        <w:numPr>
          <w:ilvl w:val="0"/>
          <w:numId w:val="20"/>
        </w:numPr>
        <w:spacing w:before="0" w:beforeAutospacing="0" w:after="0" w:afterAutospacing="0"/>
        <w:ind w:left="284" w:hanging="284"/>
        <w:textAlignment w:val="baseline"/>
        <w:rPr>
          <w:rStyle w:val="normaltextrun"/>
        </w:rPr>
      </w:pPr>
      <w:r w:rsidRPr="00DA48D2">
        <w:rPr>
          <w:rStyle w:val="normaltextrun"/>
        </w:rPr>
        <w:t xml:space="preserve">Inför </w:t>
      </w:r>
      <w:proofErr w:type="spellStart"/>
      <w:r w:rsidRPr="00DA48D2">
        <w:rPr>
          <w:rStyle w:val="normaltextrun"/>
        </w:rPr>
        <w:t>elkonvertering</w:t>
      </w:r>
      <w:proofErr w:type="spellEnd"/>
      <w:r w:rsidRPr="00DA48D2">
        <w:rPr>
          <w:rStyle w:val="normaltextrun"/>
        </w:rPr>
        <w:t xml:space="preserve"> för att utvärdera förekomst av tromb i vänster förmak</w:t>
      </w:r>
    </w:p>
    <w:p w14:paraId="486407D5" w14:textId="77777777" w:rsidR="00A13894" w:rsidRPr="00DA48D2" w:rsidRDefault="00A13894" w:rsidP="00A13894">
      <w:pPr>
        <w:pStyle w:val="paragraph"/>
        <w:numPr>
          <w:ilvl w:val="0"/>
          <w:numId w:val="20"/>
        </w:numPr>
        <w:spacing w:before="0" w:beforeAutospacing="0" w:after="0" w:afterAutospacing="0"/>
        <w:ind w:left="284" w:hanging="284"/>
        <w:textAlignment w:val="baseline"/>
        <w:rPr>
          <w:rStyle w:val="normaltextrun"/>
        </w:rPr>
      </w:pPr>
      <w:r w:rsidRPr="00DA48D2">
        <w:rPr>
          <w:rStyle w:val="normaltextrun"/>
        </w:rPr>
        <w:t xml:space="preserve">Kartläggning av förmaksseptumdefekter och anomalt mynnande </w:t>
      </w:r>
      <w:proofErr w:type="spellStart"/>
      <w:r w:rsidRPr="00DA48D2">
        <w:rPr>
          <w:rStyle w:val="normaltextrun"/>
        </w:rPr>
        <w:t>lungven</w:t>
      </w:r>
      <w:proofErr w:type="spellEnd"/>
      <w:r w:rsidRPr="00DA48D2">
        <w:rPr>
          <w:rStyle w:val="normaltextrun"/>
        </w:rPr>
        <w:t xml:space="preserve">, </w:t>
      </w:r>
    </w:p>
    <w:p w14:paraId="408D52C4" w14:textId="77777777" w:rsidR="00A13894" w:rsidRPr="00DA48D2" w:rsidRDefault="00A13894" w:rsidP="00A13894">
      <w:pPr>
        <w:pStyle w:val="paragraph"/>
        <w:numPr>
          <w:ilvl w:val="0"/>
          <w:numId w:val="20"/>
        </w:numPr>
        <w:spacing w:before="0" w:beforeAutospacing="0" w:after="0" w:afterAutospacing="0"/>
        <w:ind w:left="284" w:hanging="284"/>
        <w:textAlignment w:val="baseline"/>
        <w:rPr>
          <w:rStyle w:val="normaltextrun"/>
        </w:rPr>
      </w:pPr>
      <w:r w:rsidRPr="00DA48D2">
        <w:rPr>
          <w:rStyle w:val="normaltextrun"/>
        </w:rPr>
        <w:t xml:space="preserve">Utredning av </w:t>
      </w:r>
      <w:proofErr w:type="spellStart"/>
      <w:r w:rsidRPr="00DA48D2">
        <w:rPr>
          <w:rStyle w:val="normaltextrun"/>
        </w:rPr>
        <w:t>klaffvitier</w:t>
      </w:r>
      <w:proofErr w:type="spellEnd"/>
      <w:r w:rsidRPr="00DA48D2">
        <w:rPr>
          <w:rStyle w:val="normaltextrun"/>
        </w:rPr>
        <w:t xml:space="preserve"> där mekanismen är oklar efter </w:t>
      </w:r>
      <w:proofErr w:type="spellStart"/>
      <w:r w:rsidRPr="00DA48D2">
        <w:rPr>
          <w:rStyle w:val="normaltextrun"/>
        </w:rPr>
        <w:t>transthorakal</w:t>
      </w:r>
      <w:proofErr w:type="spellEnd"/>
      <w:r w:rsidRPr="00DA48D2">
        <w:rPr>
          <w:rStyle w:val="normaltextrun"/>
        </w:rPr>
        <w:t xml:space="preserve"> undersökning</w:t>
      </w:r>
    </w:p>
    <w:p w14:paraId="08AD019F" w14:textId="77777777" w:rsidR="00A13894" w:rsidRDefault="00A13894" w:rsidP="00A13894">
      <w:pPr>
        <w:pStyle w:val="paragraph"/>
        <w:numPr>
          <w:ilvl w:val="0"/>
          <w:numId w:val="20"/>
        </w:numPr>
        <w:spacing w:before="0" w:beforeAutospacing="0" w:after="0" w:afterAutospacing="0"/>
        <w:ind w:left="284" w:hanging="284"/>
        <w:textAlignment w:val="baseline"/>
      </w:pPr>
      <w:r w:rsidRPr="00DA48D2">
        <w:rPr>
          <w:rStyle w:val="normaltextrun"/>
        </w:rPr>
        <w:t>Misstanke om aortasjukdom   </w:t>
      </w:r>
      <w:r w:rsidRPr="00DA48D2">
        <w:rPr>
          <w:rStyle w:val="eop"/>
        </w:rPr>
        <w:t> </w:t>
      </w:r>
      <w:r>
        <w:rPr>
          <w:rStyle w:val="eop"/>
        </w:rPr>
        <w:br/>
      </w:r>
    </w:p>
    <w:p w14:paraId="7023F11F" w14:textId="77777777" w:rsidR="00A13894" w:rsidRDefault="00A13894" w:rsidP="00A13894">
      <w:pPr>
        <w:pStyle w:val="Rubrik2"/>
        <w:ind w:left="0"/>
      </w:pPr>
      <w:r w:rsidRPr="001037D7">
        <w:t>Kontraindikationer</w:t>
      </w:r>
    </w:p>
    <w:p w14:paraId="2DE63397" w14:textId="7D486C1A" w:rsidR="00A13894" w:rsidRPr="00C5296E" w:rsidRDefault="00A13894" w:rsidP="00A13894">
      <w:pPr>
        <w:pStyle w:val="paragraph"/>
        <w:numPr>
          <w:ilvl w:val="0"/>
          <w:numId w:val="21"/>
        </w:numPr>
        <w:tabs>
          <w:tab w:val="clear" w:pos="720"/>
          <w:tab w:val="num" w:pos="284"/>
        </w:tabs>
        <w:spacing w:before="0" w:beforeAutospacing="0" w:after="0" w:afterAutospacing="0"/>
        <w:ind w:left="284" w:hanging="284"/>
        <w:textAlignment w:val="baseline"/>
      </w:pPr>
      <w:r w:rsidRPr="00C5296E">
        <w:rPr>
          <w:rStyle w:val="normaltextrun"/>
        </w:rPr>
        <w:t xml:space="preserve">Sjukdomar i esofagus såsom </w:t>
      </w:r>
      <w:proofErr w:type="spellStart"/>
      <w:r w:rsidRPr="00C5296E">
        <w:rPr>
          <w:rStyle w:val="normaltextrun"/>
        </w:rPr>
        <w:t>esofagusvaricer</w:t>
      </w:r>
      <w:proofErr w:type="spellEnd"/>
      <w:r w:rsidRPr="00C5296E">
        <w:rPr>
          <w:rStyle w:val="normaltextrun"/>
        </w:rPr>
        <w:t xml:space="preserve">, tumör eller striktur eller </w:t>
      </w:r>
      <w:proofErr w:type="spellStart"/>
      <w:r w:rsidRPr="00C5296E">
        <w:rPr>
          <w:rStyle w:val="normaltextrun"/>
        </w:rPr>
        <w:t>divertikel</w:t>
      </w:r>
      <w:proofErr w:type="spellEnd"/>
      <w:r w:rsidRPr="00C5296E">
        <w:rPr>
          <w:rStyle w:val="normaltextrun"/>
        </w:rPr>
        <w:t xml:space="preserve"> eller tidigare strålbehandling. OBS! Om TEE bedöms indicerat trots detta bör gastroskopi </w:t>
      </w:r>
      <w:r w:rsidR="00BE313F">
        <w:rPr>
          <w:rStyle w:val="normaltextrun"/>
        </w:rPr>
        <w:br/>
      </w:r>
      <w:r w:rsidRPr="00C5296E">
        <w:rPr>
          <w:rStyle w:val="normaltextrun"/>
        </w:rPr>
        <w:t>göras innan. </w:t>
      </w:r>
      <w:r w:rsidRPr="00C5296E">
        <w:rPr>
          <w:rStyle w:val="eop"/>
        </w:rPr>
        <w:t> </w:t>
      </w:r>
    </w:p>
    <w:p w14:paraId="7355EF1C" w14:textId="77777777" w:rsidR="00A13894" w:rsidRPr="00C5296E" w:rsidRDefault="00A13894" w:rsidP="00A13894">
      <w:pPr>
        <w:pStyle w:val="paragraph"/>
        <w:numPr>
          <w:ilvl w:val="0"/>
          <w:numId w:val="21"/>
        </w:numPr>
        <w:tabs>
          <w:tab w:val="clear" w:pos="720"/>
          <w:tab w:val="num" w:pos="284"/>
        </w:tabs>
        <w:spacing w:before="0" w:beforeAutospacing="0" w:after="0" w:afterAutospacing="0"/>
        <w:ind w:left="284" w:hanging="284"/>
        <w:textAlignment w:val="baseline"/>
        <w:rPr>
          <w:rStyle w:val="eop"/>
        </w:rPr>
      </w:pPr>
      <w:r w:rsidRPr="00C5296E">
        <w:rPr>
          <w:rStyle w:val="normaltextrun"/>
        </w:rPr>
        <w:t>Nyligen genomgången operation i esofagus eller ventrikel </w:t>
      </w:r>
      <w:r w:rsidRPr="00C5296E">
        <w:rPr>
          <w:rStyle w:val="eop"/>
        </w:rPr>
        <w:t> </w:t>
      </w:r>
    </w:p>
    <w:p w14:paraId="42C2FB69" w14:textId="77777777" w:rsidR="00A13894" w:rsidRPr="00C5296E" w:rsidRDefault="00A13894" w:rsidP="00A13894">
      <w:pPr>
        <w:pStyle w:val="paragraph"/>
        <w:numPr>
          <w:ilvl w:val="0"/>
          <w:numId w:val="21"/>
        </w:numPr>
        <w:tabs>
          <w:tab w:val="clear" w:pos="720"/>
          <w:tab w:val="num" w:pos="284"/>
        </w:tabs>
        <w:spacing w:before="0" w:beforeAutospacing="0" w:after="0" w:afterAutospacing="0"/>
        <w:ind w:left="284" w:hanging="284"/>
        <w:textAlignment w:val="baseline"/>
        <w:rPr>
          <w:rStyle w:val="eop"/>
        </w:rPr>
      </w:pPr>
      <w:r w:rsidRPr="00C5296E">
        <w:rPr>
          <w:rStyle w:val="eop"/>
        </w:rPr>
        <w:t xml:space="preserve">TPK </w:t>
      </w:r>
      <w:proofErr w:type="gramStart"/>
      <w:r w:rsidRPr="00C5296E">
        <w:rPr>
          <w:rStyle w:val="normaltextrun"/>
        </w:rPr>
        <w:t>&lt; 50</w:t>
      </w:r>
      <w:proofErr w:type="gramEnd"/>
      <w:r w:rsidRPr="00C5296E">
        <w:rPr>
          <w:rStyle w:val="normaltextrun"/>
        </w:rPr>
        <w:t xml:space="preserve"> x 10</w:t>
      </w:r>
      <w:r w:rsidRPr="00C5296E">
        <w:rPr>
          <w:rStyle w:val="normaltextrun"/>
          <w:vertAlign w:val="superscript"/>
        </w:rPr>
        <w:t>9</w:t>
      </w:r>
      <w:r w:rsidRPr="00C5296E">
        <w:rPr>
          <w:rStyle w:val="normaltextrun"/>
        </w:rPr>
        <w:t>/</w:t>
      </w:r>
      <w:r w:rsidRPr="00C5296E">
        <w:rPr>
          <w:rStyle w:val="normaltextrun"/>
          <w:vertAlign w:val="superscript"/>
        </w:rPr>
        <w:t>/</w:t>
      </w:r>
      <w:r w:rsidRPr="00C5296E">
        <w:rPr>
          <w:rStyle w:val="normaltextrun"/>
        </w:rPr>
        <w:t>L på grund av blödningsrisk </w:t>
      </w:r>
      <w:r w:rsidRPr="00C5296E">
        <w:rPr>
          <w:rStyle w:val="eop"/>
        </w:rPr>
        <w:t> </w:t>
      </w:r>
    </w:p>
    <w:p w14:paraId="4D33B6E6" w14:textId="77777777" w:rsidR="00A13894" w:rsidRPr="00C5296E" w:rsidRDefault="00A13894" w:rsidP="00A13894">
      <w:pPr>
        <w:pStyle w:val="paragraph"/>
        <w:numPr>
          <w:ilvl w:val="0"/>
          <w:numId w:val="21"/>
        </w:numPr>
        <w:tabs>
          <w:tab w:val="clear" w:pos="720"/>
          <w:tab w:val="num" w:pos="284"/>
        </w:tabs>
        <w:spacing w:before="0" w:beforeAutospacing="0" w:after="0" w:afterAutospacing="0"/>
        <w:ind w:left="284" w:hanging="284"/>
        <w:textAlignment w:val="baseline"/>
        <w:rPr>
          <w:rStyle w:val="normaltextrun"/>
        </w:rPr>
      </w:pPr>
      <w:proofErr w:type="gramStart"/>
      <w:r w:rsidRPr="00C5296E">
        <w:rPr>
          <w:rStyle w:val="normaltextrun"/>
        </w:rPr>
        <w:t>INR &gt;</w:t>
      </w:r>
      <w:proofErr w:type="gramEnd"/>
      <w:r w:rsidRPr="00C5296E">
        <w:rPr>
          <w:rStyle w:val="normaltextrun"/>
        </w:rPr>
        <w:t xml:space="preserve">3.5 på grund av blödningsrisk </w:t>
      </w:r>
    </w:p>
    <w:p w14:paraId="53FC6188" w14:textId="77777777" w:rsidR="00A13894" w:rsidRPr="001B5D6E" w:rsidRDefault="00A13894" w:rsidP="00A13894">
      <w:pPr>
        <w:ind w:left="0"/>
      </w:pPr>
    </w:p>
    <w:p w14:paraId="14367F4B" w14:textId="77777777" w:rsidR="00A13894" w:rsidRDefault="00A13894" w:rsidP="00A13894">
      <w:pPr>
        <w:pStyle w:val="Rubrik2"/>
        <w:ind w:left="0"/>
      </w:pPr>
      <w:r w:rsidRPr="001037D7">
        <w:t>Upplysningar på remiss</w:t>
      </w:r>
    </w:p>
    <w:p w14:paraId="09BE0E68" w14:textId="77777777" w:rsidR="00A13894" w:rsidRPr="00C5296E" w:rsidRDefault="00A13894" w:rsidP="00A13894">
      <w:pPr>
        <w:pStyle w:val="paragraph"/>
        <w:spacing w:before="0" w:beforeAutospacing="0" w:after="0" w:afterAutospacing="0"/>
        <w:textAlignment w:val="baseline"/>
        <w:rPr>
          <w:rStyle w:val="eop"/>
        </w:rPr>
      </w:pPr>
      <w:r w:rsidRPr="00C5296E">
        <w:rPr>
          <w:rStyle w:val="eop"/>
        </w:rPr>
        <w:t xml:space="preserve">Kortfattad relevant anamnes med uppgifter om aktuella symtom och relevanta status/undersökningsfynd samt frågeställning. Det är viktigt att annan relevant information som kan påverka utförandet av undersökningen finns med i remissen såsom förekomst av tumör i munhåla och svalg, tandstatus, kortisonbehandling, behandling med </w:t>
      </w:r>
      <w:proofErr w:type="spellStart"/>
      <w:r w:rsidRPr="00C5296E">
        <w:rPr>
          <w:rStyle w:val="eop"/>
        </w:rPr>
        <w:t>antikoagulantia</w:t>
      </w:r>
      <w:proofErr w:type="spellEnd"/>
      <w:r w:rsidRPr="00C5296E">
        <w:rPr>
          <w:rStyle w:val="eop"/>
        </w:rPr>
        <w:t xml:space="preserve"> (ange aktuellt PK-värde och när det är taget), allergier mot läkemedel, kognitiv svikt (patienten behöver kunna ge samtycke till undersökningen) samt information om patientens allmäntillstånd. Ansvarig läkare bör ha bedömt att patienten kan genomföra undersökningen. </w:t>
      </w:r>
    </w:p>
    <w:p w14:paraId="5B3B5B0F" w14:textId="77777777" w:rsidR="00A13894" w:rsidRPr="001B5D6E" w:rsidRDefault="00A13894" w:rsidP="00BE313F">
      <w:pPr>
        <w:pStyle w:val="Liststycke"/>
        <w:numPr>
          <w:ilvl w:val="0"/>
          <w:numId w:val="0"/>
        </w:numPr>
      </w:pPr>
    </w:p>
    <w:p w14:paraId="0F213FE5" w14:textId="77777777" w:rsidR="00A13894" w:rsidRDefault="00A13894" w:rsidP="00A13894">
      <w:pPr>
        <w:pStyle w:val="Rubrik2"/>
        <w:ind w:left="0"/>
      </w:pPr>
      <w:r w:rsidRPr="001037D7">
        <w:lastRenderedPageBreak/>
        <w:t>Förberedelser</w:t>
      </w:r>
    </w:p>
    <w:p w14:paraId="099CE7D2" w14:textId="77777777" w:rsidR="00A13894" w:rsidRPr="00C5296E" w:rsidRDefault="00A13894" w:rsidP="00A13894">
      <w:pPr>
        <w:pStyle w:val="paragraph"/>
        <w:spacing w:before="0" w:beforeAutospacing="0" w:after="0" w:afterAutospacing="0"/>
        <w:textAlignment w:val="baseline"/>
        <w:rPr>
          <w:rStyle w:val="eop"/>
        </w:rPr>
      </w:pPr>
      <w:r w:rsidRPr="00C5296E">
        <w:rPr>
          <w:rStyle w:val="eop"/>
        </w:rPr>
        <w:t xml:space="preserve">Patienten ska vara fastande 4 timmar innan undersökningen för att undvika risk för aspiration av magsäcksinnehåll. Patienten bör ta sin perorala medicinering innan tiden för fastan om möjligt. Om patienten är inlagd på vårdavdelning och har hög feber bör patienten erhålla febernedsättande läkemedel (suppositorium eller intravenöst) via avdelningen innan undersökningen. Perifer </w:t>
      </w:r>
      <w:proofErr w:type="spellStart"/>
      <w:r w:rsidRPr="00C5296E">
        <w:rPr>
          <w:rStyle w:val="eop"/>
        </w:rPr>
        <w:t>venkateter</w:t>
      </w:r>
      <w:proofErr w:type="spellEnd"/>
      <w:r w:rsidRPr="00C5296E">
        <w:rPr>
          <w:rStyle w:val="eop"/>
        </w:rPr>
        <w:t xml:space="preserve"> ska finnas om patienten kommer från vårdavdelning (gärna rosa, framför allt vid PFO-frågeställning, i höger armveck). Om patienten kommer hemifrån sätts </w:t>
      </w:r>
      <w:proofErr w:type="spellStart"/>
      <w:r w:rsidRPr="00C5296E">
        <w:rPr>
          <w:rStyle w:val="eop"/>
        </w:rPr>
        <w:t>venkateter</w:t>
      </w:r>
      <w:proofErr w:type="spellEnd"/>
      <w:r w:rsidRPr="00C5296E">
        <w:rPr>
          <w:rStyle w:val="eop"/>
        </w:rPr>
        <w:t xml:space="preserve"> hos Klinisk fysiologi.   </w:t>
      </w:r>
    </w:p>
    <w:p w14:paraId="63761C88" w14:textId="77777777" w:rsidR="00A13894" w:rsidRPr="001B5D6E" w:rsidRDefault="00A13894" w:rsidP="00A13894">
      <w:pPr>
        <w:ind w:left="0"/>
      </w:pPr>
    </w:p>
    <w:p w14:paraId="453184EB" w14:textId="77777777" w:rsidR="00A13894" w:rsidRDefault="00A13894" w:rsidP="00A13894">
      <w:pPr>
        <w:pStyle w:val="Rubrik2"/>
        <w:ind w:left="0"/>
      </w:pPr>
      <w:r w:rsidRPr="001037D7">
        <w:t>Utförande</w:t>
      </w:r>
    </w:p>
    <w:p w14:paraId="17C4FA59" w14:textId="77777777" w:rsidR="00A13894" w:rsidRPr="001B5D6E" w:rsidRDefault="00A13894" w:rsidP="00A13894">
      <w:pPr>
        <w:ind w:left="0"/>
      </w:pPr>
      <w:r w:rsidRPr="00C5296E">
        <w:rPr>
          <w:rStyle w:val="eop"/>
        </w:rPr>
        <w:t xml:space="preserve">Patienten får ligga på en brits i vänster sidoläge. Svalget bedövas med </w:t>
      </w:r>
      <w:proofErr w:type="spellStart"/>
      <w:r w:rsidRPr="00C5296E">
        <w:rPr>
          <w:rStyle w:val="eop"/>
        </w:rPr>
        <w:t>Xylocainspray</w:t>
      </w:r>
      <w:proofErr w:type="spellEnd"/>
      <w:r w:rsidRPr="00C5296E">
        <w:rPr>
          <w:rStyle w:val="eop"/>
        </w:rPr>
        <w:t xml:space="preserve"> och det är vanligt att patienten får lätt </w:t>
      </w:r>
      <w:proofErr w:type="spellStart"/>
      <w:r w:rsidRPr="00C5296E">
        <w:rPr>
          <w:rStyle w:val="eop"/>
        </w:rPr>
        <w:t>sedering</w:t>
      </w:r>
      <w:proofErr w:type="spellEnd"/>
      <w:r w:rsidRPr="00C5296E">
        <w:rPr>
          <w:rStyle w:val="eop"/>
        </w:rPr>
        <w:t xml:space="preserve"> med </w:t>
      </w:r>
      <w:proofErr w:type="spellStart"/>
      <w:r w:rsidRPr="00C5296E">
        <w:rPr>
          <w:rStyle w:val="eop"/>
        </w:rPr>
        <w:t>Midazolam</w:t>
      </w:r>
      <w:proofErr w:type="spellEnd"/>
      <w:r w:rsidRPr="00C5296E">
        <w:rPr>
          <w:rStyle w:val="eop"/>
        </w:rPr>
        <w:t xml:space="preserve">. En </w:t>
      </w:r>
      <w:proofErr w:type="spellStart"/>
      <w:r w:rsidRPr="00C5296E">
        <w:rPr>
          <w:rStyle w:val="eop"/>
        </w:rPr>
        <w:t>ultraljudsprob</w:t>
      </w:r>
      <w:proofErr w:type="spellEnd"/>
      <w:r w:rsidRPr="00C5296E">
        <w:rPr>
          <w:rStyle w:val="eop"/>
        </w:rPr>
        <w:t xml:space="preserve"> förs ner i matstrupen och ultraljudsbilder tas.</w:t>
      </w:r>
      <w:r>
        <w:rPr>
          <w:rStyle w:val="eop"/>
        </w:rPr>
        <w:br/>
      </w:r>
    </w:p>
    <w:p w14:paraId="7AC4ED0A" w14:textId="77777777" w:rsidR="00A13894" w:rsidRPr="001037D7" w:rsidRDefault="00A13894" w:rsidP="00A13894">
      <w:pPr>
        <w:pStyle w:val="Rubrik2"/>
        <w:ind w:left="0"/>
      </w:pPr>
      <w:r w:rsidRPr="001037D7">
        <w:t>Undersökningstid</w:t>
      </w:r>
    </w:p>
    <w:p w14:paraId="6FC68820" w14:textId="77777777" w:rsidR="00A13894" w:rsidRPr="00C5296E" w:rsidRDefault="00A13894" w:rsidP="00A13894">
      <w:pPr>
        <w:ind w:left="0"/>
        <w:rPr>
          <w:rStyle w:val="eop"/>
        </w:rPr>
      </w:pPr>
      <w:r w:rsidRPr="00C5296E">
        <w:rPr>
          <w:rStyle w:val="eop"/>
        </w:rPr>
        <w:t>Cirka 30–60 minuter för hela undersökningen.</w:t>
      </w:r>
    </w:p>
    <w:p w14:paraId="2E611841" w14:textId="77777777" w:rsidR="00A13894" w:rsidRDefault="00A13894" w:rsidP="00A13894">
      <w:pPr>
        <w:ind w:left="0"/>
      </w:pPr>
    </w:p>
    <w:p w14:paraId="2189E0C8" w14:textId="77777777" w:rsidR="00755D19" w:rsidRDefault="00755D19" w:rsidP="00A13894">
      <w:pPr>
        <w:ind w:left="0"/>
      </w:pPr>
    </w:p>
    <w:p w14:paraId="0E764921" w14:textId="77777777" w:rsidR="00755D19" w:rsidRPr="00755D19" w:rsidRDefault="00755D19" w:rsidP="00A13894">
      <w:pPr>
        <w:ind w:left="0"/>
      </w:pPr>
    </w:p>
    <w:bookmarkEnd w:id="0"/>
    <w:p w14:paraId="11010C13" w14:textId="70A4CC8F" w:rsidR="00747066" w:rsidRPr="00747066" w:rsidRDefault="00747066" w:rsidP="00A13894">
      <w:pPr>
        <w:ind w:left="0"/>
      </w:pPr>
    </w:p>
    <w:sectPr w:rsidR="00747066" w:rsidRPr="00747066" w:rsidSect="00A13894">
      <w:headerReference w:type="default" r:id="rId11"/>
      <w:footerReference w:type="even" r:id="rId12"/>
      <w:footerReference w:type="default" r:id="rId13"/>
      <w:headerReference w:type="first" r:id="rId14"/>
      <w:footerReference w:type="first" r:id="rId15"/>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5486B1" w14:textId="77777777" w:rsidR="00B2525C" w:rsidRDefault="00B2525C">
      <w:r>
        <w:separator/>
      </w:r>
    </w:p>
  </w:endnote>
  <w:endnote w:type="continuationSeparator" w:id="0">
    <w:p w14:paraId="66C84BEB" w14:textId="77777777" w:rsidR="00B2525C" w:rsidRDefault="00B2525C">
      <w:r>
        <w:continuationSeparator/>
      </w:r>
    </w:p>
  </w:endnote>
  <w:endnote w:type="continuationNotice" w:id="1">
    <w:p w14:paraId="2B3939AA" w14:textId="77777777" w:rsidR="00B2525C" w:rsidRDefault="00B2525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A89D80" w14:textId="77777777" w:rsidR="00B2525C" w:rsidRDefault="00B2525C"/>
  </w:footnote>
  <w:footnote w:type="continuationSeparator" w:id="0">
    <w:p w14:paraId="049AEF65" w14:textId="77777777" w:rsidR="00B2525C" w:rsidRDefault="00B2525C">
      <w:r>
        <w:continuationSeparator/>
      </w:r>
    </w:p>
  </w:footnote>
  <w:footnote w:type="continuationNotice" w:id="1">
    <w:p w14:paraId="66744F25" w14:textId="77777777" w:rsidR="00B2525C" w:rsidRDefault="00B2525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02332F7"/>
    <w:multiLevelType w:val="multilevel"/>
    <w:tmpl w:val="CC30C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5203767"/>
    <w:multiLevelType w:val="hybridMultilevel"/>
    <w:tmpl w:val="6CB86EC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9"/>
  </w:num>
  <w:num w:numId="2" w16cid:durableId="77752350">
    <w:abstractNumId w:val="15"/>
  </w:num>
  <w:num w:numId="3" w16cid:durableId="907374553">
    <w:abstractNumId w:val="0"/>
  </w:num>
  <w:num w:numId="4" w16cid:durableId="1816144419">
    <w:abstractNumId w:val="7"/>
  </w:num>
  <w:num w:numId="5" w16cid:durableId="1010715744">
    <w:abstractNumId w:val="17"/>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5"/>
  </w:num>
  <w:num w:numId="13" w16cid:durableId="1657802124">
    <w:abstractNumId w:val="14"/>
  </w:num>
  <w:num w:numId="14" w16cid:durableId="1621447758">
    <w:abstractNumId w:val="10"/>
  </w:num>
  <w:num w:numId="15" w16cid:durableId="771632992">
    <w:abstractNumId w:val="8"/>
  </w:num>
  <w:num w:numId="16" w16cid:durableId="1513834274">
    <w:abstractNumId w:val="13"/>
  </w:num>
  <w:num w:numId="17" w16cid:durableId="249698029">
    <w:abstractNumId w:val="6"/>
  </w:num>
  <w:num w:numId="18" w16cid:durableId="1007949876">
    <w:abstractNumId w:val="11"/>
  </w:num>
  <w:num w:numId="19" w16cid:durableId="532377923">
    <w:abstractNumId w:val="18"/>
  </w:num>
  <w:num w:numId="20" w16cid:durableId="41489805">
    <w:abstractNumId w:val="16"/>
  </w:num>
  <w:num w:numId="21" w16cid:durableId="17515814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55D19"/>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660AA"/>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13894"/>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525C"/>
    <w:rsid w:val="00B33FDD"/>
    <w:rsid w:val="00B359CC"/>
    <w:rsid w:val="00B36107"/>
    <w:rsid w:val="00B41789"/>
    <w:rsid w:val="00B41BC3"/>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313F"/>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customStyle="1" w:styleId="normaltextrun">
    <w:name w:val="normaltextrun"/>
    <w:basedOn w:val="Standardstycketeckensnitt"/>
    <w:rsid w:val="00A13894"/>
  </w:style>
  <w:style w:type="character" w:customStyle="1" w:styleId="eop">
    <w:name w:val="eop"/>
    <w:basedOn w:val="Standardstycketeckensnitt"/>
    <w:rsid w:val="00A13894"/>
  </w:style>
  <w:style w:type="paragraph" w:customStyle="1" w:styleId="paragraph">
    <w:name w:val="paragraph"/>
    <w:basedOn w:val="Normal"/>
    <w:rsid w:val="00A13894"/>
    <w:pPr>
      <w:spacing w:before="100" w:beforeAutospacing="1" w:after="100" w:afterAutospacing="1" w:line="240" w:lineRule="auto"/>
      <w:ind w:left="0" w:right="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410</Words>
  <Characters>2179</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2584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Transesofagalt ultraljud av hjärtat</dc:title>
  <dc:subject/>
  <dc:creator/>
  <keywords/>
  <lastModifiedBy/>
  <revision>1</revision>
  <dcterms:created xsi:type="dcterms:W3CDTF">2024-11-25T12:21:00.0000000Z</dcterms:created>
  <dcterms:modified xsi:type="dcterms:W3CDTF">2025-06-16T07:49:00.0000000Z</dcterms:modified>
</coreProperties>
</file>