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656ED9" w14:textId="77777777" w:rsidR="00C219F0" w:rsidRDefault="00C219F0" w:rsidP="00184167">
      <w:pPr>
        <w:pStyle w:val="Rubrik1"/>
      </w:pPr>
    </w:p>
    <w:p w14:paraId="3A3FF8EB" w14:textId="77777777" w:rsidR="00EF7337" w:rsidRDefault="00EF7337" w:rsidP="00615756">
      <w:pPr>
        <w:pStyle w:val="Rubrik1"/>
        <w:ind w:left="0"/>
      </w:pPr>
      <w:bookmarkStart w:id="0" w:name="_Toc321146591"/>
    </w:p>
    <w:p w14:paraId="061914D4" w14:textId="71BEA800" w:rsidR="00184167" w:rsidRDefault="00D1022B" w:rsidP="00184167">
      <w:pPr>
        <w:pStyle w:val="Rubrik1"/>
      </w:pPr>
      <w:r>
        <w:t>Lungfunktionsundersökning (spirometri)</w:t>
      </w:r>
    </w:p>
    <w:bookmarkEnd w:id="0"/>
    <w:p w14:paraId="11010C13" w14:textId="305D307A" w:rsidR="00747066" w:rsidRDefault="00D1022B" w:rsidP="00D1022B">
      <w:pPr>
        <w:pStyle w:val="Rubrik2"/>
      </w:pPr>
      <w:r>
        <w:t>Syfte</w:t>
      </w:r>
    </w:p>
    <w:p w14:paraId="3DE79F9B" w14:textId="44119BF9" w:rsidR="00D1022B" w:rsidRDefault="00D1022B" w:rsidP="00D1022B">
      <w:r>
        <w:t>Att bedöma lungornas funktion.</w:t>
      </w:r>
    </w:p>
    <w:p w14:paraId="6DF9596C" w14:textId="038F6D7C" w:rsidR="00704F40" w:rsidRDefault="00704F40" w:rsidP="00704F40">
      <w:pPr>
        <w:pStyle w:val="Rubrik2"/>
      </w:pPr>
      <w:r>
        <w:t>Kontraindikationer</w:t>
      </w:r>
    </w:p>
    <w:p w14:paraId="603A6B5B" w14:textId="4BA37D97" w:rsidR="00704F40" w:rsidRDefault="00B5618A" w:rsidP="00704F40">
      <w:r>
        <w:t>Det finns egentligen inga absoluta kontraindikationer.</w:t>
      </w:r>
    </w:p>
    <w:p w14:paraId="15BE6A7A" w14:textId="70638700" w:rsidR="00B5618A" w:rsidRDefault="00B5618A" w:rsidP="00B5618A">
      <w:pPr>
        <w:pStyle w:val="Liststycke"/>
        <w:numPr>
          <w:ilvl w:val="0"/>
          <w:numId w:val="20"/>
        </w:numPr>
      </w:pPr>
      <w:r>
        <w:t>Pågående luftvägsinfektion.</w:t>
      </w:r>
    </w:p>
    <w:p w14:paraId="59DDC067" w14:textId="5F162A59" w:rsidR="00B5618A" w:rsidRDefault="00B5618A" w:rsidP="00B5618A">
      <w:pPr>
        <w:pStyle w:val="Liststycke"/>
        <w:numPr>
          <w:ilvl w:val="0"/>
          <w:numId w:val="20"/>
        </w:numPr>
      </w:pPr>
      <w:r>
        <w:t>Påverkat allmäntillstånd där risk finns för att patienten ytterligare kan försämras genom att utföra undersökningen.</w:t>
      </w:r>
    </w:p>
    <w:p w14:paraId="0B8BD432" w14:textId="621D6161" w:rsidR="00485DFC" w:rsidRDefault="00485DFC" w:rsidP="00B5618A">
      <w:pPr>
        <w:pStyle w:val="Liststycke"/>
        <w:numPr>
          <w:ilvl w:val="0"/>
          <w:numId w:val="20"/>
        </w:numPr>
      </w:pPr>
      <w:r>
        <w:t>Kraftigt förhöjt blocktryck. Riktvärde för detta cirka 200/100 mmHg.</w:t>
      </w:r>
    </w:p>
    <w:p w14:paraId="1CB58F3C" w14:textId="7AD5802B" w:rsidR="006D4751" w:rsidRDefault="006D4751" w:rsidP="00B5618A">
      <w:pPr>
        <w:pStyle w:val="Liststycke"/>
        <w:numPr>
          <w:ilvl w:val="0"/>
          <w:numId w:val="20"/>
        </w:numPr>
      </w:pPr>
      <w:r>
        <w:t>Lättutlöst angina pectoris.</w:t>
      </w:r>
    </w:p>
    <w:p w14:paraId="30BD32A0" w14:textId="537C3C11" w:rsidR="00530B9D" w:rsidRDefault="006D4751" w:rsidP="00615756">
      <w:pPr>
        <w:pStyle w:val="Liststycke"/>
        <w:numPr>
          <w:ilvl w:val="0"/>
          <w:numId w:val="20"/>
        </w:numPr>
      </w:pPr>
      <w:r>
        <w:t>Vid uppenbar konfusion eller demens är det ofta svårt att få till bra undersökningsresultat men ibland går det bättre än man kan tro</w:t>
      </w:r>
      <w:r w:rsidR="00530B9D">
        <w:t>.</w:t>
      </w:r>
    </w:p>
    <w:p w14:paraId="6AE2854B" w14:textId="3A50B36C" w:rsidR="00530B9D" w:rsidRDefault="00530B9D" w:rsidP="00530B9D">
      <w:pPr>
        <w:pStyle w:val="Rubrik2"/>
      </w:pPr>
      <w:r>
        <w:t>Upplysningar på remiss</w:t>
      </w:r>
    </w:p>
    <w:p w14:paraId="29FE5BAF" w14:textId="799B8E44" w:rsidR="00530B9D" w:rsidRDefault="004627B1" w:rsidP="00530B9D">
      <w:pPr>
        <w:pStyle w:val="Liststycke"/>
        <w:numPr>
          <w:ilvl w:val="0"/>
          <w:numId w:val="21"/>
        </w:numPr>
      </w:pPr>
      <w:r>
        <w:t>Relevant anamnes och vårdförlopp.</w:t>
      </w:r>
    </w:p>
    <w:p w14:paraId="25E8C44F" w14:textId="6078A7AA" w:rsidR="004627B1" w:rsidRDefault="004627B1" w:rsidP="00530B9D">
      <w:pPr>
        <w:pStyle w:val="Liststycke"/>
        <w:numPr>
          <w:ilvl w:val="0"/>
          <w:numId w:val="21"/>
        </w:numPr>
      </w:pPr>
      <w:r>
        <w:t>För inneliggande patienter viktigt med information om eventuell smittsam luftvägsinfektion</w:t>
      </w:r>
      <w:r w:rsidR="00EE0A78">
        <w:t>.</w:t>
      </w:r>
    </w:p>
    <w:p w14:paraId="147D68BD" w14:textId="0A35B376" w:rsidR="00EE0A78" w:rsidRDefault="00EE0A78" w:rsidP="00530B9D">
      <w:pPr>
        <w:pStyle w:val="Liststycke"/>
        <w:numPr>
          <w:ilvl w:val="0"/>
          <w:numId w:val="21"/>
        </w:numPr>
      </w:pPr>
      <w:r>
        <w:t>Ange om tolk behövs.</w:t>
      </w:r>
    </w:p>
    <w:p w14:paraId="3016CE96" w14:textId="4CDA0D24" w:rsidR="00EE0A78" w:rsidRDefault="00EE0A78" w:rsidP="00EE0A78">
      <w:pPr>
        <w:pStyle w:val="Rubrik2"/>
      </w:pPr>
      <w:r>
        <w:t>Förberedelser</w:t>
      </w:r>
    </w:p>
    <w:p w14:paraId="7D39F522" w14:textId="10DFC3A6" w:rsidR="00EE0A78" w:rsidRDefault="005D327C" w:rsidP="00216ED4">
      <w:r>
        <w:t>Patienten får äta, dricka och ta sina mediciner som vanligt. Patienten ska undvika att röka 4 timmar före undersökningen. Patienten ska också ta med aktuell medicinlista</w:t>
      </w:r>
      <w:r w:rsidR="00216ED4">
        <w:t>.</w:t>
      </w:r>
    </w:p>
    <w:p w14:paraId="7B0B0F2C" w14:textId="7EC8AA05" w:rsidR="00216ED4" w:rsidRDefault="00216ED4" w:rsidP="00216ED4">
      <w:pPr>
        <w:pStyle w:val="Rubrik2"/>
      </w:pPr>
      <w:r>
        <w:t>Utförande</w:t>
      </w:r>
    </w:p>
    <w:p w14:paraId="01DB84BA" w14:textId="4A7FD567" w:rsidR="00216ED4" w:rsidRDefault="00216ED4" w:rsidP="00216ED4">
      <w:r>
        <w:t>Patienten får sitta och andas på olika sätt i ett mätinstrument.</w:t>
      </w:r>
    </w:p>
    <w:p w14:paraId="3734D602" w14:textId="7A96F0F8" w:rsidR="00216ED4" w:rsidRDefault="00216ED4" w:rsidP="00216ED4">
      <w:pPr>
        <w:pStyle w:val="Rubrik2"/>
      </w:pPr>
      <w:r>
        <w:t>Undersökningstid</w:t>
      </w:r>
    </w:p>
    <w:p w14:paraId="0340A535" w14:textId="46B4CAE8" w:rsidR="00216ED4" w:rsidRPr="00216ED4" w:rsidRDefault="00216ED4" w:rsidP="00216ED4">
      <w:r>
        <w:t>1 – 3 timmar.</w:t>
      </w:r>
    </w:p>
    <w:sectPr w:rsidR="00216ED4" w:rsidRPr="00216ED4" w:rsidSect="006D4751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552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8C4F9" w14:textId="77777777" w:rsidR="00FB5564" w:rsidRDefault="00FB5564">
      <w:r>
        <w:separator/>
      </w:r>
    </w:p>
  </w:endnote>
  <w:endnote w:type="continuationSeparator" w:id="0">
    <w:p w14:paraId="540F213B" w14:textId="77777777" w:rsidR="00FB5564" w:rsidRDefault="00FB5564">
      <w:r>
        <w:continuationSeparator/>
      </w:r>
    </w:p>
  </w:endnote>
  <w:endnote w:type="continuationNotice" w:id="1">
    <w:p w14:paraId="741509C1" w14:textId="77777777" w:rsidR="00FB5564" w:rsidRDefault="00FB55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EDCD2C" w14:textId="77777777" w:rsidR="00FB5564" w:rsidRDefault="00FB5564"/>
  </w:footnote>
  <w:footnote w:type="continuationSeparator" w:id="0">
    <w:p w14:paraId="097F2FF2" w14:textId="77777777" w:rsidR="00FB5564" w:rsidRDefault="00FB5564">
      <w:r>
        <w:continuationSeparator/>
      </w:r>
    </w:p>
  </w:footnote>
  <w:footnote w:type="continuationNotice" w:id="1">
    <w:p w14:paraId="29C2CB29" w14:textId="77777777" w:rsidR="00FB5564" w:rsidRDefault="00FB55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2F8E2149" w:rsidR="008A4EB9" w:rsidRDefault="009716C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2AEC046D">
              <wp:simplePos x="0" y="0"/>
              <wp:positionH relativeFrom="column">
                <wp:posOffset>-168910</wp:posOffset>
              </wp:positionH>
              <wp:positionV relativeFrom="paragraph">
                <wp:posOffset>153035</wp:posOffset>
              </wp:positionV>
              <wp:extent cx="4669155" cy="263525"/>
              <wp:effectExtent l="0" t="0" r="0" b="317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35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1366A80E" w:rsidR="00413A60" w:rsidRPr="00EF7337" w:rsidRDefault="009716C3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EF7337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3pt;margin-top:12.05pt;width:367.65pt;height:20.75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" filled="f" stroked="f" strokeweight=".5pt">
              <v:textbox>
                <w:txbxContent>
                  <w:p w14:paraId="72D45401" w14:textId="1366A80E" w:rsidR="00413A60" w:rsidRPr="00EF7337" w:rsidRDefault="009716C3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 w:rsidRPr="00EF7337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7C2A07EC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372553"/>
    <w:multiLevelType w:val="hybridMultilevel"/>
    <w:tmpl w:val="42B20C3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5887AFD"/>
    <w:multiLevelType w:val="hybridMultilevel"/>
    <w:tmpl w:val="210E7C0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7066BC1"/>
    <w:multiLevelType w:val="hybridMultilevel"/>
    <w:tmpl w:val="433A6DB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9337183">
    <w:abstractNumId w:val="20"/>
  </w:num>
  <w:num w:numId="2" w16cid:durableId="1965647151">
    <w:abstractNumId w:val="16"/>
  </w:num>
  <w:num w:numId="3" w16cid:durableId="1632322767">
    <w:abstractNumId w:val="0"/>
  </w:num>
  <w:num w:numId="4" w16cid:durableId="1568035354">
    <w:abstractNumId w:val="7"/>
  </w:num>
  <w:num w:numId="5" w16cid:durableId="342318104">
    <w:abstractNumId w:val="17"/>
  </w:num>
  <w:num w:numId="6" w16cid:durableId="234710191">
    <w:abstractNumId w:val="2"/>
  </w:num>
  <w:num w:numId="7" w16cid:durableId="34934703">
    <w:abstractNumId w:val="12"/>
  </w:num>
  <w:num w:numId="8" w16cid:durableId="2011372244">
    <w:abstractNumId w:val="9"/>
  </w:num>
  <w:num w:numId="9" w16cid:durableId="992180102">
    <w:abstractNumId w:val="1"/>
  </w:num>
  <w:num w:numId="10" w16cid:durableId="1769155143">
    <w:abstractNumId w:val="1"/>
  </w:num>
  <w:num w:numId="11" w16cid:durableId="820074566">
    <w:abstractNumId w:val="3"/>
  </w:num>
  <w:num w:numId="12" w16cid:durableId="1226532054">
    <w:abstractNumId w:val="5"/>
  </w:num>
  <w:num w:numId="13" w16cid:durableId="1918902384">
    <w:abstractNumId w:val="14"/>
  </w:num>
  <w:num w:numId="14" w16cid:durableId="2008828419">
    <w:abstractNumId w:val="10"/>
  </w:num>
  <w:num w:numId="15" w16cid:durableId="1199855440">
    <w:abstractNumId w:val="8"/>
  </w:num>
  <w:num w:numId="16" w16cid:durableId="1209490225">
    <w:abstractNumId w:val="13"/>
  </w:num>
  <w:num w:numId="17" w16cid:durableId="1706829105">
    <w:abstractNumId w:val="6"/>
  </w:num>
  <w:num w:numId="18" w16cid:durableId="2139374996">
    <w:abstractNumId w:val="11"/>
  </w:num>
  <w:num w:numId="19" w16cid:durableId="1816219949">
    <w:abstractNumId w:val="19"/>
  </w:num>
  <w:num w:numId="20" w16cid:durableId="50005465">
    <w:abstractNumId w:val="18"/>
  </w:num>
  <w:num w:numId="21" w16cid:durableId="1890267167">
    <w:abstractNumId w:val="15"/>
  </w:num>
  <w:num w:numId="22" w16cid:durableId="1170665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1A4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6ED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27B1"/>
    <w:rsid w:val="00465651"/>
    <w:rsid w:val="00470CE7"/>
    <w:rsid w:val="00470F4F"/>
    <w:rsid w:val="00472482"/>
    <w:rsid w:val="00480DC7"/>
    <w:rsid w:val="00485DFC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0B9D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327C"/>
    <w:rsid w:val="005E02B3"/>
    <w:rsid w:val="005E1E24"/>
    <w:rsid w:val="0060596B"/>
    <w:rsid w:val="00606D97"/>
    <w:rsid w:val="00614E64"/>
    <w:rsid w:val="00615756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4751"/>
    <w:rsid w:val="006D7535"/>
    <w:rsid w:val="006E450B"/>
    <w:rsid w:val="006F0D7E"/>
    <w:rsid w:val="00704F40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6C3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618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19F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22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0A78"/>
    <w:rsid w:val="00EE2A56"/>
    <w:rsid w:val="00EE3818"/>
    <w:rsid w:val="00EF733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5564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</Pages>
  <Words>156</Words>
  <Characters>833</Characters>
  <Application>Microsoft Office Word</Application>
  <DocSecurity>0</DocSecurity>
  <Lines>6</Lines>
  <Paragraphs>1</Paragraphs>
  <ScaleCrop>false</ScaleCrop>
  <Manager/>
  <Company/>
  <LinksUpToDate>false</LinksUpToDate>
  <CharactersWithSpaces>988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Lungfunktionsundersökning (spirometri)</dc:title>
  <dc:subject/>
  <dc:creator/>
  <keywords/>
  <lastModifiedBy>Ulrica Sehlberg</lastModifiedBy>
  <revision>34</revision>
  <lastPrinted>2016-03-31T10:56:00.0000000Z</lastPrinted>
  <dcterms:created xsi:type="dcterms:W3CDTF">2021-05-27T09:25:00.0000000Z</dcterms:created>
  <dcterms:modified xsi:type="dcterms:W3CDTF">2023-12-19T07:08:00.0000000Z</dcterms:modified>
</coreProperties>
</file>