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4596B4" w14:textId="77777777" w:rsidR="00A51B67" w:rsidRDefault="00A51B67" w:rsidP="001A116B">
      <w:pPr>
        <w:pStyle w:val="Rubrik2"/>
        <w:ind w:left="0"/>
        <w:sectPr w:rsidR="00A51B67" w:rsidSect="001907BC">
          <w:headerReference w:type="default" r:id="rId12"/>
          <w:footerReference w:type="even" r:id="rId13"/>
          <w:footerReference w:type="default" r:id="rId14"/>
          <w:headerReference w:type="first" r:id="rId15"/>
          <w:footerReference w:type="first" r:id="rId16"/>
          <w:type w:val="continuous"/>
          <w:pgSz w:w="11900" w:h="16840"/>
          <w:pgMar w:top="3402" w:right="1418" w:bottom="1276" w:left="1418" w:header="284" w:footer="737" w:gutter="0"/>
          <w:cols w:space="708"/>
          <w:noEndnote/>
          <w:titlePg/>
          <w:docGrid w:linePitch="326"/>
        </w:sectPr>
      </w:pPr>
      <w:bookmarkStart w:id="0" w:name="_Toc321146591"/>
    </w:p>
    <w:p w14:paraId="04F2AB75" w14:textId="77777777" w:rsidR="005E18EB" w:rsidRPr="00A51B67" w:rsidRDefault="005E18EB" w:rsidP="001A116B">
      <w:pPr>
        <w:pStyle w:val="Rubrik1"/>
        <w:ind w:left="0"/>
      </w:pPr>
      <w:bookmarkStart w:id="1" w:name="_1314629194"/>
      <w:bookmarkStart w:id="2" w:name="Rubrik"/>
      <w:bookmarkEnd w:id="1"/>
      <w:bookmarkEnd w:id="2"/>
      <w:r w:rsidRPr="00A51B67">
        <w:t>Ultraljud hjärta basalt, vuxen - Metodbeskrivning</w:t>
      </w:r>
    </w:p>
    <w:sdt>
      <w:sdtPr>
        <w:rPr>
          <w:szCs w:val="20"/>
        </w:rPr>
        <w:id w:val="1145400581"/>
        <w:docPartObj>
          <w:docPartGallery w:val="Table of Contents"/>
          <w:docPartUnique/>
        </w:docPartObj>
      </w:sdtPr>
      <w:sdtEndPr>
        <w:rPr>
          <w:b/>
          <w:bCs/>
        </w:rPr>
      </w:sdtEndPr>
      <w:sdtContent>
        <w:p w14:paraId="7F0BCAFD" w14:textId="77777777" w:rsidR="00E16507" w:rsidRDefault="005E18EB" w:rsidP="00EA1F5D">
          <w:pPr>
            <w:keepNext/>
            <w:keepLines/>
            <w:spacing w:before="240" w:after="0" w:line="259" w:lineRule="auto"/>
            <w:ind w:left="0" w:right="0"/>
            <w:rPr>
              <w:noProof/>
            </w:rPr>
          </w:pPr>
          <w:r w:rsidRPr="00A51B67">
            <w:rPr>
              <w:rFonts w:ascii="Calibri Light" w:hAnsi="Calibri Light"/>
              <w:color w:val="2E74B5"/>
              <w:sz w:val="32"/>
              <w:szCs w:val="32"/>
            </w:rPr>
            <w:t>Innehåll</w:t>
          </w:r>
          <w:r w:rsidR="00EA1F5D">
            <w:rPr>
              <w:szCs w:val="20"/>
            </w:rPr>
            <w:fldChar w:fldCharType="begin"/>
          </w:r>
          <w:r w:rsidR="00EA1F5D">
            <w:rPr>
              <w:szCs w:val="20"/>
            </w:rPr>
            <w:instrText xml:space="preserve"> TOC \o "2-4" \h \z </w:instrText>
          </w:r>
          <w:r w:rsidR="00EA1F5D">
            <w:rPr>
              <w:szCs w:val="20"/>
            </w:rPr>
            <w:fldChar w:fldCharType="separate"/>
          </w:r>
        </w:p>
        <w:p w14:paraId="027737E3" w14:textId="581C4D8F"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00" w:history="1">
            <w:r w:rsidRPr="00E13BF7">
              <w:rPr>
                <w:rStyle w:val="Hyperlnk"/>
                <w:rFonts w:eastAsia="MS Gothic"/>
                <w:noProof/>
              </w:rPr>
              <w:t>Inledning</w:t>
            </w:r>
            <w:r>
              <w:rPr>
                <w:noProof/>
                <w:webHidden/>
              </w:rPr>
              <w:tab/>
            </w:r>
            <w:r>
              <w:rPr>
                <w:noProof/>
                <w:webHidden/>
              </w:rPr>
              <w:fldChar w:fldCharType="begin"/>
            </w:r>
            <w:r>
              <w:rPr>
                <w:noProof/>
                <w:webHidden/>
              </w:rPr>
              <w:instrText xml:space="preserve"> PAGEREF _Toc206589300 \h </w:instrText>
            </w:r>
            <w:r>
              <w:rPr>
                <w:noProof/>
                <w:webHidden/>
              </w:rPr>
            </w:r>
            <w:r>
              <w:rPr>
                <w:noProof/>
                <w:webHidden/>
              </w:rPr>
              <w:fldChar w:fldCharType="separate"/>
            </w:r>
            <w:r w:rsidR="009C69FB">
              <w:rPr>
                <w:noProof/>
                <w:webHidden/>
              </w:rPr>
              <w:t>2</w:t>
            </w:r>
            <w:r>
              <w:rPr>
                <w:noProof/>
                <w:webHidden/>
              </w:rPr>
              <w:fldChar w:fldCharType="end"/>
            </w:r>
          </w:hyperlink>
        </w:p>
        <w:p w14:paraId="32A7A933" w14:textId="1DD37DB9"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01" w:history="1">
            <w:r w:rsidRPr="00E13BF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_Toc206589301 \h </w:instrText>
            </w:r>
            <w:r>
              <w:rPr>
                <w:noProof/>
                <w:webHidden/>
              </w:rPr>
            </w:r>
            <w:r>
              <w:rPr>
                <w:noProof/>
                <w:webHidden/>
              </w:rPr>
              <w:fldChar w:fldCharType="separate"/>
            </w:r>
            <w:r w:rsidR="009C69FB">
              <w:rPr>
                <w:noProof/>
                <w:webHidden/>
              </w:rPr>
              <w:t>2</w:t>
            </w:r>
            <w:r>
              <w:rPr>
                <w:noProof/>
                <w:webHidden/>
              </w:rPr>
              <w:fldChar w:fldCharType="end"/>
            </w:r>
          </w:hyperlink>
        </w:p>
        <w:p w14:paraId="6512EA09" w14:textId="531EBFAB"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02" w:history="1">
            <w:r w:rsidRPr="00E13BF7">
              <w:rPr>
                <w:rStyle w:val="Hyperlnk"/>
                <w:rFonts w:eastAsia="MS Gothic"/>
                <w:noProof/>
              </w:rPr>
              <w:t>Indikationer</w:t>
            </w:r>
            <w:r>
              <w:rPr>
                <w:noProof/>
                <w:webHidden/>
              </w:rPr>
              <w:tab/>
            </w:r>
            <w:r>
              <w:rPr>
                <w:noProof/>
                <w:webHidden/>
              </w:rPr>
              <w:fldChar w:fldCharType="begin"/>
            </w:r>
            <w:r>
              <w:rPr>
                <w:noProof/>
                <w:webHidden/>
              </w:rPr>
              <w:instrText xml:space="preserve"> PAGEREF _Toc206589302 \h </w:instrText>
            </w:r>
            <w:r>
              <w:rPr>
                <w:noProof/>
                <w:webHidden/>
              </w:rPr>
            </w:r>
            <w:r>
              <w:rPr>
                <w:noProof/>
                <w:webHidden/>
              </w:rPr>
              <w:fldChar w:fldCharType="separate"/>
            </w:r>
            <w:r w:rsidR="009C69FB">
              <w:rPr>
                <w:noProof/>
                <w:webHidden/>
              </w:rPr>
              <w:t>2</w:t>
            </w:r>
            <w:r>
              <w:rPr>
                <w:noProof/>
                <w:webHidden/>
              </w:rPr>
              <w:fldChar w:fldCharType="end"/>
            </w:r>
          </w:hyperlink>
        </w:p>
        <w:p w14:paraId="21A94A51" w14:textId="7C2872B0"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03" w:history="1">
            <w:r w:rsidRPr="00E13BF7">
              <w:rPr>
                <w:rStyle w:val="Hyperlnk"/>
                <w:rFonts w:eastAsia="MS Gothic"/>
                <w:noProof/>
              </w:rPr>
              <w:t>Kontraindikationer</w:t>
            </w:r>
            <w:r>
              <w:rPr>
                <w:noProof/>
                <w:webHidden/>
              </w:rPr>
              <w:tab/>
            </w:r>
            <w:r>
              <w:rPr>
                <w:noProof/>
                <w:webHidden/>
              </w:rPr>
              <w:fldChar w:fldCharType="begin"/>
            </w:r>
            <w:r>
              <w:rPr>
                <w:noProof/>
                <w:webHidden/>
              </w:rPr>
              <w:instrText xml:space="preserve"> PAGEREF _Toc206589303 \h </w:instrText>
            </w:r>
            <w:r>
              <w:rPr>
                <w:noProof/>
                <w:webHidden/>
              </w:rPr>
            </w:r>
            <w:r>
              <w:rPr>
                <w:noProof/>
                <w:webHidden/>
              </w:rPr>
              <w:fldChar w:fldCharType="separate"/>
            </w:r>
            <w:r w:rsidR="009C69FB">
              <w:rPr>
                <w:noProof/>
                <w:webHidden/>
              </w:rPr>
              <w:t>2</w:t>
            </w:r>
            <w:r>
              <w:rPr>
                <w:noProof/>
                <w:webHidden/>
              </w:rPr>
              <w:fldChar w:fldCharType="end"/>
            </w:r>
          </w:hyperlink>
        </w:p>
        <w:p w14:paraId="7694C03E" w14:textId="66ABFBFB"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04" w:history="1">
            <w:r w:rsidRPr="00E13BF7">
              <w:rPr>
                <w:rStyle w:val="Hyperlnk"/>
                <w:rFonts w:eastAsia="MS Gothic"/>
                <w:noProof/>
              </w:rPr>
              <w:t>Utrustning</w:t>
            </w:r>
            <w:r>
              <w:rPr>
                <w:noProof/>
                <w:webHidden/>
              </w:rPr>
              <w:tab/>
            </w:r>
            <w:r>
              <w:rPr>
                <w:noProof/>
                <w:webHidden/>
              </w:rPr>
              <w:fldChar w:fldCharType="begin"/>
            </w:r>
            <w:r>
              <w:rPr>
                <w:noProof/>
                <w:webHidden/>
              </w:rPr>
              <w:instrText xml:space="preserve"> PAGEREF _Toc206589304 \h </w:instrText>
            </w:r>
            <w:r>
              <w:rPr>
                <w:noProof/>
                <w:webHidden/>
              </w:rPr>
            </w:r>
            <w:r>
              <w:rPr>
                <w:noProof/>
                <w:webHidden/>
              </w:rPr>
              <w:fldChar w:fldCharType="separate"/>
            </w:r>
            <w:r w:rsidR="009C69FB">
              <w:rPr>
                <w:noProof/>
                <w:webHidden/>
              </w:rPr>
              <w:t>2</w:t>
            </w:r>
            <w:r>
              <w:rPr>
                <w:noProof/>
                <w:webHidden/>
              </w:rPr>
              <w:fldChar w:fldCharType="end"/>
            </w:r>
          </w:hyperlink>
        </w:p>
        <w:p w14:paraId="439FFAEA" w14:textId="68F59DEB"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05" w:history="1">
            <w:r w:rsidRPr="00E13BF7">
              <w:rPr>
                <w:rStyle w:val="Hyperlnk"/>
                <w:rFonts w:eastAsia="MS Gothic"/>
                <w:noProof/>
              </w:rPr>
              <w:t>Förbrukningsmaterial</w:t>
            </w:r>
            <w:r>
              <w:rPr>
                <w:noProof/>
                <w:webHidden/>
              </w:rPr>
              <w:tab/>
            </w:r>
            <w:r>
              <w:rPr>
                <w:noProof/>
                <w:webHidden/>
              </w:rPr>
              <w:fldChar w:fldCharType="begin"/>
            </w:r>
            <w:r>
              <w:rPr>
                <w:noProof/>
                <w:webHidden/>
              </w:rPr>
              <w:instrText xml:space="preserve"> PAGEREF _Toc206589305 \h </w:instrText>
            </w:r>
            <w:r>
              <w:rPr>
                <w:noProof/>
                <w:webHidden/>
              </w:rPr>
            </w:r>
            <w:r>
              <w:rPr>
                <w:noProof/>
                <w:webHidden/>
              </w:rPr>
              <w:fldChar w:fldCharType="separate"/>
            </w:r>
            <w:r w:rsidR="009C69FB">
              <w:rPr>
                <w:noProof/>
                <w:webHidden/>
              </w:rPr>
              <w:t>3</w:t>
            </w:r>
            <w:r>
              <w:rPr>
                <w:noProof/>
                <w:webHidden/>
              </w:rPr>
              <w:fldChar w:fldCharType="end"/>
            </w:r>
          </w:hyperlink>
        </w:p>
        <w:p w14:paraId="6B69CE87" w14:textId="29C88BE5"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06" w:history="1">
            <w:r w:rsidRPr="00E13BF7">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_Toc206589306 \h </w:instrText>
            </w:r>
            <w:r>
              <w:rPr>
                <w:noProof/>
                <w:webHidden/>
              </w:rPr>
            </w:r>
            <w:r>
              <w:rPr>
                <w:noProof/>
                <w:webHidden/>
              </w:rPr>
              <w:fldChar w:fldCharType="separate"/>
            </w:r>
            <w:r w:rsidR="009C69FB">
              <w:rPr>
                <w:noProof/>
                <w:webHidden/>
              </w:rPr>
              <w:t>3</w:t>
            </w:r>
            <w:r>
              <w:rPr>
                <w:noProof/>
                <w:webHidden/>
              </w:rPr>
              <w:fldChar w:fldCharType="end"/>
            </w:r>
          </w:hyperlink>
        </w:p>
        <w:p w14:paraId="552503FB" w14:textId="036F7B12"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07" w:history="1">
            <w:r w:rsidRPr="00E13BF7">
              <w:rPr>
                <w:rStyle w:val="Hyperlnk"/>
                <w:rFonts w:eastAsia="MS Gothic"/>
                <w:noProof/>
              </w:rPr>
              <w:t>Förberedelser</w:t>
            </w:r>
            <w:r>
              <w:rPr>
                <w:noProof/>
                <w:webHidden/>
              </w:rPr>
              <w:tab/>
            </w:r>
            <w:r>
              <w:rPr>
                <w:noProof/>
                <w:webHidden/>
              </w:rPr>
              <w:fldChar w:fldCharType="begin"/>
            </w:r>
            <w:r>
              <w:rPr>
                <w:noProof/>
                <w:webHidden/>
              </w:rPr>
              <w:instrText xml:space="preserve"> PAGEREF _Toc206589307 \h </w:instrText>
            </w:r>
            <w:r>
              <w:rPr>
                <w:noProof/>
                <w:webHidden/>
              </w:rPr>
            </w:r>
            <w:r>
              <w:rPr>
                <w:noProof/>
                <w:webHidden/>
              </w:rPr>
              <w:fldChar w:fldCharType="separate"/>
            </w:r>
            <w:r w:rsidR="009C69FB">
              <w:rPr>
                <w:noProof/>
                <w:webHidden/>
              </w:rPr>
              <w:t>3</w:t>
            </w:r>
            <w:r>
              <w:rPr>
                <w:noProof/>
                <w:webHidden/>
              </w:rPr>
              <w:fldChar w:fldCharType="end"/>
            </w:r>
          </w:hyperlink>
        </w:p>
        <w:p w14:paraId="0816A69A" w14:textId="712EB95C"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08" w:history="1">
            <w:r w:rsidRPr="00E13BF7">
              <w:rPr>
                <w:rStyle w:val="Hyperlnk"/>
                <w:rFonts w:eastAsia="MS Gothic"/>
                <w:noProof/>
              </w:rPr>
              <w:t>Information till patient</w:t>
            </w:r>
            <w:r>
              <w:rPr>
                <w:noProof/>
                <w:webHidden/>
              </w:rPr>
              <w:tab/>
            </w:r>
            <w:r>
              <w:rPr>
                <w:noProof/>
                <w:webHidden/>
              </w:rPr>
              <w:fldChar w:fldCharType="begin"/>
            </w:r>
            <w:r>
              <w:rPr>
                <w:noProof/>
                <w:webHidden/>
              </w:rPr>
              <w:instrText xml:space="preserve"> PAGEREF _Toc206589308 \h </w:instrText>
            </w:r>
            <w:r>
              <w:rPr>
                <w:noProof/>
                <w:webHidden/>
              </w:rPr>
            </w:r>
            <w:r>
              <w:rPr>
                <w:noProof/>
                <w:webHidden/>
              </w:rPr>
              <w:fldChar w:fldCharType="separate"/>
            </w:r>
            <w:r w:rsidR="009C69FB">
              <w:rPr>
                <w:noProof/>
                <w:webHidden/>
              </w:rPr>
              <w:t>3</w:t>
            </w:r>
            <w:r>
              <w:rPr>
                <w:noProof/>
                <w:webHidden/>
              </w:rPr>
              <w:fldChar w:fldCharType="end"/>
            </w:r>
          </w:hyperlink>
        </w:p>
        <w:p w14:paraId="6802236E" w14:textId="2DAC26A7"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09" w:history="1">
            <w:r w:rsidRPr="00E13BF7">
              <w:rPr>
                <w:rStyle w:val="Hyperlnk"/>
                <w:rFonts w:eastAsia="MS Gothic"/>
                <w:noProof/>
              </w:rPr>
              <w:t>Information till vårdavdelning</w:t>
            </w:r>
            <w:r>
              <w:rPr>
                <w:noProof/>
                <w:webHidden/>
              </w:rPr>
              <w:tab/>
            </w:r>
            <w:r>
              <w:rPr>
                <w:noProof/>
                <w:webHidden/>
              </w:rPr>
              <w:fldChar w:fldCharType="begin"/>
            </w:r>
            <w:r>
              <w:rPr>
                <w:noProof/>
                <w:webHidden/>
              </w:rPr>
              <w:instrText xml:space="preserve"> PAGEREF _Toc206589309 \h </w:instrText>
            </w:r>
            <w:r>
              <w:rPr>
                <w:noProof/>
                <w:webHidden/>
              </w:rPr>
            </w:r>
            <w:r>
              <w:rPr>
                <w:noProof/>
                <w:webHidden/>
              </w:rPr>
              <w:fldChar w:fldCharType="separate"/>
            </w:r>
            <w:r w:rsidR="009C69FB">
              <w:rPr>
                <w:noProof/>
                <w:webHidden/>
              </w:rPr>
              <w:t>3</w:t>
            </w:r>
            <w:r>
              <w:rPr>
                <w:noProof/>
                <w:webHidden/>
              </w:rPr>
              <w:fldChar w:fldCharType="end"/>
            </w:r>
          </w:hyperlink>
        </w:p>
        <w:p w14:paraId="351629B9" w14:textId="4103C1E9"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10" w:history="1">
            <w:r w:rsidRPr="00E13BF7">
              <w:rPr>
                <w:rStyle w:val="Hyperlnk"/>
                <w:rFonts w:eastAsia="MS Gothic"/>
                <w:noProof/>
              </w:rPr>
              <w:t>Undersökningsprocedur</w:t>
            </w:r>
            <w:r>
              <w:rPr>
                <w:noProof/>
                <w:webHidden/>
              </w:rPr>
              <w:tab/>
            </w:r>
            <w:r>
              <w:rPr>
                <w:noProof/>
                <w:webHidden/>
              </w:rPr>
              <w:fldChar w:fldCharType="begin"/>
            </w:r>
            <w:r>
              <w:rPr>
                <w:noProof/>
                <w:webHidden/>
              </w:rPr>
              <w:instrText xml:space="preserve"> PAGEREF _Toc206589310 \h </w:instrText>
            </w:r>
            <w:r>
              <w:rPr>
                <w:noProof/>
                <w:webHidden/>
              </w:rPr>
            </w:r>
            <w:r>
              <w:rPr>
                <w:noProof/>
                <w:webHidden/>
              </w:rPr>
              <w:fldChar w:fldCharType="separate"/>
            </w:r>
            <w:r w:rsidR="009C69FB">
              <w:rPr>
                <w:noProof/>
                <w:webHidden/>
              </w:rPr>
              <w:t>3</w:t>
            </w:r>
            <w:r>
              <w:rPr>
                <w:noProof/>
                <w:webHidden/>
              </w:rPr>
              <w:fldChar w:fldCharType="end"/>
            </w:r>
          </w:hyperlink>
        </w:p>
        <w:p w14:paraId="2E4B743A" w14:textId="4CFB2DEA"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11" w:history="1">
            <w:r w:rsidRPr="00E13BF7">
              <w:rPr>
                <w:rStyle w:val="Hyperlnk"/>
                <w:rFonts w:eastAsia="MS Gothic"/>
                <w:noProof/>
              </w:rPr>
              <w:t>Sammanställning och analys av undersökningsmaterial</w:t>
            </w:r>
            <w:r>
              <w:rPr>
                <w:noProof/>
                <w:webHidden/>
              </w:rPr>
              <w:tab/>
            </w:r>
            <w:r>
              <w:rPr>
                <w:noProof/>
                <w:webHidden/>
              </w:rPr>
              <w:fldChar w:fldCharType="begin"/>
            </w:r>
            <w:r>
              <w:rPr>
                <w:noProof/>
                <w:webHidden/>
              </w:rPr>
              <w:instrText xml:space="preserve"> PAGEREF _Toc206589311 \h </w:instrText>
            </w:r>
            <w:r>
              <w:rPr>
                <w:noProof/>
                <w:webHidden/>
              </w:rPr>
            </w:r>
            <w:r>
              <w:rPr>
                <w:noProof/>
                <w:webHidden/>
              </w:rPr>
              <w:fldChar w:fldCharType="separate"/>
            </w:r>
            <w:r w:rsidR="009C69FB">
              <w:rPr>
                <w:noProof/>
                <w:webHidden/>
              </w:rPr>
              <w:t>15</w:t>
            </w:r>
            <w:r>
              <w:rPr>
                <w:noProof/>
                <w:webHidden/>
              </w:rPr>
              <w:fldChar w:fldCharType="end"/>
            </w:r>
          </w:hyperlink>
        </w:p>
        <w:p w14:paraId="1FB69CA1" w14:textId="6B7D53A6"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12" w:history="1">
            <w:r w:rsidRPr="00E13BF7">
              <w:rPr>
                <w:rStyle w:val="Hyperlnk"/>
                <w:rFonts w:eastAsia="MS Gothic"/>
                <w:noProof/>
              </w:rPr>
              <w:t>Utvärdering av vänster kammares systoliska funktion:</w:t>
            </w:r>
            <w:r>
              <w:rPr>
                <w:noProof/>
                <w:webHidden/>
              </w:rPr>
              <w:tab/>
            </w:r>
            <w:r>
              <w:rPr>
                <w:noProof/>
                <w:webHidden/>
              </w:rPr>
              <w:fldChar w:fldCharType="begin"/>
            </w:r>
            <w:r>
              <w:rPr>
                <w:noProof/>
                <w:webHidden/>
              </w:rPr>
              <w:instrText xml:space="preserve"> PAGEREF _Toc206589312 \h </w:instrText>
            </w:r>
            <w:r>
              <w:rPr>
                <w:noProof/>
                <w:webHidden/>
              </w:rPr>
            </w:r>
            <w:r>
              <w:rPr>
                <w:noProof/>
                <w:webHidden/>
              </w:rPr>
              <w:fldChar w:fldCharType="separate"/>
            </w:r>
            <w:r w:rsidR="009C69FB">
              <w:rPr>
                <w:noProof/>
                <w:webHidden/>
              </w:rPr>
              <w:t>16</w:t>
            </w:r>
            <w:r>
              <w:rPr>
                <w:noProof/>
                <w:webHidden/>
              </w:rPr>
              <w:fldChar w:fldCharType="end"/>
            </w:r>
          </w:hyperlink>
        </w:p>
        <w:p w14:paraId="3BA391DF" w14:textId="554EFD5D"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13" w:history="1">
            <w:r w:rsidRPr="00E13BF7">
              <w:rPr>
                <w:rStyle w:val="Hyperlnk"/>
                <w:rFonts w:eastAsia="MS Gothic"/>
                <w:noProof/>
              </w:rPr>
              <w:t>Utvärdering av vänster kammares regionala rörlighet görs enligt:</w:t>
            </w:r>
            <w:r>
              <w:rPr>
                <w:noProof/>
                <w:webHidden/>
              </w:rPr>
              <w:tab/>
            </w:r>
            <w:r>
              <w:rPr>
                <w:noProof/>
                <w:webHidden/>
              </w:rPr>
              <w:fldChar w:fldCharType="begin"/>
            </w:r>
            <w:r>
              <w:rPr>
                <w:noProof/>
                <w:webHidden/>
              </w:rPr>
              <w:instrText xml:space="preserve"> PAGEREF _Toc206589313 \h </w:instrText>
            </w:r>
            <w:r>
              <w:rPr>
                <w:noProof/>
                <w:webHidden/>
              </w:rPr>
            </w:r>
            <w:r>
              <w:rPr>
                <w:noProof/>
                <w:webHidden/>
              </w:rPr>
              <w:fldChar w:fldCharType="separate"/>
            </w:r>
            <w:r w:rsidR="009C69FB">
              <w:rPr>
                <w:noProof/>
                <w:webHidden/>
              </w:rPr>
              <w:t>17</w:t>
            </w:r>
            <w:r>
              <w:rPr>
                <w:noProof/>
                <w:webHidden/>
              </w:rPr>
              <w:fldChar w:fldCharType="end"/>
            </w:r>
          </w:hyperlink>
        </w:p>
        <w:p w14:paraId="0D1FF97F" w14:textId="5DEB4E91"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14" w:history="1">
            <w:r w:rsidRPr="00E13BF7">
              <w:rPr>
                <w:rStyle w:val="Hyperlnk"/>
                <w:rFonts w:eastAsia="MS Gothic"/>
                <w:noProof/>
              </w:rPr>
              <w:t>Referensvärden</w:t>
            </w:r>
            <w:r>
              <w:rPr>
                <w:noProof/>
                <w:webHidden/>
              </w:rPr>
              <w:tab/>
            </w:r>
            <w:r>
              <w:rPr>
                <w:noProof/>
                <w:webHidden/>
              </w:rPr>
              <w:fldChar w:fldCharType="begin"/>
            </w:r>
            <w:r>
              <w:rPr>
                <w:noProof/>
                <w:webHidden/>
              </w:rPr>
              <w:instrText xml:space="preserve"> PAGEREF _Toc206589314 \h </w:instrText>
            </w:r>
            <w:r>
              <w:rPr>
                <w:noProof/>
                <w:webHidden/>
              </w:rPr>
            </w:r>
            <w:r>
              <w:rPr>
                <w:noProof/>
                <w:webHidden/>
              </w:rPr>
              <w:fldChar w:fldCharType="separate"/>
            </w:r>
            <w:r w:rsidR="009C69FB">
              <w:rPr>
                <w:noProof/>
                <w:webHidden/>
              </w:rPr>
              <w:t>18</w:t>
            </w:r>
            <w:r>
              <w:rPr>
                <w:noProof/>
                <w:webHidden/>
              </w:rPr>
              <w:fldChar w:fldCharType="end"/>
            </w:r>
          </w:hyperlink>
        </w:p>
        <w:p w14:paraId="1EB33CAE" w14:textId="359A1174"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15" w:history="1">
            <w:r w:rsidRPr="00E13BF7">
              <w:rPr>
                <w:rStyle w:val="Hyperlnk"/>
                <w:rFonts w:eastAsia="MS Gothic"/>
                <w:noProof/>
              </w:rPr>
              <w:t>Vänster kammare: mått, ejektionsfraktion (EF), global longitudinell strain (GLS)</w:t>
            </w:r>
            <w:r>
              <w:rPr>
                <w:noProof/>
                <w:webHidden/>
              </w:rPr>
              <w:tab/>
            </w:r>
            <w:r>
              <w:rPr>
                <w:noProof/>
                <w:webHidden/>
              </w:rPr>
              <w:fldChar w:fldCharType="begin"/>
            </w:r>
            <w:r>
              <w:rPr>
                <w:noProof/>
                <w:webHidden/>
              </w:rPr>
              <w:instrText xml:space="preserve"> PAGEREF _Toc206589315 \h </w:instrText>
            </w:r>
            <w:r>
              <w:rPr>
                <w:noProof/>
                <w:webHidden/>
              </w:rPr>
            </w:r>
            <w:r>
              <w:rPr>
                <w:noProof/>
                <w:webHidden/>
              </w:rPr>
              <w:fldChar w:fldCharType="separate"/>
            </w:r>
            <w:r w:rsidR="009C69FB">
              <w:rPr>
                <w:noProof/>
                <w:webHidden/>
              </w:rPr>
              <w:t>18</w:t>
            </w:r>
            <w:r>
              <w:rPr>
                <w:noProof/>
                <w:webHidden/>
              </w:rPr>
              <w:fldChar w:fldCharType="end"/>
            </w:r>
          </w:hyperlink>
        </w:p>
        <w:p w14:paraId="5D2B93E2" w14:textId="1E4B2A7F"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16" w:history="1">
            <w:r w:rsidRPr="00E13BF7">
              <w:rPr>
                <w:rStyle w:val="Hyperlnk"/>
                <w:rFonts w:eastAsia="MS Gothic"/>
                <w:noProof/>
              </w:rPr>
              <w:t>Vänster kammares diastoliska funktion</w:t>
            </w:r>
            <w:r>
              <w:rPr>
                <w:noProof/>
                <w:webHidden/>
              </w:rPr>
              <w:tab/>
            </w:r>
            <w:r>
              <w:rPr>
                <w:noProof/>
                <w:webHidden/>
              </w:rPr>
              <w:fldChar w:fldCharType="begin"/>
            </w:r>
            <w:r>
              <w:rPr>
                <w:noProof/>
                <w:webHidden/>
              </w:rPr>
              <w:instrText xml:space="preserve"> PAGEREF _Toc206589316 \h </w:instrText>
            </w:r>
            <w:r>
              <w:rPr>
                <w:noProof/>
                <w:webHidden/>
              </w:rPr>
            </w:r>
            <w:r>
              <w:rPr>
                <w:noProof/>
                <w:webHidden/>
              </w:rPr>
              <w:fldChar w:fldCharType="separate"/>
            </w:r>
            <w:r w:rsidR="009C69FB">
              <w:rPr>
                <w:noProof/>
                <w:webHidden/>
              </w:rPr>
              <w:t>19</w:t>
            </w:r>
            <w:r>
              <w:rPr>
                <w:noProof/>
                <w:webHidden/>
              </w:rPr>
              <w:fldChar w:fldCharType="end"/>
            </w:r>
          </w:hyperlink>
        </w:p>
        <w:p w14:paraId="6BD5398A" w14:textId="5C914ECD"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17" w:history="1">
            <w:r w:rsidRPr="00E13BF7">
              <w:rPr>
                <w:rStyle w:val="Hyperlnk"/>
                <w:rFonts w:eastAsia="MS Gothic"/>
                <w:noProof/>
              </w:rPr>
              <w:t>Vänster förmak</w:t>
            </w:r>
            <w:r>
              <w:rPr>
                <w:noProof/>
                <w:webHidden/>
              </w:rPr>
              <w:tab/>
            </w:r>
            <w:r>
              <w:rPr>
                <w:noProof/>
                <w:webHidden/>
              </w:rPr>
              <w:fldChar w:fldCharType="begin"/>
            </w:r>
            <w:r>
              <w:rPr>
                <w:noProof/>
                <w:webHidden/>
              </w:rPr>
              <w:instrText xml:space="preserve"> PAGEREF _Toc206589317 \h </w:instrText>
            </w:r>
            <w:r>
              <w:rPr>
                <w:noProof/>
                <w:webHidden/>
              </w:rPr>
            </w:r>
            <w:r>
              <w:rPr>
                <w:noProof/>
                <w:webHidden/>
              </w:rPr>
              <w:fldChar w:fldCharType="separate"/>
            </w:r>
            <w:r w:rsidR="009C69FB">
              <w:rPr>
                <w:noProof/>
                <w:webHidden/>
              </w:rPr>
              <w:t>20</w:t>
            </w:r>
            <w:r>
              <w:rPr>
                <w:noProof/>
                <w:webHidden/>
              </w:rPr>
              <w:fldChar w:fldCharType="end"/>
            </w:r>
          </w:hyperlink>
        </w:p>
        <w:p w14:paraId="6E0D474F" w14:textId="7B76CC71"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18" w:history="1">
            <w:r w:rsidRPr="00E13BF7">
              <w:rPr>
                <w:rStyle w:val="Hyperlnk"/>
                <w:rFonts w:eastAsia="MS Gothic"/>
                <w:noProof/>
              </w:rPr>
              <w:t>Höger kammare funktion</w:t>
            </w:r>
            <w:r>
              <w:rPr>
                <w:noProof/>
                <w:webHidden/>
              </w:rPr>
              <w:tab/>
            </w:r>
            <w:r>
              <w:rPr>
                <w:noProof/>
                <w:webHidden/>
              </w:rPr>
              <w:fldChar w:fldCharType="begin"/>
            </w:r>
            <w:r>
              <w:rPr>
                <w:noProof/>
                <w:webHidden/>
              </w:rPr>
              <w:instrText xml:space="preserve"> PAGEREF _Toc206589318 \h </w:instrText>
            </w:r>
            <w:r>
              <w:rPr>
                <w:noProof/>
                <w:webHidden/>
              </w:rPr>
            </w:r>
            <w:r>
              <w:rPr>
                <w:noProof/>
                <w:webHidden/>
              </w:rPr>
              <w:fldChar w:fldCharType="separate"/>
            </w:r>
            <w:r w:rsidR="009C69FB">
              <w:rPr>
                <w:noProof/>
                <w:webHidden/>
              </w:rPr>
              <w:t>21</w:t>
            </w:r>
            <w:r>
              <w:rPr>
                <w:noProof/>
                <w:webHidden/>
              </w:rPr>
              <w:fldChar w:fldCharType="end"/>
            </w:r>
          </w:hyperlink>
        </w:p>
        <w:p w14:paraId="0E759C5C" w14:textId="5239E046"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19" w:history="1">
            <w:r w:rsidRPr="00E13BF7">
              <w:rPr>
                <w:rStyle w:val="Hyperlnk"/>
                <w:rFonts w:eastAsia="MS Gothic"/>
                <w:noProof/>
              </w:rPr>
              <w:t>Referensvärden/riktlinjer för övrig patologi</w:t>
            </w:r>
            <w:r>
              <w:rPr>
                <w:noProof/>
                <w:webHidden/>
              </w:rPr>
              <w:tab/>
            </w:r>
            <w:r>
              <w:rPr>
                <w:noProof/>
                <w:webHidden/>
              </w:rPr>
              <w:fldChar w:fldCharType="begin"/>
            </w:r>
            <w:r>
              <w:rPr>
                <w:noProof/>
                <w:webHidden/>
              </w:rPr>
              <w:instrText xml:space="preserve"> PAGEREF _Toc206589319 \h </w:instrText>
            </w:r>
            <w:r>
              <w:rPr>
                <w:noProof/>
                <w:webHidden/>
              </w:rPr>
            </w:r>
            <w:r>
              <w:rPr>
                <w:noProof/>
                <w:webHidden/>
              </w:rPr>
              <w:fldChar w:fldCharType="separate"/>
            </w:r>
            <w:r w:rsidR="009C69FB">
              <w:rPr>
                <w:noProof/>
                <w:webHidden/>
              </w:rPr>
              <w:t>22</w:t>
            </w:r>
            <w:r>
              <w:rPr>
                <w:noProof/>
                <w:webHidden/>
              </w:rPr>
              <w:fldChar w:fldCharType="end"/>
            </w:r>
          </w:hyperlink>
        </w:p>
        <w:p w14:paraId="50FC363C" w14:textId="1D65EE46"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20" w:history="1">
            <w:r w:rsidRPr="00E13BF7">
              <w:rPr>
                <w:rStyle w:val="Hyperlnk"/>
                <w:rFonts w:eastAsia="MS Gothic"/>
                <w:noProof/>
              </w:rPr>
              <w:t>Utlåtande</w:t>
            </w:r>
            <w:r>
              <w:rPr>
                <w:noProof/>
                <w:webHidden/>
              </w:rPr>
              <w:tab/>
            </w:r>
            <w:r>
              <w:rPr>
                <w:noProof/>
                <w:webHidden/>
              </w:rPr>
              <w:fldChar w:fldCharType="begin"/>
            </w:r>
            <w:r>
              <w:rPr>
                <w:noProof/>
                <w:webHidden/>
              </w:rPr>
              <w:instrText xml:space="preserve"> PAGEREF _Toc206589320 \h </w:instrText>
            </w:r>
            <w:r>
              <w:rPr>
                <w:noProof/>
                <w:webHidden/>
              </w:rPr>
            </w:r>
            <w:r>
              <w:rPr>
                <w:noProof/>
                <w:webHidden/>
              </w:rPr>
              <w:fldChar w:fldCharType="separate"/>
            </w:r>
            <w:r w:rsidR="009C69FB">
              <w:rPr>
                <w:noProof/>
                <w:webHidden/>
              </w:rPr>
              <w:t>23</w:t>
            </w:r>
            <w:r>
              <w:rPr>
                <w:noProof/>
                <w:webHidden/>
              </w:rPr>
              <w:fldChar w:fldCharType="end"/>
            </w:r>
          </w:hyperlink>
        </w:p>
        <w:p w14:paraId="76B97A34" w14:textId="4C412B88"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21" w:history="1">
            <w:r w:rsidRPr="00E13BF7">
              <w:rPr>
                <w:rStyle w:val="Hyperlnk"/>
                <w:rFonts w:eastAsia="MS Gothic"/>
                <w:noProof/>
              </w:rPr>
              <w:t>Felkällor</w:t>
            </w:r>
            <w:r>
              <w:rPr>
                <w:noProof/>
                <w:webHidden/>
              </w:rPr>
              <w:tab/>
            </w:r>
            <w:r>
              <w:rPr>
                <w:noProof/>
                <w:webHidden/>
              </w:rPr>
              <w:fldChar w:fldCharType="begin"/>
            </w:r>
            <w:r>
              <w:rPr>
                <w:noProof/>
                <w:webHidden/>
              </w:rPr>
              <w:instrText xml:space="preserve"> PAGEREF _Toc206589321 \h </w:instrText>
            </w:r>
            <w:r>
              <w:rPr>
                <w:noProof/>
                <w:webHidden/>
              </w:rPr>
            </w:r>
            <w:r>
              <w:rPr>
                <w:noProof/>
                <w:webHidden/>
              </w:rPr>
              <w:fldChar w:fldCharType="separate"/>
            </w:r>
            <w:r w:rsidR="009C69FB">
              <w:rPr>
                <w:noProof/>
                <w:webHidden/>
              </w:rPr>
              <w:t>23</w:t>
            </w:r>
            <w:r>
              <w:rPr>
                <w:noProof/>
                <w:webHidden/>
              </w:rPr>
              <w:fldChar w:fldCharType="end"/>
            </w:r>
          </w:hyperlink>
        </w:p>
        <w:p w14:paraId="449217FF" w14:textId="16BD483C"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22" w:history="1">
            <w:r w:rsidRPr="00E13BF7">
              <w:rPr>
                <w:rStyle w:val="Hyperlnk"/>
                <w:rFonts w:eastAsia="MS Gothic"/>
                <w:noProof/>
              </w:rPr>
              <w:t>Rengöring</w:t>
            </w:r>
            <w:r>
              <w:rPr>
                <w:noProof/>
                <w:webHidden/>
              </w:rPr>
              <w:tab/>
            </w:r>
            <w:r>
              <w:rPr>
                <w:noProof/>
                <w:webHidden/>
              </w:rPr>
              <w:fldChar w:fldCharType="begin"/>
            </w:r>
            <w:r>
              <w:rPr>
                <w:noProof/>
                <w:webHidden/>
              </w:rPr>
              <w:instrText xml:space="preserve"> PAGEREF _Toc206589322 \h </w:instrText>
            </w:r>
            <w:r>
              <w:rPr>
                <w:noProof/>
                <w:webHidden/>
              </w:rPr>
            </w:r>
            <w:r>
              <w:rPr>
                <w:noProof/>
                <w:webHidden/>
              </w:rPr>
              <w:fldChar w:fldCharType="separate"/>
            </w:r>
            <w:r w:rsidR="009C69FB">
              <w:rPr>
                <w:noProof/>
                <w:webHidden/>
              </w:rPr>
              <w:t>23</w:t>
            </w:r>
            <w:r>
              <w:rPr>
                <w:noProof/>
                <w:webHidden/>
              </w:rPr>
              <w:fldChar w:fldCharType="end"/>
            </w:r>
          </w:hyperlink>
        </w:p>
        <w:p w14:paraId="33AF7C43" w14:textId="1FDAF41C"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23" w:history="1">
            <w:r w:rsidRPr="00E13BF7">
              <w:rPr>
                <w:rStyle w:val="Hyperlnk"/>
                <w:rFonts w:eastAsia="MS Gothic"/>
                <w:noProof/>
              </w:rPr>
              <w:t>Referenser</w:t>
            </w:r>
            <w:r>
              <w:rPr>
                <w:noProof/>
                <w:webHidden/>
              </w:rPr>
              <w:tab/>
            </w:r>
            <w:r>
              <w:rPr>
                <w:noProof/>
                <w:webHidden/>
              </w:rPr>
              <w:fldChar w:fldCharType="begin"/>
            </w:r>
            <w:r>
              <w:rPr>
                <w:noProof/>
                <w:webHidden/>
              </w:rPr>
              <w:instrText xml:space="preserve"> PAGEREF _Toc206589323 \h </w:instrText>
            </w:r>
            <w:r>
              <w:rPr>
                <w:noProof/>
                <w:webHidden/>
              </w:rPr>
            </w:r>
            <w:r>
              <w:rPr>
                <w:noProof/>
                <w:webHidden/>
              </w:rPr>
              <w:fldChar w:fldCharType="separate"/>
            </w:r>
            <w:r w:rsidR="009C69FB">
              <w:rPr>
                <w:noProof/>
                <w:webHidden/>
              </w:rPr>
              <w:t>24</w:t>
            </w:r>
            <w:r>
              <w:rPr>
                <w:noProof/>
                <w:webHidden/>
              </w:rPr>
              <w:fldChar w:fldCharType="end"/>
            </w:r>
          </w:hyperlink>
        </w:p>
        <w:p w14:paraId="6E3EDC05" w14:textId="1CD0915B" w:rsidR="00E16507" w:rsidRDefault="00E16507">
          <w:pPr>
            <w:pStyle w:val="Innehll2"/>
            <w:tabs>
              <w:tab w:val="right" w:leader="dot" w:pos="9054"/>
            </w:tabs>
            <w:rPr>
              <w:rFonts w:eastAsiaTheme="minorEastAsia" w:cstheme="minorBidi"/>
              <w:b w:val="0"/>
              <w:bCs w:val="0"/>
              <w:noProof/>
              <w:kern w:val="2"/>
              <w:sz w:val="24"/>
              <w:szCs w:val="24"/>
              <w14:ligatures w14:val="standardContextual"/>
            </w:rPr>
          </w:pPr>
          <w:hyperlink w:anchor="_Toc206589324" w:history="1">
            <w:r w:rsidRPr="00E13BF7">
              <w:rPr>
                <w:rStyle w:val="Hyperlnk"/>
                <w:rFonts w:eastAsia="MS Gothic"/>
                <w:noProof/>
              </w:rPr>
              <w:t>Bilagor</w:t>
            </w:r>
            <w:r>
              <w:rPr>
                <w:noProof/>
                <w:webHidden/>
              </w:rPr>
              <w:tab/>
            </w:r>
            <w:r>
              <w:rPr>
                <w:noProof/>
                <w:webHidden/>
              </w:rPr>
              <w:fldChar w:fldCharType="begin"/>
            </w:r>
            <w:r>
              <w:rPr>
                <w:noProof/>
                <w:webHidden/>
              </w:rPr>
              <w:instrText xml:space="preserve"> PAGEREF _Toc206589324 \h </w:instrText>
            </w:r>
            <w:r>
              <w:rPr>
                <w:noProof/>
                <w:webHidden/>
              </w:rPr>
            </w:r>
            <w:r>
              <w:rPr>
                <w:noProof/>
                <w:webHidden/>
              </w:rPr>
              <w:fldChar w:fldCharType="separate"/>
            </w:r>
            <w:r w:rsidR="009C69FB">
              <w:rPr>
                <w:noProof/>
                <w:webHidden/>
              </w:rPr>
              <w:t>26</w:t>
            </w:r>
            <w:r>
              <w:rPr>
                <w:noProof/>
                <w:webHidden/>
              </w:rPr>
              <w:fldChar w:fldCharType="end"/>
            </w:r>
          </w:hyperlink>
        </w:p>
        <w:p w14:paraId="7C8BA92B" w14:textId="0B18A8CD"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25" w:history="1">
            <w:r w:rsidRPr="00E13BF7">
              <w:rPr>
                <w:rStyle w:val="Hyperlnk"/>
                <w:rFonts w:eastAsia="MS Gothic"/>
                <w:noProof/>
              </w:rPr>
              <w:t>UKG – körkort steg 1 Biomedicinsk analytiker alternativt ST-läkare</w:t>
            </w:r>
            <w:r>
              <w:rPr>
                <w:noProof/>
                <w:webHidden/>
              </w:rPr>
              <w:tab/>
            </w:r>
            <w:r>
              <w:rPr>
                <w:noProof/>
                <w:webHidden/>
              </w:rPr>
              <w:fldChar w:fldCharType="begin"/>
            </w:r>
            <w:r>
              <w:rPr>
                <w:noProof/>
                <w:webHidden/>
              </w:rPr>
              <w:instrText xml:space="preserve"> PAGEREF _Toc206589325 \h </w:instrText>
            </w:r>
            <w:r>
              <w:rPr>
                <w:noProof/>
                <w:webHidden/>
              </w:rPr>
            </w:r>
            <w:r>
              <w:rPr>
                <w:noProof/>
                <w:webHidden/>
              </w:rPr>
              <w:fldChar w:fldCharType="separate"/>
            </w:r>
            <w:r w:rsidR="009C69FB">
              <w:rPr>
                <w:noProof/>
                <w:webHidden/>
              </w:rPr>
              <w:t>26</w:t>
            </w:r>
            <w:r>
              <w:rPr>
                <w:noProof/>
                <w:webHidden/>
              </w:rPr>
              <w:fldChar w:fldCharType="end"/>
            </w:r>
          </w:hyperlink>
        </w:p>
        <w:p w14:paraId="14E5D27B" w14:textId="0F34AE0A" w:rsidR="00E16507" w:rsidRDefault="00E16507">
          <w:pPr>
            <w:pStyle w:val="Innehll3"/>
            <w:tabs>
              <w:tab w:val="right" w:leader="dot" w:pos="9054"/>
            </w:tabs>
            <w:rPr>
              <w:rFonts w:eastAsiaTheme="minorEastAsia" w:cstheme="minorBidi"/>
              <w:noProof/>
              <w:kern w:val="2"/>
              <w:sz w:val="24"/>
              <w:szCs w:val="24"/>
              <w14:ligatures w14:val="standardContextual"/>
            </w:rPr>
          </w:pPr>
          <w:hyperlink w:anchor="_Toc206589326" w:history="1">
            <w:r w:rsidRPr="00E13BF7">
              <w:rPr>
                <w:rStyle w:val="Hyperlnk"/>
                <w:rFonts w:eastAsia="MS Gothic"/>
                <w:noProof/>
              </w:rPr>
              <w:t>UKG – körkort steg 1.5 Biomedicinsk analytiker alternativt ST-läkare</w:t>
            </w:r>
            <w:r>
              <w:rPr>
                <w:noProof/>
                <w:webHidden/>
              </w:rPr>
              <w:tab/>
            </w:r>
            <w:r>
              <w:rPr>
                <w:noProof/>
                <w:webHidden/>
              </w:rPr>
              <w:fldChar w:fldCharType="begin"/>
            </w:r>
            <w:r>
              <w:rPr>
                <w:noProof/>
                <w:webHidden/>
              </w:rPr>
              <w:instrText xml:space="preserve"> PAGEREF _Toc206589326 \h </w:instrText>
            </w:r>
            <w:r>
              <w:rPr>
                <w:noProof/>
                <w:webHidden/>
              </w:rPr>
            </w:r>
            <w:r>
              <w:rPr>
                <w:noProof/>
                <w:webHidden/>
              </w:rPr>
              <w:fldChar w:fldCharType="separate"/>
            </w:r>
            <w:r w:rsidR="009C69FB">
              <w:rPr>
                <w:noProof/>
                <w:webHidden/>
              </w:rPr>
              <w:t>27</w:t>
            </w:r>
            <w:r>
              <w:rPr>
                <w:noProof/>
                <w:webHidden/>
              </w:rPr>
              <w:fldChar w:fldCharType="end"/>
            </w:r>
          </w:hyperlink>
        </w:p>
        <w:p w14:paraId="7541E105" w14:textId="4F6A9F37" w:rsidR="001907BC" w:rsidRDefault="00EA1F5D" w:rsidP="00CC4C9F">
          <w:pPr>
            <w:keepNext/>
            <w:keepLines/>
            <w:spacing w:before="240" w:after="0" w:line="259" w:lineRule="auto"/>
            <w:ind w:left="0" w:right="0"/>
            <w:rPr>
              <w:rFonts w:eastAsiaTheme="minorEastAsia" w:cstheme="minorBidi"/>
              <w:b/>
              <w:bCs/>
              <w:noProof/>
              <w:kern w:val="2"/>
              <w14:ligatures w14:val="standardContextual"/>
            </w:rPr>
          </w:pPr>
          <w:r>
            <w:rPr>
              <w:szCs w:val="20"/>
            </w:rPr>
            <w:fldChar w:fldCharType="end"/>
          </w:r>
          <w:r w:rsidR="00CC4C9F">
            <w:rPr>
              <w:rFonts w:eastAsiaTheme="minorEastAsia" w:cstheme="minorBidi"/>
              <w:b/>
              <w:bCs/>
              <w:noProof/>
              <w:kern w:val="2"/>
              <w14:ligatures w14:val="standardContextual"/>
            </w:rPr>
            <w:t xml:space="preserve"> </w:t>
          </w:r>
        </w:p>
        <w:p w14:paraId="3642F463" w14:textId="4EE5601A" w:rsidR="005E18EB" w:rsidRPr="00E12E98" w:rsidRDefault="00944CD6" w:rsidP="001A116B">
          <w:pPr>
            <w:spacing w:after="0" w:line="240" w:lineRule="auto"/>
            <w:ind w:left="0" w:right="0"/>
            <w:rPr>
              <w:b/>
              <w:bCs/>
              <w:szCs w:val="20"/>
            </w:rPr>
          </w:pPr>
        </w:p>
      </w:sdtContent>
    </w:sdt>
    <w:p w14:paraId="41A64DBC" w14:textId="77777777" w:rsidR="005E18EB" w:rsidRPr="00A51B67" w:rsidRDefault="005E18EB" w:rsidP="001A116B">
      <w:pPr>
        <w:pStyle w:val="Rubrik2"/>
        <w:ind w:left="0"/>
      </w:pPr>
      <w:bookmarkStart w:id="3" w:name="_Toc206582888"/>
      <w:bookmarkStart w:id="4" w:name="_Toc206589300"/>
      <w:r w:rsidRPr="00A51B67">
        <w:t>Inledning</w:t>
      </w:r>
      <w:bookmarkEnd w:id="3"/>
      <w:bookmarkEnd w:id="4"/>
    </w:p>
    <w:p w14:paraId="240101FC"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Denna metodbeskrivning gäller i NU-sjukvården för basalt Ultraljud hjärta, vuxna. Benämningar/förkortningar som förekommer för denna undersökning är till exempel Ekokardiografi, EKO, Ultrakardiogram, UKG, </w:t>
      </w:r>
      <w:proofErr w:type="spellStart"/>
      <w:r w:rsidRPr="00A51B67">
        <w:rPr>
          <w:rFonts w:eastAsia="Calibri"/>
          <w:lang w:eastAsia="en-US"/>
        </w:rPr>
        <w:t>Transtorakalt</w:t>
      </w:r>
      <w:proofErr w:type="spellEnd"/>
      <w:r w:rsidRPr="00A51B67">
        <w:rPr>
          <w:rFonts w:eastAsia="Calibri"/>
          <w:lang w:eastAsia="en-US"/>
        </w:rPr>
        <w:t xml:space="preserve"> ekokardiografi, TTE.</w:t>
      </w:r>
    </w:p>
    <w:p w14:paraId="55B5EE79" w14:textId="77777777" w:rsidR="005E18EB" w:rsidRPr="001575BD" w:rsidRDefault="005E18EB" w:rsidP="001A116B">
      <w:pPr>
        <w:pStyle w:val="Rubrik2"/>
        <w:ind w:left="0"/>
      </w:pPr>
      <w:bookmarkStart w:id="5" w:name="_Toc206582889"/>
      <w:bookmarkStart w:id="6" w:name="_Toc206589301"/>
      <w:r w:rsidRPr="001575BD">
        <w:t>Förändringar sedan föregående version.</w:t>
      </w:r>
      <w:bookmarkEnd w:id="5"/>
      <w:bookmarkEnd w:id="6"/>
    </w:p>
    <w:p w14:paraId="42E7D074" w14:textId="77777777" w:rsidR="006F7D96" w:rsidRPr="006F7D96" w:rsidRDefault="006F7D96" w:rsidP="006F7D96">
      <w:pPr>
        <w:spacing w:after="0" w:line="240" w:lineRule="auto"/>
        <w:ind w:left="0" w:right="0"/>
        <w:rPr>
          <w:rFonts w:eastAsia="Calibri"/>
          <w:lang w:eastAsia="en-US"/>
        </w:rPr>
      </w:pPr>
      <w:bookmarkStart w:id="7" w:name="_Toc206582890"/>
      <w:bookmarkStart w:id="8" w:name="_Toc206589302"/>
      <w:r w:rsidRPr="006F7D96">
        <w:rPr>
          <w:rFonts w:eastAsia="Calibri"/>
          <w:lang w:eastAsia="en-US"/>
        </w:rPr>
        <w:t xml:space="preserve">Under körschemat (bild 21,22) Sparas riktad vänster förmaksloop med 2 RR för möjlighet till mätning av </w:t>
      </w:r>
      <w:proofErr w:type="spellStart"/>
      <w:r w:rsidRPr="006F7D96">
        <w:rPr>
          <w:rFonts w:eastAsia="Calibri"/>
          <w:lang w:eastAsia="en-US"/>
        </w:rPr>
        <w:t>förmaksstrain</w:t>
      </w:r>
      <w:proofErr w:type="spellEnd"/>
      <w:r w:rsidRPr="006F7D96">
        <w:rPr>
          <w:rFonts w:eastAsia="Calibri"/>
          <w:lang w:eastAsia="en-US"/>
        </w:rPr>
        <w:t>.</w:t>
      </w:r>
    </w:p>
    <w:p w14:paraId="5234C503" w14:textId="77777777" w:rsidR="006F7D96" w:rsidRPr="006F7D96" w:rsidRDefault="006F7D96" w:rsidP="006F7D96">
      <w:pPr>
        <w:spacing w:after="0" w:line="240" w:lineRule="auto"/>
        <w:ind w:left="0" w:right="0"/>
        <w:rPr>
          <w:rFonts w:eastAsia="Calibri"/>
          <w:lang w:eastAsia="en-US"/>
        </w:rPr>
      </w:pPr>
      <w:r w:rsidRPr="006F7D96">
        <w:rPr>
          <w:rFonts w:eastAsia="Calibri"/>
          <w:lang w:eastAsia="en-US"/>
        </w:rPr>
        <w:t xml:space="preserve">Under bedömning av vänster kammares diastoliska funktion, egna tillägg till </w:t>
      </w:r>
      <w:proofErr w:type="spellStart"/>
      <w:r w:rsidRPr="006F7D96">
        <w:rPr>
          <w:rFonts w:eastAsia="Calibri"/>
          <w:lang w:eastAsia="en-US"/>
        </w:rPr>
        <w:t>Equalis</w:t>
      </w:r>
      <w:proofErr w:type="spellEnd"/>
      <w:r w:rsidRPr="006F7D96">
        <w:rPr>
          <w:rFonts w:eastAsia="Calibri"/>
          <w:lang w:eastAsia="en-US"/>
        </w:rPr>
        <w:t xml:space="preserve"> flödesschema.</w:t>
      </w:r>
    </w:p>
    <w:p w14:paraId="4D76D9E2" w14:textId="77777777" w:rsidR="006F7D96" w:rsidRPr="001575BD" w:rsidRDefault="006F7D96" w:rsidP="006F7D96">
      <w:pPr>
        <w:spacing w:after="0" w:line="240" w:lineRule="auto"/>
        <w:ind w:left="0" w:right="0"/>
        <w:rPr>
          <w:rFonts w:eastAsia="Calibri"/>
          <w:lang w:eastAsia="en-US"/>
        </w:rPr>
      </w:pPr>
      <w:r w:rsidRPr="006F7D96">
        <w:rPr>
          <w:rFonts w:eastAsia="Calibri"/>
          <w:lang w:eastAsia="en-US"/>
        </w:rPr>
        <w:t>Under bilaga mindre justering av text och uppdaterade protokoll.</w:t>
      </w:r>
    </w:p>
    <w:p w14:paraId="258BA74C" w14:textId="77777777" w:rsidR="005E18EB" w:rsidRPr="00A51B67" w:rsidRDefault="005E18EB" w:rsidP="001A116B">
      <w:pPr>
        <w:pStyle w:val="Rubrik2"/>
        <w:ind w:left="0"/>
      </w:pPr>
      <w:r w:rsidRPr="00A51B67">
        <w:t>Indikationer</w:t>
      </w:r>
      <w:bookmarkEnd w:id="7"/>
      <w:bookmarkEnd w:id="8"/>
    </w:p>
    <w:p w14:paraId="799DCAD9" w14:textId="77777777" w:rsidR="005E18EB" w:rsidRPr="00A51B67" w:rsidRDefault="005E18EB" w:rsidP="00600030">
      <w:pPr>
        <w:numPr>
          <w:ilvl w:val="0"/>
          <w:numId w:val="30"/>
        </w:numPr>
        <w:spacing w:after="0" w:line="240" w:lineRule="auto"/>
        <w:ind w:left="284" w:right="0" w:hanging="284"/>
        <w:contextualSpacing/>
      </w:pPr>
      <w:r w:rsidRPr="00A51B67">
        <w:t>Misstänkt eller säkerställd hjärtsvikt</w:t>
      </w:r>
    </w:p>
    <w:p w14:paraId="357BE889" w14:textId="77777777" w:rsidR="005E18EB" w:rsidRPr="00A51B67" w:rsidRDefault="005E18EB" w:rsidP="00600030">
      <w:pPr>
        <w:numPr>
          <w:ilvl w:val="0"/>
          <w:numId w:val="30"/>
        </w:numPr>
        <w:spacing w:after="0" w:line="240" w:lineRule="auto"/>
        <w:ind w:left="284" w:right="0" w:hanging="284"/>
        <w:contextualSpacing/>
      </w:pPr>
      <w:r w:rsidRPr="00A51B67">
        <w:t xml:space="preserve">Misstänkt eller säkerställd </w:t>
      </w:r>
      <w:proofErr w:type="spellStart"/>
      <w:r w:rsidRPr="00A51B67">
        <w:t>ischemisk</w:t>
      </w:r>
      <w:proofErr w:type="spellEnd"/>
      <w:r w:rsidRPr="00A51B67">
        <w:t xml:space="preserve"> hjärtsjukdom</w:t>
      </w:r>
    </w:p>
    <w:p w14:paraId="6D94936D" w14:textId="77777777" w:rsidR="005E18EB" w:rsidRPr="00A51B67" w:rsidRDefault="005E18EB" w:rsidP="00600030">
      <w:pPr>
        <w:numPr>
          <w:ilvl w:val="0"/>
          <w:numId w:val="30"/>
        </w:numPr>
        <w:spacing w:after="0" w:line="240" w:lineRule="auto"/>
        <w:ind w:left="284" w:right="0" w:hanging="284"/>
        <w:contextualSpacing/>
      </w:pPr>
      <w:r w:rsidRPr="00A51B67">
        <w:t>Misstänkt eller säkerställt klaffel/klaffkontroller</w:t>
      </w:r>
    </w:p>
    <w:p w14:paraId="77E8BD9F" w14:textId="77777777" w:rsidR="005E18EB" w:rsidRPr="00A51B67" w:rsidRDefault="005E18EB" w:rsidP="00600030">
      <w:pPr>
        <w:numPr>
          <w:ilvl w:val="0"/>
          <w:numId w:val="30"/>
        </w:numPr>
        <w:spacing w:after="0" w:line="240" w:lineRule="auto"/>
        <w:ind w:left="284" w:right="0" w:hanging="284"/>
        <w:contextualSpacing/>
      </w:pPr>
      <w:r w:rsidRPr="00A51B67">
        <w:t>Misstänkt eller säkerställt medfött hjärtfel</w:t>
      </w:r>
    </w:p>
    <w:p w14:paraId="36BF74DF" w14:textId="77777777" w:rsidR="005E18EB" w:rsidRPr="00A51B67" w:rsidRDefault="005E18EB" w:rsidP="00600030">
      <w:pPr>
        <w:numPr>
          <w:ilvl w:val="0"/>
          <w:numId w:val="30"/>
        </w:numPr>
        <w:spacing w:after="0" w:line="240" w:lineRule="auto"/>
        <w:ind w:left="284" w:right="0" w:hanging="284"/>
        <w:contextualSpacing/>
      </w:pPr>
      <w:r w:rsidRPr="00A51B67">
        <w:t>Arytmier</w:t>
      </w:r>
    </w:p>
    <w:p w14:paraId="69F36F71" w14:textId="77777777" w:rsidR="005E18EB" w:rsidRPr="00A51B67" w:rsidRDefault="005E18EB" w:rsidP="00600030">
      <w:pPr>
        <w:numPr>
          <w:ilvl w:val="0"/>
          <w:numId w:val="30"/>
        </w:numPr>
        <w:spacing w:after="0" w:line="240" w:lineRule="auto"/>
        <w:ind w:left="284" w:right="0" w:hanging="284"/>
        <w:contextualSpacing/>
      </w:pPr>
      <w:r w:rsidRPr="00A51B67">
        <w:t>Peri-/ myokardit</w:t>
      </w:r>
    </w:p>
    <w:p w14:paraId="3B07397D" w14:textId="77777777" w:rsidR="005E18EB" w:rsidRPr="00A51B67" w:rsidRDefault="005E18EB" w:rsidP="00600030">
      <w:pPr>
        <w:numPr>
          <w:ilvl w:val="0"/>
          <w:numId w:val="30"/>
        </w:numPr>
        <w:spacing w:after="0" w:line="240" w:lineRule="auto"/>
        <w:ind w:left="284" w:right="0" w:hanging="284"/>
        <w:contextualSpacing/>
      </w:pPr>
      <w:r w:rsidRPr="00A51B67">
        <w:t xml:space="preserve">Postoperativ </w:t>
      </w:r>
      <w:proofErr w:type="spellStart"/>
      <w:r w:rsidRPr="00A51B67">
        <w:t>perikardvätska</w:t>
      </w:r>
      <w:proofErr w:type="spellEnd"/>
    </w:p>
    <w:p w14:paraId="1F35386B" w14:textId="77777777" w:rsidR="005E18EB" w:rsidRPr="00A51B67" w:rsidRDefault="005E18EB" w:rsidP="00600030">
      <w:pPr>
        <w:numPr>
          <w:ilvl w:val="0"/>
          <w:numId w:val="30"/>
        </w:numPr>
        <w:spacing w:after="0" w:line="240" w:lineRule="auto"/>
        <w:ind w:left="284" w:right="0" w:hanging="284"/>
        <w:contextualSpacing/>
      </w:pPr>
      <w:proofErr w:type="spellStart"/>
      <w:r w:rsidRPr="00A51B67">
        <w:t>Endokardit</w:t>
      </w:r>
      <w:proofErr w:type="spellEnd"/>
    </w:p>
    <w:p w14:paraId="57C229B3" w14:textId="77777777" w:rsidR="005E18EB" w:rsidRPr="00A51B67" w:rsidRDefault="005E18EB" w:rsidP="00600030">
      <w:pPr>
        <w:numPr>
          <w:ilvl w:val="0"/>
          <w:numId w:val="30"/>
        </w:numPr>
        <w:spacing w:after="0" w:line="240" w:lineRule="auto"/>
        <w:ind w:left="284" w:right="0" w:hanging="284"/>
        <w:contextualSpacing/>
      </w:pPr>
      <w:proofErr w:type="spellStart"/>
      <w:r w:rsidRPr="00A51B67">
        <w:t>Kardiomyopati</w:t>
      </w:r>
      <w:proofErr w:type="spellEnd"/>
    </w:p>
    <w:p w14:paraId="4EC6A725" w14:textId="77777777" w:rsidR="005E18EB" w:rsidRPr="00A51B67" w:rsidRDefault="005E18EB" w:rsidP="00600030">
      <w:pPr>
        <w:numPr>
          <w:ilvl w:val="0"/>
          <w:numId w:val="30"/>
        </w:numPr>
        <w:spacing w:after="0" w:line="240" w:lineRule="auto"/>
        <w:ind w:left="284" w:right="0" w:hanging="284"/>
        <w:contextualSpacing/>
      </w:pPr>
      <w:r w:rsidRPr="00A51B67">
        <w:t>Embolikälla</w:t>
      </w:r>
    </w:p>
    <w:p w14:paraId="36071E98" w14:textId="77777777" w:rsidR="005E18EB" w:rsidRPr="00A51B67" w:rsidRDefault="005E18EB" w:rsidP="00600030">
      <w:pPr>
        <w:numPr>
          <w:ilvl w:val="0"/>
          <w:numId w:val="30"/>
        </w:numPr>
        <w:spacing w:after="0" w:line="240" w:lineRule="auto"/>
        <w:ind w:left="284" w:right="0" w:hanging="284"/>
        <w:contextualSpacing/>
      </w:pPr>
      <w:proofErr w:type="spellStart"/>
      <w:r w:rsidRPr="00A51B67">
        <w:t>Pulmonell</w:t>
      </w:r>
      <w:proofErr w:type="spellEnd"/>
      <w:r w:rsidRPr="00A51B67">
        <w:t xml:space="preserve"> hypertension </w:t>
      </w:r>
    </w:p>
    <w:p w14:paraId="4A2D7320" w14:textId="77777777" w:rsidR="005E18EB" w:rsidRPr="00637372" w:rsidRDefault="005E18EB" w:rsidP="00600030">
      <w:pPr>
        <w:numPr>
          <w:ilvl w:val="0"/>
          <w:numId w:val="30"/>
        </w:numPr>
        <w:spacing w:after="0" w:line="240" w:lineRule="auto"/>
        <w:ind w:left="284" w:right="0" w:hanging="284"/>
        <w:contextualSpacing/>
      </w:pPr>
      <w:r w:rsidRPr="00A51B67">
        <w:t>Med mera</w:t>
      </w:r>
    </w:p>
    <w:p w14:paraId="4CA67E85" w14:textId="77777777" w:rsidR="005E18EB" w:rsidRPr="00A51B67" w:rsidRDefault="005E18EB" w:rsidP="001A116B">
      <w:pPr>
        <w:pStyle w:val="Rubrik2"/>
        <w:ind w:left="0"/>
        <w:rPr>
          <w:sz w:val="20"/>
        </w:rPr>
      </w:pPr>
      <w:bookmarkStart w:id="9" w:name="_Toc206582891"/>
      <w:bookmarkStart w:id="10" w:name="_Toc206589303"/>
      <w:r w:rsidRPr="00A51B67">
        <w:t>Kontraindikationer</w:t>
      </w:r>
      <w:bookmarkEnd w:id="9"/>
      <w:bookmarkEnd w:id="10"/>
    </w:p>
    <w:p w14:paraId="2A50A3BD" w14:textId="77777777" w:rsidR="005E18EB" w:rsidRPr="0056015F" w:rsidRDefault="005E18EB" w:rsidP="001A116B">
      <w:pPr>
        <w:spacing w:after="0" w:line="240" w:lineRule="auto"/>
        <w:ind w:left="0" w:right="0"/>
        <w:rPr>
          <w:rFonts w:eastAsia="Calibri"/>
          <w:lang w:eastAsia="en-US"/>
        </w:rPr>
      </w:pPr>
      <w:r w:rsidRPr="00A51B67">
        <w:rPr>
          <w:rFonts w:eastAsia="Calibri"/>
          <w:lang w:eastAsia="en-US"/>
        </w:rPr>
        <w:t>Inga kontraindikationer.</w:t>
      </w:r>
    </w:p>
    <w:p w14:paraId="72A640F4" w14:textId="77777777" w:rsidR="005E18EB" w:rsidRPr="00A51B67" w:rsidRDefault="005E18EB" w:rsidP="001A116B">
      <w:pPr>
        <w:pStyle w:val="Rubrik2"/>
        <w:ind w:left="0"/>
        <w:rPr>
          <w:sz w:val="20"/>
        </w:rPr>
      </w:pPr>
      <w:bookmarkStart w:id="11" w:name="_Toc206582892"/>
      <w:bookmarkStart w:id="12" w:name="_Toc206589304"/>
      <w:r w:rsidRPr="00A51B67">
        <w:t>Utrustning</w:t>
      </w:r>
      <w:bookmarkEnd w:id="11"/>
      <w:bookmarkEnd w:id="12"/>
    </w:p>
    <w:p w14:paraId="6F16D2CA" w14:textId="662FFA1E" w:rsidR="005E18EB" w:rsidRPr="00A51B67" w:rsidRDefault="005E18EB" w:rsidP="00600030">
      <w:pPr>
        <w:numPr>
          <w:ilvl w:val="0"/>
          <w:numId w:val="28"/>
        </w:numPr>
        <w:tabs>
          <w:tab w:val="left" w:pos="1276"/>
        </w:tabs>
        <w:spacing w:after="0" w:line="240" w:lineRule="auto"/>
        <w:ind w:left="284" w:right="0" w:hanging="284"/>
        <w:rPr>
          <w:szCs w:val="20"/>
        </w:rPr>
      </w:pPr>
      <w:r w:rsidRPr="00A51B67">
        <w:rPr>
          <w:szCs w:val="20"/>
        </w:rPr>
        <w:t xml:space="preserve">UKG-apparat: GE </w:t>
      </w:r>
      <w:proofErr w:type="spellStart"/>
      <w:r w:rsidRPr="00A51B67">
        <w:rPr>
          <w:szCs w:val="20"/>
        </w:rPr>
        <w:t>Vivid</w:t>
      </w:r>
      <w:proofErr w:type="spellEnd"/>
      <w:r w:rsidRPr="00A51B67">
        <w:rPr>
          <w:szCs w:val="20"/>
        </w:rPr>
        <w:t xml:space="preserve"> E95, S70</w:t>
      </w:r>
    </w:p>
    <w:p w14:paraId="233F9F93" w14:textId="61FF4992" w:rsidR="005E18EB" w:rsidRPr="00C03D8E" w:rsidRDefault="005E18EB" w:rsidP="00C03D8E">
      <w:pPr>
        <w:numPr>
          <w:ilvl w:val="0"/>
          <w:numId w:val="31"/>
        </w:numPr>
        <w:tabs>
          <w:tab w:val="left" w:pos="709"/>
          <w:tab w:val="left" w:pos="1276"/>
        </w:tabs>
        <w:spacing w:after="0" w:line="240" w:lineRule="auto"/>
        <w:ind w:left="284" w:right="0" w:hanging="284"/>
        <w:rPr>
          <w:szCs w:val="20"/>
          <w:lang w:val="en-US"/>
        </w:rPr>
      </w:pPr>
      <w:r w:rsidRPr="00A51B67">
        <w:rPr>
          <w:szCs w:val="20"/>
          <w:lang w:val="en-US"/>
        </w:rPr>
        <w:t>Prob:</w:t>
      </w:r>
      <w:r w:rsidRPr="00A51B67">
        <w:rPr>
          <w:szCs w:val="20"/>
          <w:lang w:val="en-US"/>
        </w:rPr>
        <w:tab/>
        <w:t>Vivid E95, S70: M5Sc, 6 S, 12 S, 4V</w:t>
      </w:r>
    </w:p>
    <w:p w14:paraId="5AD97EDA" w14:textId="77777777" w:rsidR="005E18EB" w:rsidRPr="00A51B67" w:rsidRDefault="005E18EB" w:rsidP="00600030">
      <w:pPr>
        <w:numPr>
          <w:ilvl w:val="0"/>
          <w:numId w:val="28"/>
        </w:numPr>
        <w:tabs>
          <w:tab w:val="left" w:pos="1276"/>
        </w:tabs>
        <w:spacing w:after="0" w:line="240" w:lineRule="auto"/>
        <w:ind w:left="284" w:right="0" w:hanging="284"/>
        <w:rPr>
          <w:szCs w:val="20"/>
        </w:rPr>
      </w:pPr>
      <w:r w:rsidRPr="00A51B67">
        <w:rPr>
          <w:szCs w:val="20"/>
        </w:rPr>
        <w:t>EKG-kabel</w:t>
      </w:r>
    </w:p>
    <w:p w14:paraId="64E450BA" w14:textId="77777777" w:rsidR="005E18EB" w:rsidRPr="00A51B67" w:rsidRDefault="005E18EB" w:rsidP="00600030">
      <w:pPr>
        <w:numPr>
          <w:ilvl w:val="0"/>
          <w:numId w:val="28"/>
        </w:numPr>
        <w:tabs>
          <w:tab w:val="left" w:pos="1276"/>
        </w:tabs>
        <w:spacing w:after="0" w:line="240" w:lineRule="auto"/>
        <w:ind w:left="284" w:right="0" w:hanging="284"/>
        <w:rPr>
          <w:szCs w:val="20"/>
        </w:rPr>
      </w:pPr>
      <w:r w:rsidRPr="00A51B67">
        <w:rPr>
          <w:szCs w:val="20"/>
        </w:rPr>
        <w:t>Ultraljudsbrits, höj- och sänkbar med löstagbar lucka i bröstnivå</w:t>
      </w:r>
    </w:p>
    <w:p w14:paraId="25F9E01D" w14:textId="77777777" w:rsidR="005E18EB" w:rsidRPr="00A51B67" w:rsidRDefault="005E18EB" w:rsidP="001A116B">
      <w:pPr>
        <w:spacing w:after="0" w:line="240" w:lineRule="auto"/>
        <w:ind w:left="720" w:right="0"/>
        <w:rPr>
          <w:szCs w:val="20"/>
        </w:rPr>
      </w:pPr>
    </w:p>
    <w:p w14:paraId="7E178BA1" w14:textId="77777777" w:rsidR="005E18EB" w:rsidRPr="0056015F" w:rsidRDefault="005E18EB" w:rsidP="001A116B">
      <w:pPr>
        <w:spacing w:after="0" w:line="240" w:lineRule="auto"/>
        <w:ind w:left="0" w:right="0"/>
        <w:rPr>
          <w:rFonts w:eastAsia="Calibri"/>
          <w:b/>
          <w:lang w:eastAsia="en-US"/>
        </w:rPr>
      </w:pPr>
      <w:r w:rsidRPr="00A51B67">
        <w:rPr>
          <w:rFonts w:eastAsia="Calibri"/>
          <w:lang w:eastAsia="en-US"/>
        </w:rPr>
        <w:t>Samtliga manualer tillhörande ultraljudsmaskinen förvaras på ultraljudsrummen.</w:t>
      </w:r>
    </w:p>
    <w:p w14:paraId="03768E30" w14:textId="77777777" w:rsidR="008C2DF7" w:rsidRDefault="008C2DF7">
      <w:pPr>
        <w:spacing w:after="0" w:line="240" w:lineRule="auto"/>
        <w:ind w:left="0" w:right="0"/>
        <w:rPr>
          <w:rFonts w:asciiTheme="majorHAnsi" w:eastAsiaTheme="majorEastAsia" w:hAnsiTheme="majorHAnsi" w:cstheme="majorBidi"/>
          <w:bCs/>
          <w:color w:val="000000" w:themeColor="text1"/>
          <w:sz w:val="40"/>
          <w:szCs w:val="26"/>
        </w:rPr>
      </w:pPr>
      <w:bookmarkStart w:id="13" w:name="_Toc206582893"/>
      <w:bookmarkStart w:id="14" w:name="_Toc206589305"/>
      <w:r>
        <w:br w:type="page"/>
      </w:r>
    </w:p>
    <w:p w14:paraId="68548A2F" w14:textId="43AA9DDA" w:rsidR="005E18EB" w:rsidRPr="00A51B67" w:rsidRDefault="005E18EB" w:rsidP="001A116B">
      <w:pPr>
        <w:pStyle w:val="Rubrik2"/>
        <w:ind w:left="0"/>
      </w:pPr>
      <w:r w:rsidRPr="00A51B67">
        <w:t>Förbrukningsmaterial</w:t>
      </w:r>
      <w:bookmarkEnd w:id="13"/>
      <w:bookmarkEnd w:id="14"/>
    </w:p>
    <w:p w14:paraId="0E462018" w14:textId="77777777" w:rsidR="005E18EB" w:rsidRPr="00A51B67" w:rsidRDefault="005E18EB" w:rsidP="00C10601">
      <w:pPr>
        <w:numPr>
          <w:ilvl w:val="0"/>
          <w:numId w:val="27"/>
        </w:numPr>
        <w:spacing w:after="0" w:line="240" w:lineRule="auto"/>
        <w:ind w:left="284" w:right="0" w:hanging="284"/>
        <w:rPr>
          <w:szCs w:val="20"/>
        </w:rPr>
      </w:pPr>
      <w:r w:rsidRPr="00A51B67">
        <w:rPr>
          <w:szCs w:val="20"/>
        </w:rPr>
        <w:t xml:space="preserve">Gel </w:t>
      </w:r>
      <w:proofErr w:type="spellStart"/>
      <w:r w:rsidRPr="00A51B67">
        <w:rPr>
          <w:szCs w:val="20"/>
        </w:rPr>
        <w:t>Ultrasonic</w:t>
      </w:r>
      <w:proofErr w:type="spellEnd"/>
    </w:p>
    <w:p w14:paraId="3349E53A" w14:textId="77777777" w:rsidR="005E18EB" w:rsidRPr="00A51B67" w:rsidRDefault="005E18EB" w:rsidP="00C10601">
      <w:pPr>
        <w:numPr>
          <w:ilvl w:val="0"/>
          <w:numId w:val="27"/>
        </w:numPr>
        <w:spacing w:after="0" w:line="240" w:lineRule="auto"/>
        <w:ind w:left="284" w:right="0" w:hanging="284"/>
        <w:rPr>
          <w:szCs w:val="20"/>
        </w:rPr>
      </w:pPr>
      <w:r w:rsidRPr="00A51B67">
        <w:rPr>
          <w:szCs w:val="20"/>
        </w:rPr>
        <w:t>Cellstoff</w:t>
      </w:r>
    </w:p>
    <w:p w14:paraId="34EBB7DD" w14:textId="77777777" w:rsidR="005E18EB" w:rsidRPr="00A51B67" w:rsidRDefault="005E18EB" w:rsidP="00C10601">
      <w:pPr>
        <w:numPr>
          <w:ilvl w:val="0"/>
          <w:numId w:val="27"/>
        </w:numPr>
        <w:spacing w:after="0" w:line="240" w:lineRule="auto"/>
        <w:ind w:left="284" w:right="0" w:hanging="284"/>
        <w:rPr>
          <w:szCs w:val="20"/>
        </w:rPr>
      </w:pPr>
      <w:r w:rsidRPr="00A51B67">
        <w:rPr>
          <w:szCs w:val="20"/>
        </w:rPr>
        <w:t>EKG-elektroder</w:t>
      </w:r>
    </w:p>
    <w:p w14:paraId="51F9724D" w14:textId="77777777" w:rsidR="005E18EB" w:rsidRPr="00A51B67" w:rsidRDefault="005E18EB" w:rsidP="00C10601">
      <w:pPr>
        <w:numPr>
          <w:ilvl w:val="0"/>
          <w:numId w:val="27"/>
        </w:numPr>
        <w:spacing w:after="0" w:line="240" w:lineRule="auto"/>
        <w:ind w:left="284" w:right="-426" w:hanging="284"/>
        <w:rPr>
          <w:szCs w:val="20"/>
        </w:rPr>
      </w:pPr>
      <w:r w:rsidRPr="00A51B67">
        <w:rPr>
          <w:szCs w:val="20"/>
        </w:rPr>
        <w:t xml:space="preserve">Undersökningsprotokoll: </w:t>
      </w:r>
      <w:hyperlink r:id="rId17" w:history="1">
        <w:r w:rsidRPr="00A51B67">
          <w:rPr>
            <w:color w:val="0000FF"/>
            <w:szCs w:val="20"/>
            <w:u w:val="single"/>
          </w:rPr>
          <w:t>Protokoll Ultraljud hjärta</w:t>
        </w:r>
      </w:hyperlink>
    </w:p>
    <w:p w14:paraId="69A2C5B8" w14:textId="77777777" w:rsidR="005E18EB" w:rsidRPr="00A51B67" w:rsidRDefault="005E18EB" w:rsidP="001A116B">
      <w:pPr>
        <w:spacing w:after="0" w:line="240" w:lineRule="auto"/>
        <w:ind w:left="0" w:right="-426"/>
        <w:rPr>
          <w:szCs w:val="20"/>
        </w:rPr>
      </w:pPr>
    </w:p>
    <w:p w14:paraId="24880434" w14:textId="1BB385BD" w:rsidR="005E18EB" w:rsidRPr="00A51B67" w:rsidRDefault="005E18EB" w:rsidP="001A116B">
      <w:pPr>
        <w:pStyle w:val="Rubrik2"/>
        <w:ind w:left="0"/>
      </w:pPr>
      <w:bookmarkStart w:id="15" w:name="_Toc206582894"/>
      <w:bookmarkStart w:id="16" w:name="_Toc206589306"/>
      <w:r w:rsidRPr="00A51B67">
        <w:t>Funktionskontroll/kalibrering</w:t>
      </w:r>
      <w:bookmarkEnd w:id="15"/>
      <w:bookmarkEnd w:id="16"/>
    </w:p>
    <w:p w14:paraId="111608FF" w14:textId="77777777" w:rsidR="005E18EB" w:rsidRPr="00A51B67" w:rsidRDefault="005E18EB" w:rsidP="00C10601">
      <w:pPr>
        <w:numPr>
          <w:ilvl w:val="0"/>
          <w:numId w:val="29"/>
        </w:numPr>
        <w:spacing w:after="0" w:line="240" w:lineRule="auto"/>
        <w:ind w:left="284" w:right="0" w:hanging="284"/>
        <w:rPr>
          <w:rFonts w:eastAsia="Calibri"/>
          <w:lang w:eastAsia="en-US"/>
        </w:rPr>
      </w:pPr>
      <w:r w:rsidRPr="00A51B67">
        <w:rPr>
          <w:rFonts w:eastAsia="Calibri"/>
          <w:lang w:eastAsia="en-US"/>
        </w:rPr>
        <w:t>Serviceavtal med GE och Philips</w:t>
      </w:r>
    </w:p>
    <w:p w14:paraId="1563EAC4" w14:textId="77777777" w:rsidR="005E18EB" w:rsidRPr="001A39DA" w:rsidRDefault="005E18EB" w:rsidP="00C10601">
      <w:pPr>
        <w:numPr>
          <w:ilvl w:val="0"/>
          <w:numId w:val="29"/>
        </w:numPr>
        <w:spacing w:after="0" w:line="240" w:lineRule="auto"/>
        <w:ind w:left="284" w:right="0" w:hanging="284"/>
        <w:rPr>
          <w:rFonts w:eastAsia="Calibri"/>
          <w:lang w:eastAsia="en-US"/>
        </w:rPr>
      </w:pPr>
      <w:r w:rsidRPr="00A51B67">
        <w:rPr>
          <w:rFonts w:eastAsia="Calibri"/>
          <w:lang w:eastAsia="en-US"/>
        </w:rPr>
        <w:t>Vid akut haveri kontakta MT</w:t>
      </w:r>
    </w:p>
    <w:p w14:paraId="353229A9" w14:textId="77777777" w:rsidR="005E18EB" w:rsidRPr="00A51B67" w:rsidRDefault="005E18EB" w:rsidP="001A116B">
      <w:pPr>
        <w:pStyle w:val="Rubrik2"/>
        <w:ind w:left="0"/>
      </w:pPr>
      <w:bookmarkStart w:id="17" w:name="_Toc206582895"/>
      <w:bookmarkStart w:id="18" w:name="_Toc206589307"/>
      <w:r w:rsidRPr="00A51B67">
        <w:t>Förberedelser</w:t>
      </w:r>
      <w:bookmarkEnd w:id="17"/>
      <w:bookmarkEnd w:id="18"/>
    </w:p>
    <w:p w14:paraId="607504AB" w14:textId="77777777" w:rsidR="005E18EB" w:rsidRPr="00A51B67" w:rsidRDefault="005E18EB" w:rsidP="001A116B">
      <w:pPr>
        <w:pStyle w:val="Rubrik3"/>
        <w:ind w:left="0"/>
      </w:pPr>
      <w:bookmarkStart w:id="19" w:name="_Toc206582896"/>
      <w:bookmarkStart w:id="20" w:name="_Toc206589308"/>
      <w:r w:rsidRPr="00A51B67">
        <w:t>Information till patient</w:t>
      </w:r>
      <w:bookmarkEnd w:id="19"/>
      <w:bookmarkEnd w:id="20"/>
    </w:p>
    <w:p w14:paraId="044110E1" w14:textId="77777777" w:rsidR="005E18EB" w:rsidRPr="000A3374" w:rsidRDefault="005E18EB" w:rsidP="001A116B">
      <w:pPr>
        <w:spacing w:after="0" w:line="240" w:lineRule="auto"/>
        <w:ind w:left="0" w:right="0"/>
        <w:rPr>
          <w:rFonts w:eastAsia="Calibri"/>
          <w:color w:val="0000FF"/>
          <w:u w:val="single"/>
          <w:lang w:eastAsia="en-US"/>
        </w:rPr>
      </w:pPr>
      <w:r w:rsidRPr="000A3374">
        <w:rPr>
          <w:rFonts w:eastAsia="Calibri"/>
          <w:color w:val="0000FF"/>
          <w:u w:val="single"/>
          <w:lang w:eastAsia="en-US"/>
        </w:rPr>
        <w:fldChar w:fldCharType="begin"/>
      </w:r>
      <w:r w:rsidRPr="000A3374">
        <w:rPr>
          <w:rFonts w:eastAsia="Calibri"/>
          <w:color w:val="0000FF"/>
          <w:u w:val="single"/>
          <w:lang w:eastAsia="en-US"/>
        </w:rPr>
        <w:instrText>HYPERLINK "https://mellanarkiv-offentlig.vgregion.se/alfresco/s/archive/stream/public/v1/source/available/sofia/nu9870-703083416-54/surrogate/Ultraljudsunders%c3%b6kning%20hj%c3%a4rta%20%e2%80%93%20Vuxen.pdf"</w:instrText>
      </w:r>
      <w:r w:rsidRPr="000A3374">
        <w:rPr>
          <w:rFonts w:eastAsia="Calibri"/>
          <w:color w:val="0000FF"/>
          <w:u w:val="single"/>
          <w:lang w:eastAsia="en-US"/>
        </w:rPr>
      </w:r>
      <w:r w:rsidRPr="000A3374">
        <w:rPr>
          <w:rFonts w:eastAsia="Calibri"/>
          <w:color w:val="0000FF"/>
          <w:u w:val="single"/>
          <w:lang w:eastAsia="en-US"/>
        </w:rPr>
        <w:fldChar w:fldCharType="separate"/>
      </w:r>
      <w:r w:rsidRPr="000A3374">
        <w:rPr>
          <w:rFonts w:eastAsia="Calibri"/>
          <w:color w:val="0000FF"/>
          <w:u w:val="single"/>
          <w:lang w:eastAsia="en-US"/>
        </w:rPr>
        <w:t>Patientinformation – Ultraljudsundersökning hjärta</w:t>
      </w:r>
    </w:p>
    <w:p w14:paraId="4F314BC6" w14:textId="77777777" w:rsidR="005E18EB" w:rsidRPr="00A51B67" w:rsidRDefault="005E18EB" w:rsidP="001A116B">
      <w:pPr>
        <w:pStyle w:val="Rubrik3"/>
        <w:ind w:left="0"/>
      </w:pPr>
      <w:r w:rsidRPr="000A3374">
        <w:rPr>
          <w:rFonts w:eastAsia="Calibri"/>
          <w:color w:val="0000FF"/>
          <w:u w:val="single"/>
          <w:lang w:eastAsia="en-US"/>
        </w:rPr>
        <w:fldChar w:fldCharType="end"/>
      </w:r>
      <w:bookmarkStart w:id="21" w:name="_Toc206582897"/>
      <w:bookmarkStart w:id="22" w:name="_Toc206589309"/>
      <w:r w:rsidRPr="00A51B67">
        <w:t>Information till vårdavdelning</w:t>
      </w:r>
      <w:bookmarkEnd w:id="21"/>
      <w:bookmarkEnd w:id="22"/>
    </w:p>
    <w:p w14:paraId="3134C213" w14:textId="77777777" w:rsidR="005E18EB" w:rsidRPr="00A5279F" w:rsidRDefault="005E18EB" w:rsidP="001A116B">
      <w:pPr>
        <w:spacing w:after="0" w:line="240" w:lineRule="auto"/>
        <w:ind w:left="0" w:right="0"/>
        <w:rPr>
          <w:rFonts w:eastAsia="Calibri"/>
          <w:color w:val="0000FF"/>
          <w:u w:val="single"/>
          <w:lang w:eastAsia="en-US"/>
        </w:rPr>
      </w:pPr>
      <w:r>
        <w:rPr>
          <w:rFonts w:eastAsia="Calibri"/>
          <w:color w:val="0000FF"/>
          <w:u w:val="single"/>
          <w:lang w:eastAsia="en-US"/>
        </w:rPr>
        <w:fldChar w:fldCharType="begin"/>
      </w:r>
      <w:r>
        <w:rPr>
          <w:rFonts w:eastAsia="Calibri"/>
          <w:color w:val="0000FF"/>
          <w:u w:val="single"/>
          <w:lang w:eastAsia="en-US"/>
        </w:rPr>
        <w:instrText>HYPERLINK "https://mellanarkiv-offentlig.vgregion.se/alfresco/s/archive/stream/public/v1/source/available/sofia/nu10088-1069765838-88/surrogate/Ultraljud%20av%20hj%c3%a4rtat.pdf"</w:instrText>
      </w:r>
      <w:r>
        <w:rPr>
          <w:rFonts w:eastAsia="Calibri"/>
          <w:color w:val="0000FF"/>
          <w:u w:val="single"/>
          <w:lang w:eastAsia="en-US"/>
        </w:rPr>
      </w:r>
      <w:r>
        <w:rPr>
          <w:rFonts w:eastAsia="Calibri"/>
          <w:color w:val="0000FF"/>
          <w:u w:val="single"/>
          <w:lang w:eastAsia="en-US"/>
        </w:rPr>
        <w:fldChar w:fldCharType="separate"/>
      </w:r>
      <w:r w:rsidRPr="00A5279F">
        <w:rPr>
          <w:rFonts w:eastAsia="Calibri"/>
          <w:color w:val="0000FF"/>
          <w:u w:val="single"/>
          <w:lang w:eastAsia="en-US"/>
        </w:rPr>
        <w:t>Remittentinformation – Ultraljud av hjärtat</w:t>
      </w:r>
    </w:p>
    <w:p w14:paraId="50060FE5" w14:textId="77777777" w:rsidR="005E18EB" w:rsidRPr="00A51B67" w:rsidRDefault="005E18EB" w:rsidP="001A116B">
      <w:pPr>
        <w:pStyle w:val="Rubrik2"/>
        <w:ind w:left="0"/>
      </w:pPr>
      <w:r>
        <w:rPr>
          <w:rFonts w:ascii="Times New Roman" w:eastAsia="Calibri" w:hAnsi="Times New Roman" w:cs="Times New Roman"/>
          <w:bCs w:val="0"/>
          <w:color w:val="0000FF"/>
          <w:sz w:val="24"/>
          <w:szCs w:val="24"/>
          <w:u w:val="single"/>
          <w:lang w:eastAsia="en-US"/>
        </w:rPr>
        <w:fldChar w:fldCharType="end"/>
      </w:r>
      <w:bookmarkStart w:id="23" w:name="_Toc206582898"/>
      <w:bookmarkStart w:id="24" w:name="_Toc206589310"/>
      <w:r w:rsidRPr="00A51B67">
        <w:t>Undersökningsprocedur</w:t>
      </w:r>
      <w:bookmarkEnd w:id="23"/>
      <w:bookmarkEnd w:id="24"/>
    </w:p>
    <w:p w14:paraId="139C987D" w14:textId="77777777" w:rsidR="005E18EB" w:rsidRPr="00A51B67" w:rsidRDefault="005E18EB" w:rsidP="007920C1">
      <w:pPr>
        <w:numPr>
          <w:ilvl w:val="0"/>
          <w:numId w:val="21"/>
        </w:numPr>
        <w:tabs>
          <w:tab w:val="num" w:pos="0"/>
        </w:tabs>
        <w:spacing w:after="0" w:line="240" w:lineRule="auto"/>
        <w:ind w:left="284" w:right="0" w:hanging="284"/>
        <w:rPr>
          <w:rFonts w:eastAsia="Calibri"/>
          <w:lang w:eastAsia="en-US"/>
        </w:rPr>
      </w:pPr>
      <w:r w:rsidRPr="00A51B67">
        <w:rPr>
          <w:rFonts w:eastAsia="Calibri"/>
          <w:lang w:eastAsia="en-US"/>
        </w:rPr>
        <w:t>Innan undersökningen startas läs remisstext och eventuellt tidigare undersökningssvar. Tänk igenom vad för särskild normalitet och/eller typ av patologi du ska vara uppmärksam på eller förvänta dig vid aktuell undersökning.</w:t>
      </w:r>
      <w:r w:rsidRPr="00A51B67">
        <w:rPr>
          <w:rFonts w:eastAsia="Calibri"/>
          <w:lang w:eastAsia="en-US"/>
        </w:rPr>
        <w:br/>
      </w:r>
    </w:p>
    <w:p w14:paraId="7992B425" w14:textId="77777777" w:rsidR="005E18EB" w:rsidRPr="00A51B67" w:rsidRDefault="005E18EB" w:rsidP="007920C1">
      <w:pPr>
        <w:numPr>
          <w:ilvl w:val="0"/>
          <w:numId w:val="21"/>
        </w:numPr>
        <w:tabs>
          <w:tab w:val="num" w:pos="0"/>
        </w:tabs>
        <w:spacing w:after="0" w:line="240" w:lineRule="auto"/>
        <w:ind w:left="284" w:right="0" w:hanging="284"/>
      </w:pPr>
      <w:r w:rsidRPr="00A51B67">
        <w:t>Kontrollera patientens identitet enligt rutin BFM.</w:t>
      </w:r>
      <w:r w:rsidRPr="00A51B67">
        <w:br/>
      </w:r>
    </w:p>
    <w:p w14:paraId="0C15ED40" w14:textId="77777777" w:rsidR="005E18EB" w:rsidRPr="00A51B67" w:rsidRDefault="005E18EB" w:rsidP="007920C1">
      <w:pPr>
        <w:numPr>
          <w:ilvl w:val="0"/>
          <w:numId w:val="21"/>
        </w:numPr>
        <w:tabs>
          <w:tab w:val="num" w:pos="0"/>
        </w:tabs>
        <w:spacing w:after="0" w:line="240" w:lineRule="auto"/>
        <w:ind w:left="284" w:right="0" w:hanging="284"/>
      </w:pPr>
      <w:r w:rsidRPr="00A51B67">
        <w:t>Fyll i aktuella uppgifter i patientadministrativa systemet enligt dokument ”Patientadministrativt system”.</w:t>
      </w:r>
      <w:r w:rsidRPr="00A51B67">
        <w:br/>
      </w:r>
    </w:p>
    <w:p w14:paraId="403B62D4" w14:textId="77777777" w:rsidR="005E18EB" w:rsidRPr="00A51B67" w:rsidRDefault="005E18EB" w:rsidP="007920C1">
      <w:pPr>
        <w:numPr>
          <w:ilvl w:val="0"/>
          <w:numId w:val="21"/>
        </w:numPr>
        <w:tabs>
          <w:tab w:val="num" w:pos="0"/>
        </w:tabs>
        <w:spacing w:after="0" w:line="240" w:lineRule="auto"/>
        <w:ind w:left="284" w:right="0" w:hanging="284"/>
      </w:pPr>
      <w:r w:rsidRPr="00A51B67">
        <w:t xml:space="preserve">Aktivera rätt patient ID via </w:t>
      </w:r>
      <w:proofErr w:type="spellStart"/>
      <w:r w:rsidRPr="00A51B67">
        <w:t>Worklist</w:t>
      </w:r>
      <w:proofErr w:type="spellEnd"/>
      <w:r w:rsidRPr="00A51B67">
        <w:t xml:space="preserve"> i ultraljudsmaskinen och skriv in patientens egen uppgift om längd och vikt under patientfliken.</w:t>
      </w:r>
    </w:p>
    <w:p w14:paraId="414B29CB" w14:textId="77777777" w:rsidR="005E18EB" w:rsidRPr="00A51B67" w:rsidRDefault="005E18EB" w:rsidP="007920C1">
      <w:pPr>
        <w:tabs>
          <w:tab w:val="num" w:pos="0"/>
        </w:tabs>
        <w:spacing w:after="0" w:line="240" w:lineRule="auto"/>
        <w:ind w:left="284" w:right="0" w:hanging="284"/>
      </w:pPr>
    </w:p>
    <w:p w14:paraId="7B8F3539" w14:textId="77777777" w:rsidR="005E18EB" w:rsidRPr="00A51B67" w:rsidRDefault="005E18EB" w:rsidP="007920C1">
      <w:pPr>
        <w:numPr>
          <w:ilvl w:val="0"/>
          <w:numId w:val="21"/>
        </w:numPr>
        <w:tabs>
          <w:tab w:val="num" w:pos="0"/>
        </w:tabs>
        <w:spacing w:after="0" w:line="240" w:lineRule="auto"/>
        <w:ind w:left="284" w:right="0" w:hanging="284"/>
      </w:pPr>
      <w:r w:rsidRPr="00A51B67">
        <w:t xml:space="preserve">Koppla tre EKG-elektroder på patienten (röd och gul elektrod sätts höger axel-mage samt grön valfri placering) och kontrollera att du har bra EKG-signal. Vid behov flytta elektroder eller byt EKG-avledning. Patienten intar vänster sidoläge. Justera britshöjd och ultraljudsmaskin för rätt arbetsställning. Respirationskurva aktiveras vid behov senare (vid </w:t>
      </w:r>
      <w:proofErr w:type="spellStart"/>
      <w:r w:rsidRPr="00A51B67">
        <w:t>perikardvätska</w:t>
      </w:r>
      <w:proofErr w:type="spellEnd"/>
      <w:r w:rsidRPr="00A51B67">
        <w:t xml:space="preserve"> alternativt misstänkt </w:t>
      </w:r>
      <w:proofErr w:type="spellStart"/>
      <w:r w:rsidRPr="00A51B67">
        <w:t>konstriktion</w:t>
      </w:r>
      <w:proofErr w:type="spellEnd"/>
      <w:r w:rsidRPr="00A51B67">
        <w:t>?)</w:t>
      </w:r>
    </w:p>
    <w:p w14:paraId="3FF9BBCD" w14:textId="77777777" w:rsidR="005E18EB" w:rsidRPr="00A51B67" w:rsidRDefault="005E18EB" w:rsidP="00414148">
      <w:pPr>
        <w:spacing w:after="0" w:line="240" w:lineRule="auto"/>
        <w:ind w:left="284" w:right="0"/>
        <w:contextualSpacing/>
        <w:rPr>
          <w:rFonts w:ascii="Calibri" w:hAnsi="Calibri"/>
        </w:rPr>
      </w:pPr>
    </w:p>
    <w:p w14:paraId="6AA6771F" w14:textId="77777777" w:rsidR="005E18EB" w:rsidRPr="00A51B67" w:rsidRDefault="005E18EB" w:rsidP="007920C1">
      <w:pPr>
        <w:numPr>
          <w:ilvl w:val="0"/>
          <w:numId w:val="21"/>
        </w:numPr>
        <w:tabs>
          <w:tab w:val="num" w:pos="0"/>
        </w:tabs>
        <w:spacing w:after="0" w:line="240" w:lineRule="auto"/>
        <w:ind w:left="284" w:right="0" w:hanging="284"/>
        <w:rPr>
          <w:rFonts w:eastAsia="Calibri"/>
          <w:lang w:eastAsia="en-US"/>
        </w:rPr>
      </w:pPr>
      <w:r w:rsidRPr="00A51B67">
        <w:rPr>
          <w:rFonts w:eastAsia="Calibri"/>
          <w:lang w:eastAsia="en-US"/>
        </w:rPr>
        <w:t>Grundtanken är att den loop/bild som lagras ska vara representativ för hur undersökaren uppfattar den aktuella del av hjärtat/funktion som undersöks. Själva undersökningen innefattar alltså mer än bildlagringen, nedan följer en kort beskrivning.</w:t>
      </w:r>
    </w:p>
    <w:p w14:paraId="0F34BD53" w14:textId="77777777" w:rsidR="005E18EB" w:rsidRPr="00A51B67" w:rsidRDefault="005E18EB" w:rsidP="007920C1">
      <w:pPr>
        <w:tabs>
          <w:tab w:val="num" w:pos="0"/>
        </w:tabs>
        <w:spacing w:after="0" w:line="240" w:lineRule="auto"/>
        <w:ind w:left="284" w:right="0" w:hanging="284"/>
        <w:rPr>
          <w:rFonts w:eastAsia="Calibri"/>
          <w:lang w:eastAsia="en-US"/>
        </w:rPr>
      </w:pPr>
    </w:p>
    <w:p w14:paraId="754FE38E" w14:textId="77777777" w:rsidR="005E18EB" w:rsidRDefault="005E18EB" w:rsidP="007920C1">
      <w:pPr>
        <w:numPr>
          <w:ilvl w:val="0"/>
          <w:numId w:val="21"/>
        </w:numPr>
        <w:tabs>
          <w:tab w:val="num" w:pos="0"/>
        </w:tabs>
        <w:spacing w:after="0" w:line="240" w:lineRule="auto"/>
        <w:ind w:left="284" w:right="0" w:hanging="284"/>
        <w:rPr>
          <w:rFonts w:eastAsia="Calibri"/>
          <w:lang w:eastAsia="en-US"/>
        </w:rPr>
      </w:pPr>
      <w:r w:rsidRPr="00A51B67">
        <w:rPr>
          <w:rFonts w:eastAsia="Calibri"/>
          <w:lang w:eastAsia="en-US"/>
        </w:rPr>
        <w:t xml:space="preserve">Projektioner: </w:t>
      </w:r>
      <w:proofErr w:type="spellStart"/>
      <w:r w:rsidRPr="00A51B67">
        <w:rPr>
          <w:rFonts w:eastAsia="Calibri"/>
          <w:lang w:eastAsia="en-US"/>
        </w:rPr>
        <w:t>Parasternal</w:t>
      </w:r>
      <w:proofErr w:type="spellEnd"/>
      <w:r w:rsidRPr="00A51B67">
        <w:rPr>
          <w:rFonts w:eastAsia="Calibri"/>
          <w:lang w:eastAsia="en-US"/>
        </w:rPr>
        <w:t xml:space="preserve"> </w:t>
      </w:r>
      <w:proofErr w:type="spellStart"/>
      <w:r w:rsidRPr="00A51B67">
        <w:rPr>
          <w:rFonts w:eastAsia="Calibri"/>
          <w:lang w:eastAsia="en-US"/>
        </w:rPr>
        <w:t>långaxel</w:t>
      </w:r>
      <w:proofErr w:type="spellEnd"/>
      <w:r w:rsidRPr="00A51B67">
        <w:rPr>
          <w:rFonts w:eastAsia="Calibri"/>
          <w:lang w:eastAsia="en-US"/>
        </w:rPr>
        <w:t xml:space="preserve"> (PLAX), </w:t>
      </w:r>
      <w:proofErr w:type="spellStart"/>
      <w:r w:rsidRPr="00A51B67">
        <w:rPr>
          <w:rFonts w:eastAsia="Calibri"/>
          <w:lang w:eastAsia="en-US"/>
        </w:rPr>
        <w:t>parasternal</w:t>
      </w:r>
      <w:proofErr w:type="spellEnd"/>
      <w:r w:rsidRPr="00A51B67">
        <w:rPr>
          <w:rFonts w:eastAsia="Calibri"/>
          <w:lang w:eastAsia="en-US"/>
        </w:rPr>
        <w:t xml:space="preserve"> kortaxel (SAX), apikal 4, 2, 3 rums vy, </w:t>
      </w:r>
      <w:proofErr w:type="spellStart"/>
      <w:r w:rsidRPr="00A51B67">
        <w:rPr>
          <w:rFonts w:eastAsia="Calibri"/>
          <w:lang w:eastAsia="en-US"/>
        </w:rPr>
        <w:t>subcostal</w:t>
      </w:r>
      <w:proofErr w:type="spellEnd"/>
      <w:r w:rsidRPr="00A51B67">
        <w:rPr>
          <w:rFonts w:eastAsia="Calibri"/>
          <w:lang w:eastAsia="en-US"/>
        </w:rPr>
        <w:t xml:space="preserve"> vy och eventuellt </w:t>
      </w:r>
      <w:proofErr w:type="spellStart"/>
      <w:r w:rsidRPr="00A51B67">
        <w:rPr>
          <w:rFonts w:eastAsia="Calibri"/>
          <w:lang w:eastAsia="en-US"/>
        </w:rPr>
        <w:t>jugulum</w:t>
      </w:r>
      <w:proofErr w:type="spellEnd"/>
      <w:r w:rsidRPr="00A51B67">
        <w:rPr>
          <w:rFonts w:eastAsia="Calibri"/>
          <w:lang w:eastAsia="en-US"/>
        </w:rPr>
        <w:t xml:space="preserve">: </w:t>
      </w:r>
      <w:r w:rsidRPr="00A51B67">
        <w:rPr>
          <w:rFonts w:eastAsia="Calibri"/>
          <w:lang w:eastAsia="en-US"/>
        </w:rPr>
        <w:br/>
        <w:t xml:space="preserve">Säkerställ först att det är bästa </w:t>
      </w:r>
      <w:proofErr w:type="spellStart"/>
      <w:r w:rsidRPr="00A51B67">
        <w:rPr>
          <w:rFonts w:eastAsia="Calibri"/>
          <w:lang w:eastAsia="en-US"/>
        </w:rPr>
        <w:t>prob</w:t>
      </w:r>
      <w:proofErr w:type="spellEnd"/>
      <w:r w:rsidRPr="00A51B67">
        <w:rPr>
          <w:rFonts w:eastAsia="Calibri"/>
          <w:lang w:eastAsia="en-US"/>
        </w:rPr>
        <w:t xml:space="preserve">-position genom att flytta </w:t>
      </w:r>
      <w:proofErr w:type="spellStart"/>
      <w:r w:rsidRPr="00A51B67">
        <w:rPr>
          <w:rFonts w:eastAsia="Calibri"/>
          <w:lang w:eastAsia="en-US"/>
        </w:rPr>
        <w:t>prob</w:t>
      </w:r>
      <w:proofErr w:type="spellEnd"/>
      <w:r w:rsidRPr="00A51B67">
        <w:rPr>
          <w:rFonts w:eastAsia="Calibri"/>
          <w:lang w:eastAsia="en-US"/>
        </w:rPr>
        <w:t xml:space="preserve"> till andra positioner och prova olika vinklingar. Eventuellt ändra kroppsläge på patienten.</w:t>
      </w:r>
      <w:r w:rsidRPr="00A51B67">
        <w:rPr>
          <w:rFonts w:eastAsia="Calibri"/>
          <w:lang w:eastAsia="en-US"/>
        </w:rPr>
        <w:br/>
        <w:t>Observera normalitet/eventuell patologi (</w:t>
      </w:r>
      <w:proofErr w:type="spellStart"/>
      <w:r w:rsidRPr="00A51B67">
        <w:rPr>
          <w:rFonts w:eastAsia="Calibri"/>
          <w:lang w:eastAsia="en-US"/>
        </w:rPr>
        <w:t>perikardvätska</w:t>
      </w:r>
      <w:proofErr w:type="spellEnd"/>
      <w:r w:rsidRPr="00A51B67">
        <w:rPr>
          <w:rFonts w:eastAsia="Calibri"/>
          <w:lang w:eastAsia="en-US"/>
        </w:rPr>
        <w:t xml:space="preserve">, </w:t>
      </w:r>
      <w:proofErr w:type="spellStart"/>
      <w:r w:rsidRPr="00A51B67">
        <w:rPr>
          <w:rFonts w:eastAsia="Calibri"/>
          <w:lang w:eastAsia="en-US"/>
        </w:rPr>
        <w:t>pleuravätska</w:t>
      </w:r>
      <w:proofErr w:type="spellEnd"/>
      <w:r w:rsidRPr="00A51B67">
        <w:rPr>
          <w:rFonts w:eastAsia="Calibri"/>
          <w:lang w:eastAsia="en-US"/>
        </w:rPr>
        <w:t>, högerkammarstorlek/-rörlighet, vänsterkammarstorlek, väggtjocklek, lokaliserad väggrörlighetstörning, klaffmorfologi/rörlighet, vänster förmaksstorlek, eventuellt klaffläckage (lägg på färgdoppler och titta) med mera).</w:t>
      </w:r>
      <w:r w:rsidRPr="00A51B67">
        <w:rPr>
          <w:rFonts w:eastAsia="Calibri"/>
          <w:lang w:eastAsia="en-US"/>
        </w:rPr>
        <w:br/>
        <w:t>När du har din uppfattning klar (eller under tiden) lagra loop/bild och kontrollera att du är nöjd med det som lagrats.</w:t>
      </w:r>
      <w:r>
        <w:rPr>
          <w:rFonts w:eastAsia="Calibri"/>
          <w:lang w:eastAsia="en-US"/>
        </w:rPr>
        <w:br/>
      </w:r>
    </w:p>
    <w:p w14:paraId="14D9A697" w14:textId="4E0DD081" w:rsidR="005E18EB" w:rsidRPr="00A51B67" w:rsidRDefault="005E18EB" w:rsidP="007920C1">
      <w:pPr>
        <w:numPr>
          <w:ilvl w:val="0"/>
          <w:numId w:val="21"/>
        </w:numPr>
        <w:tabs>
          <w:tab w:val="num" w:pos="284"/>
        </w:tabs>
        <w:spacing w:after="0" w:line="240" w:lineRule="auto"/>
        <w:ind w:left="284" w:right="0" w:hanging="284"/>
        <w:rPr>
          <w:rFonts w:eastAsia="Calibri"/>
          <w:lang w:eastAsia="en-US"/>
        </w:rPr>
      </w:pPr>
      <w:r w:rsidRPr="00A51B67">
        <w:rPr>
          <w:rFonts w:eastAsia="Calibri"/>
          <w:lang w:eastAsia="en-US"/>
        </w:rPr>
        <w:t>Position/2D/mätningar:</w:t>
      </w:r>
      <w:r w:rsidRPr="00A51B67">
        <w:rPr>
          <w:rFonts w:eastAsia="Calibri"/>
          <w:lang w:eastAsia="en-US"/>
        </w:rPr>
        <w:br/>
        <w:t xml:space="preserve">Säkerställ att det är bästa </w:t>
      </w:r>
      <w:proofErr w:type="spellStart"/>
      <w:r w:rsidRPr="00A51B67">
        <w:rPr>
          <w:rFonts w:eastAsia="Calibri"/>
          <w:lang w:eastAsia="en-US"/>
        </w:rPr>
        <w:t>prob</w:t>
      </w:r>
      <w:proofErr w:type="spellEnd"/>
      <w:r w:rsidRPr="00A51B67">
        <w:rPr>
          <w:rFonts w:eastAsia="Calibri"/>
          <w:lang w:eastAsia="en-US"/>
        </w:rPr>
        <w:t xml:space="preserve">-position genom att flytta </w:t>
      </w:r>
      <w:proofErr w:type="spellStart"/>
      <w:r w:rsidRPr="00A51B67">
        <w:rPr>
          <w:rFonts w:eastAsia="Calibri"/>
          <w:lang w:eastAsia="en-US"/>
        </w:rPr>
        <w:t>proben</w:t>
      </w:r>
      <w:proofErr w:type="spellEnd"/>
      <w:r w:rsidRPr="00A51B67">
        <w:rPr>
          <w:rFonts w:eastAsia="Calibri"/>
          <w:lang w:eastAsia="en-US"/>
        </w:rPr>
        <w:t xml:space="preserve">, och prova olika vinklingar, framför allt vid apikal vy kan eventuell </w:t>
      </w:r>
      <w:proofErr w:type="spellStart"/>
      <w:r w:rsidRPr="00A51B67">
        <w:rPr>
          <w:rFonts w:eastAsia="Calibri"/>
          <w:lang w:eastAsia="en-US"/>
        </w:rPr>
        <w:t>andhållning</w:t>
      </w:r>
      <w:proofErr w:type="spellEnd"/>
      <w:r w:rsidRPr="00A51B67">
        <w:rPr>
          <w:rFonts w:eastAsia="Calibri"/>
          <w:lang w:eastAsia="en-US"/>
        </w:rPr>
        <w:t xml:space="preserve"> hjälpa om det är svårt att få tydligt </w:t>
      </w:r>
      <w:proofErr w:type="spellStart"/>
      <w:r w:rsidRPr="00A51B67">
        <w:rPr>
          <w:rFonts w:eastAsia="Calibri"/>
          <w:lang w:eastAsia="en-US"/>
        </w:rPr>
        <w:t>endokard</w:t>
      </w:r>
      <w:proofErr w:type="spellEnd"/>
      <w:r w:rsidRPr="00A51B67">
        <w:rPr>
          <w:rFonts w:eastAsia="Calibri"/>
          <w:lang w:eastAsia="en-US"/>
        </w:rPr>
        <w:t xml:space="preserve">. Bildoptimering sker framför allt via frekvens, </w:t>
      </w:r>
      <w:proofErr w:type="spellStart"/>
      <w:r w:rsidRPr="00A51B67">
        <w:rPr>
          <w:rFonts w:eastAsia="Calibri"/>
          <w:lang w:eastAsia="en-US"/>
        </w:rPr>
        <w:t>gain</w:t>
      </w:r>
      <w:proofErr w:type="spellEnd"/>
      <w:r w:rsidRPr="00A51B67">
        <w:rPr>
          <w:rFonts w:eastAsia="Calibri"/>
          <w:lang w:eastAsia="en-US"/>
        </w:rPr>
        <w:t>/TGC och fabriksspecifika snabbknappar (hänvisas till separata manualer).</w:t>
      </w:r>
      <w:r w:rsidRPr="00A51B67">
        <w:rPr>
          <w:rFonts w:eastAsia="Calibri"/>
          <w:lang w:eastAsia="en-US"/>
        </w:rPr>
        <w:br/>
        <w:t xml:space="preserve">2D-mätning i PLAX av vänster kammare och LVOT görs med innermått. Aorta </w:t>
      </w:r>
      <w:proofErr w:type="spellStart"/>
      <w:r w:rsidRPr="00A51B67">
        <w:rPr>
          <w:rFonts w:eastAsia="Calibri"/>
          <w:lang w:eastAsia="en-US"/>
        </w:rPr>
        <w:t>ascendens</w:t>
      </w:r>
      <w:proofErr w:type="spellEnd"/>
      <w:r w:rsidRPr="00A51B67">
        <w:rPr>
          <w:rFonts w:eastAsia="Calibri"/>
          <w:lang w:eastAsia="en-US"/>
        </w:rPr>
        <w:t xml:space="preserve"> enligt principen leading </w:t>
      </w:r>
      <w:proofErr w:type="spellStart"/>
      <w:r w:rsidRPr="00A51B67">
        <w:rPr>
          <w:rFonts w:eastAsia="Calibri"/>
          <w:lang w:eastAsia="en-US"/>
        </w:rPr>
        <w:t>edge</w:t>
      </w:r>
      <w:proofErr w:type="spellEnd"/>
      <w:r w:rsidRPr="00A51B67">
        <w:rPr>
          <w:rFonts w:eastAsia="Calibri"/>
          <w:lang w:eastAsia="en-US"/>
        </w:rPr>
        <w:t xml:space="preserve"> to leading </w:t>
      </w:r>
      <w:proofErr w:type="spellStart"/>
      <w:r w:rsidRPr="00A51B67">
        <w:rPr>
          <w:rFonts w:eastAsia="Calibri"/>
          <w:lang w:eastAsia="en-US"/>
        </w:rPr>
        <w:t>edge</w:t>
      </w:r>
      <w:proofErr w:type="spellEnd"/>
      <w:r w:rsidRPr="00A51B67">
        <w:rPr>
          <w:rFonts w:eastAsia="Calibri"/>
          <w:lang w:eastAsia="en-US"/>
        </w:rPr>
        <w:t xml:space="preserve">. Aorta </w:t>
      </w:r>
      <w:proofErr w:type="spellStart"/>
      <w:r w:rsidRPr="00A51B67">
        <w:rPr>
          <w:rFonts w:eastAsia="Calibri"/>
          <w:lang w:eastAsia="en-US"/>
        </w:rPr>
        <w:t>ascendens</w:t>
      </w:r>
      <w:proofErr w:type="spellEnd"/>
      <w:r w:rsidRPr="00A51B67">
        <w:rPr>
          <w:rFonts w:eastAsia="Calibri"/>
          <w:lang w:eastAsia="en-US"/>
        </w:rPr>
        <w:t xml:space="preserve"> kan oftast visualiseras bättre högt </w:t>
      </w:r>
      <w:proofErr w:type="spellStart"/>
      <w:r w:rsidRPr="00A51B67">
        <w:rPr>
          <w:rFonts w:eastAsia="Calibri"/>
          <w:lang w:eastAsia="en-US"/>
        </w:rPr>
        <w:t>parasternalt</w:t>
      </w:r>
      <w:proofErr w:type="spellEnd"/>
      <w:r w:rsidRPr="00A51B67">
        <w:rPr>
          <w:rFonts w:eastAsia="Calibri"/>
          <w:lang w:eastAsia="en-US"/>
        </w:rPr>
        <w:t xml:space="preserve"> och ibland </w:t>
      </w:r>
      <w:proofErr w:type="spellStart"/>
      <w:r w:rsidRPr="00A51B67">
        <w:rPr>
          <w:rFonts w:eastAsia="Calibri"/>
          <w:lang w:eastAsia="en-US"/>
        </w:rPr>
        <w:t>parasternalt</w:t>
      </w:r>
      <w:proofErr w:type="spellEnd"/>
      <w:r w:rsidRPr="00A51B67">
        <w:rPr>
          <w:rFonts w:eastAsia="Calibri"/>
          <w:lang w:eastAsia="en-US"/>
        </w:rPr>
        <w:t xml:space="preserve"> i högerläge. Vid apikal projektion sträva efter </w:t>
      </w:r>
      <w:proofErr w:type="spellStart"/>
      <w:r w:rsidRPr="00A51B67">
        <w:rPr>
          <w:rFonts w:eastAsia="Calibri"/>
          <w:lang w:eastAsia="en-US"/>
        </w:rPr>
        <w:t>prob</w:t>
      </w:r>
      <w:proofErr w:type="spellEnd"/>
      <w:r w:rsidRPr="00A51B67">
        <w:rPr>
          <w:rFonts w:eastAsia="Calibri"/>
          <w:lang w:eastAsia="en-US"/>
        </w:rPr>
        <w:t xml:space="preserve"> över sanna </w:t>
      </w:r>
      <w:proofErr w:type="spellStart"/>
      <w:r w:rsidRPr="00A51B67">
        <w:rPr>
          <w:rFonts w:eastAsia="Calibri"/>
          <w:lang w:eastAsia="en-US"/>
        </w:rPr>
        <w:t>apex</w:t>
      </w:r>
      <w:proofErr w:type="spellEnd"/>
      <w:r w:rsidRPr="00A51B67">
        <w:rPr>
          <w:rFonts w:eastAsia="Calibri"/>
          <w:lang w:eastAsia="en-US"/>
        </w:rPr>
        <w:t>. I normalfallet ses vänster</w:t>
      </w:r>
      <w:r w:rsidRPr="00A51B67">
        <w:rPr>
          <w:rFonts w:eastAsia="Calibri"/>
          <w:lang w:eastAsia="en-US"/>
        </w:rPr>
        <w:softHyphen/>
        <w:t xml:space="preserve">kammaren då </w:t>
      </w:r>
      <w:proofErr w:type="spellStart"/>
      <w:r w:rsidRPr="00A51B67">
        <w:rPr>
          <w:rFonts w:eastAsia="Calibri"/>
          <w:lang w:eastAsia="en-US"/>
        </w:rPr>
        <w:t>apexbildande</w:t>
      </w:r>
      <w:proofErr w:type="spellEnd"/>
      <w:r w:rsidRPr="00A51B67">
        <w:rPr>
          <w:rFonts w:eastAsia="Calibri"/>
          <w:lang w:eastAsia="en-US"/>
        </w:rPr>
        <w:t xml:space="preserve"> i 4K-bild och utan apikal förkortning i systole och vid rotation till 2K-vy ligger </w:t>
      </w:r>
      <w:proofErr w:type="spellStart"/>
      <w:r w:rsidRPr="00A51B67">
        <w:rPr>
          <w:rFonts w:eastAsia="Calibri"/>
          <w:lang w:eastAsia="en-US"/>
        </w:rPr>
        <w:t>apex</w:t>
      </w:r>
      <w:proofErr w:type="spellEnd"/>
      <w:r w:rsidRPr="00A51B67">
        <w:rPr>
          <w:rFonts w:eastAsia="Calibri"/>
          <w:lang w:eastAsia="en-US"/>
        </w:rPr>
        <w:t xml:space="preserve"> fortsatt kvar centralt i bild. För storlek (indexerad volym) av vänster förmak mäts yta från 4- och 2-kammarprojektion med optimering av förmak och utan förkortning, oftast krävs riktad 4K-bild. Förmaksytan mäts i slutsystole innan mitraklaffen öppnar. Starta vid </w:t>
      </w:r>
      <w:proofErr w:type="spellStart"/>
      <w:r w:rsidRPr="00A51B67">
        <w:rPr>
          <w:rFonts w:eastAsia="Calibri"/>
          <w:lang w:eastAsia="en-US"/>
        </w:rPr>
        <w:t>mitralringens</w:t>
      </w:r>
      <w:proofErr w:type="spellEnd"/>
      <w:r w:rsidRPr="00A51B67">
        <w:rPr>
          <w:rFonts w:eastAsia="Calibri"/>
          <w:lang w:eastAsia="en-US"/>
        </w:rPr>
        <w:t xml:space="preserve"> infästning och följ förmakytan utan att gå ut i lungvener. Vänsterkammarvolymer med Simpson </w:t>
      </w:r>
      <w:proofErr w:type="spellStart"/>
      <w:r w:rsidRPr="00A51B67">
        <w:rPr>
          <w:rFonts w:eastAsia="Calibri"/>
          <w:lang w:eastAsia="en-US"/>
        </w:rPr>
        <w:t>biplane</w:t>
      </w:r>
      <w:proofErr w:type="spellEnd"/>
      <w:r w:rsidRPr="00A51B67">
        <w:rPr>
          <w:rFonts w:eastAsia="Calibri"/>
          <w:lang w:eastAsia="en-US"/>
        </w:rPr>
        <w:t xml:space="preserve"> kräver god visualisering av </w:t>
      </w:r>
      <w:proofErr w:type="spellStart"/>
      <w:r w:rsidRPr="00A51B67">
        <w:rPr>
          <w:rFonts w:eastAsia="Calibri"/>
          <w:lang w:eastAsia="en-US"/>
        </w:rPr>
        <w:t>endokardiet</w:t>
      </w:r>
      <w:proofErr w:type="spellEnd"/>
      <w:r w:rsidRPr="00A51B67">
        <w:rPr>
          <w:rFonts w:eastAsia="Calibri"/>
          <w:lang w:eastAsia="en-US"/>
        </w:rPr>
        <w:t xml:space="preserve"> och att sanna </w:t>
      </w:r>
      <w:proofErr w:type="spellStart"/>
      <w:r w:rsidRPr="00A51B67">
        <w:rPr>
          <w:rFonts w:eastAsia="Calibri"/>
          <w:lang w:eastAsia="en-US"/>
        </w:rPr>
        <w:t>apex</w:t>
      </w:r>
      <w:proofErr w:type="spellEnd"/>
      <w:r w:rsidRPr="00A51B67">
        <w:rPr>
          <w:rFonts w:eastAsia="Calibri"/>
          <w:lang w:eastAsia="en-US"/>
        </w:rPr>
        <w:t xml:space="preserve"> är visualiserat. Undvik apikal förkortning. För visualisering av vänsterkammarlumen/vägg kan det ibland vara aktuellt med tillägg av ultraljudskontrast, se </w:t>
      </w:r>
      <w:hyperlink r:id="rId18" w:history="1">
        <w:r w:rsidRPr="00A51B67">
          <w:rPr>
            <w:rFonts w:eastAsia="Calibri"/>
            <w:color w:val="0000FF"/>
            <w:u w:val="single"/>
            <w:lang w:eastAsia="en-US"/>
          </w:rPr>
          <w:t>Kontrast vid UKG</w:t>
        </w:r>
      </w:hyperlink>
      <w:r w:rsidRPr="00A51B67">
        <w:rPr>
          <w:rFonts w:eastAsia="Calibri"/>
          <w:lang w:eastAsia="en-US"/>
        </w:rPr>
        <w:br/>
        <w:t xml:space="preserve">Säkra dina mätningar, dels genom </w:t>
      </w:r>
      <w:proofErr w:type="gramStart"/>
      <w:r w:rsidRPr="00A51B67">
        <w:rPr>
          <w:rFonts w:eastAsia="Calibri"/>
          <w:lang w:eastAsia="en-US"/>
        </w:rPr>
        <w:t>kontrollmätning och dels</w:t>
      </w:r>
      <w:proofErr w:type="gramEnd"/>
      <w:r w:rsidRPr="00A51B67">
        <w:rPr>
          <w:rFonts w:eastAsia="Calibri"/>
          <w:lang w:eastAsia="en-US"/>
        </w:rPr>
        <w:t xml:space="preserve"> genom att scrolla/spela loop. Bedöm även om din mätning ger samma intryck från andra vyer.</w:t>
      </w:r>
    </w:p>
    <w:p w14:paraId="7CD8A6D3" w14:textId="77777777" w:rsidR="005E18EB" w:rsidRPr="00A51B67" w:rsidRDefault="005E18EB" w:rsidP="001A116B">
      <w:pPr>
        <w:tabs>
          <w:tab w:val="num" w:pos="284"/>
        </w:tabs>
        <w:spacing w:after="0" w:line="240" w:lineRule="auto"/>
        <w:ind w:left="284" w:right="0"/>
        <w:rPr>
          <w:rFonts w:eastAsia="Calibri"/>
          <w:lang w:eastAsia="en-US"/>
        </w:rPr>
      </w:pPr>
    </w:p>
    <w:p w14:paraId="1E84E0CB" w14:textId="77777777" w:rsidR="005E18EB" w:rsidRPr="00A51B67" w:rsidRDefault="005E18EB" w:rsidP="007920C1">
      <w:pPr>
        <w:numPr>
          <w:ilvl w:val="0"/>
          <w:numId w:val="21"/>
        </w:numPr>
        <w:tabs>
          <w:tab w:val="num" w:pos="284"/>
        </w:tabs>
        <w:spacing w:after="0" w:line="240" w:lineRule="auto"/>
        <w:ind w:left="284" w:right="0" w:hanging="284"/>
        <w:rPr>
          <w:rFonts w:eastAsia="Calibri"/>
          <w:lang w:eastAsia="en-US"/>
        </w:rPr>
      </w:pPr>
      <w:r w:rsidRPr="00A51B67">
        <w:rPr>
          <w:rFonts w:eastAsia="Calibri"/>
          <w:lang w:eastAsia="en-US"/>
        </w:rPr>
        <w:t>Färgdoppler:</w:t>
      </w:r>
      <w:r w:rsidRPr="00A51B67">
        <w:rPr>
          <w:rFonts w:eastAsia="Calibri"/>
          <w:lang w:eastAsia="en-US"/>
        </w:rPr>
        <w:br/>
      </w:r>
      <w:proofErr w:type="spellStart"/>
      <w:r w:rsidRPr="00A51B67">
        <w:rPr>
          <w:rFonts w:eastAsia="Calibri"/>
          <w:lang w:eastAsia="en-US"/>
        </w:rPr>
        <w:t>Gain</w:t>
      </w:r>
      <w:proofErr w:type="spellEnd"/>
      <w:r w:rsidRPr="00A51B67">
        <w:rPr>
          <w:rFonts w:eastAsia="Calibri"/>
          <w:lang w:eastAsia="en-US"/>
        </w:rPr>
        <w:t xml:space="preserve"> justeras vid behov, optimalt i nivå strax under ”brusnivå”. Sektor justeras till rätt position och anpassad storlek (ju mindre desto högre </w:t>
      </w:r>
      <w:proofErr w:type="spellStart"/>
      <w:r w:rsidRPr="00A51B67">
        <w:rPr>
          <w:rFonts w:eastAsia="Calibri"/>
          <w:lang w:eastAsia="en-US"/>
        </w:rPr>
        <w:t>frame</w:t>
      </w:r>
      <w:proofErr w:type="spellEnd"/>
      <w:r w:rsidRPr="00A51B67">
        <w:rPr>
          <w:rFonts w:eastAsia="Calibri"/>
          <w:lang w:eastAsia="en-US"/>
        </w:rPr>
        <w:t xml:space="preserve"> rate). Grundinställning är centrerad baslinje och högsta skala, ändring av detta görs inte på översiktsbilder för färgutbredning utan bara vid behov på </w:t>
      </w:r>
      <w:proofErr w:type="spellStart"/>
      <w:r w:rsidRPr="00A51B67">
        <w:rPr>
          <w:rFonts w:eastAsia="Calibri"/>
          <w:lang w:eastAsia="en-US"/>
        </w:rPr>
        <w:t>inzoomad</w:t>
      </w:r>
      <w:proofErr w:type="spellEnd"/>
      <w:r w:rsidRPr="00A51B67">
        <w:rPr>
          <w:rFonts w:eastAsia="Calibri"/>
          <w:lang w:eastAsia="en-US"/>
        </w:rPr>
        <w:t xml:space="preserve"> bild (för mätning av V </w:t>
      </w:r>
      <w:proofErr w:type="spellStart"/>
      <w:r w:rsidRPr="00A51B67">
        <w:rPr>
          <w:rFonts w:eastAsia="Calibri"/>
          <w:lang w:eastAsia="en-US"/>
        </w:rPr>
        <w:t>contracta</w:t>
      </w:r>
      <w:proofErr w:type="spellEnd"/>
      <w:r w:rsidRPr="00A51B67">
        <w:rPr>
          <w:rFonts w:eastAsia="Calibri"/>
          <w:lang w:eastAsia="en-US"/>
        </w:rPr>
        <w:t xml:space="preserve">/PISA-radie). Lägg på färgdoppler och titta efter klaffläckage från alla projektioner, vinkla för att bedöma färgutbredning och jetriktning. Utnyttja vid behov simultan 2D och färgdopplerbild. Vid misstänkt högersidig förstoring lägg på färgdoppler och titta efter ASD både från PSAX, 4K och </w:t>
      </w:r>
      <w:proofErr w:type="spellStart"/>
      <w:r w:rsidRPr="00A51B67">
        <w:rPr>
          <w:rFonts w:eastAsia="Calibri"/>
          <w:lang w:eastAsia="en-US"/>
        </w:rPr>
        <w:t>subcostalt</w:t>
      </w:r>
      <w:proofErr w:type="spellEnd"/>
      <w:r w:rsidRPr="00A51B67">
        <w:rPr>
          <w:rFonts w:eastAsia="Calibri"/>
          <w:lang w:eastAsia="en-US"/>
        </w:rPr>
        <w:t xml:space="preserve">. Vid blåsljudsfrågeställning, framför allt på yngre patienter, leta även efter VSD i alla projektioner, efter öppenstående </w:t>
      </w:r>
      <w:proofErr w:type="spellStart"/>
      <w:r w:rsidRPr="00A51B67">
        <w:rPr>
          <w:rFonts w:eastAsia="Calibri"/>
          <w:lang w:eastAsia="en-US"/>
        </w:rPr>
        <w:t>ductus</w:t>
      </w:r>
      <w:proofErr w:type="spellEnd"/>
      <w:r w:rsidRPr="00A51B67">
        <w:rPr>
          <w:rFonts w:eastAsia="Calibri"/>
          <w:lang w:eastAsia="en-US"/>
        </w:rPr>
        <w:t xml:space="preserve"> </w:t>
      </w:r>
      <w:proofErr w:type="spellStart"/>
      <w:r w:rsidRPr="00A51B67">
        <w:rPr>
          <w:rFonts w:eastAsia="Calibri"/>
          <w:lang w:eastAsia="en-US"/>
        </w:rPr>
        <w:t>arteriosus</w:t>
      </w:r>
      <w:proofErr w:type="spellEnd"/>
      <w:r w:rsidRPr="00A51B67">
        <w:rPr>
          <w:rFonts w:eastAsia="Calibri"/>
          <w:lang w:eastAsia="en-US"/>
        </w:rPr>
        <w:t xml:space="preserve"> i </w:t>
      </w:r>
      <w:proofErr w:type="spellStart"/>
      <w:r w:rsidRPr="00A51B67">
        <w:rPr>
          <w:rFonts w:eastAsia="Calibri"/>
          <w:lang w:eastAsia="en-US"/>
        </w:rPr>
        <w:t>truncus</w:t>
      </w:r>
      <w:proofErr w:type="spellEnd"/>
      <w:r w:rsidRPr="00A51B67">
        <w:rPr>
          <w:rFonts w:eastAsia="Calibri"/>
          <w:lang w:eastAsia="en-US"/>
        </w:rPr>
        <w:t xml:space="preserve"> </w:t>
      </w:r>
      <w:proofErr w:type="spellStart"/>
      <w:r w:rsidRPr="00A51B67">
        <w:rPr>
          <w:rFonts w:eastAsia="Calibri"/>
          <w:lang w:eastAsia="en-US"/>
        </w:rPr>
        <w:t>pulmonalis</w:t>
      </w:r>
      <w:proofErr w:type="spellEnd"/>
      <w:r w:rsidRPr="00A51B67">
        <w:rPr>
          <w:rFonts w:eastAsia="Calibri"/>
          <w:lang w:eastAsia="en-US"/>
        </w:rPr>
        <w:t xml:space="preserve"> vy och eventuell </w:t>
      </w:r>
      <w:proofErr w:type="spellStart"/>
      <w:r w:rsidRPr="00A51B67">
        <w:rPr>
          <w:rFonts w:eastAsia="Calibri"/>
          <w:lang w:eastAsia="en-US"/>
        </w:rPr>
        <w:t>aortacoartation</w:t>
      </w:r>
      <w:proofErr w:type="spellEnd"/>
      <w:r w:rsidRPr="00A51B67">
        <w:rPr>
          <w:rFonts w:eastAsia="Calibri"/>
          <w:lang w:eastAsia="en-US"/>
        </w:rPr>
        <w:t xml:space="preserve"> (2D/färg och CW från </w:t>
      </w:r>
      <w:proofErr w:type="spellStart"/>
      <w:r w:rsidRPr="00A51B67">
        <w:rPr>
          <w:rFonts w:eastAsia="Calibri"/>
          <w:lang w:eastAsia="en-US"/>
        </w:rPr>
        <w:t>jugulum</w:t>
      </w:r>
      <w:proofErr w:type="spellEnd"/>
      <w:r w:rsidRPr="00A51B67">
        <w:rPr>
          <w:rFonts w:eastAsia="Calibri"/>
          <w:lang w:eastAsia="en-US"/>
        </w:rPr>
        <w:t>).</w:t>
      </w:r>
    </w:p>
    <w:p w14:paraId="6AB09433" w14:textId="77777777" w:rsidR="005E18EB" w:rsidRPr="00A51B67" w:rsidRDefault="005E18EB" w:rsidP="001A116B">
      <w:pPr>
        <w:tabs>
          <w:tab w:val="num" w:pos="284"/>
        </w:tabs>
        <w:spacing w:after="0" w:line="240" w:lineRule="auto"/>
        <w:ind w:left="284" w:right="0"/>
        <w:rPr>
          <w:rFonts w:eastAsia="Calibri"/>
          <w:lang w:eastAsia="en-US"/>
        </w:rPr>
      </w:pPr>
    </w:p>
    <w:p w14:paraId="13325B2C" w14:textId="55D9786B" w:rsidR="005E18EB" w:rsidRPr="00A51B67" w:rsidRDefault="005E18EB" w:rsidP="007920C1">
      <w:pPr>
        <w:numPr>
          <w:ilvl w:val="0"/>
          <w:numId w:val="21"/>
        </w:numPr>
        <w:tabs>
          <w:tab w:val="num" w:pos="284"/>
        </w:tabs>
        <w:spacing w:after="0" w:line="240" w:lineRule="auto"/>
        <w:ind w:left="284" w:right="0" w:hanging="284"/>
        <w:rPr>
          <w:rFonts w:eastAsia="Calibri"/>
          <w:lang w:eastAsia="en-US"/>
        </w:rPr>
      </w:pPr>
      <w:r w:rsidRPr="00A51B67">
        <w:rPr>
          <w:rFonts w:eastAsia="Calibri"/>
          <w:lang w:eastAsia="en-US"/>
        </w:rPr>
        <w:t>Doppler/PW (</w:t>
      </w:r>
      <w:proofErr w:type="spellStart"/>
      <w:r w:rsidRPr="00A51B67">
        <w:rPr>
          <w:rFonts w:eastAsia="Calibri"/>
          <w:lang w:eastAsia="en-US"/>
        </w:rPr>
        <w:t>Pulsed</w:t>
      </w:r>
      <w:proofErr w:type="spellEnd"/>
      <w:r w:rsidRPr="00A51B67">
        <w:rPr>
          <w:rFonts w:eastAsia="Calibri"/>
          <w:lang w:eastAsia="en-US"/>
        </w:rPr>
        <w:t xml:space="preserve"> </w:t>
      </w:r>
      <w:proofErr w:type="spellStart"/>
      <w:proofErr w:type="gramStart"/>
      <w:r w:rsidRPr="00A51B67">
        <w:rPr>
          <w:rFonts w:eastAsia="Calibri"/>
          <w:lang w:eastAsia="en-US"/>
        </w:rPr>
        <w:t>Wave</w:t>
      </w:r>
      <w:proofErr w:type="spellEnd"/>
      <w:r w:rsidRPr="00A51B67">
        <w:rPr>
          <w:rFonts w:eastAsia="Calibri"/>
          <w:lang w:eastAsia="en-US"/>
        </w:rPr>
        <w:t>)/</w:t>
      </w:r>
      <w:proofErr w:type="gramEnd"/>
      <w:r w:rsidRPr="00A51B67">
        <w:rPr>
          <w:rFonts w:eastAsia="Calibri"/>
          <w:lang w:eastAsia="en-US"/>
        </w:rPr>
        <w:t>CW (</w:t>
      </w:r>
      <w:proofErr w:type="spellStart"/>
      <w:r w:rsidRPr="00A51B67">
        <w:rPr>
          <w:rFonts w:eastAsia="Calibri"/>
          <w:lang w:eastAsia="en-US"/>
        </w:rPr>
        <w:t>Continuous</w:t>
      </w:r>
      <w:proofErr w:type="spellEnd"/>
      <w:r w:rsidRPr="00A51B67">
        <w:rPr>
          <w:rFonts w:eastAsia="Calibri"/>
          <w:lang w:eastAsia="en-US"/>
        </w:rPr>
        <w:t xml:space="preserve"> </w:t>
      </w:r>
      <w:proofErr w:type="spellStart"/>
      <w:r w:rsidRPr="00A51B67">
        <w:rPr>
          <w:rFonts w:eastAsia="Calibri"/>
          <w:lang w:eastAsia="en-US"/>
        </w:rPr>
        <w:t>Wave</w:t>
      </w:r>
      <w:proofErr w:type="spellEnd"/>
      <w:r w:rsidRPr="00A51B67">
        <w:rPr>
          <w:rFonts w:eastAsia="Calibri"/>
          <w:lang w:eastAsia="en-US"/>
        </w:rPr>
        <w:t>)/TVI/TDI (vävnadsdoppler) och penndoppler:</w:t>
      </w:r>
      <w:r w:rsidRPr="00A51B67">
        <w:rPr>
          <w:rFonts w:eastAsia="Calibri"/>
          <w:lang w:eastAsia="en-US"/>
        </w:rPr>
        <w:br/>
        <w:t xml:space="preserve">Optimera </w:t>
      </w:r>
      <w:proofErr w:type="spellStart"/>
      <w:r w:rsidRPr="00A51B67">
        <w:rPr>
          <w:rFonts w:eastAsia="Calibri"/>
          <w:lang w:eastAsia="en-US"/>
        </w:rPr>
        <w:t>Gain</w:t>
      </w:r>
      <w:proofErr w:type="spellEnd"/>
      <w:r w:rsidRPr="00A51B67">
        <w:rPr>
          <w:rFonts w:eastAsia="Calibri"/>
          <w:lang w:eastAsia="en-US"/>
        </w:rPr>
        <w:t xml:space="preserve">, skala, baslinje. Vid PW ibland aktuellt med justering av </w:t>
      </w:r>
      <w:proofErr w:type="spellStart"/>
      <w:r w:rsidRPr="00A51B67">
        <w:rPr>
          <w:rFonts w:eastAsia="Calibri"/>
          <w:lang w:eastAsia="en-US"/>
        </w:rPr>
        <w:t>samplevolym</w:t>
      </w:r>
      <w:proofErr w:type="spellEnd"/>
      <w:r w:rsidRPr="00A51B67">
        <w:rPr>
          <w:rFonts w:eastAsia="Calibri"/>
          <w:lang w:eastAsia="en-US"/>
        </w:rPr>
        <w:t xml:space="preserve"> eller baslinjefilter. Var observant på om fler </w:t>
      </w:r>
      <w:proofErr w:type="spellStart"/>
      <w:r w:rsidRPr="00A51B67">
        <w:rPr>
          <w:rFonts w:eastAsia="Calibri"/>
          <w:lang w:eastAsia="en-US"/>
        </w:rPr>
        <w:t>samplenivåer</w:t>
      </w:r>
      <w:proofErr w:type="spellEnd"/>
      <w:r w:rsidRPr="00A51B67">
        <w:rPr>
          <w:rFonts w:eastAsia="Calibri"/>
          <w:lang w:eastAsia="en-US"/>
        </w:rPr>
        <w:t xml:space="preserve"> finns (automatisk HPRF). Justera </w:t>
      </w:r>
      <w:proofErr w:type="spellStart"/>
      <w:r w:rsidRPr="00A51B67">
        <w:rPr>
          <w:rFonts w:eastAsia="Calibri"/>
          <w:lang w:eastAsia="en-US"/>
        </w:rPr>
        <w:t>prob</w:t>
      </w:r>
      <w:proofErr w:type="spellEnd"/>
      <w:r w:rsidRPr="00A51B67">
        <w:rPr>
          <w:rFonts w:eastAsia="Calibri"/>
          <w:lang w:eastAsia="en-US"/>
        </w:rPr>
        <w:t xml:space="preserve">-position. Det är optimalt med dopplerstrålen vertikalt och inget/så litet som möjligt vinkelfel. Finjustera för så låg spektralbredd som möjligt. För mätningar av maxgradient (exempel TI, AS) är det alltid viktigt med mätning från flera vyer. Speciellt vid aortastenos är penndoppler från </w:t>
      </w:r>
      <w:proofErr w:type="spellStart"/>
      <w:r w:rsidRPr="00A51B67">
        <w:rPr>
          <w:rFonts w:eastAsia="Calibri"/>
          <w:lang w:eastAsia="en-US"/>
        </w:rPr>
        <w:t>jugulum</w:t>
      </w:r>
      <w:proofErr w:type="spellEnd"/>
      <w:r w:rsidRPr="00A51B67">
        <w:rPr>
          <w:rFonts w:eastAsia="Calibri"/>
          <w:lang w:eastAsia="en-US"/>
        </w:rPr>
        <w:t xml:space="preserve"> och I1-2 dx viktigt. </w:t>
      </w:r>
      <w:proofErr w:type="spellStart"/>
      <w:r w:rsidRPr="00A51B67">
        <w:rPr>
          <w:rFonts w:eastAsia="Calibri"/>
          <w:lang w:eastAsia="en-US"/>
        </w:rPr>
        <w:t>Pulmonalis</w:t>
      </w:r>
      <w:proofErr w:type="spellEnd"/>
      <w:r w:rsidRPr="00A51B67">
        <w:rPr>
          <w:rFonts w:eastAsia="Calibri"/>
          <w:lang w:eastAsia="en-US"/>
        </w:rPr>
        <w:t xml:space="preserve"> kan ibland visualiseras/</w:t>
      </w:r>
      <w:proofErr w:type="spellStart"/>
      <w:r w:rsidRPr="00A51B67">
        <w:rPr>
          <w:rFonts w:eastAsia="Calibri"/>
          <w:lang w:eastAsia="en-US"/>
        </w:rPr>
        <w:t>dopplerregistreras</w:t>
      </w:r>
      <w:proofErr w:type="spellEnd"/>
      <w:r w:rsidRPr="00A51B67">
        <w:rPr>
          <w:rFonts w:eastAsia="Calibri"/>
          <w:lang w:eastAsia="en-US"/>
        </w:rPr>
        <w:t xml:space="preserve"> bättre från modifierad </w:t>
      </w:r>
      <w:proofErr w:type="spellStart"/>
      <w:r w:rsidRPr="00A51B67">
        <w:rPr>
          <w:rFonts w:eastAsia="Calibri"/>
          <w:lang w:eastAsia="en-US"/>
        </w:rPr>
        <w:t>subcostal</w:t>
      </w:r>
      <w:proofErr w:type="spellEnd"/>
      <w:r w:rsidRPr="00A51B67">
        <w:rPr>
          <w:rFonts w:eastAsia="Calibri"/>
          <w:lang w:eastAsia="en-US"/>
        </w:rPr>
        <w:t xml:space="preserve"> alternativt modifierad 4-K vy. Vid mätning på dopplerbild ökas svephastighet till 67–100 mm/s. Låt ett RR före vara synligt, helst 3 RR med på bild. Vid behov sparas även bild med låg svephastighet med fler RR.</w:t>
      </w:r>
      <w:r w:rsidR="00272740">
        <w:rPr>
          <w:rFonts w:eastAsia="Calibri"/>
          <w:lang w:eastAsia="en-US"/>
        </w:rPr>
        <w:br/>
      </w:r>
    </w:p>
    <w:p w14:paraId="0DE05704" w14:textId="77777777" w:rsidR="005E18EB" w:rsidRPr="00A51B67" w:rsidRDefault="005E18EB" w:rsidP="007920C1">
      <w:pPr>
        <w:numPr>
          <w:ilvl w:val="0"/>
          <w:numId w:val="21"/>
        </w:numPr>
        <w:tabs>
          <w:tab w:val="num" w:pos="284"/>
        </w:tabs>
        <w:spacing w:after="0" w:line="240" w:lineRule="auto"/>
        <w:ind w:left="284" w:right="0" w:hanging="284"/>
        <w:rPr>
          <w:rFonts w:eastAsia="Calibri"/>
          <w:lang w:eastAsia="en-US"/>
        </w:rPr>
      </w:pPr>
      <w:r w:rsidRPr="00A51B67">
        <w:rPr>
          <w:rFonts w:eastAsia="Calibri"/>
          <w:lang w:eastAsia="en-US"/>
        </w:rPr>
        <w:t xml:space="preserve">I slutet av undersökningen: Gå igenom ditt bildmaterial. Finns allt med? Ta bort bilder/loopar som inte behövs/felaktiga/dubbletter. Tänk igenom dina fynd och ställ de åter i relation till eventuell tidigare undersökning, anamnes, aktuell frågeställning. Gör kompletterande beräkning av VK storlek/volym via Simpson </w:t>
      </w:r>
      <w:proofErr w:type="spellStart"/>
      <w:r w:rsidRPr="00A51B67">
        <w:rPr>
          <w:rFonts w:eastAsia="Calibri"/>
          <w:lang w:eastAsia="en-US"/>
        </w:rPr>
        <w:t>biplane</w:t>
      </w:r>
      <w:proofErr w:type="spellEnd"/>
      <w:r w:rsidRPr="00A51B67">
        <w:rPr>
          <w:rFonts w:eastAsia="Calibri"/>
          <w:lang w:eastAsia="en-US"/>
        </w:rPr>
        <w:t xml:space="preserve">. </w:t>
      </w:r>
      <w:r>
        <w:rPr>
          <w:rFonts w:eastAsia="Calibri"/>
          <w:lang w:eastAsia="en-US"/>
        </w:rPr>
        <w:t>Volymberäkning är extra viktigt</w:t>
      </w:r>
      <w:r w:rsidRPr="00A51B67">
        <w:rPr>
          <w:rFonts w:eastAsia="Calibri"/>
          <w:lang w:eastAsia="en-US"/>
        </w:rPr>
        <w:t xml:space="preserve"> vid ≥ måttlig MI eller AI, förstorad VK eller nedsatt VK-funktion, eventuellt även </w:t>
      </w:r>
      <w:proofErr w:type="spellStart"/>
      <w:r w:rsidRPr="00A51B67">
        <w:rPr>
          <w:rFonts w:eastAsia="Calibri"/>
          <w:lang w:eastAsia="en-US"/>
        </w:rPr>
        <w:t>Strain</w:t>
      </w:r>
      <w:proofErr w:type="spellEnd"/>
      <w:r w:rsidRPr="00A51B67">
        <w:rPr>
          <w:rFonts w:eastAsia="Calibri"/>
          <w:lang w:eastAsia="en-US"/>
        </w:rPr>
        <w:t xml:space="preserve"> (GLS) och 3D-volymer (om bildkvalitet/RR är adekvat). </w:t>
      </w:r>
    </w:p>
    <w:p w14:paraId="594262C8" w14:textId="77777777" w:rsidR="005E18EB" w:rsidRPr="00A51B67" w:rsidRDefault="005E18EB" w:rsidP="001A116B">
      <w:pPr>
        <w:tabs>
          <w:tab w:val="num" w:pos="284"/>
        </w:tabs>
        <w:spacing w:after="0" w:line="240" w:lineRule="auto"/>
        <w:ind w:left="284" w:right="0"/>
        <w:rPr>
          <w:rFonts w:eastAsia="Calibri"/>
          <w:lang w:eastAsia="en-US"/>
        </w:rPr>
      </w:pPr>
    </w:p>
    <w:p w14:paraId="5927AA8D" w14:textId="77777777" w:rsidR="005E18EB" w:rsidRPr="00A51B67" w:rsidRDefault="005E18EB" w:rsidP="007920C1">
      <w:pPr>
        <w:numPr>
          <w:ilvl w:val="0"/>
          <w:numId w:val="21"/>
        </w:numPr>
        <w:tabs>
          <w:tab w:val="num" w:pos="284"/>
        </w:tabs>
        <w:spacing w:after="0" w:line="240" w:lineRule="auto"/>
        <w:ind w:left="284" w:right="0" w:hanging="284"/>
        <w:rPr>
          <w:rFonts w:eastAsia="Calibri"/>
          <w:lang w:eastAsia="en-US"/>
        </w:rPr>
      </w:pPr>
      <w:r w:rsidRPr="00A51B67">
        <w:rPr>
          <w:rFonts w:eastAsia="Calibri"/>
          <w:lang w:eastAsia="en-US"/>
        </w:rPr>
        <w:t>Bilder/Loopar som lagras vid basundersökning.</w:t>
      </w:r>
      <w:r w:rsidRPr="00A51B67">
        <w:rPr>
          <w:rFonts w:eastAsia="Calibri"/>
          <w:lang w:eastAsia="en-US"/>
        </w:rPr>
        <w:br/>
        <w:t xml:space="preserve">Grundlagring är ett RR vid sinusrytm och tre RR vid förmaksflimmer. </w:t>
      </w:r>
    </w:p>
    <w:p w14:paraId="61C6C6A7" w14:textId="77777777" w:rsidR="005E18EB" w:rsidRPr="00A51B67" w:rsidRDefault="005E18EB" w:rsidP="001A116B">
      <w:pPr>
        <w:spacing w:after="0" w:line="240" w:lineRule="auto"/>
        <w:ind w:left="0" w:right="0"/>
        <w:rPr>
          <w:rFonts w:eastAsia="Calibri"/>
          <w:lang w:eastAsia="en-US"/>
        </w:rPr>
      </w:pPr>
    </w:p>
    <w:tbl>
      <w:tblPr>
        <w:tblW w:w="7382" w:type="dxa"/>
        <w:tblInd w:w="274" w:type="dxa"/>
        <w:tblLook w:val="04A0" w:firstRow="1" w:lastRow="0" w:firstColumn="1" w:lastColumn="0" w:noHBand="0" w:noVBand="1"/>
      </w:tblPr>
      <w:tblGrid>
        <w:gridCol w:w="2669"/>
        <w:gridCol w:w="4713"/>
      </w:tblGrid>
      <w:tr w:rsidR="005E18EB" w:rsidRPr="00A51B67" w14:paraId="35889294" w14:textId="77777777" w:rsidTr="00520363">
        <w:tc>
          <w:tcPr>
            <w:tcW w:w="2669" w:type="dxa"/>
            <w:shd w:val="clear" w:color="auto" w:fill="auto"/>
          </w:tcPr>
          <w:p w14:paraId="21BFCFEF" w14:textId="77777777" w:rsidR="005E18EB" w:rsidRPr="00A51B67" w:rsidRDefault="005E18EB" w:rsidP="001A116B">
            <w:pPr>
              <w:spacing w:after="0" w:line="240" w:lineRule="auto"/>
              <w:ind w:left="0" w:right="0"/>
              <w:rPr>
                <w:b/>
                <w:sz w:val="32"/>
                <w:szCs w:val="32"/>
              </w:rPr>
            </w:pPr>
            <w:r w:rsidRPr="00A51B67">
              <w:rPr>
                <w:b/>
                <w:sz w:val="32"/>
                <w:szCs w:val="32"/>
              </w:rPr>
              <w:t>1</w:t>
            </w:r>
          </w:p>
          <w:p w14:paraId="5698C071" w14:textId="77777777" w:rsidR="005E18EB" w:rsidRPr="00A51B67" w:rsidRDefault="005E18EB" w:rsidP="001A116B">
            <w:pPr>
              <w:spacing w:after="0" w:line="240" w:lineRule="auto"/>
              <w:ind w:left="0" w:right="0"/>
              <w:rPr>
                <w:b/>
              </w:rPr>
            </w:pPr>
            <w:r w:rsidRPr="00A51B67">
              <w:rPr>
                <w:b/>
              </w:rPr>
              <w:t>PLAX</w:t>
            </w:r>
          </w:p>
          <w:p w14:paraId="3D1B86DE" w14:textId="77777777" w:rsidR="005E18EB" w:rsidRPr="00A51B67" w:rsidRDefault="005E18EB" w:rsidP="001A116B">
            <w:pPr>
              <w:spacing w:after="0" w:line="240" w:lineRule="auto"/>
              <w:ind w:left="0" w:right="0"/>
              <w:rPr>
                <w:bCs/>
              </w:rPr>
            </w:pPr>
            <w:r w:rsidRPr="00A51B67">
              <w:rPr>
                <w:bCs/>
              </w:rPr>
              <w:t>(Vid HCM mät diameter på vänster förmak och ange i svar)</w:t>
            </w:r>
          </w:p>
        </w:tc>
        <w:tc>
          <w:tcPr>
            <w:tcW w:w="4713" w:type="dxa"/>
            <w:shd w:val="clear" w:color="auto" w:fill="auto"/>
          </w:tcPr>
          <w:p w14:paraId="6411C7FD" w14:textId="77777777" w:rsidR="005E18EB" w:rsidRPr="00A51B67" w:rsidRDefault="005E18EB" w:rsidP="001A116B">
            <w:pPr>
              <w:spacing w:after="0" w:line="240" w:lineRule="auto"/>
              <w:ind w:left="0" w:right="0"/>
              <w:rPr>
                <w:rFonts w:eastAsia="Calibri"/>
                <w:lang w:eastAsia="en-US"/>
              </w:rPr>
            </w:pPr>
            <w:r w:rsidRPr="00A51B67">
              <w:rPr>
                <w:rFonts w:eastAsia="Calibri"/>
                <w:noProof/>
                <w:lang w:eastAsia="en-US"/>
              </w:rPr>
              <w:drawing>
                <wp:anchor distT="0" distB="0" distL="114300" distR="114300" simplePos="0" relativeHeight="251658240" behindDoc="0" locked="0" layoutInCell="1" allowOverlap="1" wp14:anchorId="422E729B" wp14:editId="0AEF7546">
                  <wp:simplePos x="0" y="0"/>
                  <wp:positionH relativeFrom="margin">
                    <wp:align>left</wp:align>
                  </wp:positionH>
                  <wp:positionV relativeFrom="margin">
                    <wp:align>top</wp:align>
                  </wp:positionV>
                  <wp:extent cx="2336800" cy="1598295"/>
                  <wp:effectExtent l="0" t="0" r="0" b="0"/>
                  <wp:wrapSquare wrapText="bothSides"/>
                  <wp:docPr id="1522719765" name="Bildobjekt 36" descr="pl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833771" name="Bildobjekt 36" descr="plax"/>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2336800" cy="1598295"/>
                          </a:xfrm>
                          <a:prstGeom prst="rect">
                            <a:avLst/>
                          </a:prstGeom>
                          <a:noFill/>
                        </pic:spPr>
                      </pic:pic>
                    </a:graphicData>
                  </a:graphic>
                  <wp14:sizeRelH relativeFrom="margin">
                    <wp14:pctWidth>0</wp14:pctWidth>
                  </wp14:sizeRelH>
                  <wp14:sizeRelV relativeFrom="margin">
                    <wp14:pctHeight>0</wp14:pctHeight>
                  </wp14:sizeRelV>
                </wp:anchor>
              </w:drawing>
            </w:r>
          </w:p>
          <w:p w14:paraId="193230D8" w14:textId="77777777" w:rsidR="005E18EB" w:rsidRPr="00A51B67" w:rsidRDefault="005E18EB" w:rsidP="001A116B">
            <w:pPr>
              <w:spacing w:after="0" w:line="240" w:lineRule="auto"/>
              <w:ind w:left="0" w:right="0"/>
              <w:rPr>
                <w:rFonts w:eastAsia="Calibri"/>
                <w:lang w:eastAsia="en-US"/>
              </w:rPr>
            </w:pPr>
          </w:p>
        </w:tc>
      </w:tr>
      <w:tr w:rsidR="005E18EB" w:rsidRPr="00A51B67" w14:paraId="56006257" w14:textId="77777777" w:rsidTr="00520363">
        <w:tc>
          <w:tcPr>
            <w:tcW w:w="2669" w:type="dxa"/>
            <w:shd w:val="clear" w:color="auto" w:fill="auto"/>
          </w:tcPr>
          <w:p w14:paraId="536C15E0"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7490119B" w14:textId="77777777" w:rsidR="005E18EB" w:rsidRPr="00A51B67" w:rsidRDefault="005E18EB" w:rsidP="001A116B">
            <w:pPr>
              <w:spacing w:after="0" w:line="240" w:lineRule="auto"/>
              <w:ind w:left="0" w:right="0"/>
              <w:rPr>
                <w:rFonts w:eastAsia="Calibri"/>
                <w:sz w:val="14"/>
                <w:szCs w:val="14"/>
                <w:lang w:eastAsia="en-US"/>
              </w:rPr>
            </w:pPr>
          </w:p>
        </w:tc>
      </w:tr>
      <w:tr w:rsidR="005E18EB" w:rsidRPr="00A51B67" w14:paraId="3A488F6D" w14:textId="77777777" w:rsidTr="00520363">
        <w:tc>
          <w:tcPr>
            <w:tcW w:w="2669" w:type="dxa"/>
            <w:shd w:val="clear" w:color="auto" w:fill="auto"/>
          </w:tcPr>
          <w:p w14:paraId="67C98755" w14:textId="77777777" w:rsidR="005E18EB" w:rsidRPr="00A51B67" w:rsidRDefault="005E18EB" w:rsidP="001A116B">
            <w:pPr>
              <w:spacing w:after="0" w:line="240" w:lineRule="auto"/>
              <w:ind w:left="0" w:right="0"/>
              <w:rPr>
                <w:b/>
                <w:sz w:val="32"/>
                <w:szCs w:val="32"/>
              </w:rPr>
            </w:pPr>
            <w:r w:rsidRPr="00A51B67">
              <w:rPr>
                <w:b/>
                <w:sz w:val="32"/>
                <w:szCs w:val="32"/>
              </w:rPr>
              <w:t>2</w:t>
            </w:r>
          </w:p>
          <w:p w14:paraId="3959BF04" w14:textId="77777777" w:rsidR="005E18EB" w:rsidRPr="00A51B67" w:rsidRDefault="005E18EB" w:rsidP="001A116B">
            <w:pPr>
              <w:spacing w:after="0" w:line="240" w:lineRule="auto"/>
              <w:ind w:left="0" w:right="0"/>
              <w:rPr>
                <w:b/>
              </w:rPr>
            </w:pPr>
            <w:r w:rsidRPr="00A51B67">
              <w:rPr>
                <w:b/>
              </w:rPr>
              <w:t>VK-mått</w:t>
            </w:r>
          </w:p>
          <w:p w14:paraId="4301CEF3" w14:textId="77777777" w:rsidR="005E18EB" w:rsidRPr="00A51B67" w:rsidRDefault="005E18EB" w:rsidP="001A116B">
            <w:pPr>
              <w:spacing w:after="0" w:line="240" w:lineRule="auto"/>
              <w:ind w:left="0" w:right="0"/>
              <w:rPr>
                <w:b/>
              </w:rPr>
            </w:pPr>
            <w:r w:rsidRPr="00A51B67">
              <w:rPr>
                <w:b/>
              </w:rPr>
              <w:t>2D</w:t>
            </w:r>
          </w:p>
          <w:p w14:paraId="376D1998" w14:textId="77777777" w:rsidR="005E18EB" w:rsidRPr="00A51B67" w:rsidRDefault="005E18EB" w:rsidP="001A116B">
            <w:pPr>
              <w:spacing w:after="0" w:line="240" w:lineRule="auto"/>
              <w:ind w:left="0" w:right="0"/>
            </w:pPr>
            <w:r w:rsidRPr="00A51B67">
              <w:t xml:space="preserve">Vinkelrätt i mellan </w:t>
            </w:r>
            <w:proofErr w:type="spellStart"/>
            <w:r w:rsidRPr="00A51B67">
              <w:t>papillarmuskel</w:t>
            </w:r>
            <w:proofErr w:type="spellEnd"/>
            <w:r w:rsidRPr="00A51B67">
              <w:t xml:space="preserve"> </w:t>
            </w:r>
            <w:proofErr w:type="spellStart"/>
            <w:r w:rsidRPr="00A51B67">
              <w:t>mitralklaff</w:t>
            </w:r>
            <w:proofErr w:type="spellEnd"/>
            <w:r w:rsidRPr="00A51B67">
              <w:t xml:space="preserve"> i </w:t>
            </w:r>
            <w:proofErr w:type="spellStart"/>
            <w:r w:rsidRPr="00A51B67">
              <w:t>slutdiastole</w:t>
            </w:r>
            <w:proofErr w:type="spellEnd"/>
          </w:p>
          <w:p w14:paraId="6F7BA379" w14:textId="77777777" w:rsidR="005E18EB" w:rsidRPr="00A51B67" w:rsidRDefault="005E18EB" w:rsidP="001A116B">
            <w:pPr>
              <w:spacing w:after="0" w:line="240" w:lineRule="auto"/>
              <w:ind w:left="0" w:right="0"/>
              <w:rPr>
                <w:b/>
                <w:sz w:val="20"/>
                <w:szCs w:val="20"/>
              </w:rPr>
            </w:pPr>
          </w:p>
        </w:tc>
        <w:tc>
          <w:tcPr>
            <w:tcW w:w="4713" w:type="dxa"/>
            <w:shd w:val="clear" w:color="auto" w:fill="auto"/>
          </w:tcPr>
          <w:p w14:paraId="753B4F31" w14:textId="77777777" w:rsidR="005E18EB" w:rsidRPr="00A51B67" w:rsidRDefault="005E18EB" w:rsidP="001A116B">
            <w:pPr>
              <w:spacing w:after="0" w:line="240" w:lineRule="auto"/>
              <w:ind w:left="0" w:right="0"/>
              <w:rPr>
                <w:rFonts w:eastAsia="Calibri"/>
                <w:lang w:eastAsia="en-US"/>
              </w:rPr>
            </w:pPr>
          </w:p>
          <w:p w14:paraId="7F59FCEA" w14:textId="77777777" w:rsidR="005E18EB" w:rsidRPr="00A51B67" w:rsidRDefault="005E18EB" w:rsidP="001A116B">
            <w:pPr>
              <w:spacing w:after="0" w:line="240" w:lineRule="auto"/>
              <w:ind w:left="0" w:right="0"/>
              <w:rPr>
                <w:rFonts w:eastAsia="Calibri"/>
                <w:lang w:eastAsia="en-US"/>
              </w:rPr>
            </w:pPr>
            <w:r w:rsidRPr="00A51B67">
              <w:rPr>
                <w:rFonts w:eastAsia="Calibri"/>
                <w:noProof/>
                <w:lang w:eastAsia="en-US"/>
              </w:rPr>
              <w:drawing>
                <wp:anchor distT="0" distB="0" distL="114300" distR="114300" simplePos="0" relativeHeight="251658241" behindDoc="0" locked="0" layoutInCell="1" allowOverlap="1" wp14:anchorId="1F72A8D7" wp14:editId="0CC4129B">
                  <wp:simplePos x="0" y="0"/>
                  <wp:positionH relativeFrom="margin">
                    <wp:align>left</wp:align>
                  </wp:positionH>
                  <wp:positionV relativeFrom="margin">
                    <wp:align>top</wp:align>
                  </wp:positionV>
                  <wp:extent cx="2346960" cy="1619885"/>
                  <wp:effectExtent l="0" t="0" r="0" b="0"/>
                  <wp:wrapSquare wrapText="bothSides"/>
                  <wp:docPr id="8527008" name="Bildobjekt 35" descr="vk måt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378797" name="Bildobjekt 35" descr="vk mått"/>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2346960" cy="161988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5F59423C" w14:textId="77777777" w:rsidTr="00520363">
        <w:tc>
          <w:tcPr>
            <w:tcW w:w="2669" w:type="dxa"/>
            <w:shd w:val="clear" w:color="auto" w:fill="auto"/>
          </w:tcPr>
          <w:p w14:paraId="0CB30A2A"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4B999E43" w14:textId="77777777" w:rsidR="005E18EB" w:rsidRPr="00A51B67" w:rsidRDefault="005E18EB" w:rsidP="001A116B">
            <w:pPr>
              <w:spacing w:after="0" w:line="240" w:lineRule="auto"/>
              <w:ind w:left="0" w:right="0"/>
              <w:rPr>
                <w:rFonts w:eastAsia="Calibri"/>
                <w:sz w:val="14"/>
                <w:szCs w:val="14"/>
                <w:lang w:eastAsia="en-US"/>
              </w:rPr>
            </w:pPr>
          </w:p>
        </w:tc>
      </w:tr>
      <w:tr w:rsidR="005E18EB" w:rsidRPr="00A51B67" w14:paraId="466B6691" w14:textId="77777777" w:rsidTr="00520363">
        <w:tc>
          <w:tcPr>
            <w:tcW w:w="2669" w:type="dxa"/>
            <w:shd w:val="clear" w:color="auto" w:fill="auto"/>
          </w:tcPr>
          <w:p w14:paraId="7E4EE616" w14:textId="77777777" w:rsidR="005E18EB" w:rsidRPr="00A51B67" w:rsidRDefault="005E18EB" w:rsidP="001A116B">
            <w:pPr>
              <w:spacing w:after="0" w:line="240" w:lineRule="auto"/>
              <w:ind w:left="0" w:right="0"/>
              <w:rPr>
                <w:b/>
                <w:sz w:val="32"/>
                <w:szCs w:val="32"/>
              </w:rPr>
            </w:pPr>
            <w:r w:rsidRPr="00A51B67">
              <w:rPr>
                <w:b/>
                <w:sz w:val="32"/>
                <w:szCs w:val="32"/>
              </w:rPr>
              <w:t>3</w:t>
            </w:r>
          </w:p>
          <w:p w14:paraId="33DDE895" w14:textId="77777777" w:rsidR="005E18EB" w:rsidRPr="00A51B67" w:rsidRDefault="005E18EB" w:rsidP="001A116B">
            <w:pPr>
              <w:spacing w:after="0" w:line="240" w:lineRule="auto"/>
              <w:ind w:left="0" w:right="0"/>
              <w:rPr>
                <w:b/>
              </w:rPr>
            </w:pPr>
            <w:r w:rsidRPr="00A51B67">
              <w:rPr>
                <w:b/>
              </w:rPr>
              <w:t>M-mode VK</w:t>
            </w:r>
          </w:p>
          <w:p w14:paraId="63306914" w14:textId="77777777" w:rsidR="005E18EB" w:rsidRPr="00A51B67" w:rsidRDefault="005E18EB" w:rsidP="001A116B">
            <w:pPr>
              <w:spacing w:after="0" w:line="240" w:lineRule="auto"/>
              <w:ind w:left="0" w:right="0"/>
              <w:rPr>
                <w:szCs w:val="20"/>
              </w:rPr>
            </w:pPr>
            <w:r w:rsidRPr="00A51B67">
              <w:t>(om acceptabel vinkel)</w:t>
            </w:r>
          </w:p>
        </w:tc>
        <w:tc>
          <w:tcPr>
            <w:tcW w:w="4713" w:type="dxa"/>
            <w:shd w:val="clear" w:color="auto" w:fill="auto"/>
          </w:tcPr>
          <w:p w14:paraId="533C1302" w14:textId="77777777" w:rsidR="005E18EB" w:rsidRPr="00A51B67" w:rsidRDefault="005E18EB" w:rsidP="001A116B">
            <w:pPr>
              <w:spacing w:after="0" w:line="240" w:lineRule="auto"/>
              <w:ind w:left="0" w:right="0"/>
              <w:rPr>
                <w:rFonts w:eastAsia="Calibri"/>
                <w:noProof/>
                <w:lang w:eastAsia="en-US"/>
              </w:rPr>
            </w:pPr>
          </w:p>
          <w:p w14:paraId="42B21F66"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42" behindDoc="0" locked="0" layoutInCell="1" allowOverlap="1" wp14:anchorId="590A7742" wp14:editId="018E0C9A">
                  <wp:simplePos x="0" y="0"/>
                  <wp:positionH relativeFrom="margin">
                    <wp:align>left</wp:align>
                  </wp:positionH>
                  <wp:positionV relativeFrom="margin">
                    <wp:align>top</wp:align>
                  </wp:positionV>
                  <wp:extent cx="2346960" cy="1619885"/>
                  <wp:effectExtent l="0" t="0" r="0" b="0"/>
                  <wp:wrapSquare wrapText="bothSides"/>
                  <wp:docPr id="1302856578" name="Bildobjekt 34" descr="m m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355065" name="Bildobjekt 34" descr="m mod"/>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2346960" cy="161988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734EF2E5" w14:textId="77777777" w:rsidTr="00520363">
        <w:tc>
          <w:tcPr>
            <w:tcW w:w="2669" w:type="dxa"/>
            <w:shd w:val="clear" w:color="auto" w:fill="auto"/>
          </w:tcPr>
          <w:p w14:paraId="214AB2B4"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49B657B1"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61603DC5" w14:textId="77777777" w:rsidTr="00520363">
        <w:tc>
          <w:tcPr>
            <w:tcW w:w="2669" w:type="dxa"/>
            <w:shd w:val="clear" w:color="auto" w:fill="auto"/>
          </w:tcPr>
          <w:p w14:paraId="36C933FA" w14:textId="77777777" w:rsidR="005E18EB" w:rsidRPr="00A51B67" w:rsidRDefault="005E18EB" w:rsidP="001A116B">
            <w:pPr>
              <w:spacing w:after="0" w:line="240" w:lineRule="auto"/>
              <w:ind w:left="0" w:right="0"/>
              <w:rPr>
                <w:b/>
                <w:sz w:val="32"/>
                <w:szCs w:val="32"/>
              </w:rPr>
            </w:pPr>
            <w:r w:rsidRPr="00A51B67">
              <w:rPr>
                <w:b/>
                <w:sz w:val="32"/>
                <w:szCs w:val="32"/>
              </w:rPr>
              <w:t>4</w:t>
            </w:r>
          </w:p>
          <w:p w14:paraId="5FDBD02A" w14:textId="77777777" w:rsidR="005E18EB" w:rsidRPr="00A51B67" w:rsidRDefault="005E18EB" w:rsidP="001A116B">
            <w:pPr>
              <w:spacing w:after="0" w:line="240" w:lineRule="auto"/>
              <w:ind w:left="0" w:right="0"/>
              <w:rPr>
                <w:b/>
              </w:rPr>
            </w:pPr>
            <w:r w:rsidRPr="00A51B67">
              <w:rPr>
                <w:b/>
              </w:rPr>
              <w:t>Zoom</w:t>
            </w:r>
          </w:p>
          <w:p w14:paraId="0ECDCD01" w14:textId="77777777" w:rsidR="005E18EB" w:rsidRPr="00A51B67" w:rsidRDefault="005E18EB" w:rsidP="001A116B">
            <w:pPr>
              <w:spacing w:after="0" w:line="240" w:lineRule="auto"/>
              <w:ind w:left="0" w:right="0"/>
              <w:rPr>
                <w:b/>
              </w:rPr>
            </w:pPr>
            <w:proofErr w:type="spellStart"/>
            <w:r w:rsidRPr="00A51B67">
              <w:rPr>
                <w:b/>
              </w:rPr>
              <w:t>Mitralisklaff</w:t>
            </w:r>
            <w:proofErr w:type="spellEnd"/>
          </w:p>
          <w:p w14:paraId="083E4881" w14:textId="77777777" w:rsidR="005E18EB" w:rsidRPr="00A51B67" w:rsidRDefault="005E18EB" w:rsidP="001A116B">
            <w:pPr>
              <w:spacing w:after="0" w:line="240" w:lineRule="auto"/>
              <w:ind w:left="0" w:right="0"/>
              <w:rPr>
                <w:b/>
                <w:szCs w:val="20"/>
              </w:rPr>
            </w:pPr>
          </w:p>
        </w:tc>
        <w:tc>
          <w:tcPr>
            <w:tcW w:w="4713" w:type="dxa"/>
            <w:shd w:val="clear" w:color="auto" w:fill="auto"/>
          </w:tcPr>
          <w:p w14:paraId="587025A0"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43" behindDoc="0" locked="0" layoutInCell="1" allowOverlap="1" wp14:anchorId="41861975" wp14:editId="508B691B">
                  <wp:simplePos x="0" y="0"/>
                  <wp:positionH relativeFrom="margin">
                    <wp:align>left</wp:align>
                  </wp:positionH>
                  <wp:positionV relativeFrom="margin">
                    <wp:align>top</wp:align>
                  </wp:positionV>
                  <wp:extent cx="2336800" cy="1586230"/>
                  <wp:effectExtent l="0" t="0" r="0" b="0"/>
                  <wp:wrapSquare wrapText="bothSides"/>
                  <wp:docPr id="1512323684" name="Bildobjekt 33" descr="mitra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911821" name="Bildobjekt 33" descr="mitralis"/>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2336800" cy="1586230"/>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442E95D1" w14:textId="77777777" w:rsidR="005E18EB" w:rsidRDefault="005E18EB" w:rsidP="001A116B">
      <w:r>
        <w:br w:type="page"/>
      </w:r>
    </w:p>
    <w:tbl>
      <w:tblPr>
        <w:tblW w:w="7382" w:type="dxa"/>
        <w:tblInd w:w="274" w:type="dxa"/>
        <w:tblLook w:val="04A0" w:firstRow="1" w:lastRow="0" w:firstColumn="1" w:lastColumn="0" w:noHBand="0" w:noVBand="1"/>
      </w:tblPr>
      <w:tblGrid>
        <w:gridCol w:w="2669"/>
        <w:gridCol w:w="4713"/>
      </w:tblGrid>
      <w:tr w:rsidR="005E18EB" w:rsidRPr="00A51B67" w14:paraId="1F82FBB8" w14:textId="77777777" w:rsidTr="00520363">
        <w:tc>
          <w:tcPr>
            <w:tcW w:w="2669" w:type="dxa"/>
            <w:shd w:val="clear" w:color="auto" w:fill="auto"/>
          </w:tcPr>
          <w:p w14:paraId="4A36584E" w14:textId="77777777" w:rsidR="005E18EB" w:rsidRPr="00A51B67" w:rsidRDefault="005E18EB" w:rsidP="001A116B">
            <w:pPr>
              <w:spacing w:after="0" w:line="240" w:lineRule="auto"/>
              <w:ind w:left="0" w:right="0"/>
              <w:rPr>
                <w:b/>
                <w:sz w:val="32"/>
                <w:szCs w:val="32"/>
              </w:rPr>
            </w:pPr>
            <w:r w:rsidRPr="00A51B67">
              <w:rPr>
                <w:b/>
                <w:sz w:val="32"/>
                <w:szCs w:val="32"/>
              </w:rPr>
              <w:t>5</w:t>
            </w:r>
          </w:p>
          <w:p w14:paraId="21E678F6" w14:textId="77777777" w:rsidR="005E18EB" w:rsidRPr="00A51B67" w:rsidRDefault="005E18EB" w:rsidP="001A116B">
            <w:pPr>
              <w:spacing w:after="0" w:line="240" w:lineRule="auto"/>
              <w:ind w:left="0" w:right="0"/>
              <w:rPr>
                <w:b/>
              </w:rPr>
            </w:pPr>
            <w:r w:rsidRPr="00A51B67">
              <w:rPr>
                <w:b/>
              </w:rPr>
              <w:t>Zoom</w:t>
            </w:r>
          </w:p>
          <w:p w14:paraId="21BB39EE" w14:textId="77777777" w:rsidR="005E18EB" w:rsidRPr="00A51B67" w:rsidRDefault="005E18EB" w:rsidP="001A116B">
            <w:pPr>
              <w:spacing w:after="0" w:line="240" w:lineRule="auto"/>
              <w:ind w:left="0" w:right="0"/>
              <w:rPr>
                <w:b/>
              </w:rPr>
            </w:pPr>
            <w:r w:rsidRPr="00A51B67">
              <w:rPr>
                <w:b/>
              </w:rPr>
              <w:t>Aortaklaff/</w:t>
            </w:r>
          </w:p>
          <w:p w14:paraId="26AA1AA8" w14:textId="77777777" w:rsidR="005E18EB" w:rsidRPr="00A51B67" w:rsidRDefault="005E18EB" w:rsidP="001A116B">
            <w:pPr>
              <w:spacing w:after="0" w:line="240" w:lineRule="auto"/>
              <w:ind w:left="0" w:right="0"/>
              <w:rPr>
                <w:b/>
              </w:rPr>
            </w:pPr>
            <w:r w:rsidRPr="00A51B67">
              <w:rPr>
                <w:b/>
              </w:rPr>
              <w:t>LVOT/Sinus valsalva</w:t>
            </w:r>
          </w:p>
          <w:p w14:paraId="66CD6589" w14:textId="77777777" w:rsidR="005E18EB" w:rsidRPr="00A51B67" w:rsidRDefault="005E18EB" w:rsidP="001A116B">
            <w:pPr>
              <w:spacing w:after="0" w:line="240" w:lineRule="auto"/>
              <w:ind w:left="0" w:right="0"/>
              <w:rPr>
                <w:b/>
                <w:szCs w:val="20"/>
              </w:rPr>
            </w:pPr>
            <w:r w:rsidRPr="00A51B67">
              <w:rPr>
                <w:b/>
                <w:szCs w:val="20"/>
              </w:rPr>
              <w:t xml:space="preserve"> </w:t>
            </w:r>
          </w:p>
        </w:tc>
        <w:tc>
          <w:tcPr>
            <w:tcW w:w="4713" w:type="dxa"/>
            <w:shd w:val="clear" w:color="auto" w:fill="auto"/>
          </w:tcPr>
          <w:p w14:paraId="70BD360C" w14:textId="77777777" w:rsidR="005E18EB" w:rsidRPr="00A51B67" w:rsidRDefault="005E18EB" w:rsidP="001A116B">
            <w:pPr>
              <w:spacing w:after="0" w:line="240" w:lineRule="auto"/>
              <w:ind w:left="0" w:right="0"/>
              <w:rPr>
                <w:rFonts w:eastAsia="Calibri"/>
                <w:noProof/>
                <w:lang w:eastAsia="en-US"/>
              </w:rPr>
            </w:pPr>
          </w:p>
          <w:p w14:paraId="25CF5F2D"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44" behindDoc="0" locked="0" layoutInCell="1" allowOverlap="1" wp14:anchorId="0F4C20AE" wp14:editId="768E6DF4">
                  <wp:simplePos x="0" y="0"/>
                  <wp:positionH relativeFrom="margin">
                    <wp:posOffset>16510</wp:posOffset>
                  </wp:positionH>
                  <wp:positionV relativeFrom="margin">
                    <wp:posOffset>8255</wp:posOffset>
                  </wp:positionV>
                  <wp:extent cx="2416810" cy="1619885"/>
                  <wp:effectExtent l="0" t="0" r="0" b="0"/>
                  <wp:wrapSquare wrapText="bothSides"/>
                  <wp:docPr id="1375876783" name="Bildobjekt 32" descr="aorta z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510026" name="Bildobjekt 32" descr="aorta zoom"/>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416810" cy="161988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2056AE74" w14:textId="77777777" w:rsidTr="00520363">
        <w:tc>
          <w:tcPr>
            <w:tcW w:w="2669" w:type="dxa"/>
            <w:shd w:val="clear" w:color="auto" w:fill="auto"/>
          </w:tcPr>
          <w:p w14:paraId="7EFF886C"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2C219B7C"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5AFCADB4" w14:textId="77777777" w:rsidTr="00520363">
        <w:tc>
          <w:tcPr>
            <w:tcW w:w="2669" w:type="dxa"/>
            <w:shd w:val="clear" w:color="auto" w:fill="auto"/>
          </w:tcPr>
          <w:p w14:paraId="386F59C7" w14:textId="77777777" w:rsidR="005E18EB" w:rsidRPr="00A51B67" w:rsidRDefault="005E18EB" w:rsidP="001A116B">
            <w:pPr>
              <w:spacing w:after="0" w:line="240" w:lineRule="auto"/>
              <w:ind w:left="0" w:right="0"/>
              <w:rPr>
                <w:b/>
                <w:sz w:val="32"/>
                <w:szCs w:val="32"/>
              </w:rPr>
            </w:pPr>
            <w:r w:rsidRPr="00A51B67">
              <w:rPr>
                <w:b/>
                <w:sz w:val="32"/>
                <w:szCs w:val="32"/>
              </w:rPr>
              <w:t>6</w:t>
            </w:r>
          </w:p>
          <w:p w14:paraId="22D405A1" w14:textId="77777777" w:rsidR="005E18EB" w:rsidRPr="00A51B67" w:rsidRDefault="005E18EB" w:rsidP="001A116B">
            <w:pPr>
              <w:spacing w:after="0" w:line="240" w:lineRule="auto"/>
              <w:ind w:left="0" w:right="0"/>
              <w:rPr>
                <w:b/>
              </w:rPr>
            </w:pPr>
            <w:r w:rsidRPr="00A51B67">
              <w:rPr>
                <w:b/>
              </w:rPr>
              <w:t>Zoom</w:t>
            </w:r>
          </w:p>
          <w:p w14:paraId="3AE8BF44" w14:textId="77777777" w:rsidR="005E18EB" w:rsidRPr="00A51B67" w:rsidRDefault="005E18EB" w:rsidP="001A116B">
            <w:pPr>
              <w:spacing w:after="0" w:line="240" w:lineRule="auto"/>
              <w:ind w:left="0" w:right="0"/>
              <w:rPr>
                <w:b/>
              </w:rPr>
            </w:pPr>
            <w:r w:rsidRPr="00A51B67">
              <w:rPr>
                <w:b/>
              </w:rPr>
              <w:t>LVOT-diameter</w:t>
            </w:r>
          </w:p>
          <w:p w14:paraId="0DFE5C03" w14:textId="77777777" w:rsidR="005E18EB" w:rsidRPr="00A51B67" w:rsidRDefault="005E18EB" w:rsidP="001A116B">
            <w:pPr>
              <w:spacing w:after="0" w:line="240" w:lineRule="auto"/>
              <w:ind w:left="0" w:right="0"/>
              <w:rPr>
                <w:b/>
              </w:rPr>
            </w:pPr>
          </w:p>
          <w:p w14:paraId="721C9D6D" w14:textId="77777777" w:rsidR="005E18EB" w:rsidRPr="00A51B67" w:rsidRDefault="005E18EB" w:rsidP="001A116B">
            <w:pPr>
              <w:spacing w:after="0" w:line="240" w:lineRule="auto"/>
              <w:ind w:left="0" w:right="0"/>
              <w:rPr>
                <w:b/>
                <w:szCs w:val="20"/>
              </w:rPr>
            </w:pPr>
            <w:r w:rsidRPr="00A51B67">
              <w:rPr>
                <w:noProof/>
                <w:szCs w:val="20"/>
              </w:rPr>
              <w:drawing>
                <wp:inline distT="0" distB="0" distL="0" distR="0" wp14:anchorId="511D1310" wp14:editId="63713C87">
                  <wp:extent cx="874395" cy="787400"/>
                  <wp:effectExtent l="0" t="0" r="0" b="0"/>
                  <wp:docPr id="12009373" name="Bildobjekt 14"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14" descr="Diagram, engineering drawing&#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874395" cy="787400"/>
                          </a:xfrm>
                          <a:prstGeom prst="rect">
                            <a:avLst/>
                          </a:prstGeom>
                          <a:noFill/>
                          <a:ln>
                            <a:noFill/>
                          </a:ln>
                        </pic:spPr>
                      </pic:pic>
                    </a:graphicData>
                  </a:graphic>
                </wp:inline>
              </w:drawing>
            </w:r>
          </w:p>
        </w:tc>
        <w:tc>
          <w:tcPr>
            <w:tcW w:w="4713" w:type="dxa"/>
            <w:shd w:val="clear" w:color="auto" w:fill="auto"/>
          </w:tcPr>
          <w:p w14:paraId="4ED06398" w14:textId="77777777" w:rsidR="005E18EB" w:rsidRPr="00A51B67" w:rsidRDefault="005E18EB" w:rsidP="001A116B">
            <w:pPr>
              <w:spacing w:after="0" w:line="240" w:lineRule="auto"/>
              <w:ind w:left="0" w:right="0"/>
              <w:rPr>
                <w:rFonts w:eastAsia="Calibri"/>
                <w:noProof/>
                <w:lang w:eastAsia="en-US"/>
              </w:rPr>
            </w:pPr>
          </w:p>
          <w:p w14:paraId="2B89A7F2"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45" behindDoc="0" locked="0" layoutInCell="1" allowOverlap="1" wp14:anchorId="0A2C0095" wp14:editId="551EF911">
                  <wp:simplePos x="0" y="0"/>
                  <wp:positionH relativeFrom="margin">
                    <wp:align>left</wp:align>
                  </wp:positionH>
                  <wp:positionV relativeFrom="margin">
                    <wp:align>top</wp:align>
                  </wp:positionV>
                  <wp:extent cx="2416810" cy="1619885"/>
                  <wp:effectExtent l="0" t="0" r="0" b="0"/>
                  <wp:wrapSquare wrapText="bothSides"/>
                  <wp:docPr id="1888876325" name="Bildobjekt 285" descr="aorta z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91212" name="Bildobjekt 285" descr="aorta zoom"/>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416810" cy="161988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7669D62B" w14:textId="77777777" w:rsidTr="00520363">
        <w:tc>
          <w:tcPr>
            <w:tcW w:w="2669" w:type="dxa"/>
            <w:shd w:val="clear" w:color="auto" w:fill="auto"/>
          </w:tcPr>
          <w:p w14:paraId="2AA0B479" w14:textId="77777777" w:rsidR="005E18EB" w:rsidRPr="00A51B67" w:rsidRDefault="005E18EB" w:rsidP="001A116B">
            <w:pPr>
              <w:spacing w:after="0" w:line="240" w:lineRule="auto"/>
              <w:ind w:left="0" w:right="0"/>
              <w:rPr>
                <w:b/>
                <w:sz w:val="14"/>
                <w:szCs w:val="32"/>
              </w:rPr>
            </w:pPr>
          </w:p>
        </w:tc>
        <w:tc>
          <w:tcPr>
            <w:tcW w:w="4713" w:type="dxa"/>
            <w:shd w:val="clear" w:color="auto" w:fill="auto"/>
          </w:tcPr>
          <w:p w14:paraId="723856E0" w14:textId="77777777" w:rsidR="005E18EB" w:rsidRPr="00A51B67" w:rsidRDefault="005E18EB" w:rsidP="001A116B">
            <w:pPr>
              <w:spacing w:after="0" w:line="240" w:lineRule="auto"/>
              <w:ind w:left="0" w:right="0"/>
              <w:rPr>
                <w:rFonts w:eastAsia="Calibri"/>
                <w:noProof/>
                <w:sz w:val="14"/>
                <w:lang w:eastAsia="en-US"/>
              </w:rPr>
            </w:pPr>
          </w:p>
        </w:tc>
      </w:tr>
      <w:tr w:rsidR="005E18EB" w:rsidRPr="00A51B67" w14:paraId="1ADDB592" w14:textId="77777777" w:rsidTr="00520363">
        <w:tc>
          <w:tcPr>
            <w:tcW w:w="2669" w:type="dxa"/>
            <w:shd w:val="clear" w:color="auto" w:fill="auto"/>
          </w:tcPr>
          <w:p w14:paraId="554A2721" w14:textId="77777777" w:rsidR="005E18EB" w:rsidRPr="00A51B67" w:rsidRDefault="005E18EB" w:rsidP="001A116B">
            <w:pPr>
              <w:spacing w:after="0" w:line="240" w:lineRule="auto"/>
              <w:ind w:left="0" w:right="0"/>
              <w:rPr>
                <w:b/>
                <w:sz w:val="32"/>
                <w:szCs w:val="32"/>
              </w:rPr>
            </w:pPr>
            <w:r w:rsidRPr="00A51B67">
              <w:rPr>
                <w:b/>
                <w:sz w:val="32"/>
                <w:szCs w:val="32"/>
              </w:rPr>
              <w:t>7</w:t>
            </w:r>
          </w:p>
          <w:p w14:paraId="18CC1267" w14:textId="77777777" w:rsidR="005E18EB" w:rsidRPr="00A51B67" w:rsidRDefault="005E18EB" w:rsidP="001A116B">
            <w:pPr>
              <w:spacing w:after="0" w:line="240" w:lineRule="auto"/>
              <w:ind w:left="0" w:right="0"/>
              <w:rPr>
                <w:b/>
              </w:rPr>
            </w:pPr>
            <w:r w:rsidRPr="00A51B67">
              <w:rPr>
                <w:b/>
              </w:rPr>
              <w:t xml:space="preserve">Aorta </w:t>
            </w:r>
            <w:proofErr w:type="spellStart"/>
            <w:r w:rsidRPr="00A51B67">
              <w:rPr>
                <w:b/>
              </w:rPr>
              <w:t>ascendens</w:t>
            </w:r>
            <w:proofErr w:type="spellEnd"/>
          </w:p>
          <w:p w14:paraId="67EAC518" w14:textId="77777777" w:rsidR="005E18EB" w:rsidRPr="00A51B67" w:rsidRDefault="005E18EB" w:rsidP="001A116B">
            <w:pPr>
              <w:spacing w:after="0" w:line="240" w:lineRule="auto"/>
              <w:ind w:left="0" w:right="0"/>
            </w:pPr>
            <w:r w:rsidRPr="00A51B67">
              <w:t>Mäts i 2D alternativt M-mode. Om dilatation mät även Sinus valsalva och ST-</w:t>
            </w:r>
            <w:proofErr w:type="spellStart"/>
            <w:r w:rsidRPr="00A51B67">
              <w:t>junction</w:t>
            </w:r>
            <w:proofErr w:type="spellEnd"/>
            <w:r w:rsidRPr="00A51B67">
              <w:t xml:space="preserve">, annars enbart aorta </w:t>
            </w:r>
            <w:proofErr w:type="spellStart"/>
            <w:r w:rsidRPr="00A51B67">
              <w:t>ascendens</w:t>
            </w:r>
            <w:proofErr w:type="spellEnd"/>
            <w:r w:rsidRPr="00A51B67">
              <w:t>.</w:t>
            </w:r>
          </w:p>
          <w:p w14:paraId="34981518" w14:textId="77777777" w:rsidR="005E18EB" w:rsidRPr="00A51B67" w:rsidRDefault="005E18EB" w:rsidP="001A116B">
            <w:pPr>
              <w:spacing w:after="0" w:line="240" w:lineRule="auto"/>
              <w:ind w:left="0" w:right="0"/>
              <w:rPr>
                <w:b/>
                <w:szCs w:val="20"/>
              </w:rPr>
            </w:pPr>
            <w:r w:rsidRPr="00A51B67">
              <w:t xml:space="preserve">Leading </w:t>
            </w:r>
            <w:proofErr w:type="spellStart"/>
            <w:r w:rsidRPr="00A51B67">
              <w:t>egde</w:t>
            </w:r>
            <w:proofErr w:type="spellEnd"/>
            <w:r w:rsidRPr="00A51B67">
              <w:t xml:space="preserve"> to leading </w:t>
            </w:r>
            <w:proofErr w:type="spellStart"/>
            <w:r w:rsidRPr="00A51B67">
              <w:t>edge</w:t>
            </w:r>
            <w:proofErr w:type="spellEnd"/>
            <w:r w:rsidRPr="00A51B67">
              <w:t xml:space="preserve"> i </w:t>
            </w:r>
            <w:proofErr w:type="spellStart"/>
            <w:r w:rsidRPr="00A51B67">
              <w:t>slutdiastole</w:t>
            </w:r>
            <w:proofErr w:type="spellEnd"/>
            <w:r w:rsidRPr="00A51B67">
              <w:t>, alternativt när bäst synlig i hjärtcykel.</w:t>
            </w:r>
          </w:p>
        </w:tc>
        <w:tc>
          <w:tcPr>
            <w:tcW w:w="4713" w:type="dxa"/>
            <w:shd w:val="clear" w:color="auto" w:fill="auto"/>
          </w:tcPr>
          <w:p w14:paraId="496DF85C"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46" behindDoc="0" locked="0" layoutInCell="1" allowOverlap="1" wp14:anchorId="2045F012" wp14:editId="3617B5C9">
                  <wp:simplePos x="0" y="0"/>
                  <wp:positionH relativeFrom="margin">
                    <wp:align>left</wp:align>
                  </wp:positionH>
                  <wp:positionV relativeFrom="margin">
                    <wp:align>top</wp:align>
                  </wp:positionV>
                  <wp:extent cx="2433320" cy="1619885"/>
                  <wp:effectExtent l="0" t="0" r="0" b="0"/>
                  <wp:wrapSquare wrapText="bothSides"/>
                  <wp:docPr id="1245678683" name="Bildobjekt 283" descr="aorta ascend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974563" name="Bildobjekt 283" descr="aorta ascendens"/>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2433320" cy="161988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185F6C80" w14:textId="77777777" w:rsidTr="00520363">
        <w:tc>
          <w:tcPr>
            <w:tcW w:w="2669" w:type="dxa"/>
            <w:shd w:val="clear" w:color="auto" w:fill="auto"/>
          </w:tcPr>
          <w:p w14:paraId="468B54D7"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6A429BC9"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4BDF45DA" w14:textId="77777777" w:rsidTr="00520363">
        <w:tc>
          <w:tcPr>
            <w:tcW w:w="2669" w:type="dxa"/>
            <w:shd w:val="clear" w:color="auto" w:fill="auto"/>
          </w:tcPr>
          <w:p w14:paraId="1FD2355B" w14:textId="77777777" w:rsidR="005E18EB" w:rsidRPr="00A51B67" w:rsidRDefault="005E18EB" w:rsidP="001A116B">
            <w:pPr>
              <w:spacing w:after="0" w:line="240" w:lineRule="auto"/>
              <w:ind w:left="0" w:right="0"/>
              <w:rPr>
                <w:b/>
                <w:sz w:val="32"/>
                <w:szCs w:val="32"/>
              </w:rPr>
            </w:pPr>
            <w:r w:rsidRPr="00A51B67">
              <w:rPr>
                <w:b/>
                <w:sz w:val="32"/>
                <w:szCs w:val="32"/>
              </w:rPr>
              <w:t>8</w:t>
            </w:r>
          </w:p>
          <w:p w14:paraId="5E55A924" w14:textId="77777777" w:rsidR="005E18EB" w:rsidRPr="00A51B67" w:rsidRDefault="005E18EB" w:rsidP="001A116B">
            <w:pPr>
              <w:spacing w:after="0" w:line="240" w:lineRule="auto"/>
              <w:ind w:left="0" w:right="0"/>
              <w:rPr>
                <w:b/>
              </w:rPr>
            </w:pPr>
            <w:r w:rsidRPr="00A51B67">
              <w:rPr>
                <w:b/>
              </w:rPr>
              <w:t xml:space="preserve">SAX i höjd med aortaklaff </w:t>
            </w:r>
          </w:p>
          <w:p w14:paraId="1746B60D" w14:textId="77777777" w:rsidR="005E18EB" w:rsidRPr="00A51B67" w:rsidRDefault="005E18EB" w:rsidP="001A116B">
            <w:pPr>
              <w:spacing w:after="0" w:line="240" w:lineRule="auto"/>
              <w:ind w:left="0" w:right="0"/>
            </w:pPr>
            <w:r w:rsidRPr="00A51B67">
              <w:t>(inte zoom)</w:t>
            </w:r>
          </w:p>
          <w:p w14:paraId="0EC2E0C0" w14:textId="77777777" w:rsidR="005E18EB" w:rsidRPr="00A51B67" w:rsidRDefault="005E18EB" w:rsidP="001A116B">
            <w:pPr>
              <w:spacing w:after="0" w:line="240" w:lineRule="auto"/>
              <w:ind w:left="0" w:right="0"/>
              <w:rPr>
                <w:b/>
                <w:szCs w:val="20"/>
              </w:rPr>
            </w:pPr>
          </w:p>
        </w:tc>
        <w:tc>
          <w:tcPr>
            <w:tcW w:w="4713" w:type="dxa"/>
            <w:shd w:val="clear" w:color="auto" w:fill="auto"/>
          </w:tcPr>
          <w:p w14:paraId="6534D8ED" w14:textId="77777777" w:rsidR="005E18EB" w:rsidRPr="00A51B67" w:rsidRDefault="005E18EB" w:rsidP="001A116B">
            <w:pPr>
              <w:spacing w:after="0" w:line="240" w:lineRule="auto"/>
              <w:ind w:left="0" w:right="0"/>
              <w:rPr>
                <w:rFonts w:eastAsia="Calibri"/>
                <w:noProof/>
                <w:lang w:eastAsia="en-US"/>
              </w:rPr>
            </w:pPr>
          </w:p>
          <w:p w14:paraId="3772D843"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47" behindDoc="0" locked="0" layoutInCell="1" allowOverlap="1" wp14:anchorId="46A5B24A" wp14:editId="5DB5ABA7">
                  <wp:simplePos x="0" y="0"/>
                  <wp:positionH relativeFrom="margin">
                    <wp:align>left</wp:align>
                  </wp:positionH>
                  <wp:positionV relativeFrom="margin">
                    <wp:align>top</wp:align>
                  </wp:positionV>
                  <wp:extent cx="2400935" cy="1619885"/>
                  <wp:effectExtent l="0" t="0" r="0" b="0"/>
                  <wp:wrapSquare wrapText="bothSides"/>
                  <wp:docPr id="707325984" name="Bildobjekt 282" descr="rv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230145" name="Bildobjekt 282" descr="rvot"/>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2400935" cy="1619885"/>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4F8788EC" w14:textId="77777777" w:rsidR="005E18EB" w:rsidRPr="00A51B67" w:rsidRDefault="005E18EB" w:rsidP="001A116B">
      <w:pPr>
        <w:spacing w:after="0" w:line="240" w:lineRule="auto"/>
        <w:ind w:left="0" w:right="0"/>
        <w:rPr>
          <w:szCs w:val="20"/>
        </w:rPr>
      </w:pPr>
      <w:r w:rsidRPr="00A51B67">
        <w:rPr>
          <w:szCs w:val="20"/>
        </w:rPr>
        <w:br w:type="page"/>
      </w:r>
    </w:p>
    <w:tbl>
      <w:tblPr>
        <w:tblW w:w="7382" w:type="dxa"/>
        <w:tblInd w:w="274" w:type="dxa"/>
        <w:tblLook w:val="04A0" w:firstRow="1" w:lastRow="0" w:firstColumn="1" w:lastColumn="0" w:noHBand="0" w:noVBand="1"/>
      </w:tblPr>
      <w:tblGrid>
        <w:gridCol w:w="2669"/>
        <w:gridCol w:w="4713"/>
      </w:tblGrid>
      <w:tr w:rsidR="005E18EB" w:rsidRPr="00A51B67" w14:paraId="254A5E4B" w14:textId="77777777" w:rsidTr="00520363">
        <w:tc>
          <w:tcPr>
            <w:tcW w:w="2669" w:type="dxa"/>
            <w:shd w:val="clear" w:color="auto" w:fill="auto"/>
          </w:tcPr>
          <w:p w14:paraId="1D9C9F93"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1CA29C14"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7187A176" w14:textId="77777777" w:rsidTr="00520363">
        <w:tc>
          <w:tcPr>
            <w:tcW w:w="2669" w:type="dxa"/>
            <w:shd w:val="clear" w:color="auto" w:fill="auto"/>
          </w:tcPr>
          <w:p w14:paraId="31103179" w14:textId="77777777" w:rsidR="005E18EB" w:rsidRPr="00A51B67" w:rsidRDefault="005E18EB" w:rsidP="001A116B">
            <w:pPr>
              <w:spacing w:after="0" w:line="240" w:lineRule="auto"/>
              <w:ind w:left="0" w:right="0"/>
              <w:rPr>
                <w:b/>
              </w:rPr>
            </w:pPr>
            <w:r w:rsidRPr="00A51B67">
              <w:rPr>
                <w:b/>
                <w:sz w:val="32"/>
                <w:szCs w:val="32"/>
              </w:rPr>
              <w:t>9</w:t>
            </w:r>
            <w:r w:rsidRPr="00A51B67">
              <w:rPr>
                <w:b/>
                <w:sz w:val="52"/>
                <w:szCs w:val="52"/>
              </w:rPr>
              <w:br/>
            </w:r>
            <w:proofErr w:type="spellStart"/>
            <w:r w:rsidRPr="00A51B67">
              <w:rPr>
                <w:b/>
              </w:rPr>
              <w:t>Pulmonalis</w:t>
            </w:r>
            <w:proofErr w:type="spellEnd"/>
          </w:p>
          <w:p w14:paraId="5546BAB5" w14:textId="77777777" w:rsidR="005E18EB" w:rsidRPr="00A51B67" w:rsidRDefault="005E18EB" w:rsidP="001A116B">
            <w:pPr>
              <w:spacing w:after="0" w:line="240" w:lineRule="auto"/>
              <w:ind w:left="0" w:right="0"/>
              <w:rPr>
                <w:b/>
              </w:rPr>
            </w:pPr>
            <w:r w:rsidRPr="00A51B67">
              <w:rPr>
                <w:b/>
              </w:rPr>
              <w:t xml:space="preserve">färgdoppler </w:t>
            </w:r>
          </w:p>
          <w:p w14:paraId="1575A419" w14:textId="77777777" w:rsidR="005E18EB" w:rsidRPr="00A51B67" w:rsidRDefault="005E18EB" w:rsidP="001A116B">
            <w:pPr>
              <w:spacing w:after="0" w:line="240" w:lineRule="auto"/>
              <w:ind w:left="0" w:right="0"/>
              <w:rPr>
                <w:sz w:val="20"/>
                <w:szCs w:val="20"/>
              </w:rPr>
            </w:pPr>
            <w:r w:rsidRPr="00A51B67">
              <w:t xml:space="preserve">Spara även CW-bild med hastighet över </w:t>
            </w:r>
            <w:proofErr w:type="spellStart"/>
            <w:r w:rsidRPr="00A51B67">
              <w:t>tricuspidalis</w:t>
            </w:r>
            <w:proofErr w:type="spellEnd"/>
            <w:r w:rsidRPr="00A51B67">
              <w:t xml:space="preserve"> om den är avgränsbar/mätbar</w:t>
            </w:r>
          </w:p>
        </w:tc>
        <w:tc>
          <w:tcPr>
            <w:tcW w:w="4713" w:type="dxa"/>
            <w:shd w:val="clear" w:color="auto" w:fill="auto"/>
          </w:tcPr>
          <w:p w14:paraId="5D250D99"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48" behindDoc="0" locked="0" layoutInCell="1" allowOverlap="1" wp14:anchorId="1D871FA7" wp14:editId="6873A437">
                  <wp:simplePos x="0" y="0"/>
                  <wp:positionH relativeFrom="margin">
                    <wp:align>left</wp:align>
                  </wp:positionH>
                  <wp:positionV relativeFrom="margin">
                    <wp:align>top</wp:align>
                  </wp:positionV>
                  <wp:extent cx="2357755" cy="1583690"/>
                  <wp:effectExtent l="0" t="0" r="0" b="0"/>
                  <wp:wrapSquare wrapText="bothSides"/>
                  <wp:docPr id="1497973179" name="Bildobjekt 281" descr="En bild som visar skärmbild, kons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973179" name="Bildobjekt 281" descr="En bild som visar skärmbild, konst&#10;&#10;AI-genererat innehåll kan vara felaktigt."/>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2357755" cy="1583690"/>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01A42714" w14:textId="77777777" w:rsidTr="00520363">
        <w:tc>
          <w:tcPr>
            <w:tcW w:w="2669" w:type="dxa"/>
            <w:shd w:val="clear" w:color="auto" w:fill="auto"/>
          </w:tcPr>
          <w:p w14:paraId="7B4A27DF"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66E88787"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3CE39688" w14:textId="77777777" w:rsidTr="00520363">
        <w:tc>
          <w:tcPr>
            <w:tcW w:w="2669" w:type="dxa"/>
            <w:shd w:val="clear" w:color="auto" w:fill="auto"/>
          </w:tcPr>
          <w:p w14:paraId="117BE65C" w14:textId="77777777" w:rsidR="005E18EB" w:rsidRPr="00A51B67" w:rsidRDefault="005E18EB" w:rsidP="001A116B">
            <w:pPr>
              <w:spacing w:after="0" w:line="240" w:lineRule="auto"/>
              <w:ind w:left="0" w:right="0"/>
              <w:rPr>
                <w:b/>
                <w:sz w:val="32"/>
                <w:szCs w:val="32"/>
              </w:rPr>
            </w:pPr>
            <w:r w:rsidRPr="00A51B67">
              <w:rPr>
                <w:b/>
                <w:sz w:val="32"/>
                <w:szCs w:val="32"/>
              </w:rPr>
              <w:t>10</w:t>
            </w:r>
          </w:p>
          <w:p w14:paraId="594124D3" w14:textId="77777777" w:rsidR="005E18EB" w:rsidRPr="00A51B67" w:rsidRDefault="005E18EB" w:rsidP="001A116B">
            <w:pPr>
              <w:spacing w:after="0" w:line="240" w:lineRule="auto"/>
              <w:ind w:left="0" w:right="0"/>
              <w:rPr>
                <w:b/>
              </w:rPr>
            </w:pPr>
            <w:r w:rsidRPr="00A51B67">
              <w:rPr>
                <w:b/>
              </w:rPr>
              <w:t>RVOT CW</w:t>
            </w:r>
          </w:p>
          <w:p w14:paraId="332E89FB" w14:textId="77777777" w:rsidR="005E18EB" w:rsidRPr="00A51B67" w:rsidRDefault="005E18EB" w:rsidP="001A116B">
            <w:pPr>
              <w:spacing w:after="0" w:line="240" w:lineRule="auto"/>
              <w:ind w:left="0" w:right="0"/>
            </w:pPr>
            <w:r w:rsidRPr="00A51B67">
              <w:t xml:space="preserve">Sträva efter fånga insufficiens även tidigt i </w:t>
            </w:r>
            <w:proofErr w:type="spellStart"/>
            <w:r w:rsidRPr="00A51B67">
              <w:t>diastole</w:t>
            </w:r>
            <w:proofErr w:type="spellEnd"/>
            <w:r w:rsidRPr="00A51B67">
              <w:t>. Framåt-hastighet på samma eller separat bild</w:t>
            </w:r>
          </w:p>
        </w:tc>
        <w:tc>
          <w:tcPr>
            <w:tcW w:w="4713" w:type="dxa"/>
            <w:shd w:val="clear" w:color="auto" w:fill="auto"/>
          </w:tcPr>
          <w:p w14:paraId="1B7043BE"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49" behindDoc="0" locked="0" layoutInCell="1" allowOverlap="1" wp14:anchorId="2773970A" wp14:editId="18763021">
                  <wp:simplePos x="0" y="0"/>
                  <wp:positionH relativeFrom="margin">
                    <wp:align>left</wp:align>
                  </wp:positionH>
                  <wp:positionV relativeFrom="margin">
                    <wp:align>top</wp:align>
                  </wp:positionV>
                  <wp:extent cx="2357755" cy="1619885"/>
                  <wp:effectExtent l="0" t="0" r="0" b="0"/>
                  <wp:wrapSquare wrapText="bothSides"/>
                  <wp:docPr id="850346902" name="Bildobjekt 280" descr="cw p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042363" name="Bildobjekt 280" descr="cw pv"/>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2357755" cy="161988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6D92609A" w14:textId="77777777" w:rsidTr="00520363">
        <w:tc>
          <w:tcPr>
            <w:tcW w:w="2669" w:type="dxa"/>
            <w:shd w:val="clear" w:color="auto" w:fill="auto"/>
          </w:tcPr>
          <w:p w14:paraId="0212B654"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22E95C9B"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06A2BEDC" w14:textId="77777777" w:rsidTr="00520363">
        <w:tc>
          <w:tcPr>
            <w:tcW w:w="2669" w:type="dxa"/>
            <w:shd w:val="clear" w:color="auto" w:fill="auto"/>
          </w:tcPr>
          <w:p w14:paraId="2390F0EE" w14:textId="77777777" w:rsidR="005E18EB" w:rsidRPr="00A51B67" w:rsidRDefault="005E18EB" w:rsidP="001A116B">
            <w:pPr>
              <w:spacing w:after="0" w:line="240" w:lineRule="auto"/>
              <w:ind w:left="0" w:right="0"/>
              <w:rPr>
                <w:b/>
                <w:sz w:val="32"/>
                <w:szCs w:val="32"/>
              </w:rPr>
            </w:pPr>
            <w:r w:rsidRPr="00A51B67">
              <w:rPr>
                <w:b/>
                <w:sz w:val="32"/>
                <w:szCs w:val="32"/>
              </w:rPr>
              <w:t>11</w:t>
            </w:r>
          </w:p>
          <w:p w14:paraId="0A778D0B" w14:textId="77777777" w:rsidR="005E18EB" w:rsidRPr="00A51B67" w:rsidRDefault="005E18EB" w:rsidP="001A116B">
            <w:pPr>
              <w:spacing w:after="0" w:line="240" w:lineRule="auto"/>
              <w:ind w:left="0" w:right="0"/>
              <w:rPr>
                <w:b/>
              </w:rPr>
            </w:pPr>
            <w:r w:rsidRPr="00A51B67">
              <w:rPr>
                <w:b/>
              </w:rPr>
              <w:t>RVOT PW</w:t>
            </w:r>
          </w:p>
          <w:p w14:paraId="276A836A" w14:textId="77777777" w:rsidR="005E18EB" w:rsidRPr="00A51B67" w:rsidRDefault="005E18EB" w:rsidP="001A116B">
            <w:pPr>
              <w:spacing w:after="0" w:line="240" w:lineRule="auto"/>
              <w:ind w:left="0" w:right="0"/>
              <w:rPr>
                <w:szCs w:val="20"/>
              </w:rPr>
            </w:pPr>
            <w:r w:rsidRPr="00A51B67">
              <w:t>Så litet vinkelfel som möjligt, för möjlighet till mätning av accelerationstid och VTI</w:t>
            </w:r>
            <w:r w:rsidRPr="00A51B67">
              <w:rPr>
                <w:sz w:val="20"/>
                <w:szCs w:val="20"/>
              </w:rPr>
              <w:t xml:space="preserve"> </w:t>
            </w:r>
          </w:p>
        </w:tc>
        <w:tc>
          <w:tcPr>
            <w:tcW w:w="4713" w:type="dxa"/>
            <w:shd w:val="clear" w:color="auto" w:fill="auto"/>
          </w:tcPr>
          <w:p w14:paraId="3C4037A0"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50" behindDoc="0" locked="0" layoutInCell="1" allowOverlap="1" wp14:anchorId="09211F22" wp14:editId="56B41738">
                  <wp:simplePos x="0" y="0"/>
                  <wp:positionH relativeFrom="margin">
                    <wp:align>left</wp:align>
                  </wp:positionH>
                  <wp:positionV relativeFrom="margin">
                    <wp:align>top</wp:align>
                  </wp:positionV>
                  <wp:extent cx="2357755" cy="1595755"/>
                  <wp:effectExtent l="0" t="0" r="0" b="0"/>
                  <wp:wrapSquare wrapText="bothSides"/>
                  <wp:docPr id="1979284482" name="Bildobjekt 279" descr="pulmonalis p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547983" name="Bildobjekt 279" descr="pulmonalis pw"/>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2357755" cy="159575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0D89E2D5" w14:textId="77777777" w:rsidTr="00520363">
        <w:tc>
          <w:tcPr>
            <w:tcW w:w="2669" w:type="dxa"/>
            <w:shd w:val="clear" w:color="auto" w:fill="auto"/>
          </w:tcPr>
          <w:p w14:paraId="2C80A735"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5E9B7950"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4E2FC11F" w14:textId="77777777" w:rsidTr="00520363">
        <w:tc>
          <w:tcPr>
            <w:tcW w:w="2669" w:type="dxa"/>
            <w:shd w:val="clear" w:color="auto" w:fill="auto"/>
          </w:tcPr>
          <w:p w14:paraId="7DCFC703" w14:textId="77777777" w:rsidR="005E18EB" w:rsidRPr="00A51B67" w:rsidRDefault="005E18EB" w:rsidP="001A116B">
            <w:pPr>
              <w:spacing w:after="0" w:line="240" w:lineRule="auto"/>
              <w:ind w:left="0" w:right="0"/>
              <w:rPr>
                <w:b/>
                <w:sz w:val="32"/>
                <w:szCs w:val="32"/>
              </w:rPr>
            </w:pPr>
            <w:r w:rsidRPr="00A51B67">
              <w:rPr>
                <w:b/>
                <w:sz w:val="32"/>
                <w:szCs w:val="32"/>
              </w:rPr>
              <w:t>12</w:t>
            </w:r>
          </w:p>
          <w:p w14:paraId="2712C2CA" w14:textId="77777777" w:rsidR="005E18EB" w:rsidRPr="00A51B67" w:rsidRDefault="005E18EB" w:rsidP="001A116B">
            <w:pPr>
              <w:spacing w:after="0" w:line="240" w:lineRule="auto"/>
              <w:ind w:left="0" w:right="0"/>
              <w:rPr>
                <w:b/>
              </w:rPr>
            </w:pPr>
            <w:r w:rsidRPr="00A51B67">
              <w:rPr>
                <w:b/>
              </w:rPr>
              <w:t xml:space="preserve">SAX i höjd med </w:t>
            </w:r>
            <w:proofErr w:type="spellStart"/>
            <w:r w:rsidRPr="00A51B67">
              <w:rPr>
                <w:b/>
              </w:rPr>
              <w:t>mitralisklaff</w:t>
            </w:r>
            <w:proofErr w:type="spellEnd"/>
          </w:p>
          <w:p w14:paraId="15C78D3C" w14:textId="77777777" w:rsidR="005E18EB" w:rsidRPr="00A51B67" w:rsidRDefault="005E18EB" w:rsidP="001A116B">
            <w:pPr>
              <w:spacing w:after="0" w:line="240" w:lineRule="auto"/>
              <w:ind w:left="0" w:right="0"/>
              <w:rPr>
                <w:szCs w:val="20"/>
              </w:rPr>
            </w:pPr>
            <w:r w:rsidRPr="00A51B67">
              <w:t>Vid behov justera så att även höger kammare syns.</w:t>
            </w:r>
          </w:p>
        </w:tc>
        <w:tc>
          <w:tcPr>
            <w:tcW w:w="4713" w:type="dxa"/>
            <w:shd w:val="clear" w:color="auto" w:fill="auto"/>
          </w:tcPr>
          <w:p w14:paraId="23820613" w14:textId="77777777" w:rsidR="005E18EB" w:rsidRPr="00A51B67" w:rsidRDefault="005E18EB" w:rsidP="001A116B">
            <w:pPr>
              <w:spacing w:after="0" w:line="240" w:lineRule="auto"/>
              <w:ind w:left="0" w:right="0"/>
              <w:rPr>
                <w:rFonts w:eastAsia="Calibri"/>
                <w:lang w:eastAsia="en-US"/>
              </w:rPr>
            </w:pPr>
            <w:r w:rsidRPr="00A51B67">
              <w:rPr>
                <w:rFonts w:eastAsia="Calibri"/>
                <w:noProof/>
                <w:lang w:eastAsia="en-US"/>
              </w:rPr>
              <w:drawing>
                <wp:anchor distT="0" distB="0" distL="114300" distR="114300" simplePos="0" relativeHeight="251658278" behindDoc="0" locked="0" layoutInCell="1" allowOverlap="1" wp14:anchorId="55EB9E34" wp14:editId="4B210915">
                  <wp:simplePos x="0" y="0"/>
                  <wp:positionH relativeFrom="margin">
                    <wp:align>left</wp:align>
                  </wp:positionH>
                  <wp:positionV relativeFrom="margin">
                    <wp:align>top</wp:align>
                  </wp:positionV>
                  <wp:extent cx="2340610" cy="1638300"/>
                  <wp:effectExtent l="0" t="0" r="0" b="0"/>
                  <wp:wrapSquare wrapText="bothSides"/>
                  <wp:docPr id="2031985052" name="Bildobjekt 278" descr="Sax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06602" name="Bildobjekt 278" descr="Sax1"/>
                          <pic:cNvPicPr>
                            <a:picLocks noChangeAspect="1" noChangeArrowheads="1"/>
                          </pic:cNvPicPr>
                        </pic:nvPicPr>
                        <pic:blipFill>
                          <a:blip r:embed="rId30">
                            <a:extLst>
                              <a:ext uri="{28A0092B-C50C-407E-A947-70E740481C1C}">
                                <a14:useLocalDpi xmlns:a14="http://schemas.microsoft.com/office/drawing/2010/main" val="0"/>
                              </a:ext>
                            </a:extLst>
                          </a:blip>
                          <a:stretch>
                            <a:fillRect/>
                          </a:stretch>
                        </pic:blipFill>
                        <pic:spPr bwMode="auto">
                          <a:xfrm>
                            <a:off x="0" y="0"/>
                            <a:ext cx="2340610" cy="1638300"/>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797ED9BE" w14:textId="77777777" w:rsidTr="00520363">
        <w:tc>
          <w:tcPr>
            <w:tcW w:w="2669" w:type="dxa"/>
            <w:shd w:val="clear" w:color="auto" w:fill="auto"/>
          </w:tcPr>
          <w:p w14:paraId="1910A146"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2E07BA32"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37EA8811" w14:textId="77777777" w:rsidTr="00520363">
        <w:tc>
          <w:tcPr>
            <w:tcW w:w="2669" w:type="dxa"/>
            <w:shd w:val="clear" w:color="auto" w:fill="auto"/>
          </w:tcPr>
          <w:p w14:paraId="1274361A" w14:textId="77777777" w:rsidR="005E18EB" w:rsidRPr="00A51B67" w:rsidRDefault="005E18EB" w:rsidP="001A116B">
            <w:pPr>
              <w:spacing w:after="0" w:line="240" w:lineRule="auto"/>
              <w:ind w:left="0" w:right="0"/>
              <w:rPr>
                <w:b/>
                <w:sz w:val="32"/>
                <w:szCs w:val="32"/>
              </w:rPr>
            </w:pPr>
            <w:r w:rsidRPr="00A51B67">
              <w:rPr>
                <w:b/>
                <w:sz w:val="32"/>
                <w:szCs w:val="32"/>
              </w:rPr>
              <w:t>13</w:t>
            </w:r>
          </w:p>
          <w:p w14:paraId="0F4C4277" w14:textId="77777777" w:rsidR="005E18EB" w:rsidRPr="00A51B67" w:rsidRDefault="005E18EB" w:rsidP="001A116B">
            <w:pPr>
              <w:spacing w:after="0" w:line="240" w:lineRule="auto"/>
              <w:ind w:left="0" w:right="0"/>
              <w:rPr>
                <w:b/>
              </w:rPr>
            </w:pPr>
            <w:r w:rsidRPr="00A51B67">
              <w:rPr>
                <w:b/>
              </w:rPr>
              <w:t>SAX i höjd med</w:t>
            </w:r>
          </w:p>
          <w:p w14:paraId="7B9E797D" w14:textId="77777777" w:rsidR="005E18EB" w:rsidRPr="00A51B67" w:rsidRDefault="005E18EB" w:rsidP="001A116B">
            <w:pPr>
              <w:spacing w:after="0" w:line="240" w:lineRule="auto"/>
              <w:ind w:left="0" w:right="0"/>
              <w:rPr>
                <w:b/>
              </w:rPr>
            </w:pPr>
            <w:proofErr w:type="spellStart"/>
            <w:r w:rsidRPr="00A51B67">
              <w:rPr>
                <w:b/>
              </w:rPr>
              <w:t>papillarmuskler</w:t>
            </w:r>
            <w:proofErr w:type="spellEnd"/>
          </w:p>
          <w:p w14:paraId="09A79B56" w14:textId="77777777" w:rsidR="005E18EB" w:rsidRPr="00A51B67" w:rsidRDefault="005E18EB" w:rsidP="001A116B">
            <w:pPr>
              <w:spacing w:after="0" w:line="240" w:lineRule="auto"/>
              <w:ind w:left="0" w:right="0"/>
              <w:rPr>
                <w:b/>
                <w:szCs w:val="20"/>
              </w:rPr>
            </w:pPr>
            <w:r w:rsidRPr="00A51B67">
              <w:t>Vid behov justera så att även höger kammare syns.</w:t>
            </w:r>
          </w:p>
        </w:tc>
        <w:tc>
          <w:tcPr>
            <w:tcW w:w="4713" w:type="dxa"/>
            <w:shd w:val="clear" w:color="auto" w:fill="auto"/>
          </w:tcPr>
          <w:p w14:paraId="7DFEED82" w14:textId="77777777" w:rsidR="005E18EB" w:rsidRPr="00A51B67" w:rsidRDefault="005E18EB" w:rsidP="001A116B">
            <w:pPr>
              <w:spacing w:after="0" w:line="240" w:lineRule="auto"/>
              <w:ind w:left="0" w:right="0"/>
              <w:rPr>
                <w:rFonts w:eastAsia="Calibri"/>
                <w:lang w:eastAsia="en-US"/>
              </w:rPr>
            </w:pPr>
            <w:r w:rsidRPr="00A51B67">
              <w:rPr>
                <w:rFonts w:eastAsia="Calibri"/>
                <w:noProof/>
                <w:lang w:eastAsia="en-US"/>
              </w:rPr>
              <w:drawing>
                <wp:anchor distT="0" distB="0" distL="114300" distR="114300" simplePos="0" relativeHeight="251658279" behindDoc="0" locked="0" layoutInCell="1" allowOverlap="1" wp14:anchorId="4D663C73" wp14:editId="376FBDCE">
                  <wp:simplePos x="0" y="0"/>
                  <wp:positionH relativeFrom="margin">
                    <wp:align>left</wp:align>
                  </wp:positionH>
                  <wp:positionV relativeFrom="margin">
                    <wp:align>top</wp:align>
                  </wp:positionV>
                  <wp:extent cx="2319020" cy="1616710"/>
                  <wp:effectExtent l="0" t="0" r="0" b="0"/>
                  <wp:wrapSquare wrapText="bothSides"/>
                  <wp:docPr id="1555148130" name="Bildobjekt 277" descr="En bild som visar Medicinsk bildtagning, Ultraljud vid graviditet, radiologi, Medicinsk radiograf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148130" name="Bildobjekt 277" descr="En bild som visar Medicinsk bildtagning, Ultraljud vid graviditet, radiologi, Medicinsk radiografi&#10;&#10;AI-genererat innehåll kan vara felaktigt."/>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2319020" cy="1616710"/>
                          </a:xfrm>
                          <a:prstGeom prst="rect">
                            <a:avLst/>
                          </a:prstGeom>
                          <a:noFill/>
                        </pic:spPr>
                      </pic:pic>
                    </a:graphicData>
                  </a:graphic>
                  <wp14:sizeRelH relativeFrom="page">
                    <wp14:pctWidth>0</wp14:pctWidth>
                  </wp14:sizeRelH>
                  <wp14:sizeRelV relativeFrom="page">
                    <wp14:pctHeight>0</wp14:pctHeight>
                  </wp14:sizeRelV>
                </wp:anchor>
              </w:drawing>
            </w:r>
          </w:p>
        </w:tc>
      </w:tr>
    </w:tbl>
    <w:p w14:paraId="3B72C71F" w14:textId="77777777" w:rsidR="005E18EB" w:rsidRPr="00A51B67" w:rsidRDefault="005E18EB" w:rsidP="001A116B">
      <w:pPr>
        <w:spacing w:after="0" w:line="240" w:lineRule="auto"/>
        <w:ind w:left="0" w:right="0"/>
        <w:rPr>
          <w:szCs w:val="20"/>
        </w:rPr>
      </w:pPr>
      <w:r w:rsidRPr="00A51B67">
        <w:rPr>
          <w:szCs w:val="20"/>
        </w:rPr>
        <w:br w:type="page"/>
      </w:r>
    </w:p>
    <w:tbl>
      <w:tblPr>
        <w:tblW w:w="7382" w:type="dxa"/>
        <w:tblInd w:w="274" w:type="dxa"/>
        <w:tblLook w:val="04A0" w:firstRow="1" w:lastRow="0" w:firstColumn="1" w:lastColumn="0" w:noHBand="0" w:noVBand="1"/>
      </w:tblPr>
      <w:tblGrid>
        <w:gridCol w:w="2669"/>
        <w:gridCol w:w="4713"/>
      </w:tblGrid>
      <w:tr w:rsidR="005E18EB" w:rsidRPr="00A51B67" w14:paraId="7E3D8F05" w14:textId="77777777" w:rsidTr="00520363">
        <w:tc>
          <w:tcPr>
            <w:tcW w:w="2669" w:type="dxa"/>
            <w:shd w:val="clear" w:color="auto" w:fill="auto"/>
          </w:tcPr>
          <w:p w14:paraId="3D4DCD06"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6CBF3412"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444EA843" w14:textId="77777777" w:rsidTr="00520363">
        <w:tc>
          <w:tcPr>
            <w:tcW w:w="2669" w:type="dxa"/>
            <w:shd w:val="clear" w:color="auto" w:fill="auto"/>
          </w:tcPr>
          <w:p w14:paraId="1AA4B605" w14:textId="77777777" w:rsidR="005E18EB" w:rsidRPr="00A51B67" w:rsidRDefault="005E18EB" w:rsidP="001A116B">
            <w:pPr>
              <w:spacing w:after="0" w:line="240" w:lineRule="auto"/>
              <w:ind w:left="0" w:right="0"/>
              <w:rPr>
                <w:b/>
                <w:sz w:val="32"/>
                <w:szCs w:val="32"/>
              </w:rPr>
            </w:pPr>
            <w:r w:rsidRPr="00A51B67">
              <w:rPr>
                <w:b/>
                <w:sz w:val="32"/>
                <w:szCs w:val="32"/>
              </w:rPr>
              <w:t>14</w:t>
            </w:r>
          </w:p>
          <w:p w14:paraId="3BE79364" w14:textId="77777777" w:rsidR="005E18EB" w:rsidRPr="00A51B67" w:rsidRDefault="005E18EB" w:rsidP="001A116B">
            <w:pPr>
              <w:spacing w:after="0" w:line="240" w:lineRule="auto"/>
              <w:ind w:left="0" w:right="0"/>
              <w:rPr>
                <w:b/>
              </w:rPr>
            </w:pPr>
            <w:r w:rsidRPr="00A51B67">
              <w:rPr>
                <w:b/>
              </w:rPr>
              <w:t>SAX apikalt segment</w:t>
            </w:r>
          </w:p>
          <w:p w14:paraId="3E0E384C" w14:textId="77777777" w:rsidR="005E18EB" w:rsidRPr="00A51B67" w:rsidRDefault="005E18EB" w:rsidP="001A116B">
            <w:pPr>
              <w:spacing w:after="0" w:line="240" w:lineRule="auto"/>
              <w:ind w:left="0" w:right="0"/>
              <w:rPr>
                <w:b/>
              </w:rPr>
            </w:pPr>
            <w:r w:rsidRPr="00A51B67">
              <w:t>Vid behov justera så att även höger kammare syns.</w:t>
            </w:r>
          </w:p>
          <w:p w14:paraId="429294B3" w14:textId="77777777" w:rsidR="005E18EB" w:rsidRPr="00A51B67" w:rsidRDefault="005E18EB" w:rsidP="001A116B">
            <w:pPr>
              <w:spacing w:after="0" w:line="240" w:lineRule="auto"/>
              <w:ind w:left="0" w:right="0"/>
              <w:rPr>
                <w:b/>
                <w:szCs w:val="20"/>
              </w:rPr>
            </w:pPr>
          </w:p>
        </w:tc>
        <w:tc>
          <w:tcPr>
            <w:tcW w:w="4713" w:type="dxa"/>
            <w:shd w:val="clear" w:color="auto" w:fill="auto"/>
          </w:tcPr>
          <w:p w14:paraId="0C5F6FBF"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80" behindDoc="0" locked="0" layoutInCell="1" allowOverlap="1" wp14:anchorId="71C6A4CA" wp14:editId="54D149EC">
                  <wp:simplePos x="0" y="0"/>
                  <wp:positionH relativeFrom="margin">
                    <wp:align>left</wp:align>
                  </wp:positionH>
                  <wp:positionV relativeFrom="margin">
                    <wp:align>top</wp:align>
                  </wp:positionV>
                  <wp:extent cx="2326005" cy="1623695"/>
                  <wp:effectExtent l="0" t="0" r="0" b="0"/>
                  <wp:wrapSquare wrapText="bothSides"/>
                  <wp:docPr id="1230752240" name="Bildobjekt 276" descr="En bild som visar Medicinsk bildtagning, Ultraljud vid graviditet, radiologi, Medicinsk radiograf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752240" name="Bildobjekt 276" descr="En bild som visar Medicinsk bildtagning, Ultraljud vid graviditet, radiologi, Medicinsk radiografi&#10;&#10;AI-genererat innehåll kan vara felaktigt."/>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2326005" cy="1623695"/>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17FC2768" w14:textId="77777777" w:rsidTr="00520363">
        <w:tc>
          <w:tcPr>
            <w:tcW w:w="2669" w:type="dxa"/>
            <w:shd w:val="clear" w:color="auto" w:fill="auto"/>
          </w:tcPr>
          <w:p w14:paraId="1899DCD2"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61B92CE5"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37E545F2" w14:textId="77777777" w:rsidTr="00520363">
        <w:tc>
          <w:tcPr>
            <w:tcW w:w="2669" w:type="dxa"/>
            <w:shd w:val="clear" w:color="auto" w:fill="auto"/>
          </w:tcPr>
          <w:p w14:paraId="3F808EEF" w14:textId="77777777" w:rsidR="005E18EB" w:rsidRPr="00A51B67" w:rsidRDefault="005E18EB" w:rsidP="001A116B">
            <w:pPr>
              <w:spacing w:after="0" w:line="240" w:lineRule="auto"/>
              <w:ind w:left="0" w:right="0"/>
              <w:rPr>
                <w:b/>
                <w:sz w:val="32"/>
                <w:szCs w:val="32"/>
              </w:rPr>
            </w:pPr>
            <w:r w:rsidRPr="00A51B67">
              <w:rPr>
                <w:b/>
                <w:sz w:val="32"/>
                <w:szCs w:val="32"/>
              </w:rPr>
              <w:t>15</w:t>
            </w:r>
          </w:p>
          <w:p w14:paraId="41F82B9C" w14:textId="77777777" w:rsidR="005E18EB" w:rsidRPr="00A51B67" w:rsidRDefault="005E18EB" w:rsidP="001A116B">
            <w:pPr>
              <w:spacing w:after="0" w:line="240" w:lineRule="auto"/>
              <w:ind w:left="0" w:right="0"/>
              <w:rPr>
                <w:b/>
              </w:rPr>
            </w:pPr>
            <w:r w:rsidRPr="00A51B67">
              <w:rPr>
                <w:b/>
              </w:rPr>
              <w:t xml:space="preserve">4 Kammare </w:t>
            </w:r>
          </w:p>
          <w:p w14:paraId="68ADCFC5" w14:textId="77777777" w:rsidR="005E18EB" w:rsidRPr="00A51B67" w:rsidRDefault="005E18EB" w:rsidP="001A116B">
            <w:pPr>
              <w:spacing w:after="0" w:line="240" w:lineRule="auto"/>
              <w:ind w:left="0" w:right="0"/>
              <w:rPr>
                <w:szCs w:val="20"/>
              </w:rPr>
            </w:pPr>
            <w:r w:rsidRPr="00A51B67">
              <w:t xml:space="preserve">Sanna </w:t>
            </w:r>
            <w:proofErr w:type="spellStart"/>
            <w:r w:rsidRPr="00A51B67">
              <w:t>apex</w:t>
            </w:r>
            <w:proofErr w:type="spellEnd"/>
            <w:r w:rsidRPr="00A51B67">
              <w:t xml:space="preserve"> och synligt </w:t>
            </w:r>
            <w:proofErr w:type="spellStart"/>
            <w:r w:rsidRPr="00A51B67">
              <w:t>endokard</w:t>
            </w:r>
            <w:proofErr w:type="spellEnd"/>
            <w:r w:rsidRPr="00A51B67">
              <w:t>. Undvik apikal förkortning.</w:t>
            </w:r>
          </w:p>
        </w:tc>
        <w:tc>
          <w:tcPr>
            <w:tcW w:w="4713" w:type="dxa"/>
            <w:shd w:val="clear" w:color="auto" w:fill="auto"/>
          </w:tcPr>
          <w:p w14:paraId="6F089912"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60" behindDoc="0" locked="0" layoutInCell="1" allowOverlap="1" wp14:anchorId="3C247842" wp14:editId="5E26610E">
                  <wp:simplePos x="0" y="0"/>
                  <wp:positionH relativeFrom="margin">
                    <wp:align>left</wp:align>
                  </wp:positionH>
                  <wp:positionV relativeFrom="margin">
                    <wp:align>top</wp:align>
                  </wp:positionV>
                  <wp:extent cx="2321560" cy="1619885"/>
                  <wp:effectExtent l="0" t="0" r="0" b="0"/>
                  <wp:wrapSquare wrapText="bothSides"/>
                  <wp:docPr id="992215484" name="Bildobjekt 275" descr="4-kamm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777354" name="Bildobjekt 275" descr="4-kammar"/>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2321560" cy="161988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366CF77C" w14:textId="77777777" w:rsidTr="00520363">
        <w:tc>
          <w:tcPr>
            <w:tcW w:w="2669" w:type="dxa"/>
            <w:shd w:val="clear" w:color="auto" w:fill="auto"/>
          </w:tcPr>
          <w:p w14:paraId="71B918DF"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64FC198C"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0FF9DA82" w14:textId="77777777" w:rsidTr="00520363">
        <w:tc>
          <w:tcPr>
            <w:tcW w:w="2669" w:type="dxa"/>
            <w:shd w:val="clear" w:color="auto" w:fill="auto"/>
          </w:tcPr>
          <w:p w14:paraId="0D5F31E8" w14:textId="77777777" w:rsidR="005E18EB" w:rsidRPr="00A51B67" w:rsidRDefault="005E18EB" w:rsidP="001A116B">
            <w:pPr>
              <w:spacing w:after="0" w:line="240" w:lineRule="auto"/>
              <w:ind w:left="0" w:right="0"/>
              <w:rPr>
                <w:b/>
                <w:sz w:val="32"/>
                <w:szCs w:val="32"/>
              </w:rPr>
            </w:pPr>
            <w:r w:rsidRPr="00A51B67">
              <w:rPr>
                <w:b/>
                <w:sz w:val="32"/>
                <w:szCs w:val="32"/>
              </w:rPr>
              <w:t>16</w:t>
            </w:r>
          </w:p>
          <w:p w14:paraId="180A4D4D" w14:textId="77777777" w:rsidR="005E18EB" w:rsidRPr="00A51B67" w:rsidRDefault="005E18EB" w:rsidP="001A116B">
            <w:pPr>
              <w:spacing w:after="0" w:line="240" w:lineRule="auto"/>
              <w:ind w:left="0" w:right="0"/>
              <w:rPr>
                <w:b/>
              </w:rPr>
            </w:pPr>
            <w:r w:rsidRPr="00A51B67">
              <w:rPr>
                <w:b/>
              </w:rPr>
              <w:t>2 Kammare</w:t>
            </w:r>
          </w:p>
          <w:p w14:paraId="5E444967" w14:textId="77777777" w:rsidR="005E18EB" w:rsidRPr="00A51B67" w:rsidRDefault="005E18EB" w:rsidP="001A116B">
            <w:pPr>
              <w:spacing w:after="0" w:line="240" w:lineRule="auto"/>
              <w:ind w:left="0" w:right="0"/>
              <w:rPr>
                <w:b/>
                <w:szCs w:val="20"/>
              </w:rPr>
            </w:pPr>
            <w:r w:rsidRPr="00A51B67">
              <w:t xml:space="preserve">Sanna </w:t>
            </w:r>
            <w:proofErr w:type="spellStart"/>
            <w:r w:rsidRPr="00A51B67">
              <w:t>apex</w:t>
            </w:r>
            <w:proofErr w:type="spellEnd"/>
            <w:r w:rsidRPr="00A51B67">
              <w:t xml:space="preserve"> och synligt </w:t>
            </w:r>
            <w:proofErr w:type="spellStart"/>
            <w:r w:rsidRPr="00A51B67">
              <w:t>endokard</w:t>
            </w:r>
            <w:proofErr w:type="spellEnd"/>
            <w:r w:rsidRPr="00A51B67">
              <w:t>. Undvik apikal förkortning.</w:t>
            </w:r>
          </w:p>
        </w:tc>
        <w:tc>
          <w:tcPr>
            <w:tcW w:w="4713" w:type="dxa"/>
            <w:shd w:val="clear" w:color="auto" w:fill="auto"/>
          </w:tcPr>
          <w:p w14:paraId="7CC0EABA"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67" behindDoc="0" locked="0" layoutInCell="1" allowOverlap="1" wp14:anchorId="01663134" wp14:editId="487A4692">
                  <wp:simplePos x="0" y="0"/>
                  <wp:positionH relativeFrom="margin">
                    <wp:align>left</wp:align>
                  </wp:positionH>
                  <wp:positionV relativeFrom="margin">
                    <wp:align>top</wp:align>
                  </wp:positionV>
                  <wp:extent cx="2326005" cy="1755775"/>
                  <wp:effectExtent l="0" t="0" r="0" b="0"/>
                  <wp:wrapSquare wrapText="bothSides"/>
                  <wp:docPr id="1731398669" name="Bildobjekt 274" descr="2k med förm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143695" name="Bildobjekt 274" descr="2k med förmak"/>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2326005" cy="1755775"/>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5945C4BB" w14:textId="77777777" w:rsidTr="00520363">
        <w:tc>
          <w:tcPr>
            <w:tcW w:w="2669" w:type="dxa"/>
            <w:shd w:val="clear" w:color="auto" w:fill="auto"/>
          </w:tcPr>
          <w:p w14:paraId="7F40674B"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64C79FAE"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343F9F38" w14:textId="77777777" w:rsidTr="00520363">
        <w:tc>
          <w:tcPr>
            <w:tcW w:w="2669" w:type="dxa"/>
            <w:shd w:val="clear" w:color="auto" w:fill="auto"/>
          </w:tcPr>
          <w:p w14:paraId="649910B3" w14:textId="77777777" w:rsidR="005E18EB" w:rsidRPr="00A51B67" w:rsidRDefault="005E18EB" w:rsidP="001A116B">
            <w:pPr>
              <w:spacing w:after="0" w:line="240" w:lineRule="auto"/>
              <w:ind w:left="0" w:right="0"/>
              <w:rPr>
                <w:b/>
                <w:sz w:val="32"/>
                <w:szCs w:val="32"/>
              </w:rPr>
            </w:pPr>
            <w:r w:rsidRPr="00A51B67">
              <w:rPr>
                <w:b/>
                <w:sz w:val="32"/>
                <w:szCs w:val="32"/>
              </w:rPr>
              <w:t>17</w:t>
            </w:r>
          </w:p>
          <w:p w14:paraId="5F2289E7" w14:textId="77777777" w:rsidR="005E18EB" w:rsidRPr="00A51B67" w:rsidRDefault="005E18EB" w:rsidP="001A116B">
            <w:pPr>
              <w:spacing w:after="0" w:line="240" w:lineRule="auto"/>
              <w:ind w:left="0" w:right="0"/>
              <w:rPr>
                <w:b/>
              </w:rPr>
            </w:pPr>
            <w:r w:rsidRPr="00A51B67">
              <w:rPr>
                <w:b/>
              </w:rPr>
              <w:t xml:space="preserve">3 Kammare </w:t>
            </w:r>
          </w:p>
          <w:p w14:paraId="4B114BD1" w14:textId="77777777" w:rsidR="005E18EB" w:rsidRPr="00A51B67" w:rsidRDefault="005E18EB" w:rsidP="001A116B">
            <w:pPr>
              <w:spacing w:after="0" w:line="240" w:lineRule="auto"/>
              <w:ind w:left="0" w:right="0"/>
              <w:rPr>
                <w:szCs w:val="20"/>
              </w:rPr>
            </w:pPr>
            <w:r w:rsidRPr="00A51B67">
              <w:t xml:space="preserve">Sanna </w:t>
            </w:r>
            <w:proofErr w:type="spellStart"/>
            <w:r w:rsidRPr="00A51B67">
              <w:t>apex</w:t>
            </w:r>
            <w:proofErr w:type="spellEnd"/>
            <w:r w:rsidRPr="00A51B67">
              <w:t xml:space="preserve"> och synligt </w:t>
            </w:r>
            <w:proofErr w:type="spellStart"/>
            <w:r w:rsidRPr="00A51B67">
              <w:t>endokard</w:t>
            </w:r>
            <w:proofErr w:type="spellEnd"/>
            <w:r w:rsidRPr="00A51B67">
              <w:t>. Undvik apikal förkortning.</w:t>
            </w:r>
          </w:p>
        </w:tc>
        <w:tc>
          <w:tcPr>
            <w:tcW w:w="4713" w:type="dxa"/>
            <w:shd w:val="clear" w:color="auto" w:fill="auto"/>
          </w:tcPr>
          <w:p w14:paraId="71967627" w14:textId="77777777" w:rsidR="005E18EB" w:rsidRPr="00A51B67" w:rsidRDefault="005E18EB" w:rsidP="001A116B">
            <w:pPr>
              <w:spacing w:after="0" w:line="240" w:lineRule="auto"/>
              <w:ind w:left="0" w:right="0"/>
              <w:rPr>
                <w:rFonts w:eastAsia="Calibri"/>
                <w:noProof/>
                <w:szCs w:val="260"/>
                <w:lang w:eastAsia="en-US"/>
              </w:rPr>
            </w:pPr>
            <w:r w:rsidRPr="00A51B67">
              <w:rPr>
                <w:rFonts w:eastAsia="Calibri"/>
                <w:noProof/>
                <w:lang w:eastAsia="en-US"/>
              </w:rPr>
              <w:drawing>
                <wp:anchor distT="0" distB="0" distL="114300" distR="114300" simplePos="0" relativeHeight="251658268" behindDoc="0" locked="0" layoutInCell="1" allowOverlap="1" wp14:anchorId="15F22F1A" wp14:editId="0705B225">
                  <wp:simplePos x="0" y="0"/>
                  <wp:positionH relativeFrom="margin">
                    <wp:align>left</wp:align>
                  </wp:positionH>
                  <wp:positionV relativeFrom="margin">
                    <wp:align>top</wp:align>
                  </wp:positionV>
                  <wp:extent cx="2340610" cy="1623695"/>
                  <wp:effectExtent l="0" t="0" r="0" b="0"/>
                  <wp:wrapSquare wrapText="bothSides"/>
                  <wp:docPr id="1499617366" name="Bildobjekt 273" descr="3k med förm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1603060" name="Bildobjekt 273" descr="3k med förma1"/>
                          <pic:cNvPicPr>
                            <a:picLocks noChangeAspect="1" noChangeArrowheads="1"/>
                          </pic:cNvPicPr>
                        </pic:nvPicPr>
                        <pic:blipFill>
                          <a:blip r:embed="rId35">
                            <a:extLst>
                              <a:ext uri="{28A0092B-C50C-407E-A947-70E740481C1C}">
                                <a14:useLocalDpi xmlns:a14="http://schemas.microsoft.com/office/drawing/2010/main" val="0"/>
                              </a:ext>
                            </a:extLst>
                          </a:blip>
                          <a:stretch>
                            <a:fillRect/>
                          </a:stretch>
                        </pic:blipFill>
                        <pic:spPr bwMode="auto">
                          <a:xfrm>
                            <a:off x="0" y="0"/>
                            <a:ext cx="2340610" cy="1623695"/>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47A30895" w14:textId="77777777" w:rsidTr="00520363">
        <w:tc>
          <w:tcPr>
            <w:tcW w:w="2669" w:type="dxa"/>
            <w:shd w:val="clear" w:color="auto" w:fill="auto"/>
          </w:tcPr>
          <w:p w14:paraId="07CBF44D"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3667CFFE"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3246A5A1" w14:textId="77777777" w:rsidTr="00520363">
        <w:tc>
          <w:tcPr>
            <w:tcW w:w="2669" w:type="dxa"/>
            <w:shd w:val="clear" w:color="auto" w:fill="auto"/>
          </w:tcPr>
          <w:p w14:paraId="548D16A4" w14:textId="77777777" w:rsidR="005E18EB" w:rsidRPr="00A51B67" w:rsidRDefault="005E18EB" w:rsidP="001A116B">
            <w:pPr>
              <w:spacing w:after="0" w:line="240" w:lineRule="auto"/>
              <w:ind w:left="0" w:right="0"/>
              <w:rPr>
                <w:b/>
                <w:sz w:val="32"/>
                <w:szCs w:val="32"/>
              </w:rPr>
            </w:pPr>
            <w:r w:rsidRPr="00A51B67">
              <w:rPr>
                <w:b/>
                <w:sz w:val="32"/>
                <w:szCs w:val="32"/>
              </w:rPr>
              <w:t>18</w:t>
            </w:r>
          </w:p>
          <w:p w14:paraId="43AA7B9A" w14:textId="77777777" w:rsidR="005E18EB" w:rsidRPr="00A51B67" w:rsidRDefault="005E18EB" w:rsidP="001A116B">
            <w:pPr>
              <w:spacing w:after="0" w:line="240" w:lineRule="auto"/>
              <w:ind w:left="0" w:right="0"/>
              <w:rPr>
                <w:b/>
              </w:rPr>
            </w:pPr>
            <w:r w:rsidRPr="00A51B67">
              <w:rPr>
                <w:b/>
              </w:rPr>
              <w:t>B. 18–20 kan avstås om 15–17 är bra.</w:t>
            </w:r>
          </w:p>
          <w:p w14:paraId="7E549D9B" w14:textId="77777777" w:rsidR="005E18EB" w:rsidRPr="00A51B67" w:rsidRDefault="005E18EB" w:rsidP="001A116B">
            <w:pPr>
              <w:spacing w:after="0" w:line="240" w:lineRule="auto"/>
              <w:ind w:left="0" w:right="0"/>
              <w:rPr>
                <w:b/>
              </w:rPr>
            </w:pPr>
            <w:r w:rsidRPr="00A51B67">
              <w:rPr>
                <w:b/>
              </w:rPr>
              <w:t>4 Kammare VK</w:t>
            </w:r>
          </w:p>
          <w:p w14:paraId="0F2F3B46" w14:textId="77777777" w:rsidR="005E18EB" w:rsidRPr="00A51B67" w:rsidRDefault="005E18EB" w:rsidP="001A116B">
            <w:pPr>
              <w:spacing w:after="0" w:line="240" w:lineRule="auto"/>
              <w:ind w:left="0" w:right="0"/>
              <w:rPr>
                <w:szCs w:val="20"/>
              </w:rPr>
            </w:pPr>
            <w:r w:rsidRPr="00A51B67">
              <w:t xml:space="preserve">(Synligt </w:t>
            </w:r>
            <w:proofErr w:type="spellStart"/>
            <w:r w:rsidRPr="00A51B67">
              <w:t>endokard</w:t>
            </w:r>
            <w:proofErr w:type="spellEnd"/>
            <w:r w:rsidRPr="00A51B67">
              <w:t xml:space="preserve">. Undvik förkortning i </w:t>
            </w:r>
            <w:proofErr w:type="spellStart"/>
            <w:r w:rsidRPr="00A51B67">
              <w:t>apex</w:t>
            </w:r>
            <w:proofErr w:type="spellEnd"/>
            <w:r w:rsidRPr="00A51B67">
              <w:t xml:space="preserve"> FPS&gt;40/s.)</w:t>
            </w:r>
          </w:p>
        </w:tc>
        <w:tc>
          <w:tcPr>
            <w:tcW w:w="4713" w:type="dxa"/>
            <w:shd w:val="clear" w:color="auto" w:fill="auto"/>
          </w:tcPr>
          <w:p w14:paraId="22019891" w14:textId="77777777" w:rsidR="005E18EB" w:rsidRPr="00A51B67" w:rsidRDefault="005E18EB" w:rsidP="001A116B">
            <w:pPr>
              <w:spacing w:after="0" w:line="240" w:lineRule="auto"/>
              <w:ind w:left="0" w:right="0"/>
              <w:rPr>
                <w:rFonts w:eastAsia="Calibri"/>
                <w:noProof/>
              </w:rPr>
            </w:pPr>
            <w:r w:rsidRPr="00A51B67">
              <w:rPr>
                <w:rFonts w:eastAsia="Calibri"/>
                <w:noProof/>
                <w:lang w:eastAsia="en-US"/>
              </w:rPr>
              <w:drawing>
                <wp:anchor distT="0" distB="0" distL="114300" distR="114300" simplePos="0" relativeHeight="251658281" behindDoc="0" locked="0" layoutInCell="1" allowOverlap="1" wp14:anchorId="008FE3AD" wp14:editId="2B1E1A19">
                  <wp:simplePos x="0" y="0"/>
                  <wp:positionH relativeFrom="margin">
                    <wp:align>left</wp:align>
                  </wp:positionH>
                  <wp:positionV relativeFrom="margin">
                    <wp:align>top</wp:align>
                  </wp:positionV>
                  <wp:extent cx="2340610" cy="1550670"/>
                  <wp:effectExtent l="0" t="0" r="0" b="0"/>
                  <wp:wrapSquare wrapText="bothSides"/>
                  <wp:docPr id="1035946046" name="Bildobjekt 272" descr="4-kamma 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02908" name="Bildobjekt 272" descr="4-kamma res"/>
                          <pic:cNvPicPr>
                            <a:picLocks noChangeAspect="1" noChangeArrowheads="1"/>
                          </pic:cNvPicPr>
                        </pic:nvPicPr>
                        <pic:blipFill>
                          <a:blip r:embed="rId36">
                            <a:extLst>
                              <a:ext uri="{28A0092B-C50C-407E-A947-70E740481C1C}">
                                <a14:useLocalDpi xmlns:a14="http://schemas.microsoft.com/office/drawing/2010/main" val="0"/>
                              </a:ext>
                            </a:extLst>
                          </a:blip>
                          <a:stretch>
                            <a:fillRect/>
                          </a:stretch>
                        </pic:blipFill>
                        <pic:spPr bwMode="auto">
                          <a:xfrm>
                            <a:off x="0" y="0"/>
                            <a:ext cx="2340610" cy="1550670"/>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326BC0F2" w14:textId="77777777" w:rsidTr="00520363">
        <w:tc>
          <w:tcPr>
            <w:tcW w:w="2669" w:type="dxa"/>
            <w:shd w:val="clear" w:color="auto" w:fill="auto"/>
          </w:tcPr>
          <w:p w14:paraId="5B4CD8BE"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2E23E743"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68F54C41" w14:textId="77777777" w:rsidTr="00520363">
        <w:tc>
          <w:tcPr>
            <w:tcW w:w="2669" w:type="dxa"/>
            <w:shd w:val="clear" w:color="auto" w:fill="auto"/>
          </w:tcPr>
          <w:p w14:paraId="6AD5C1F4" w14:textId="77777777" w:rsidR="005E18EB" w:rsidRPr="00A51B67" w:rsidRDefault="005E18EB" w:rsidP="001A116B">
            <w:pPr>
              <w:spacing w:after="0" w:line="240" w:lineRule="auto"/>
              <w:ind w:left="0" w:right="0"/>
              <w:rPr>
                <w:b/>
                <w:sz w:val="32"/>
                <w:szCs w:val="32"/>
              </w:rPr>
            </w:pPr>
            <w:r w:rsidRPr="00A51B67">
              <w:rPr>
                <w:b/>
                <w:sz w:val="32"/>
                <w:szCs w:val="32"/>
              </w:rPr>
              <w:t>19</w:t>
            </w:r>
          </w:p>
          <w:p w14:paraId="257E96C4" w14:textId="77777777" w:rsidR="005E18EB" w:rsidRPr="00A51B67" w:rsidRDefault="005E18EB" w:rsidP="001A116B">
            <w:pPr>
              <w:spacing w:after="0" w:line="240" w:lineRule="auto"/>
              <w:ind w:left="0" w:right="0"/>
              <w:rPr>
                <w:b/>
              </w:rPr>
            </w:pPr>
            <w:r w:rsidRPr="00A51B67">
              <w:rPr>
                <w:b/>
              </w:rPr>
              <w:t>2 Kammare VK</w:t>
            </w:r>
          </w:p>
          <w:p w14:paraId="046AB10D" w14:textId="77777777" w:rsidR="005E18EB" w:rsidRPr="00A51B67" w:rsidRDefault="005E18EB" w:rsidP="001A116B">
            <w:pPr>
              <w:spacing w:after="0" w:line="240" w:lineRule="auto"/>
              <w:ind w:left="0" w:right="0"/>
              <w:rPr>
                <w:sz w:val="20"/>
                <w:szCs w:val="20"/>
              </w:rPr>
            </w:pPr>
            <w:r w:rsidRPr="00A51B67">
              <w:t xml:space="preserve">(Synligt </w:t>
            </w:r>
            <w:proofErr w:type="spellStart"/>
            <w:r w:rsidRPr="00A51B67">
              <w:t>endokard</w:t>
            </w:r>
            <w:proofErr w:type="spellEnd"/>
            <w:r w:rsidRPr="00A51B67">
              <w:t xml:space="preserve">. Undvik förkortning i </w:t>
            </w:r>
            <w:proofErr w:type="spellStart"/>
            <w:r w:rsidRPr="00A51B67">
              <w:t>apex</w:t>
            </w:r>
            <w:proofErr w:type="spellEnd"/>
            <w:r w:rsidRPr="00A51B67">
              <w:t xml:space="preserve"> FPS&gt;40/s.)</w:t>
            </w:r>
          </w:p>
        </w:tc>
        <w:tc>
          <w:tcPr>
            <w:tcW w:w="4713" w:type="dxa"/>
            <w:shd w:val="clear" w:color="auto" w:fill="auto"/>
          </w:tcPr>
          <w:p w14:paraId="0C16FD04" w14:textId="77777777" w:rsidR="005E18EB" w:rsidRPr="00A51B67" w:rsidRDefault="005E18EB" w:rsidP="001A116B">
            <w:pPr>
              <w:spacing w:after="0" w:line="240" w:lineRule="auto"/>
              <w:ind w:left="0" w:right="0"/>
              <w:rPr>
                <w:rFonts w:eastAsia="Calibri"/>
                <w:noProof/>
              </w:rPr>
            </w:pPr>
            <w:r w:rsidRPr="00A51B67">
              <w:rPr>
                <w:rFonts w:eastAsia="Calibri"/>
                <w:noProof/>
                <w:lang w:eastAsia="en-US"/>
              </w:rPr>
              <w:drawing>
                <wp:anchor distT="0" distB="0" distL="114300" distR="114300" simplePos="0" relativeHeight="251658282" behindDoc="0" locked="0" layoutInCell="1" allowOverlap="1" wp14:anchorId="3CDBF80A" wp14:editId="5DC77D7F">
                  <wp:simplePos x="0" y="0"/>
                  <wp:positionH relativeFrom="margin">
                    <wp:align>left</wp:align>
                  </wp:positionH>
                  <wp:positionV relativeFrom="margin">
                    <wp:align>top</wp:align>
                  </wp:positionV>
                  <wp:extent cx="2458085" cy="1623695"/>
                  <wp:effectExtent l="0" t="0" r="0" b="0"/>
                  <wp:wrapSquare wrapText="bothSides"/>
                  <wp:docPr id="888935024" name="Bildobjekt 271" descr="2-kamm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031952" name="Bildobjekt 271" descr="2-kammare"/>
                          <pic:cNvPicPr>
                            <a:picLocks noChangeAspect="1" noChangeArrowheads="1"/>
                          </pic:cNvPicPr>
                        </pic:nvPicPr>
                        <pic:blipFill>
                          <a:blip r:embed="rId37">
                            <a:extLst>
                              <a:ext uri="{28A0092B-C50C-407E-A947-70E740481C1C}">
                                <a14:useLocalDpi xmlns:a14="http://schemas.microsoft.com/office/drawing/2010/main" val="0"/>
                              </a:ext>
                            </a:extLst>
                          </a:blip>
                          <a:stretch>
                            <a:fillRect/>
                          </a:stretch>
                        </pic:blipFill>
                        <pic:spPr bwMode="auto">
                          <a:xfrm>
                            <a:off x="0" y="0"/>
                            <a:ext cx="2458085" cy="1623695"/>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671895AC" w14:textId="77777777" w:rsidTr="00520363">
        <w:tc>
          <w:tcPr>
            <w:tcW w:w="2669" w:type="dxa"/>
            <w:shd w:val="clear" w:color="auto" w:fill="auto"/>
          </w:tcPr>
          <w:p w14:paraId="257B5698"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07B5DE2A"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43A6DEBA" w14:textId="77777777" w:rsidTr="00520363">
        <w:tc>
          <w:tcPr>
            <w:tcW w:w="2669" w:type="dxa"/>
            <w:shd w:val="clear" w:color="auto" w:fill="auto"/>
          </w:tcPr>
          <w:p w14:paraId="3532CBF7" w14:textId="77777777" w:rsidR="005E18EB" w:rsidRPr="00A51B67" w:rsidRDefault="005E18EB" w:rsidP="001A116B">
            <w:pPr>
              <w:spacing w:after="0" w:line="240" w:lineRule="auto"/>
              <w:ind w:left="0" w:right="0"/>
              <w:rPr>
                <w:b/>
                <w:sz w:val="32"/>
                <w:szCs w:val="32"/>
              </w:rPr>
            </w:pPr>
            <w:r w:rsidRPr="00A51B67">
              <w:rPr>
                <w:b/>
                <w:sz w:val="32"/>
                <w:szCs w:val="32"/>
              </w:rPr>
              <w:t>20</w:t>
            </w:r>
          </w:p>
          <w:p w14:paraId="78C78C75" w14:textId="77777777" w:rsidR="005E18EB" w:rsidRPr="00A51B67" w:rsidRDefault="005E18EB" w:rsidP="001A116B">
            <w:pPr>
              <w:spacing w:after="0" w:line="240" w:lineRule="auto"/>
              <w:ind w:left="0" w:right="0"/>
              <w:rPr>
                <w:b/>
              </w:rPr>
            </w:pPr>
            <w:r w:rsidRPr="00A51B67">
              <w:rPr>
                <w:b/>
              </w:rPr>
              <w:t>3 Kammare VK</w:t>
            </w:r>
          </w:p>
          <w:p w14:paraId="1A645A85" w14:textId="77777777" w:rsidR="005E18EB" w:rsidRPr="00A51B67" w:rsidRDefault="005E18EB" w:rsidP="001A116B">
            <w:pPr>
              <w:spacing w:after="0" w:line="240" w:lineRule="auto"/>
              <w:ind w:left="0" w:right="0"/>
              <w:rPr>
                <w:sz w:val="20"/>
                <w:szCs w:val="20"/>
              </w:rPr>
            </w:pPr>
            <w:r w:rsidRPr="00A51B67">
              <w:t xml:space="preserve">(Synligt </w:t>
            </w:r>
            <w:proofErr w:type="spellStart"/>
            <w:r w:rsidRPr="00A51B67">
              <w:t>endokard</w:t>
            </w:r>
            <w:proofErr w:type="spellEnd"/>
            <w:r w:rsidRPr="00A51B67">
              <w:t xml:space="preserve">. Undvik förkortning i </w:t>
            </w:r>
            <w:proofErr w:type="spellStart"/>
            <w:r w:rsidRPr="00A51B67">
              <w:t>apex</w:t>
            </w:r>
            <w:proofErr w:type="spellEnd"/>
            <w:r w:rsidRPr="00A51B67">
              <w:t xml:space="preserve"> FPS&gt;40/s.)</w:t>
            </w:r>
          </w:p>
        </w:tc>
        <w:tc>
          <w:tcPr>
            <w:tcW w:w="4713" w:type="dxa"/>
            <w:shd w:val="clear" w:color="auto" w:fill="auto"/>
          </w:tcPr>
          <w:p w14:paraId="16F15718"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69" behindDoc="0" locked="0" layoutInCell="1" allowOverlap="1" wp14:anchorId="49265BD6" wp14:editId="5F9DED64">
                  <wp:simplePos x="0" y="0"/>
                  <wp:positionH relativeFrom="margin">
                    <wp:align>left</wp:align>
                  </wp:positionH>
                  <wp:positionV relativeFrom="margin">
                    <wp:align>top</wp:align>
                  </wp:positionV>
                  <wp:extent cx="2487295" cy="1623695"/>
                  <wp:effectExtent l="0" t="0" r="0" b="0"/>
                  <wp:wrapSquare wrapText="bothSides"/>
                  <wp:docPr id="663576883" name="Bildobjekt 270" descr="3-kamm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438029" name="Bildobjekt 270" descr="3-kammare"/>
                          <pic:cNvPicPr>
                            <a:picLocks noChangeAspect="1" noChangeArrowheads="1"/>
                          </pic:cNvPicPr>
                        </pic:nvPicPr>
                        <pic:blipFill>
                          <a:blip r:embed="rId38">
                            <a:extLst>
                              <a:ext uri="{28A0092B-C50C-407E-A947-70E740481C1C}">
                                <a14:useLocalDpi xmlns:a14="http://schemas.microsoft.com/office/drawing/2010/main" val="0"/>
                              </a:ext>
                            </a:extLst>
                          </a:blip>
                          <a:stretch>
                            <a:fillRect/>
                          </a:stretch>
                        </pic:blipFill>
                        <pic:spPr bwMode="auto">
                          <a:xfrm>
                            <a:off x="0" y="0"/>
                            <a:ext cx="2487295" cy="1623695"/>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7E9568A9" w14:textId="77777777" w:rsidTr="00520363">
        <w:tc>
          <w:tcPr>
            <w:tcW w:w="2669" w:type="dxa"/>
            <w:shd w:val="clear" w:color="auto" w:fill="auto"/>
          </w:tcPr>
          <w:p w14:paraId="73BB6972"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77C93F7C"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1E1A744C" w14:textId="77777777" w:rsidTr="00520363">
        <w:tc>
          <w:tcPr>
            <w:tcW w:w="2669" w:type="dxa"/>
            <w:shd w:val="clear" w:color="auto" w:fill="auto"/>
          </w:tcPr>
          <w:p w14:paraId="44DD1BE6" w14:textId="77777777" w:rsidR="005E18EB" w:rsidRPr="00A51B67" w:rsidRDefault="005E18EB" w:rsidP="001A116B">
            <w:pPr>
              <w:spacing w:after="0" w:line="240" w:lineRule="auto"/>
              <w:ind w:left="0" w:right="0"/>
              <w:rPr>
                <w:b/>
                <w:sz w:val="32"/>
                <w:szCs w:val="32"/>
              </w:rPr>
            </w:pPr>
            <w:r w:rsidRPr="00A51B67">
              <w:rPr>
                <w:b/>
                <w:sz w:val="32"/>
                <w:szCs w:val="32"/>
              </w:rPr>
              <w:t>21</w:t>
            </w:r>
          </w:p>
          <w:p w14:paraId="71840DCF" w14:textId="77777777" w:rsidR="005E18EB" w:rsidRPr="00A51B67" w:rsidRDefault="005E18EB" w:rsidP="001A116B">
            <w:pPr>
              <w:spacing w:after="0" w:line="240" w:lineRule="auto"/>
              <w:ind w:left="0" w:right="0"/>
              <w:rPr>
                <w:b/>
              </w:rPr>
            </w:pPr>
            <w:r w:rsidRPr="00A51B67">
              <w:rPr>
                <w:b/>
              </w:rPr>
              <w:t xml:space="preserve">4 Kammare </w:t>
            </w:r>
          </w:p>
          <w:p w14:paraId="7212B46F" w14:textId="77777777" w:rsidR="005E18EB" w:rsidRPr="00A51B67" w:rsidRDefault="005E18EB" w:rsidP="001A116B">
            <w:pPr>
              <w:spacing w:after="0" w:line="240" w:lineRule="auto"/>
              <w:ind w:left="0" w:right="0"/>
              <w:rPr>
                <w:b/>
              </w:rPr>
            </w:pPr>
            <w:r w:rsidRPr="00A51B67">
              <w:rPr>
                <w:b/>
              </w:rPr>
              <w:t>Optimerad projektion för vänster förmak.</w:t>
            </w:r>
          </w:p>
          <w:p w14:paraId="52A0F870" w14:textId="05197957" w:rsidR="005E18EB" w:rsidRPr="00A51B67" w:rsidRDefault="005E18EB" w:rsidP="001A116B">
            <w:pPr>
              <w:spacing w:after="0" w:line="240" w:lineRule="auto"/>
              <w:ind w:left="0" w:right="0"/>
              <w:rPr>
                <w:szCs w:val="20"/>
              </w:rPr>
            </w:pPr>
            <w:r>
              <w:t xml:space="preserve">Spara en loop </w:t>
            </w:r>
            <w:r w:rsidR="00B256BF">
              <w:t>med minst 2</w:t>
            </w:r>
            <w:r w:rsidR="00205ECD">
              <w:t xml:space="preserve"> RR för möjlighet till </w:t>
            </w:r>
            <w:proofErr w:type="spellStart"/>
            <w:r w:rsidR="00205ECD">
              <w:t>strain</w:t>
            </w:r>
            <w:proofErr w:type="spellEnd"/>
            <w:r w:rsidR="00205ECD">
              <w:t xml:space="preserve"> </w:t>
            </w:r>
            <w:r>
              <w:t>samt mätning av area (volym)</w:t>
            </w:r>
          </w:p>
        </w:tc>
        <w:tc>
          <w:tcPr>
            <w:tcW w:w="4713" w:type="dxa"/>
            <w:shd w:val="clear" w:color="auto" w:fill="auto"/>
          </w:tcPr>
          <w:p w14:paraId="0467D31B"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51" behindDoc="0" locked="0" layoutInCell="1" allowOverlap="1" wp14:anchorId="48A90E90" wp14:editId="7C0DC483">
                  <wp:simplePos x="0" y="0"/>
                  <wp:positionH relativeFrom="margin">
                    <wp:align>left</wp:align>
                  </wp:positionH>
                  <wp:positionV relativeFrom="margin">
                    <wp:align>top</wp:align>
                  </wp:positionV>
                  <wp:extent cx="2465070" cy="1619885"/>
                  <wp:effectExtent l="0" t="0" r="0" b="0"/>
                  <wp:wrapSquare wrapText="bothSides"/>
                  <wp:docPr id="1157791557" name="Bildobjekt 269" descr="En bild som visar Medicinsk bildtagning, skärmbild, Ultraljud vid graviditet, radiolog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791557" name="Bildobjekt 269" descr="En bild som visar Medicinsk bildtagning, skärmbild, Ultraljud vid graviditet, radiologi&#10;&#10;AI-genererat innehåll kan vara felaktigt."/>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2465070" cy="161988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2F83D8F2" w14:textId="77777777" w:rsidTr="00520363">
        <w:tc>
          <w:tcPr>
            <w:tcW w:w="2669" w:type="dxa"/>
            <w:shd w:val="clear" w:color="auto" w:fill="auto"/>
          </w:tcPr>
          <w:p w14:paraId="77EC5801"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40F91ABF"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1F7B4B6D" w14:textId="77777777" w:rsidTr="00520363">
        <w:tc>
          <w:tcPr>
            <w:tcW w:w="2669" w:type="dxa"/>
            <w:shd w:val="clear" w:color="auto" w:fill="auto"/>
          </w:tcPr>
          <w:p w14:paraId="7026814C" w14:textId="77777777" w:rsidR="005E18EB" w:rsidRPr="00A51B67" w:rsidRDefault="005E18EB" w:rsidP="001A116B">
            <w:pPr>
              <w:spacing w:after="0" w:line="240" w:lineRule="auto"/>
              <w:ind w:left="0" w:right="0"/>
              <w:rPr>
                <w:b/>
                <w:sz w:val="32"/>
                <w:szCs w:val="32"/>
              </w:rPr>
            </w:pPr>
            <w:r w:rsidRPr="00A51B67">
              <w:rPr>
                <w:b/>
                <w:sz w:val="32"/>
                <w:szCs w:val="32"/>
              </w:rPr>
              <w:t>22</w:t>
            </w:r>
          </w:p>
          <w:p w14:paraId="103B2218" w14:textId="77777777" w:rsidR="005E18EB" w:rsidRPr="00A51B67" w:rsidRDefault="005E18EB" w:rsidP="001A116B">
            <w:pPr>
              <w:spacing w:after="0" w:line="240" w:lineRule="auto"/>
              <w:ind w:left="0" w:right="0"/>
              <w:rPr>
                <w:b/>
              </w:rPr>
            </w:pPr>
            <w:r w:rsidRPr="00A51B67">
              <w:rPr>
                <w:b/>
              </w:rPr>
              <w:t>2 Kammare Optimerad projektion för förmak.</w:t>
            </w:r>
          </w:p>
          <w:p w14:paraId="4797B255" w14:textId="2A180D82" w:rsidR="005E18EB" w:rsidRPr="00A51B67" w:rsidRDefault="005E18EB" w:rsidP="001A116B">
            <w:pPr>
              <w:spacing w:after="0" w:line="240" w:lineRule="auto"/>
              <w:ind w:left="0" w:right="0"/>
            </w:pPr>
            <w:r>
              <w:t xml:space="preserve">Spara en loop </w:t>
            </w:r>
            <w:r w:rsidR="00E75024">
              <w:t>med mins</w:t>
            </w:r>
            <w:r w:rsidR="00282265">
              <w:t>t</w:t>
            </w:r>
            <w:r w:rsidR="00E75024">
              <w:t xml:space="preserve"> 2 RR för möjlighet till </w:t>
            </w:r>
            <w:proofErr w:type="spellStart"/>
            <w:r w:rsidR="00E75024">
              <w:t>strain</w:t>
            </w:r>
            <w:proofErr w:type="spellEnd"/>
            <w:r w:rsidR="00E75024">
              <w:t xml:space="preserve"> </w:t>
            </w:r>
            <w:r>
              <w:t xml:space="preserve">samt mätning av area. </w:t>
            </w:r>
            <w:r w:rsidRPr="00A51B67">
              <w:t xml:space="preserve">Volym beräknas enligt Simpson </w:t>
            </w:r>
            <w:proofErr w:type="spellStart"/>
            <w:r w:rsidRPr="00A51B67">
              <w:t>biplane</w:t>
            </w:r>
            <w:proofErr w:type="spellEnd"/>
            <w:r w:rsidRPr="00A51B67">
              <w:t xml:space="preserve"> metod =MOD= </w:t>
            </w:r>
            <w:proofErr w:type="spellStart"/>
            <w:r w:rsidRPr="00A51B67">
              <w:t>Method</w:t>
            </w:r>
            <w:proofErr w:type="spellEnd"/>
            <w:r w:rsidRPr="00A51B67">
              <w:t xml:space="preserve"> </w:t>
            </w:r>
            <w:proofErr w:type="spellStart"/>
            <w:r w:rsidRPr="00A51B67">
              <w:t>Of</w:t>
            </w:r>
            <w:proofErr w:type="spellEnd"/>
            <w:r w:rsidRPr="00A51B67">
              <w:t xml:space="preserve"> Discs</w:t>
            </w:r>
          </w:p>
          <w:p w14:paraId="21A148E3" w14:textId="77777777" w:rsidR="005E18EB" w:rsidRPr="00A51B67" w:rsidRDefault="005E18EB" w:rsidP="001A116B">
            <w:pPr>
              <w:spacing w:after="0" w:line="240" w:lineRule="auto"/>
              <w:ind w:left="0" w:right="0"/>
              <w:rPr>
                <w:b/>
                <w:szCs w:val="20"/>
              </w:rPr>
            </w:pPr>
          </w:p>
        </w:tc>
        <w:tc>
          <w:tcPr>
            <w:tcW w:w="4713" w:type="dxa"/>
            <w:shd w:val="clear" w:color="auto" w:fill="auto"/>
          </w:tcPr>
          <w:p w14:paraId="4375F66B"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inline distT="0" distB="0" distL="0" distR="0" wp14:anchorId="605F64D2" wp14:editId="3738D75E">
                  <wp:extent cx="2449195" cy="1701800"/>
                  <wp:effectExtent l="0" t="0" r="0" b="0"/>
                  <wp:docPr id="1011700354" name="Bildobjekt 1011700354" descr="En bild som visar skärmbild, Medicinsk bildtagning, Ultraljud vid graviditet, radiolog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700354" name="Bildobjekt 1011700354" descr="En bild som visar skärmbild, Medicinsk bildtagning, Ultraljud vid graviditet, radiologi&#10;&#10;AI-genererat innehåll kan vara felaktigt."/>
                          <pic:cNvPicPr>
                            <a:picLocks noChangeAspect="1" noChangeArrowheads="1"/>
                          </pic:cNvPicPr>
                        </pic:nvPicPr>
                        <pic:blipFill>
                          <a:blip r:embed="rId40" cstate="print">
                            <a:extLst>
                              <a:ext uri="{28A0092B-C50C-407E-A947-70E740481C1C}">
                                <a14:useLocalDpi xmlns:a14="http://schemas.microsoft.com/office/drawing/2010/main" val="0"/>
                              </a:ext>
                            </a:extLst>
                          </a:blip>
                          <a:stretch>
                            <a:fillRect/>
                          </a:stretch>
                        </pic:blipFill>
                        <pic:spPr bwMode="auto">
                          <a:xfrm>
                            <a:off x="0" y="0"/>
                            <a:ext cx="2449195" cy="1701800"/>
                          </a:xfrm>
                          <a:prstGeom prst="rect">
                            <a:avLst/>
                          </a:prstGeom>
                          <a:noFill/>
                          <a:ln>
                            <a:noFill/>
                          </a:ln>
                        </pic:spPr>
                      </pic:pic>
                    </a:graphicData>
                  </a:graphic>
                </wp:inline>
              </w:drawing>
            </w:r>
          </w:p>
        </w:tc>
      </w:tr>
      <w:tr w:rsidR="005E18EB" w:rsidRPr="00A51B67" w14:paraId="73C67C26" w14:textId="77777777" w:rsidTr="00520363">
        <w:tc>
          <w:tcPr>
            <w:tcW w:w="2669" w:type="dxa"/>
            <w:shd w:val="clear" w:color="auto" w:fill="auto"/>
          </w:tcPr>
          <w:p w14:paraId="5809654B"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7B7FE022"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2681E91B" w14:textId="77777777" w:rsidTr="00520363">
        <w:tc>
          <w:tcPr>
            <w:tcW w:w="2669" w:type="dxa"/>
            <w:shd w:val="clear" w:color="auto" w:fill="auto"/>
          </w:tcPr>
          <w:p w14:paraId="2095AB21" w14:textId="77777777" w:rsidR="005E18EB" w:rsidRPr="00A51B67" w:rsidRDefault="005E18EB" w:rsidP="001A116B">
            <w:pPr>
              <w:spacing w:after="0" w:line="240" w:lineRule="auto"/>
              <w:ind w:left="0" w:right="0"/>
              <w:rPr>
                <w:b/>
                <w:sz w:val="32"/>
                <w:szCs w:val="32"/>
              </w:rPr>
            </w:pPr>
            <w:r w:rsidRPr="00A51B67">
              <w:rPr>
                <w:b/>
                <w:sz w:val="32"/>
                <w:szCs w:val="32"/>
              </w:rPr>
              <w:t>23</w:t>
            </w:r>
          </w:p>
          <w:p w14:paraId="28D2C511" w14:textId="77777777" w:rsidR="005E18EB" w:rsidRPr="00A51B67" w:rsidRDefault="005E18EB" w:rsidP="001A116B">
            <w:pPr>
              <w:spacing w:after="0" w:line="240" w:lineRule="auto"/>
              <w:ind w:left="0" w:right="0"/>
              <w:rPr>
                <w:b/>
              </w:rPr>
            </w:pPr>
            <w:r w:rsidRPr="00A51B67">
              <w:rPr>
                <w:b/>
              </w:rPr>
              <w:t xml:space="preserve">4 Kammare </w:t>
            </w:r>
          </w:p>
          <w:p w14:paraId="38DED9DE" w14:textId="77777777" w:rsidR="005E18EB" w:rsidRPr="00A51B67" w:rsidRDefault="005E18EB" w:rsidP="001A116B">
            <w:pPr>
              <w:spacing w:after="0" w:line="240" w:lineRule="auto"/>
              <w:ind w:left="0" w:right="0"/>
              <w:rPr>
                <w:b/>
              </w:rPr>
            </w:pPr>
            <w:proofErr w:type="spellStart"/>
            <w:r w:rsidRPr="00A51B67">
              <w:rPr>
                <w:b/>
              </w:rPr>
              <w:t>Mitralklaff</w:t>
            </w:r>
            <w:proofErr w:type="spellEnd"/>
          </w:p>
          <w:p w14:paraId="5858F86E" w14:textId="77777777" w:rsidR="005E18EB" w:rsidRPr="00A51B67" w:rsidRDefault="005E18EB" w:rsidP="001A116B">
            <w:pPr>
              <w:spacing w:after="0" w:line="240" w:lineRule="auto"/>
              <w:ind w:left="0" w:right="0"/>
              <w:rPr>
                <w:b/>
              </w:rPr>
            </w:pPr>
            <w:r w:rsidRPr="00A51B67">
              <w:rPr>
                <w:b/>
              </w:rPr>
              <w:t xml:space="preserve">Färgdoppler </w:t>
            </w:r>
          </w:p>
          <w:p w14:paraId="683F8B8B" w14:textId="77777777" w:rsidR="005E18EB" w:rsidRPr="00A51B67" w:rsidRDefault="005E18EB" w:rsidP="001A116B">
            <w:pPr>
              <w:spacing w:after="0" w:line="240" w:lineRule="auto"/>
              <w:ind w:left="0" w:right="0"/>
            </w:pPr>
            <w:r w:rsidRPr="00A51B67">
              <w:t xml:space="preserve">(Om </w:t>
            </w:r>
            <w:proofErr w:type="spellStart"/>
            <w:r w:rsidRPr="00A51B67">
              <w:t>insuff</w:t>
            </w:r>
            <w:proofErr w:type="spellEnd"/>
            <w:r w:rsidRPr="00A51B67">
              <w:t xml:space="preserve"> av betydelse var god se nedan.)</w:t>
            </w:r>
          </w:p>
          <w:p w14:paraId="68D94FCD" w14:textId="77777777" w:rsidR="005E18EB" w:rsidRPr="00A51B67" w:rsidRDefault="005E18EB" w:rsidP="001A116B">
            <w:pPr>
              <w:spacing w:after="0" w:line="240" w:lineRule="auto"/>
              <w:ind w:left="0" w:right="0"/>
              <w:rPr>
                <w:b/>
                <w:szCs w:val="20"/>
              </w:rPr>
            </w:pPr>
          </w:p>
        </w:tc>
        <w:tc>
          <w:tcPr>
            <w:tcW w:w="4713" w:type="dxa"/>
            <w:shd w:val="clear" w:color="auto" w:fill="auto"/>
          </w:tcPr>
          <w:p w14:paraId="73D7526C" w14:textId="77777777" w:rsidR="005E18EB" w:rsidRPr="00A51B67" w:rsidRDefault="005E18EB" w:rsidP="001A116B">
            <w:pPr>
              <w:spacing w:after="0" w:line="240" w:lineRule="auto"/>
              <w:ind w:left="0" w:right="0"/>
              <w:rPr>
                <w:rFonts w:eastAsia="Calibri"/>
                <w:noProof/>
                <w:szCs w:val="200"/>
                <w:lang w:eastAsia="en-US"/>
              </w:rPr>
            </w:pPr>
            <w:r w:rsidRPr="00A51B67">
              <w:rPr>
                <w:rFonts w:eastAsia="Calibri"/>
                <w:noProof/>
                <w:lang w:eastAsia="en-US"/>
              </w:rPr>
              <w:drawing>
                <wp:anchor distT="0" distB="0" distL="114300" distR="114300" simplePos="0" relativeHeight="251658262" behindDoc="0" locked="0" layoutInCell="1" allowOverlap="1" wp14:anchorId="469A5D6A" wp14:editId="2AFE759D">
                  <wp:simplePos x="0" y="0"/>
                  <wp:positionH relativeFrom="margin">
                    <wp:align>left</wp:align>
                  </wp:positionH>
                  <wp:positionV relativeFrom="margin">
                    <wp:align>top</wp:align>
                  </wp:positionV>
                  <wp:extent cx="2472690" cy="1619885"/>
                  <wp:effectExtent l="0" t="0" r="0" b="0"/>
                  <wp:wrapSquare wrapText="bothSides"/>
                  <wp:docPr id="1129616973" name="Bildobjekt 266" descr="mi färg 4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9204856" name="Bildobjekt 266" descr="mi färg 4k"/>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2472690" cy="1619885"/>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60D86BA0" w14:textId="77777777" w:rsidR="005E18EB" w:rsidRPr="00A51B67" w:rsidRDefault="005E18EB" w:rsidP="001A116B">
      <w:pPr>
        <w:spacing w:after="0" w:line="240" w:lineRule="auto"/>
        <w:ind w:left="0" w:right="0"/>
        <w:rPr>
          <w:sz w:val="16"/>
          <w:szCs w:val="16"/>
        </w:rPr>
      </w:pPr>
      <w:r w:rsidRPr="00A51B67">
        <w:rPr>
          <w:szCs w:val="20"/>
        </w:rPr>
        <w:br w:type="page"/>
      </w:r>
    </w:p>
    <w:tbl>
      <w:tblPr>
        <w:tblW w:w="7382" w:type="dxa"/>
        <w:tblInd w:w="274" w:type="dxa"/>
        <w:tblLook w:val="04A0" w:firstRow="1" w:lastRow="0" w:firstColumn="1" w:lastColumn="0" w:noHBand="0" w:noVBand="1"/>
      </w:tblPr>
      <w:tblGrid>
        <w:gridCol w:w="2669"/>
        <w:gridCol w:w="4713"/>
      </w:tblGrid>
      <w:tr w:rsidR="005E18EB" w:rsidRPr="00A51B67" w14:paraId="72B06685" w14:textId="77777777" w:rsidTr="00520363">
        <w:tc>
          <w:tcPr>
            <w:tcW w:w="2669" w:type="dxa"/>
            <w:shd w:val="clear" w:color="auto" w:fill="auto"/>
          </w:tcPr>
          <w:p w14:paraId="69A5C984" w14:textId="77777777" w:rsidR="005E18EB" w:rsidRPr="00A51B67" w:rsidRDefault="005E18EB" w:rsidP="001A116B">
            <w:pPr>
              <w:spacing w:after="0" w:line="240" w:lineRule="auto"/>
              <w:ind w:left="0" w:right="0"/>
              <w:rPr>
                <w:b/>
                <w:szCs w:val="20"/>
              </w:rPr>
            </w:pPr>
            <w:r w:rsidRPr="00A51B67">
              <w:rPr>
                <w:b/>
                <w:sz w:val="32"/>
                <w:szCs w:val="32"/>
              </w:rPr>
              <w:t>24</w:t>
            </w:r>
          </w:p>
          <w:p w14:paraId="1830B87A" w14:textId="77777777" w:rsidR="005E18EB" w:rsidRPr="00A51B67" w:rsidRDefault="005E18EB" w:rsidP="001A116B">
            <w:pPr>
              <w:spacing w:after="0" w:line="240" w:lineRule="auto"/>
              <w:ind w:left="0" w:right="0"/>
              <w:rPr>
                <w:b/>
              </w:rPr>
            </w:pPr>
            <w:proofErr w:type="spellStart"/>
            <w:r w:rsidRPr="00A51B67">
              <w:rPr>
                <w:b/>
              </w:rPr>
              <w:t>Mitraliklaff</w:t>
            </w:r>
            <w:proofErr w:type="spellEnd"/>
          </w:p>
          <w:p w14:paraId="2021ECE6" w14:textId="77777777" w:rsidR="005E18EB" w:rsidRPr="00A51B67" w:rsidRDefault="005E18EB" w:rsidP="001A116B">
            <w:pPr>
              <w:spacing w:after="0" w:line="240" w:lineRule="auto"/>
              <w:ind w:left="0" w:right="0"/>
              <w:rPr>
                <w:b/>
              </w:rPr>
            </w:pPr>
            <w:r w:rsidRPr="00A51B67">
              <w:rPr>
                <w:b/>
              </w:rPr>
              <w:t>CW</w:t>
            </w:r>
          </w:p>
          <w:p w14:paraId="5089FF75" w14:textId="77777777" w:rsidR="005E18EB" w:rsidRPr="00A51B67" w:rsidRDefault="005E18EB" w:rsidP="001A116B">
            <w:pPr>
              <w:spacing w:after="0" w:line="240" w:lineRule="auto"/>
              <w:ind w:left="0" w:right="0"/>
            </w:pPr>
            <w:r w:rsidRPr="00A51B67">
              <w:t>Vid stenos/protes</w:t>
            </w:r>
          </w:p>
          <w:p w14:paraId="591A056B" w14:textId="77777777" w:rsidR="005E18EB" w:rsidRPr="00A51B67" w:rsidRDefault="005E18EB" w:rsidP="001A116B">
            <w:pPr>
              <w:spacing w:after="0" w:line="240" w:lineRule="auto"/>
              <w:ind w:left="0" w:right="0"/>
            </w:pPr>
            <w:r w:rsidRPr="00A51B67">
              <w:t>CW med framåt-</w:t>
            </w:r>
          </w:p>
          <w:p w14:paraId="564EB283" w14:textId="77777777" w:rsidR="005E18EB" w:rsidRPr="00A51B67" w:rsidRDefault="005E18EB" w:rsidP="001A116B">
            <w:pPr>
              <w:spacing w:after="0" w:line="240" w:lineRule="auto"/>
              <w:ind w:left="0" w:right="0"/>
              <w:rPr>
                <w:b/>
                <w:szCs w:val="20"/>
              </w:rPr>
            </w:pPr>
            <w:r w:rsidRPr="00A51B67">
              <w:t xml:space="preserve">hastighet på separat bild med optimerad (minskad) skala och </w:t>
            </w:r>
            <w:proofErr w:type="spellStart"/>
            <w:r w:rsidRPr="00A51B67">
              <w:t>gain</w:t>
            </w:r>
            <w:proofErr w:type="spellEnd"/>
            <w:r w:rsidRPr="00A51B67">
              <w:t>.</w:t>
            </w:r>
          </w:p>
        </w:tc>
        <w:tc>
          <w:tcPr>
            <w:tcW w:w="4713" w:type="dxa"/>
            <w:shd w:val="clear" w:color="auto" w:fill="auto"/>
          </w:tcPr>
          <w:p w14:paraId="242320DC"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52" behindDoc="0" locked="0" layoutInCell="1" allowOverlap="1" wp14:anchorId="7EF2D429" wp14:editId="44C217B7">
                  <wp:simplePos x="0" y="0"/>
                  <wp:positionH relativeFrom="margin">
                    <wp:align>left</wp:align>
                  </wp:positionH>
                  <wp:positionV relativeFrom="margin">
                    <wp:align>top</wp:align>
                  </wp:positionV>
                  <wp:extent cx="2449195" cy="1588770"/>
                  <wp:effectExtent l="0" t="0" r="0" b="0"/>
                  <wp:wrapSquare wrapText="bothSides"/>
                  <wp:docPr id="174449703" name="Bildobjekt 265" descr="cw 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663344" name="Bildobjekt 265" descr="cw MI"/>
                          <pic:cNvPicPr>
                            <a:picLocks noChangeAspect="1" noChangeArrowheads="1"/>
                          </pic:cNvPicPr>
                        </pic:nvPicPr>
                        <pic:blipFill>
                          <a:blip r:embed="rId42" cstate="print">
                            <a:extLst>
                              <a:ext uri="{28A0092B-C50C-407E-A947-70E740481C1C}">
                                <a14:useLocalDpi xmlns:a14="http://schemas.microsoft.com/office/drawing/2010/main" val="0"/>
                              </a:ext>
                            </a:extLst>
                          </a:blip>
                          <a:stretch>
                            <a:fillRect/>
                          </a:stretch>
                        </pic:blipFill>
                        <pic:spPr bwMode="auto">
                          <a:xfrm>
                            <a:off x="0" y="0"/>
                            <a:ext cx="2449195" cy="1588770"/>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6581CE11" w14:textId="77777777" w:rsidTr="00520363">
        <w:tc>
          <w:tcPr>
            <w:tcW w:w="2669" w:type="dxa"/>
            <w:shd w:val="clear" w:color="auto" w:fill="auto"/>
          </w:tcPr>
          <w:p w14:paraId="7459EAE8"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3895CA61"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1E704DBF" w14:textId="77777777" w:rsidTr="00520363">
        <w:tc>
          <w:tcPr>
            <w:tcW w:w="2669" w:type="dxa"/>
            <w:shd w:val="clear" w:color="auto" w:fill="auto"/>
          </w:tcPr>
          <w:p w14:paraId="3FCB526B" w14:textId="77777777" w:rsidR="005E18EB" w:rsidRPr="00A51B67" w:rsidRDefault="005E18EB" w:rsidP="001A116B">
            <w:pPr>
              <w:spacing w:after="0" w:line="240" w:lineRule="auto"/>
              <w:ind w:left="0" w:right="0"/>
              <w:rPr>
                <w:b/>
                <w:sz w:val="32"/>
                <w:szCs w:val="32"/>
              </w:rPr>
            </w:pPr>
            <w:r w:rsidRPr="00A51B67">
              <w:rPr>
                <w:b/>
                <w:sz w:val="32"/>
                <w:szCs w:val="32"/>
              </w:rPr>
              <w:t>25</w:t>
            </w:r>
          </w:p>
          <w:p w14:paraId="7625B074" w14:textId="77777777" w:rsidR="005E18EB" w:rsidRPr="00A51B67" w:rsidRDefault="005E18EB" w:rsidP="001A116B">
            <w:pPr>
              <w:spacing w:after="0" w:line="240" w:lineRule="auto"/>
              <w:ind w:left="0" w:right="0"/>
              <w:rPr>
                <w:b/>
              </w:rPr>
            </w:pPr>
            <w:r w:rsidRPr="00A51B67">
              <w:rPr>
                <w:b/>
              </w:rPr>
              <w:t>4K</w:t>
            </w:r>
          </w:p>
          <w:p w14:paraId="1EEF4D53" w14:textId="77777777" w:rsidR="005E18EB" w:rsidRPr="00A51B67" w:rsidRDefault="005E18EB" w:rsidP="001A116B">
            <w:pPr>
              <w:spacing w:after="0" w:line="240" w:lineRule="auto"/>
              <w:ind w:left="0" w:right="0"/>
              <w:rPr>
                <w:b/>
              </w:rPr>
            </w:pPr>
            <w:r w:rsidRPr="00A51B67">
              <w:rPr>
                <w:b/>
              </w:rPr>
              <w:t>E/a kvot</w:t>
            </w:r>
          </w:p>
          <w:p w14:paraId="5D76344E" w14:textId="77777777" w:rsidR="005E18EB" w:rsidRPr="00A51B67" w:rsidRDefault="005E18EB" w:rsidP="001A116B">
            <w:pPr>
              <w:spacing w:after="0" w:line="240" w:lineRule="auto"/>
              <w:ind w:left="0" w:right="0"/>
              <w:rPr>
                <w:b/>
              </w:rPr>
            </w:pPr>
            <w:r w:rsidRPr="00A51B67">
              <w:rPr>
                <w:b/>
              </w:rPr>
              <w:t>PW</w:t>
            </w:r>
          </w:p>
          <w:p w14:paraId="1AC1754C" w14:textId="77777777" w:rsidR="005E18EB" w:rsidRPr="00A51B67" w:rsidRDefault="005E18EB" w:rsidP="001A116B">
            <w:pPr>
              <w:spacing w:after="0" w:line="240" w:lineRule="auto"/>
              <w:ind w:left="0" w:right="0"/>
            </w:pPr>
            <w:r w:rsidRPr="00A51B67">
              <w:t>Mellan segel-</w:t>
            </w:r>
          </w:p>
          <w:p w14:paraId="0ABD99BD" w14:textId="77777777" w:rsidR="005E18EB" w:rsidRPr="00A51B67" w:rsidRDefault="005E18EB" w:rsidP="001A116B">
            <w:pPr>
              <w:spacing w:after="0" w:line="240" w:lineRule="auto"/>
              <w:ind w:left="0" w:right="0"/>
              <w:rPr>
                <w:b/>
                <w:sz w:val="52"/>
                <w:szCs w:val="52"/>
              </w:rPr>
            </w:pPr>
            <w:r w:rsidRPr="00A51B67">
              <w:t>Spetsarna.</w:t>
            </w:r>
          </w:p>
        </w:tc>
        <w:tc>
          <w:tcPr>
            <w:tcW w:w="4713" w:type="dxa"/>
            <w:shd w:val="clear" w:color="auto" w:fill="auto"/>
          </w:tcPr>
          <w:p w14:paraId="26BF92D2"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83" behindDoc="0" locked="0" layoutInCell="1" allowOverlap="1" wp14:anchorId="651493D5" wp14:editId="1AAAFBB4">
                  <wp:simplePos x="0" y="0"/>
                  <wp:positionH relativeFrom="margin">
                    <wp:align>left</wp:align>
                  </wp:positionH>
                  <wp:positionV relativeFrom="margin">
                    <wp:align>top</wp:align>
                  </wp:positionV>
                  <wp:extent cx="2439670" cy="1697990"/>
                  <wp:effectExtent l="0" t="0" r="0" b="0"/>
                  <wp:wrapSquare wrapText="bothSides"/>
                  <wp:docPr id="2139318629" name="Bildobjekt 264" descr="En bild som visar text, skärmbild, röntgenfilm, Medicinsk bildtagning&#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318629" name="Bildobjekt 264" descr="En bild som visar text, skärmbild, röntgenfilm, Medicinsk bildtagning&#10;&#10;AI-genererat innehåll kan vara felaktigt."/>
                          <pic:cNvPicPr>
                            <a:picLocks noChangeAspect="1" noChangeArrowheads="1"/>
                          </pic:cNvPicPr>
                        </pic:nvPicPr>
                        <pic:blipFill>
                          <a:blip r:embed="rId43" cstate="print">
                            <a:extLst>
                              <a:ext uri="{28A0092B-C50C-407E-A947-70E740481C1C}">
                                <a14:useLocalDpi xmlns:a14="http://schemas.microsoft.com/office/drawing/2010/main" val="0"/>
                              </a:ext>
                            </a:extLst>
                          </a:blip>
                          <a:stretch>
                            <a:fillRect/>
                          </a:stretch>
                        </pic:blipFill>
                        <pic:spPr bwMode="auto">
                          <a:xfrm>
                            <a:off x="0" y="0"/>
                            <a:ext cx="2439670" cy="1697990"/>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384FA950" w14:textId="77777777" w:rsidTr="00520363">
        <w:tc>
          <w:tcPr>
            <w:tcW w:w="2669" w:type="dxa"/>
            <w:shd w:val="clear" w:color="auto" w:fill="auto"/>
          </w:tcPr>
          <w:p w14:paraId="5563487D"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5CE0D4C6"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6441A631" w14:textId="77777777" w:rsidTr="00520363">
        <w:tc>
          <w:tcPr>
            <w:tcW w:w="2669" w:type="dxa"/>
            <w:shd w:val="clear" w:color="auto" w:fill="auto"/>
          </w:tcPr>
          <w:p w14:paraId="631F45CA" w14:textId="77777777" w:rsidR="005E18EB" w:rsidRPr="00A51B67" w:rsidRDefault="005E18EB" w:rsidP="001A116B">
            <w:pPr>
              <w:spacing w:after="0" w:line="240" w:lineRule="auto"/>
              <w:ind w:left="0" w:right="0"/>
              <w:rPr>
                <w:b/>
                <w:sz w:val="32"/>
                <w:szCs w:val="32"/>
              </w:rPr>
            </w:pPr>
            <w:r w:rsidRPr="00A51B67">
              <w:rPr>
                <w:b/>
                <w:sz w:val="32"/>
                <w:szCs w:val="32"/>
              </w:rPr>
              <w:t>26</w:t>
            </w:r>
          </w:p>
          <w:p w14:paraId="41C54D85" w14:textId="77777777" w:rsidR="005E18EB" w:rsidRPr="00A51B67" w:rsidRDefault="005E18EB" w:rsidP="001A116B">
            <w:pPr>
              <w:spacing w:after="0" w:line="240" w:lineRule="auto"/>
              <w:ind w:left="0" w:right="0"/>
              <w:rPr>
                <w:b/>
              </w:rPr>
            </w:pPr>
            <w:r w:rsidRPr="00A51B67">
              <w:rPr>
                <w:b/>
              </w:rPr>
              <w:t>4K</w:t>
            </w:r>
          </w:p>
          <w:p w14:paraId="493BB9D0" w14:textId="77777777" w:rsidR="005E18EB" w:rsidRPr="00A51B67" w:rsidRDefault="005E18EB" w:rsidP="001A116B">
            <w:pPr>
              <w:spacing w:after="0" w:line="240" w:lineRule="auto"/>
              <w:ind w:left="0" w:right="0"/>
              <w:rPr>
                <w:b/>
              </w:rPr>
            </w:pPr>
            <w:proofErr w:type="spellStart"/>
            <w:r w:rsidRPr="00A51B67">
              <w:rPr>
                <w:b/>
              </w:rPr>
              <w:t>lungven</w:t>
            </w:r>
            <w:proofErr w:type="spellEnd"/>
          </w:p>
          <w:p w14:paraId="135439E1" w14:textId="77777777" w:rsidR="005E18EB" w:rsidRPr="00A51B67" w:rsidRDefault="005E18EB" w:rsidP="001A116B">
            <w:pPr>
              <w:spacing w:after="0" w:line="240" w:lineRule="auto"/>
              <w:ind w:left="0" w:right="0"/>
              <w:rPr>
                <w:b/>
              </w:rPr>
            </w:pPr>
            <w:r w:rsidRPr="00A51B67">
              <w:rPr>
                <w:b/>
              </w:rPr>
              <w:t>PW</w:t>
            </w:r>
          </w:p>
          <w:p w14:paraId="213D33FF" w14:textId="77777777" w:rsidR="005E18EB" w:rsidRPr="00A51B67" w:rsidRDefault="005E18EB" w:rsidP="001A116B">
            <w:pPr>
              <w:spacing w:after="0" w:line="240" w:lineRule="auto"/>
              <w:ind w:left="0" w:right="0"/>
              <w:rPr>
                <w:b/>
                <w:sz w:val="52"/>
                <w:szCs w:val="52"/>
              </w:rPr>
            </w:pPr>
            <w:r w:rsidRPr="00A51B67">
              <w:t>S/D och om möjligt synlig A-våg.</w:t>
            </w:r>
          </w:p>
        </w:tc>
        <w:tc>
          <w:tcPr>
            <w:tcW w:w="4713" w:type="dxa"/>
            <w:shd w:val="clear" w:color="auto" w:fill="auto"/>
          </w:tcPr>
          <w:p w14:paraId="44008D83"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53" behindDoc="0" locked="0" layoutInCell="1" allowOverlap="1" wp14:anchorId="5ACC4BF0" wp14:editId="6A8A0DB4">
                  <wp:simplePos x="0" y="0"/>
                  <wp:positionH relativeFrom="margin">
                    <wp:align>left</wp:align>
                  </wp:positionH>
                  <wp:positionV relativeFrom="margin">
                    <wp:align>top</wp:align>
                  </wp:positionV>
                  <wp:extent cx="2439670" cy="1586865"/>
                  <wp:effectExtent l="0" t="0" r="0" b="0"/>
                  <wp:wrapSquare wrapText="bothSides"/>
                  <wp:docPr id="846912560" name="Bildobjekt 263" descr="lungven 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0206" name="Bildobjekt 263" descr="lungven e9"/>
                          <pic:cNvPicPr>
                            <a:picLocks noChangeAspect="1" noChangeArrowheads="1"/>
                          </pic:cNvPicPr>
                        </pic:nvPicPr>
                        <pic:blipFill>
                          <a:blip r:embed="rId44" cstate="print">
                            <a:extLst>
                              <a:ext uri="{28A0092B-C50C-407E-A947-70E740481C1C}">
                                <a14:useLocalDpi xmlns:a14="http://schemas.microsoft.com/office/drawing/2010/main" val="0"/>
                              </a:ext>
                            </a:extLst>
                          </a:blip>
                          <a:stretch>
                            <a:fillRect/>
                          </a:stretch>
                        </pic:blipFill>
                        <pic:spPr bwMode="auto">
                          <a:xfrm>
                            <a:off x="0" y="0"/>
                            <a:ext cx="2439670" cy="158686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0C722B3A" w14:textId="77777777" w:rsidTr="00520363">
        <w:tc>
          <w:tcPr>
            <w:tcW w:w="2669" w:type="dxa"/>
            <w:shd w:val="clear" w:color="auto" w:fill="auto"/>
          </w:tcPr>
          <w:p w14:paraId="45918A34"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7B6FD603"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2289FA94" w14:textId="77777777" w:rsidTr="00520363">
        <w:tc>
          <w:tcPr>
            <w:tcW w:w="2669" w:type="dxa"/>
            <w:shd w:val="clear" w:color="auto" w:fill="auto"/>
          </w:tcPr>
          <w:p w14:paraId="12F1068C" w14:textId="77777777" w:rsidR="005E18EB" w:rsidRPr="00A51B67" w:rsidRDefault="005E18EB" w:rsidP="001A116B">
            <w:pPr>
              <w:spacing w:after="0" w:line="240" w:lineRule="auto"/>
              <w:ind w:left="0" w:right="0"/>
              <w:rPr>
                <w:b/>
                <w:sz w:val="32"/>
                <w:szCs w:val="32"/>
              </w:rPr>
            </w:pPr>
            <w:r w:rsidRPr="00A51B67">
              <w:rPr>
                <w:b/>
                <w:sz w:val="32"/>
                <w:szCs w:val="32"/>
              </w:rPr>
              <w:t>27</w:t>
            </w:r>
          </w:p>
          <w:p w14:paraId="4394DE5C" w14:textId="77777777" w:rsidR="005E18EB" w:rsidRPr="00A51B67" w:rsidRDefault="005E18EB" w:rsidP="001A116B">
            <w:pPr>
              <w:spacing w:after="0" w:line="240" w:lineRule="auto"/>
              <w:ind w:left="0" w:right="0"/>
              <w:rPr>
                <w:b/>
              </w:rPr>
            </w:pPr>
            <w:r w:rsidRPr="00A51B67">
              <w:rPr>
                <w:b/>
              </w:rPr>
              <w:t>4K</w:t>
            </w:r>
          </w:p>
          <w:p w14:paraId="41233D6C" w14:textId="77777777" w:rsidR="005E18EB" w:rsidRPr="00A51B67" w:rsidRDefault="005E18EB" w:rsidP="001A116B">
            <w:pPr>
              <w:spacing w:after="0" w:line="240" w:lineRule="auto"/>
              <w:ind w:left="0" w:right="0"/>
              <w:rPr>
                <w:b/>
              </w:rPr>
            </w:pPr>
            <w:r w:rsidRPr="00A51B67">
              <w:rPr>
                <w:b/>
              </w:rPr>
              <w:t>TVI/TDI</w:t>
            </w:r>
          </w:p>
          <w:p w14:paraId="7FF83571" w14:textId="77777777" w:rsidR="005E18EB" w:rsidRPr="00A51B67" w:rsidRDefault="005E18EB" w:rsidP="001A116B">
            <w:pPr>
              <w:spacing w:after="0" w:line="240" w:lineRule="auto"/>
              <w:ind w:left="0" w:right="0"/>
            </w:pPr>
            <w:r w:rsidRPr="00A51B67">
              <w:t xml:space="preserve">e´ basalt </w:t>
            </w:r>
          </w:p>
          <w:p w14:paraId="70272EC0" w14:textId="77777777" w:rsidR="005E18EB" w:rsidRPr="00A51B67" w:rsidRDefault="005E18EB" w:rsidP="001A116B">
            <w:pPr>
              <w:spacing w:after="0" w:line="240" w:lineRule="auto"/>
              <w:ind w:left="0" w:right="0"/>
            </w:pPr>
            <w:proofErr w:type="spellStart"/>
            <w:r w:rsidRPr="00A51B67">
              <w:t>septalt</w:t>
            </w:r>
            <w:proofErr w:type="spellEnd"/>
          </w:p>
          <w:p w14:paraId="2A3981F3" w14:textId="77777777" w:rsidR="005E18EB" w:rsidRPr="00A51B67" w:rsidRDefault="005E18EB" w:rsidP="001A116B">
            <w:pPr>
              <w:spacing w:after="0" w:line="240" w:lineRule="auto"/>
              <w:ind w:left="0" w:right="0"/>
              <w:rPr>
                <w:b/>
                <w:szCs w:val="20"/>
              </w:rPr>
            </w:pPr>
          </w:p>
        </w:tc>
        <w:tc>
          <w:tcPr>
            <w:tcW w:w="4713" w:type="dxa"/>
            <w:shd w:val="clear" w:color="auto" w:fill="auto"/>
          </w:tcPr>
          <w:p w14:paraId="7B3B070A"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54" behindDoc="0" locked="0" layoutInCell="1" allowOverlap="1" wp14:anchorId="4D3C9239" wp14:editId="27C27AC3">
                  <wp:simplePos x="0" y="0"/>
                  <wp:positionH relativeFrom="margin">
                    <wp:posOffset>-35560</wp:posOffset>
                  </wp:positionH>
                  <wp:positionV relativeFrom="margin">
                    <wp:posOffset>-1292225</wp:posOffset>
                  </wp:positionV>
                  <wp:extent cx="2456180" cy="1573530"/>
                  <wp:effectExtent l="0" t="0" r="0" b="0"/>
                  <wp:wrapSquare wrapText="bothSides"/>
                  <wp:docPr id="1312144071" name="Bildobjekt 262" descr="e´ 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319193" name="Bildobjekt 262" descr="e´ e9"/>
                          <pic:cNvPicPr>
                            <a:picLocks noChangeAspect="1" noChangeArrowheads="1"/>
                          </pic:cNvPicPr>
                        </pic:nvPicPr>
                        <pic:blipFill>
                          <a:blip r:embed="rId45" cstate="print">
                            <a:extLst>
                              <a:ext uri="{28A0092B-C50C-407E-A947-70E740481C1C}">
                                <a14:useLocalDpi xmlns:a14="http://schemas.microsoft.com/office/drawing/2010/main" val="0"/>
                              </a:ext>
                            </a:extLst>
                          </a:blip>
                          <a:stretch>
                            <a:fillRect/>
                          </a:stretch>
                        </pic:blipFill>
                        <pic:spPr bwMode="auto">
                          <a:xfrm>
                            <a:off x="0" y="0"/>
                            <a:ext cx="2456180" cy="1573530"/>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6295798F" w14:textId="77777777" w:rsidTr="00520363">
        <w:tc>
          <w:tcPr>
            <w:tcW w:w="2669" w:type="dxa"/>
            <w:shd w:val="clear" w:color="auto" w:fill="auto"/>
          </w:tcPr>
          <w:p w14:paraId="225EC1A1"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28370A5E"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05CC053B" w14:textId="77777777" w:rsidTr="00520363">
        <w:tc>
          <w:tcPr>
            <w:tcW w:w="2669" w:type="dxa"/>
            <w:shd w:val="clear" w:color="auto" w:fill="auto"/>
          </w:tcPr>
          <w:p w14:paraId="1B6552BF" w14:textId="77777777" w:rsidR="005E18EB" w:rsidRPr="00A51B67" w:rsidRDefault="005E18EB" w:rsidP="001A116B">
            <w:pPr>
              <w:spacing w:after="0" w:line="240" w:lineRule="auto"/>
              <w:ind w:left="0" w:right="0"/>
              <w:rPr>
                <w:b/>
                <w:sz w:val="32"/>
                <w:szCs w:val="32"/>
              </w:rPr>
            </w:pPr>
            <w:r w:rsidRPr="00A51B67">
              <w:rPr>
                <w:b/>
                <w:sz w:val="32"/>
                <w:szCs w:val="32"/>
              </w:rPr>
              <w:t>28</w:t>
            </w:r>
          </w:p>
          <w:p w14:paraId="19241D2A" w14:textId="77777777" w:rsidR="005E18EB" w:rsidRPr="00A51B67" w:rsidRDefault="005E18EB" w:rsidP="001A116B">
            <w:pPr>
              <w:spacing w:after="0" w:line="240" w:lineRule="auto"/>
              <w:ind w:left="0" w:right="0"/>
              <w:rPr>
                <w:b/>
              </w:rPr>
            </w:pPr>
            <w:r w:rsidRPr="00A51B67">
              <w:rPr>
                <w:b/>
              </w:rPr>
              <w:t>4K</w:t>
            </w:r>
          </w:p>
          <w:p w14:paraId="197F9B71" w14:textId="77777777" w:rsidR="005E18EB" w:rsidRPr="00A51B67" w:rsidRDefault="005E18EB" w:rsidP="001A116B">
            <w:pPr>
              <w:spacing w:after="0" w:line="240" w:lineRule="auto"/>
              <w:ind w:left="0" w:right="0"/>
              <w:rPr>
                <w:b/>
              </w:rPr>
            </w:pPr>
            <w:r w:rsidRPr="00A51B67">
              <w:rPr>
                <w:b/>
              </w:rPr>
              <w:t>TVI/TDI</w:t>
            </w:r>
          </w:p>
          <w:p w14:paraId="4F7B06F5" w14:textId="77777777" w:rsidR="005E18EB" w:rsidRPr="00A51B67" w:rsidRDefault="005E18EB" w:rsidP="001A116B">
            <w:pPr>
              <w:spacing w:after="0" w:line="240" w:lineRule="auto"/>
              <w:ind w:left="0" w:right="0"/>
            </w:pPr>
            <w:r w:rsidRPr="00A51B67">
              <w:t xml:space="preserve">e´ basalt </w:t>
            </w:r>
          </w:p>
          <w:p w14:paraId="3DC6B4BA" w14:textId="77777777" w:rsidR="005E18EB" w:rsidRPr="00A51B67" w:rsidRDefault="005E18EB" w:rsidP="001A116B">
            <w:pPr>
              <w:spacing w:after="0" w:line="240" w:lineRule="auto"/>
              <w:ind w:left="0" w:right="0"/>
              <w:rPr>
                <w:sz w:val="20"/>
                <w:szCs w:val="20"/>
                <w:lang w:val="de-DE"/>
              </w:rPr>
            </w:pPr>
            <w:r w:rsidRPr="00A51B67">
              <w:t>lateralt</w:t>
            </w:r>
          </w:p>
        </w:tc>
        <w:tc>
          <w:tcPr>
            <w:tcW w:w="4713" w:type="dxa"/>
            <w:shd w:val="clear" w:color="auto" w:fill="auto"/>
          </w:tcPr>
          <w:p w14:paraId="0B10279A"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63" behindDoc="0" locked="0" layoutInCell="1" allowOverlap="1" wp14:anchorId="6AEC4D73" wp14:editId="2C86F7F7">
                  <wp:simplePos x="0" y="0"/>
                  <wp:positionH relativeFrom="margin">
                    <wp:align>left</wp:align>
                  </wp:positionH>
                  <wp:positionV relativeFrom="margin">
                    <wp:align>top</wp:align>
                  </wp:positionV>
                  <wp:extent cx="2449195" cy="1618615"/>
                  <wp:effectExtent l="0" t="0" r="0" b="0"/>
                  <wp:wrapSquare wrapText="bothSides"/>
                  <wp:docPr id="380914547" name="Bildobjekt 256" descr="En bild som visar skärmbild, Grafik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914547" name="Bildobjekt 256" descr="En bild som visar skärmbild, Grafikprogramvara&#10;&#10;AI-genererat innehåll kan vara felaktigt."/>
                          <pic:cNvPicPr>
                            <a:picLocks noChangeAspect="1" noChangeArrowheads="1"/>
                          </pic:cNvPicPr>
                        </pic:nvPicPr>
                        <pic:blipFill>
                          <a:blip r:embed="rId46" cstate="print">
                            <a:extLst>
                              <a:ext uri="{28A0092B-C50C-407E-A947-70E740481C1C}">
                                <a14:useLocalDpi xmlns:a14="http://schemas.microsoft.com/office/drawing/2010/main" val="0"/>
                              </a:ext>
                            </a:extLst>
                          </a:blip>
                          <a:stretch>
                            <a:fillRect/>
                          </a:stretch>
                        </pic:blipFill>
                        <pic:spPr bwMode="auto">
                          <a:xfrm>
                            <a:off x="0" y="0"/>
                            <a:ext cx="2449195" cy="1618615"/>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7EF16A71" w14:textId="77777777" w:rsidR="005E18EB" w:rsidRPr="00A51B67" w:rsidRDefault="005E18EB" w:rsidP="001A116B">
      <w:pPr>
        <w:spacing w:after="0" w:line="240" w:lineRule="auto"/>
        <w:ind w:left="0" w:right="0"/>
        <w:rPr>
          <w:sz w:val="12"/>
          <w:szCs w:val="12"/>
        </w:rPr>
      </w:pPr>
      <w:r w:rsidRPr="00A51B67">
        <w:rPr>
          <w:szCs w:val="20"/>
        </w:rPr>
        <w:br w:type="page"/>
      </w:r>
    </w:p>
    <w:tbl>
      <w:tblPr>
        <w:tblW w:w="7558" w:type="dxa"/>
        <w:tblInd w:w="274" w:type="dxa"/>
        <w:tblLook w:val="04A0" w:firstRow="1" w:lastRow="0" w:firstColumn="1" w:lastColumn="0" w:noHBand="0" w:noVBand="1"/>
      </w:tblPr>
      <w:tblGrid>
        <w:gridCol w:w="2845"/>
        <w:gridCol w:w="4713"/>
      </w:tblGrid>
      <w:tr w:rsidR="005E18EB" w:rsidRPr="00A51B67" w14:paraId="5DD8EFF6" w14:textId="77777777" w:rsidTr="00520363">
        <w:tc>
          <w:tcPr>
            <w:tcW w:w="2845" w:type="dxa"/>
            <w:shd w:val="clear" w:color="auto" w:fill="auto"/>
          </w:tcPr>
          <w:p w14:paraId="0E8D723B" w14:textId="77777777" w:rsidR="005E18EB" w:rsidRPr="00A51B67" w:rsidRDefault="005E18EB" w:rsidP="001A116B">
            <w:pPr>
              <w:spacing w:after="0" w:line="240" w:lineRule="auto"/>
              <w:ind w:left="0" w:right="0"/>
              <w:rPr>
                <w:b/>
                <w:sz w:val="32"/>
                <w:szCs w:val="32"/>
              </w:rPr>
            </w:pPr>
            <w:r w:rsidRPr="00A51B67">
              <w:rPr>
                <w:b/>
                <w:sz w:val="32"/>
                <w:szCs w:val="32"/>
              </w:rPr>
              <w:t>29</w:t>
            </w:r>
          </w:p>
          <w:p w14:paraId="6363FA9A" w14:textId="77777777" w:rsidR="005E18EB" w:rsidRPr="00A51B67" w:rsidRDefault="005E18EB" w:rsidP="001A116B">
            <w:pPr>
              <w:spacing w:after="0" w:line="240" w:lineRule="auto"/>
              <w:ind w:left="0" w:right="0"/>
              <w:rPr>
                <w:b/>
              </w:rPr>
            </w:pPr>
            <w:r w:rsidRPr="00A51B67">
              <w:rPr>
                <w:b/>
              </w:rPr>
              <w:t>Aortaklaff</w:t>
            </w:r>
          </w:p>
          <w:p w14:paraId="0D91D67E" w14:textId="77777777" w:rsidR="005E18EB" w:rsidRPr="00A51B67" w:rsidRDefault="005E18EB" w:rsidP="001A116B">
            <w:pPr>
              <w:spacing w:after="0" w:line="240" w:lineRule="auto"/>
              <w:ind w:left="0" w:right="0"/>
              <w:rPr>
                <w:b/>
              </w:rPr>
            </w:pPr>
            <w:r w:rsidRPr="00A51B67">
              <w:rPr>
                <w:b/>
              </w:rPr>
              <w:t>färgdoppler</w:t>
            </w:r>
          </w:p>
          <w:p w14:paraId="2EDE4C82" w14:textId="77777777" w:rsidR="005E18EB" w:rsidRPr="00A51B67" w:rsidRDefault="005E18EB" w:rsidP="001A116B">
            <w:pPr>
              <w:spacing w:after="0" w:line="240" w:lineRule="auto"/>
              <w:ind w:left="0" w:right="0"/>
              <w:rPr>
                <w:szCs w:val="20"/>
              </w:rPr>
            </w:pPr>
            <w:r w:rsidRPr="00A51B67">
              <w:rPr>
                <w:szCs w:val="20"/>
              </w:rPr>
              <w:t>(</w:t>
            </w:r>
            <w:r w:rsidRPr="00A51B67">
              <w:t xml:space="preserve">Om </w:t>
            </w:r>
            <w:proofErr w:type="spellStart"/>
            <w:r w:rsidRPr="00A51B67">
              <w:t>insuff</w:t>
            </w:r>
            <w:proofErr w:type="spellEnd"/>
            <w:r w:rsidRPr="00A51B67">
              <w:t xml:space="preserve"> var god se nedan.)</w:t>
            </w:r>
          </w:p>
        </w:tc>
        <w:tc>
          <w:tcPr>
            <w:tcW w:w="4713" w:type="dxa"/>
            <w:shd w:val="clear" w:color="auto" w:fill="auto"/>
          </w:tcPr>
          <w:p w14:paraId="2129DB90" w14:textId="77777777" w:rsidR="005E18EB" w:rsidRPr="00A51B67" w:rsidRDefault="005E18EB" w:rsidP="001A116B">
            <w:pPr>
              <w:spacing w:after="0" w:line="240" w:lineRule="auto"/>
              <w:ind w:left="0" w:right="0"/>
              <w:rPr>
                <w:rFonts w:eastAsia="Calibri"/>
                <w:noProof/>
                <w:szCs w:val="200"/>
                <w:lang w:eastAsia="en-US"/>
              </w:rPr>
            </w:pPr>
            <w:r w:rsidRPr="00A51B67">
              <w:rPr>
                <w:rFonts w:eastAsia="Calibri"/>
                <w:noProof/>
                <w:lang w:eastAsia="en-US"/>
              </w:rPr>
              <w:drawing>
                <wp:anchor distT="0" distB="0" distL="114300" distR="114300" simplePos="0" relativeHeight="251658255" behindDoc="0" locked="0" layoutInCell="1" allowOverlap="1" wp14:anchorId="4A51D563" wp14:editId="40740424">
                  <wp:simplePos x="0" y="0"/>
                  <wp:positionH relativeFrom="margin">
                    <wp:align>left</wp:align>
                  </wp:positionH>
                  <wp:positionV relativeFrom="margin">
                    <wp:align>top</wp:align>
                  </wp:positionV>
                  <wp:extent cx="2447925" cy="1593215"/>
                  <wp:effectExtent l="0" t="0" r="0" b="0"/>
                  <wp:wrapSquare wrapText="bothSides"/>
                  <wp:docPr id="1976806885" name="Bildobjekt 245" descr="aorta insuffici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560919" name="Bildobjekt 245" descr="aorta insufficiens"/>
                          <pic:cNvPicPr>
                            <a:picLocks noChangeAspect="1" noChangeArrowheads="1"/>
                          </pic:cNvPicPr>
                        </pic:nvPicPr>
                        <pic:blipFill>
                          <a:blip r:embed="rId47" cstate="print">
                            <a:extLst>
                              <a:ext uri="{28A0092B-C50C-407E-A947-70E740481C1C}">
                                <a14:useLocalDpi xmlns:a14="http://schemas.microsoft.com/office/drawing/2010/main" val="0"/>
                              </a:ext>
                            </a:extLst>
                          </a:blip>
                          <a:stretch>
                            <a:fillRect/>
                          </a:stretch>
                        </pic:blipFill>
                        <pic:spPr bwMode="auto">
                          <a:xfrm>
                            <a:off x="0" y="0"/>
                            <a:ext cx="2447925" cy="159321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67DE81AC" w14:textId="77777777" w:rsidTr="00520363">
        <w:tc>
          <w:tcPr>
            <w:tcW w:w="2845" w:type="dxa"/>
            <w:shd w:val="clear" w:color="auto" w:fill="auto"/>
          </w:tcPr>
          <w:p w14:paraId="667AA999"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0AC94EBE"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0FC9F3C1" w14:textId="77777777" w:rsidTr="00520363">
        <w:tc>
          <w:tcPr>
            <w:tcW w:w="2845" w:type="dxa"/>
            <w:shd w:val="clear" w:color="auto" w:fill="auto"/>
          </w:tcPr>
          <w:p w14:paraId="5E219B98" w14:textId="77777777" w:rsidR="005E18EB" w:rsidRPr="00A51B67" w:rsidRDefault="005E18EB" w:rsidP="001A116B">
            <w:pPr>
              <w:spacing w:after="0" w:line="240" w:lineRule="auto"/>
              <w:ind w:left="0" w:right="0"/>
              <w:rPr>
                <w:b/>
                <w:sz w:val="32"/>
                <w:szCs w:val="32"/>
              </w:rPr>
            </w:pPr>
            <w:r w:rsidRPr="00A51B67">
              <w:rPr>
                <w:b/>
                <w:sz w:val="32"/>
                <w:szCs w:val="32"/>
              </w:rPr>
              <w:t>30</w:t>
            </w:r>
          </w:p>
          <w:p w14:paraId="4A5AF694" w14:textId="77777777" w:rsidR="005E18EB" w:rsidRPr="00A51B67" w:rsidRDefault="005E18EB" w:rsidP="001A116B">
            <w:pPr>
              <w:spacing w:after="0" w:line="240" w:lineRule="auto"/>
              <w:ind w:left="0" w:right="0"/>
              <w:rPr>
                <w:b/>
              </w:rPr>
            </w:pPr>
            <w:r w:rsidRPr="00A51B67">
              <w:rPr>
                <w:b/>
              </w:rPr>
              <w:t>Aortaklaff</w:t>
            </w:r>
          </w:p>
          <w:p w14:paraId="1EB255DF" w14:textId="77777777" w:rsidR="005E18EB" w:rsidRPr="00A51B67" w:rsidRDefault="005E18EB" w:rsidP="001A116B">
            <w:pPr>
              <w:spacing w:after="0" w:line="240" w:lineRule="auto"/>
              <w:ind w:left="0" w:right="0"/>
              <w:rPr>
                <w:b/>
              </w:rPr>
            </w:pPr>
            <w:r w:rsidRPr="00A51B67">
              <w:rPr>
                <w:b/>
              </w:rPr>
              <w:t>LVOT VTI</w:t>
            </w:r>
          </w:p>
          <w:p w14:paraId="3A951824" w14:textId="77777777" w:rsidR="005E18EB" w:rsidRPr="00A51B67" w:rsidRDefault="005E18EB" w:rsidP="001A116B">
            <w:pPr>
              <w:spacing w:after="0" w:line="240" w:lineRule="auto"/>
              <w:ind w:left="0" w:right="0"/>
              <w:rPr>
                <w:b/>
              </w:rPr>
            </w:pPr>
            <w:r w:rsidRPr="00A51B67">
              <w:rPr>
                <w:b/>
              </w:rPr>
              <w:t>PW</w:t>
            </w:r>
          </w:p>
          <w:p w14:paraId="04CBE58A" w14:textId="77777777" w:rsidR="005E18EB" w:rsidRPr="00A51B67" w:rsidRDefault="005E18EB" w:rsidP="001A116B">
            <w:pPr>
              <w:spacing w:after="0" w:line="240" w:lineRule="auto"/>
              <w:ind w:left="0" w:right="0"/>
              <w:rPr>
                <w:sz w:val="52"/>
                <w:szCs w:val="52"/>
              </w:rPr>
            </w:pPr>
            <w:r w:rsidRPr="00A51B67">
              <w:t>Centralt, precis innan klaff/ accelerationen</w:t>
            </w:r>
          </w:p>
        </w:tc>
        <w:tc>
          <w:tcPr>
            <w:tcW w:w="4713" w:type="dxa"/>
            <w:shd w:val="clear" w:color="auto" w:fill="auto"/>
          </w:tcPr>
          <w:p w14:paraId="1D31850D"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70" behindDoc="0" locked="0" layoutInCell="1" allowOverlap="1" wp14:anchorId="3DCFB65D" wp14:editId="50E394D3">
                  <wp:simplePos x="0" y="0"/>
                  <wp:positionH relativeFrom="margin">
                    <wp:align>left</wp:align>
                  </wp:positionH>
                  <wp:positionV relativeFrom="margin">
                    <wp:align>top</wp:align>
                  </wp:positionV>
                  <wp:extent cx="2447925" cy="1704340"/>
                  <wp:effectExtent l="0" t="0" r="0" b="0"/>
                  <wp:wrapSquare wrapText="bothSides"/>
                  <wp:docPr id="926303456" name="Bildobjekt 240" descr="En bild som visar text, röntgenfilm, skärmbild, Medicinsk bildtagning&#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303456" name="Bildobjekt 240" descr="En bild som visar text, röntgenfilm, skärmbild, Medicinsk bildtagning&#10;&#10;AI-genererat innehåll kan vara felaktigt."/>
                          <pic:cNvPicPr>
                            <a:picLocks noChangeAspect="1" noChangeArrowheads="1"/>
                          </pic:cNvPicPr>
                        </pic:nvPicPr>
                        <pic:blipFill>
                          <a:blip r:embed="rId48" cstate="print">
                            <a:extLst>
                              <a:ext uri="{28A0092B-C50C-407E-A947-70E740481C1C}">
                                <a14:useLocalDpi xmlns:a14="http://schemas.microsoft.com/office/drawing/2010/main" val="0"/>
                              </a:ext>
                            </a:extLst>
                          </a:blip>
                          <a:stretch>
                            <a:fillRect/>
                          </a:stretch>
                        </pic:blipFill>
                        <pic:spPr bwMode="auto">
                          <a:xfrm>
                            <a:off x="0" y="0"/>
                            <a:ext cx="2447925" cy="1704340"/>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79917E44" w14:textId="77777777" w:rsidTr="00520363">
        <w:tc>
          <w:tcPr>
            <w:tcW w:w="2845" w:type="dxa"/>
            <w:shd w:val="clear" w:color="auto" w:fill="auto"/>
          </w:tcPr>
          <w:p w14:paraId="5198F726"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744E43F2"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7ABCDCAF" w14:textId="77777777" w:rsidTr="00520363">
        <w:tc>
          <w:tcPr>
            <w:tcW w:w="2845" w:type="dxa"/>
            <w:shd w:val="clear" w:color="auto" w:fill="auto"/>
          </w:tcPr>
          <w:p w14:paraId="5DA5F182" w14:textId="77777777" w:rsidR="005E18EB" w:rsidRPr="00A51B67" w:rsidRDefault="005E18EB" w:rsidP="001A116B">
            <w:pPr>
              <w:spacing w:after="0" w:line="240" w:lineRule="auto"/>
              <w:ind w:left="0" w:right="0"/>
              <w:rPr>
                <w:b/>
                <w:sz w:val="32"/>
                <w:szCs w:val="32"/>
              </w:rPr>
            </w:pPr>
            <w:r w:rsidRPr="00A51B67">
              <w:rPr>
                <w:b/>
                <w:sz w:val="32"/>
                <w:szCs w:val="32"/>
              </w:rPr>
              <w:t>31</w:t>
            </w:r>
          </w:p>
          <w:p w14:paraId="422EFD57" w14:textId="77777777" w:rsidR="005E18EB" w:rsidRPr="00A51B67" w:rsidRDefault="005E18EB" w:rsidP="001A116B">
            <w:pPr>
              <w:spacing w:after="0" w:line="240" w:lineRule="auto"/>
              <w:ind w:left="0" w:right="0"/>
              <w:rPr>
                <w:b/>
              </w:rPr>
            </w:pPr>
            <w:r w:rsidRPr="00A51B67">
              <w:rPr>
                <w:b/>
              </w:rPr>
              <w:t>Aortaklaff</w:t>
            </w:r>
          </w:p>
          <w:p w14:paraId="1FB9C8C6" w14:textId="77777777" w:rsidR="005E18EB" w:rsidRPr="00A51B67" w:rsidRDefault="005E18EB" w:rsidP="001A116B">
            <w:pPr>
              <w:spacing w:after="0" w:line="240" w:lineRule="auto"/>
              <w:ind w:left="0" w:right="0"/>
              <w:rPr>
                <w:b/>
              </w:rPr>
            </w:pPr>
            <w:r w:rsidRPr="00A51B67">
              <w:rPr>
                <w:b/>
              </w:rPr>
              <w:t>Max-gradient</w:t>
            </w:r>
          </w:p>
          <w:p w14:paraId="3558296D" w14:textId="77777777" w:rsidR="005E18EB" w:rsidRPr="00A51B67" w:rsidRDefault="005E18EB" w:rsidP="001A116B">
            <w:pPr>
              <w:spacing w:after="0" w:line="240" w:lineRule="auto"/>
              <w:ind w:left="0" w:right="0"/>
              <w:rPr>
                <w:b/>
              </w:rPr>
            </w:pPr>
            <w:r w:rsidRPr="00A51B67">
              <w:rPr>
                <w:b/>
              </w:rPr>
              <w:t>CW</w:t>
            </w:r>
          </w:p>
          <w:p w14:paraId="1239F7BE" w14:textId="77777777" w:rsidR="005E18EB" w:rsidRPr="00A51B67" w:rsidRDefault="005E18EB" w:rsidP="001A116B">
            <w:pPr>
              <w:spacing w:after="0" w:line="240" w:lineRule="auto"/>
              <w:ind w:left="0" w:right="0"/>
            </w:pPr>
            <w:r w:rsidRPr="00A51B67">
              <w:t xml:space="preserve">Vid </w:t>
            </w:r>
            <w:proofErr w:type="spellStart"/>
            <w:proofErr w:type="gramStart"/>
            <w:r w:rsidRPr="00A51B67">
              <w:t>insuff</w:t>
            </w:r>
            <w:proofErr w:type="spellEnd"/>
            <w:r w:rsidRPr="00A51B67">
              <w:t xml:space="preserve"> &gt;</w:t>
            </w:r>
            <w:proofErr w:type="gramEnd"/>
            <w:r w:rsidRPr="00A51B67">
              <w:t xml:space="preserve"> obetydlig. CW Hastighet även i </w:t>
            </w:r>
            <w:proofErr w:type="spellStart"/>
            <w:r w:rsidRPr="00A51B67">
              <w:t>diastole</w:t>
            </w:r>
            <w:proofErr w:type="spellEnd"/>
            <w:r w:rsidRPr="00A51B67">
              <w:t xml:space="preserve"> på separat bild</w:t>
            </w:r>
          </w:p>
        </w:tc>
        <w:tc>
          <w:tcPr>
            <w:tcW w:w="4713" w:type="dxa"/>
            <w:shd w:val="clear" w:color="auto" w:fill="auto"/>
          </w:tcPr>
          <w:p w14:paraId="54E1EFE4"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71" behindDoc="0" locked="0" layoutInCell="1" allowOverlap="1" wp14:anchorId="19FB8D5C" wp14:editId="45D1312D">
                  <wp:simplePos x="0" y="0"/>
                  <wp:positionH relativeFrom="margin">
                    <wp:align>left</wp:align>
                  </wp:positionH>
                  <wp:positionV relativeFrom="margin">
                    <wp:align>top</wp:align>
                  </wp:positionV>
                  <wp:extent cx="2465705" cy="1715770"/>
                  <wp:effectExtent l="0" t="0" r="0" b="0"/>
                  <wp:wrapSquare wrapText="bothSides"/>
                  <wp:docPr id="1738427013" name="Bildobjekt 236" descr="En bild som visar text, skärmbild, Medicinsk bildtagning, Multimediepro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427013" name="Bildobjekt 236" descr="En bild som visar text, skärmbild, Medicinsk bildtagning, Multimedieprogram&#10;&#10;AI-genererat innehåll kan vara felaktigt."/>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bwMode="auto">
                          <a:xfrm>
                            <a:off x="0" y="0"/>
                            <a:ext cx="2465705" cy="1715770"/>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6747E765" w14:textId="77777777" w:rsidTr="00520363">
        <w:tc>
          <w:tcPr>
            <w:tcW w:w="2845" w:type="dxa"/>
            <w:shd w:val="clear" w:color="auto" w:fill="auto"/>
          </w:tcPr>
          <w:p w14:paraId="3A6B2421"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3B55D7E3"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7C119489" w14:textId="77777777" w:rsidTr="00520363">
        <w:tc>
          <w:tcPr>
            <w:tcW w:w="2845" w:type="dxa"/>
            <w:shd w:val="clear" w:color="auto" w:fill="auto"/>
          </w:tcPr>
          <w:p w14:paraId="4C84F5EB" w14:textId="77777777" w:rsidR="005E18EB" w:rsidRPr="00A51B67" w:rsidRDefault="005E18EB" w:rsidP="001A116B">
            <w:pPr>
              <w:spacing w:after="0" w:line="240" w:lineRule="auto"/>
              <w:ind w:left="0" w:right="0"/>
              <w:rPr>
                <w:b/>
                <w:sz w:val="32"/>
                <w:szCs w:val="32"/>
              </w:rPr>
            </w:pPr>
            <w:r w:rsidRPr="00A51B67">
              <w:rPr>
                <w:b/>
                <w:sz w:val="32"/>
                <w:szCs w:val="32"/>
              </w:rPr>
              <w:t>32</w:t>
            </w:r>
          </w:p>
          <w:p w14:paraId="23DB0540" w14:textId="77777777" w:rsidR="005E18EB" w:rsidRPr="00A51B67" w:rsidRDefault="005E18EB" w:rsidP="001A116B">
            <w:pPr>
              <w:spacing w:after="0" w:line="240" w:lineRule="auto"/>
              <w:ind w:left="0" w:right="0"/>
              <w:rPr>
                <w:b/>
              </w:rPr>
            </w:pPr>
            <w:r w:rsidRPr="00A51B67">
              <w:rPr>
                <w:b/>
              </w:rPr>
              <w:t>4 Kammare</w:t>
            </w:r>
          </w:p>
          <w:p w14:paraId="246529AA" w14:textId="77777777" w:rsidR="005E18EB" w:rsidRPr="00A51B67" w:rsidRDefault="005E18EB" w:rsidP="001A116B">
            <w:pPr>
              <w:spacing w:after="0" w:line="240" w:lineRule="auto"/>
              <w:ind w:left="0" w:right="0"/>
            </w:pPr>
            <w:r w:rsidRPr="00A51B67">
              <w:t>Optimal</w:t>
            </w:r>
            <w:r w:rsidRPr="00A51B67">
              <w:rPr>
                <w:b/>
                <w:szCs w:val="20"/>
              </w:rPr>
              <w:t xml:space="preserve"> </w:t>
            </w:r>
            <w:r w:rsidRPr="00A51B67">
              <w:t>höger-kammar och förmaksvisualisering</w:t>
            </w:r>
            <w:r>
              <w:t>.</w:t>
            </w:r>
          </w:p>
          <w:p w14:paraId="57FC2830" w14:textId="77777777" w:rsidR="005E18EB" w:rsidRPr="00A51B67" w:rsidRDefault="005E18EB" w:rsidP="001A116B">
            <w:pPr>
              <w:spacing w:after="0" w:line="240" w:lineRule="auto"/>
              <w:ind w:left="0" w:right="0"/>
            </w:pPr>
            <w:r w:rsidRPr="00A51B67">
              <w:t>Mät Area höger förmak.</w:t>
            </w:r>
          </w:p>
          <w:p w14:paraId="7F9E9393" w14:textId="77777777" w:rsidR="005E18EB" w:rsidRPr="00A51B67" w:rsidRDefault="005E18EB" w:rsidP="001A116B">
            <w:pPr>
              <w:spacing w:after="0" w:line="240" w:lineRule="auto"/>
              <w:ind w:left="0" w:right="0"/>
              <w:rPr>
                <w:b/>
                <w:szCs w:val="20"/>
              </w:rPr>
            </w:pPr>
          </w:p>
        </w:tc>
        <w:tc>
          <w:tcPr>
            <w:tcW w:w="4713" w:type="dxa"/>
            <w:shd w:val="clear" w:color="auto" w:fill="auto"/>
          </w:tcPr>
          <w:p w14:paraId="01905BF4"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56" behindDoc="0" locked="0" layoutInCell="1" allowOverlap="1" wp14:anchorId="33A8A087" wp14:editId="67233242">
                  <wp:simplePos x="0" y="0"/>
                  <wp:positionH relativeFrom="margin">
                    <wp:align>left</wp:align>
                  </wp:positionH>
                  <wp:positionV relativeFrom="margin">
                    <wp:align>top</wp:align>
                  </wp:positionV>
                  <wp:extent cx="2479675" cy="1598295"/>
                  <wp:effectExtent l="0" t="0" r="0" b="0"/>
                  <wp:wrapSquare wrapText="bothSides"/>
                  <wp:docPr id="1433811418" name="Bildobjekt 228" descr="höger kamm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367793" name="Bildobjekt 228" descr="höger kammare"/>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2479675" cy="1598295"/>
                          </a:xfrm>
                          <a:prstGeom prst="rect">
                            <a:avLst/>
                          </a:prstGeom>
                          <a:noFill/>
                        </pic:spPr>
                      </pic:pic>
                    </a:graphicData>
                  </a:graphic>
                  <wp14:sizeRelH relativeFrom="margin">
                    <wp14:pctWidth>0</wp14:pctWidth>
                  </wp14:sizeRelH>
                  <wp14:sizeRelV relativeFrom="margin">
                    <wp14:pctHeight>0</wp14:pctHeight>
                  </wp14:sizeRelV>
                </wp:anchor>
              </w:drawing>
            </w:r>
          </w:p>
          <w:p w14:paraId="1A244256" w14:textId="77777777" w:rsidR="005E18EB" w:rsidRPr="00A51B67" w:rsidRDefault="005E18EB" w:rsidP="001A116B">
            <w:pPr>
              <w:spacing w:after="0" w:line="240" w:lineRule="auto"/>
              <w:ind w:left="0" w:right="0"/>
              <w:rPr>
                <w:rFonts w:eastAsia="Calibri"/>
                <w:noProof/>
                <w:lang w:eastAsia="en-US"/>
              </w:rPr>
            </w:pPr>
          </w:p>
        </w:tc>
      </w:tr>
      <w:tr w:rsidR="005E18EB" w:rsidRPr="00A51B67" w14:paraId="2AAD978F" w14:textId="77777777" w:rsidTr="00520363">
        <w:tc>
          <w:tcPr>
            <w:tcW w:w="2845" w:type="dxa"/>
            <w:shd w:val="clear" w:color="auto" w:fill="auto"/>
          </w:tcPr>
          <w:p w14:paraId="497C596C"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427F5A07"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571C5348" w14:textId="77777777" w:rsidTr="00520363">
        <w:tc>
          <w:tcPr>
            <w:tcW w:w="2845" w:type="dxa"/>
            <w:shd w:val="clear" w:color="auto" w:fill="auto"/>
          </w:tcPr>
          <w:p w14:paraId="609C1AB2" w14:textId="77777777" w:rsidR="005E18EB" w:rsidRPr="00A51B67" w:rsidRDefault="005E18EB" w:rsidP="001A116B">
            <w:pPr>
              <w:spacing w:after="0" w:line="240" w:lineRule="auto"/>
              <w:ind w:left="0" w:right="0"/>
              <w:rPr>
                <w:b/>
                <w:szCs w:val="20"/>
              </w:rPr>
            </w:pPr>
          </w:p>
        </w:tc>
        <w:tc>
          <w:tcPr>
            <w:tcW w:w="4713" w:type="dxa"/>
            <w:shd w:val="clear" w:color="auto" w:fill="auto"/>
          </w:tcPr>
          <w:p w14:paraId="5FB8FF05" w14:textId="77777777" w:rsidR="005E18EB" w:rsidRPr="00A51B67" w:rsidRDefault="005E18EB" w:rsidP="001A116B">
            <w:pPr>
              <w:spacing w:after="0" w:line="240" w:lineRule="auto"/>
              <w:ind w:left="0" w:right="0"/>
              <w:rPr>
                <w:rFonts w:eastAsia="Calibri"/>
                <w:noProof/>
                <w:lang w:eastAsia="en-US"/>
              </w:rPr>
            </w:pPr>
          </w:p>
        </w:tc>
      </w:tr>
    </w:tbl>
    <w:p w14:paraId="74B3E3A5" w14:textId="77777777" w:rsidR="005E18EB" w:rsidRPr="00A51B67" w:rsidRDefault="005E18EB" w:rsidP="001A116B">
      <w:pPr>
        <w:spacing w:after="0" w:line="240" w:lineRule="auto"/>
        <w:ind w:left="0" w:right="0"/>
        <w:rPr>
          <w:sz w:val="12"/>
          <w:szCs w:val="12"/>
        </w:rPr>
      </w:pPr>
      <w:r w:rsidRPr="00A51B67">
        <w:rPr>
          <w:szCs w:val="20"/>
        </w:rPr>
        <w:br w:type="page"/>
      </w:r>
    </w:p>
    <w:tbl>
      <w:tblPr>
        <w:tblW w:w="7382" w:type="dxa"/>
        <w:tblInd w:w="274" w:type="dxa"/>
        <w:tblLook w:val="04A0" w:firstRow="1" w:lastRow="0" w:firstColumn="1" w:lastColumn="0" w:noHBand="0" w:noVBand="1"/>
      </w:tblPr>
      <w:tblGrid>
        <w:gridCol w:w="2669"/>
        <w:gridCol w:w="4713"/>
      </w:tblGrid>
      <w:tr w:rsidR="005E18EB" w:rsidRPr="00A51B67" w14:paraId="7E6003EE" w14:textId="77777777" w:rsidTr="00520363">
        <w:tc>
          <w:tcPr>
            <w:tcW w:w="2669" w:type="dxa"/>
            <w:shd w:val="clear" w:color="auto" w:fill="auto"/>
          </w:tcPr>
          <w:p w14:paraId="34311FC3" w14:textId="77777777" w:rsidR="005E18EB" w:rsidRPr="00A51B67" w:rsidRDefault="005E18EB" w:rsidP="001A116B">
            <w:pPr>
              <w:spacing w:after="0" w:line="240" w:lineRule="auto"/>
              <w:ind w:left="0" w:right="0"/>
              <w:rPr>
                <w:b/>
                <w:sz w:val="32"/>
                <w:szCs w:val="32"/>
              </w:rPr>
            </w:pPr>
            <w:r w:rsidRPr="00A51B67">
              <w:rPr>
                <w:b/>
                <w:sz w:val="32"/>
                <w:szCs w:val="32"/>
              </w:rPr>
              <w:t>34</w:t>
            </w:r>
          </w:p>
          <w:p w14:paraId="5B9C4831" w14:textId="77777777" w:rsidR="005E18EB" w:rsidRPr="00A51B67" w:rsidRDefault="005E18EB" w:rsidP="001A116B">
            <w:pPr>
              <w:spacing w:after="0" w:line="240" w:lineRule="auto"/>
              <w:ind w:left="0" w:right="0"/>
              <w:rPr>
                <w:b/>
              </w:rPr>
            </w:pPr>
            <w:r w:rsidRPr="00A51B67">
              <w:rPr>
                <w:b/>
              </w:rPr>
              <w:t>4 Kammare</w:t>
            </w:r>
          </w:p>
          <w:p w14:paraId="158A5D2A" w14:textId="77777777" w:rsidR="005E18EB" w:rsidRPr="00A51B67" w:rsidRDefault="005E18EB" w:rsidP="001A116B">
            <w:pPr>
              <w:spacing w:after="0" w:line="240" w:lineRule="auto"/>
              <w:ind w:left="0" w:right="0"/>
              <w:rPr>
                <w:b/>
              </w:rPr>
            </w:pPr>
            <w:r w:rsidRPr="00A51B67">
              <w:rPr>
                <w:b/>
              </w:rPr>
              <w:t>TVI/TDI</w:t>
            </w:r>
          </w:p>
          <w:p w14:paraId="7824D42B" w14:textId="77777777" w:rsidR="005E18EB" w:rsidRPr="00A51B67" w:rsidRDefault="005E18EB" w:rsidP="001A116B">
            <w:pPr>
              <w:spacing w:after="0" w:line="240" w:lineRule="auto"/>
              <w:ind w:left="0" w:right="0"/>
            </w:pPr>
            <w:r w:rsidRPr="00A51B67">
              <w:t>S´ basalt fria höger kammarväggen</w:t>
            </w:r>
          </w:p>
          <w:p w14:paraId="37EC7380" w14:textId="77777777" w:rsidR="005E18EB" w:rsidRPr="00A51B67" w:rsidRDefault="005E18EB" w:rsidP="001A116B">
            <w:pPr>
              <w:spacing w:after="0" w:line="240" w:lineRule="auto"/>
              <w:ind w:left="0" w:right="0"/>
              <w:rPr>
                <w:b/>
                <w:szCs w:val="20"/>
              </w:rPr>
            </w:pPr>
          </w:p>
        </w:tc>
        <w:tc>
          <w:tcPr>
            <w:tcW w:w="4713" w:type="dxa"/>
            <w:shd w:val="clear" w:color="auto" w:fill="auto"/>
          </w:tcPr>
          <w:p w14:paraId="0517D556"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72" behindDoc="0" locked="0" layoutInCell="1" allowOverlap="1" wp14:anchorId="4C4BF84D" wp14:editId="19817226">
                  <wp:simplePos x="0" y="0"/>
                  <wp:positionH relativeFrom="margin">
                    <wp:align>left</wp:align>
                  </wp:positionH>
                  <wp:positionV relativeFrom="margin">
                    <wp:align>top</wp:align>
                  </wp:positionV>
                  <wp:extent cx="2378710" cy="1778635"/>
                  <wp:effectExtent l="0" t="0" r="0" b="0"/>
                  <wp:wrapSquare wrapText="bothSides"/>
                  <wp:docPr id="1395213541" name="Bildobjekt 30" descr="vävnadsdoppler hö 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162606" name="Bildobjekt 30" descr="vävnadsdoppler hö k"/>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bwMode="auto">
                          <a:xfrm>
                            <a:off x="0" y="0"/>
                            <a:ext cx="2378710" cy="1778635"/>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2DD6C31E" w14:textId="77777777" w:rsidTr="00520363">
        <w:tc>
          <w:tcPr>
            <w:tcW w:w="2669" w:type="dxa"/>
            <w:shd w:val="clear" w:color="auto" w:fill="auto"/>
          </w:tcPr>
          <w:p w14:paraId="4483AA6F"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0A2E5099"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75721F1A" w14:textId="77777777" w:rsidTr="00520363">
        <w:tc>
          <w:tcPr>
            <w:tcW w:w="2669" w:type="dxa"/>
            <w:shd w:val="clear" w:color="auto" w:fill="auto"/>
          </w:tcPr>
          <w:p w14:paraId="23081EF5" w14:textId="77777777" w:rsidR="005E18EB" w:rsidRPr="00A51B67" w:rsidRDefault="005E18EB" w:rsidP="001A116B">
            <w:pPr>
              <w:spacing w:after="0" w:line="240" w:lineRule="auto"/>
              <w:ind w:left="0" w:right="0"/>
              <w:rPr>
                <w:b/>
                <w:sz w:val="32"/>
                <w:szCs w:val="32"/>
              </w:rPr>
            </w:pPr>
            <w:r w:rsidRPr="00A51B67">
              <w:rPr>
                <w:b/>
                <w:sz w:val="32"/>
                <w:szCs w:val="32"/>
              </w:rPr>
              <w:t>35</w:t>
            </w:r>
          </w:p>
          <w:p w14:paraId="0998544E" w14:textId="77777777" w:rsidR="005E18EB" w:rsidRPr="00A51B67" w:rsidRDefault="005E18EB" w:rsidP="001A116B">
            <w:pPr>
              <w:spacing w:after="0" w:line="240" w:lineRule="auto"/>
              <w:ind w:left="0" w:right="0"/>
              <w:rPr>
                <w:b/>
              </w:rPr>
            </w:pPr>
            <w:r w:rsidRPr="00A51B67">
              <w:rPr>
                <w:b/>
              </w:rPr>
              <w:t>4 Kammare</w:t>
            </w:r>
          </w:p>
          <w:p w14:paraId="33E6E9C3" w14:textId="77777777" w:rsidR="005E18EB" w:rsidRPr="00A51B67" w:rsidRDefault="005E18EB" w:rsidP="001A116B">
            <w:pPr>
              <w:spacing w:after="0" w:line="240" w:lineRule="auto"/>
              <w:ind w:left="0" w:right="0"/>
              <w:rPr>
                <w:b/>
              </w:rPr>
            </w:pPr>
            <w:proofErr w:type="spellStart"/>
            <w:r w:rsidRPr="00A51B67">
              <w:rPr>
                <w:b/>
              </w:rPr>
              <w:t>Tricuspidalklaff</w:t>
            </w:r>
            <w:proofErr w:type="spellEnd"/>
          </w:p>
          <w:p w14:paraId="3CA2A4DF" w14:textId="77777777" w:rsidR="005E18EB" w:rsidRPr="00A51B67" w:rsidRDefault="005E18EB" w:rsidP="001A116B">
            <w:pPr>
              <w:spacing w:after="0" w:line="240" w:lineRule="auto"/>
              <w:ind w:left="0" w:right="0"/>
              <w:rPr>
                <w:b/>
              </w:rPr>
            </w:pPr>
            <w:r w:rsidRPr="00A51B67">
              <w:rPr>
                <w:b/>
              </w:rPr>
              <w:t>Färgdoppler</w:t>
            </w:r>
          </w:p>
          <w:p w14:paraId="469BE058" w14:textId="77777777" w:rsidR="005E18EB" w:rsidRPr="00A51B67" w:rsidRDefault="005E18EB" w:rsidP="001A116B">
            <w:pPr>
              <w:spacing w:after="0" w:line="240" w:lineRule="auto"/>
              <w:ind w:left="0" w:right="0"/>
              <w:rPr>
                <w:b/>
                <w:szCs w:val="20"/>
              </w:rPr>
            </w:pPr>
          </w:p>
        </w:tc>
        <w:tc>
          <w:tcPr>
            <w:tcW w:w="4713" w:type="dxa"/>
            <w:shd w:val="clear" w:color="auto" w:fill="auto"/>
          </w:tcPr>
          <w:p w14:paraId="64FA67EF"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57" behindDoc="0" locked="0" layoutInCell="1" allowOverlap="1" wp14:anchorId="1604DCEC" wp14:editId="539BF74A">
                  <wp:simplePos x="0" y="0"/>
                  <wp:positionH relativeFrom="margin">
                    <wp:align>left</wp:align>
                  </wp:positionH>
                  <wp:positionV relativeFrom="margin">
                    <wp:align>top</wp:align>
                  </wp:positionV>
                  <wp:extent cx="2418080" cy="1598930"/>
                  <wp:effectExtent l="0" t="0" r="0" b="0"/>
                  <wp:wrapSquare wrapText="bothSides"/>
                  <wp:docPr id="986046963" name="Bildobjekt 29" descr="ti fä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71950" name="Bildobjekt 29" descr="ti färg"/>
                          <pic:cNvPicPr>
                            <a:picLocks noChangeAspect="1" noChangeArrowheads="1"/>
                          </pic:cNvPicPr>
                        </pic:nvPicPr>
                        <pic:blipFill>
                          <a:blip r:embed="rId52" cstate="print">
                            <a:extLst>
                              <a:ext uri="{28A0092B-C50C-407E-A947-70E740481C1C}">
                                <a14:useLocalDpi xmlns:a14="http://schemas.microsoft.com/office/drawing/2010/main" val="0"/>
                              </a:ext>
                            </a:extLst>
                          </a:blip>
                          <a:stretch>
                            <a:fillRect/>
                          </a:stretch>
                        </pic:blipFill>
                        <pic:spPr bwMode="auto">
                          <a:xfrm>
                            <a:off x="0" y="0"/>
                            <a:ext cx="2418080" cy="1598930"/>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3501F178" w14:textId="77777777" w:rsidTr="00520363">
        <w:tc>
          <w:tcPr>
            <w:tcW w:w="2669" w:type="dxa"/>
            <w:shd w:val="clear" w:color="auto" w:fill="auto"/>
          </w:tcPr>
          <w:p w14:paraId="36201C23"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08E42F94"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71AC7C95" w14:textId="77777777" w:rsidTr="00520363">
        <w:tc>
          <w:tcPr>
            <w:tcW w:w="2669" w:type="dxa"/>
            <w:shd w:val="clear" w:color="auto" w:fill="auto"/>
          </w:tcPr>
          <w:p w14:paraId="269964FB" w14:textId="77777777" w:rsidR="005E18EB" w:rsidRPr="00A51B67" w:rsidRDefault="005E18EB" w:rsidP="001A116B">
            <w:pPr>
              <w:spacing w:after="0" w:line="240" w:lineRule="auto"/>
              <w:ind w:left="0" w:right="0"/>
              <w:rPr>
                <w:b/>
                <w:sz w:val="32"/>
                <w:szCs w:val="32"/>
                <w:lang w:val="en-US"/>
              </w:rPr>
            </w:pPr>
            <w:r w:rsidRPr="00A51B67">
              <w:rPr>
                <w:b/>
                <w:sz w:val="32"/>
                <w:szCs w:val="32"/>
                <w:lang w:val="en-US"/>
              </w:rPr>
              <w:t>36</w:t>
            </w:r>
          </w:p>
          <w:p w14:paraId="65C3C999" w14:textId="77777777" w:rsidR="005E18EB" w:rsidRPr="00A51B67" w:rsidRDefault="005E18EB" w:rsidP="001A116B">
            <w:pPr>
              <w:spacing w:after="0" w:line="240" w:lineRule="auto"/>
              <w:ind w:left="0" w:right="0"/>
              <w:rPr>
                <w:b/>
                <w:lang w:val="en-US"/>
              </w:rPr>
            </w:pPr>
            <w:proofErr w:type="spellStart"/>
            <w:r w:rsidRPr="00A51B67">
              <w:rPr>
                <w:b/>
                <w:lang w:val="en-US"/>
              </w:rPr>
              <w:t>Tricuspidalis-insufficiens</w:t>
            </w:r>
            <w:proofErr w:type="spellEnd"/>
            <w:r w:rsidRPr="00A51B67">
              <w:rPr>
                <w:b/>
                <w:lang w:val="en-US"/>
              </w:rPr>
              <w:t xml:space="preserve"> CW</w:t>
            </w:r>
          </w:p>
          <w:p w14:paraId="2319D950" w14:textId="77777777" w:rsidR="005E18EB" w:rsidRPr="00A51B67" w:rsidRDefault="005E18EB" w:rsidP="001A116B">
            <w:pPr>
              <w:spacing w:after="0" w:line="240" w:lineRule="auto"/>
              <w:ind w:left="0" w:right="0"/>
              <w:rPr>
                <w:lang w:val="en-US"/>
              </w:rPr>
            </w:pPr>
            <w:r w:rsidRPr="00A51B67">
              <w:rPr>
                <w:lang w:val="en-US"/>
              </w:rPr>
              <w:t>För Max-gradient,</w:t>
            </w:r>
          </w:p>
          <w:p w14:paraId="31B286AA" w14:textId="77777777" w:rsidR="005E18EB" w:rsidRPr="00A51B67" w:rsidRDefault="005E18EB" w:rsidP="001A116B">
            <w:pPr>
              <w:spacing w:after="0" w:line="240" w:lineRule="auto"/>
              <w:ind w:left="0" w:right="0"/>
              <w:rPr>
                <w:b/>
                <w:szCs w:val="20"/>
              </w:rPr>
            </w:pPr>
            <w:r w:rsidRPr="00A51B67">
              <w:t xml:space="preserve">leta och spara bild även i modifierad (mer </w:t>
            </w:r>
            <w:proofErr w:type="spellStart"/>
            <w:r w:rsidRPr="00A51B67">
              <w:t>anterior</w:t>
            </w:r>
            <w:proofErr w:type="spellEnd"/>
            <w:r w:rsidRPr="00A51B67">
              <w:t>) projektion.</w:t>
            </w:r>
          </w:p>
        </w:tc>
        <w:tc>
          <w:tcPr>
            <w:tcW w:w="4713" w:type="dxa"/>
            <w:shd w:val="clear" w:color="auto" w:fill="auto"/>
          </w:tcPr>
          <w:p w14:paraId="28E4EEDE"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73" behindDoc="0" locked="0" layoutInCell="1" allowOverlap="1" wp14:anchorId="216ABC82" wp14:editId="055872FA">
                  <wp:simplePos x="0" y="0"/>
                  <wp:positionH relativeFrom="margin">
                    <wp:align>left</wp:align>
                  </wp:positionH>
                  <wp:positionV relativeFrom="margin">
                    <wp:align>top</wp:align>
                  </wp:positionV>
                  <wp:extent cx="2426335" cy="1689735"/>
                  <wp:effectExtent l="0" t="0" r="0" b="0"/>
                  <wp:wrapSquare wrapText="bothSides"/>
                  <wp:docPr id="718688513" name="Bildobjekt 28" descr="En bild som visar text, skärmbild, Digital komposition, 3D-modellering&#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688513" name="Bildobjekt 28" descr="En bild som visar text, skärmbild, Digital komposition, 3D-modellering&#10;&#10;AI-genererat innehåll kan vara felaktigt."/>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bwMode="auto">
                          <a:xfrm>
                            <a:off x="0" y="0"/>
                            <a:ext cx="2426335" cy="1689735"/>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057FB93C" w14:textId="77777777" w:rsidTr="00520363">
        <w:tc>
          <w:tcPr>
            <w:tcW w:w="2669" w:type="dxa"/>
            <w:shd w:val="clear" w:color="auto" w:fill="auto"/>
          </w:tcPr>
          <w:p w14:paraId="01345A57" w14:textId="77777777" w:rsidR="005E18EB" w:rsidRPr="00A51B67" w:rsidRDefault="005E18EB" w:rsidP="001A116B">
            <w:pPr>
              <w:spacing w:after="0" w:line="240" w:lineRule="auto"/>
              <w:ind w:left="0" w:right="0"/>
              <w:rPr>
                <w:b/>
                <w:sz w:val="12"/>
                <w:szCs w:val="12"/>
                <w:lang w:val="en-US"/>
              </w:rPr>
            </w:pPr>
          </w:p>
        </w:tc>
        <w:tc>
          <w:tcPr>
            <w:tcW w:w="4713" w:type="dxa"/>
            <w:shd w:val="clear" w:color="auto" w:fill="auto"/>
          </w:tcPr>
          <w:p w14:paraId="507A78F9"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24C2A5B4" w14:textId="77777777" w:rsidTr="00520363">
        <w:tc>
          <w:tcPr>
            <w:tcW w:w="2669" w:type="dxa"/>
            <w:shd w:val="clear" w:color="auto" w:fill="auto"/>
          </w:tcPr>
          <w:p w14:paraId="0FF1EA66" w14:textId="77777777" w:rsidR="005E18EB" w:rsidRPr="00A51B67" w:rsidRDefault="005E18EB" w:rsidP="001A116B">
            <w:pPr>
              <w:spacing w:after="0" w:line="240" w:lineRule="auto"/>
              <w:ind w:left="0" w:right="0"/>
              <w:rPr>
                <w:b/>
                <w:sz w:val="32"/>
                <w:szCs w:val="32"/>
              </w:rPr>
            </w:pPr>
            <w:r w:rsidRPr="00A51B67">
              <w:rPr>
                <w:b/>
                <w:sz w:val="32"/>
                <w:szCs w:val="32"/>
              </w:rPr>
              <w:t>37</w:t>
            </w:r>
          </w:p>
          <w:p w14:paraId="4EB9F5FD" w14:textId="77777777" w:rsidR="005E18EB" w:rsidRPr="00A51B67" w:rsidRDefault="005E18EB" w:rsidP="001A116B">
            <w:pPr>
              <w:spacing w:after="0" w:line="240" w:lineRule="auto"/>
              <w:ind w:left="0" w:right="0"/>
              <w:rPr>
                <w:b/>
              </w:rPr>
            </w:pPr>
            <w:proofErr w:type="spellStart"/>
            <w:r w:rsidRPr="00A51B67">
              <w:rPr>
                <w:b/>
              </w:rPr>
              <w:t>Subcostal</w:t>
            </w:r>
            <w:proofErr w:type="spellEnd"/>
          </w:p>
          <w:p w14:paraId="4F1EC7D2" w14:textId="77777777" w:rsidR="005E18EB" w:rsidRPr="00A51B67" w:rsidRDefault="005E18EB" w:rsidP="001A116B">
            <w:pPr>
              <w:spacing w:after="0" w:line="240" w:lineRule="auto"/>
              <w:ind w:left="0" w:right="0"/>
            </w:pPr>
            <w:r w:rsidRPr="00A51B67">
              <w:rPr>
                <w:b/>
              </w:rPr>
              <w:t>4K bild</w:t>
            </w:r>
            <w:r w:rsidRPr="00A51B67">
              <w:rPr>
                <w:b/>
                <w:szCs w:val="20"/>
              </w:rPr>
              <w:t xml:space="preserve"> </w:t>
            </w:r>
            <w:r w:rsidRPr="00A51B67">
              <w:t xml:space="preserve">för att se eventuell </w:t>
            </w:r>
            <w:proofErr w:type="spellStart"/>
            <w:r w:rsidRPr="00A51B67">
              <w:t>perikardvätska</w:t>
            </w:r>
            <w:proofErr w:type="spellEnd"/>
            <w:r w:rsidRPr="00A51B67">
              <w:t>.</w:t>
            </w:r>
          </w:p>
          <w:p w14:paraId="6AE4A61E" w14:textId="77777777" w:rsidR="005E18EB" w:rsidRPr="00A51B67" w:rsidRDefault="005E18EB" w:rsidP="001A116B">
            <w:pPr>
              <w:spacing w:after="0" w:line="240" w:lineRule="auto"/>
              <w:ind w:left="0" w:right="0"/>
            </w:pPr>
            <w:r w:rsidRPr="00A51B67">
              <w:rPr>
                <w:b/>
              </w:rPr>
              <w:t>Färgdoppler</w:t>
            </w:r>
            <w:r w:rsidRPr="00A51B67">
              <w:rPr>
                <w:b/>
                <w:szCs w:val="20"/>
              </w:rPr>
              <w:t xml:space="preserve"> </w:t>
            </w:r>
            <w:r w:rsidRPr="00A51B67">
              <w:t xml:space="preserve">över </w:t>
            </w:r>
            <w:proofErr w:type="spellStart"/>
            <w:r w:rsidRPr="00A51B67">
              <w:t>förmaksseptum</w:t>
            </w:r>
            <w:proofErr w:type="spellEnd"/>
            <w:r w:rsidRPr="00A51B67">
              <w:t xml:space="preserve"> </w:t>
            </w:r>
          </w:p>
          <w:p w14:paraId="60C5BD24" w14:textId="77777777" w:rsidR="005E18EB" w:rsidRPr="00A51B67" w:rsidRDefault="005E18EB" w:rsidP="001A116B">
            <w:pPr>
              <w:spacing w:after="0" w:line="240" w:lineRule="auto"/>
              <w:ind w:left="0" w:right="0"/>
            </w:pPr>
            <w:r w:rsidRPr="00A51B67">
              <w:t>på en eller två bilder</w:t>
            </w:r>
          </w:p>
          <w:p w14:paraId="1CF5EBD1" w14:textId="77777777" w:rsidR="005E18EB" w:rsidRPr="00A51B67" w:rsidRDefault="005E18EB" w:rsidP="001A116B">
            <w:pPr>
              <w:spacing w:after="0" w:line="240" w:lineRule="auto"/>
              <w:ind w:left="0" w:right="0"/>
              <w:rPr>
                <w:b/>
                <w:szCs w:val="20"/>
              </w:rPr>
            </w:pPr>
          </w:p>
        </w:tc>
        <w:tc>
          <w:tcPr>
            <w:tcW w:w="4713" w:type="dxa"/>
            <w:shd w:val="clear" w:color="auto" w:fill="auto"/>
          </w:tcPr>
          <w:p w14:paraId="21646D52"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74" behindDoc="0" locked="0" layoutInCell="1" allowOverlap="1" wp14:anchorId="0D009DA4" wp14:editId="2D3F9C51">
                  <wp:simplePos x="0" y="0"/>
                  <wp:positionH relativeFrom="margin">
                    <wp:align>left</wp:align>
                  </wp:positionH>
                  <wp:positionV relativeFrom="margin">
                    <wp:align>top</wp:align>
                  </wp:positionV>
                  <wp:extent cx="2440940" cy="1591310"/>
                  <wp:effectExtent l="0" t="0" r="0" b="0"/>
                  <wp:wrapSquare wrapText="bothSides"/>
                  <wp:docPr id="59191789" name="Bildobjekt 27" descr="En bild som visar skärmbild, astronom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91789" name="Bildobjekt 27" descr="En bild som visar skärmbild, astronomi&#10;&#10;AI-genererat innehåll kan vara felaktigt."/>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bwMode="auto">
                          <a:xfrm>
                            <a:off x="0" y="0"/>
                            <a:ext cx="2440940" cy="1591310"/>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44D3D4B3" w14:textId="77777777" w:rsidTr="00520363">
        <w:tc>
          <w:tcPr>
            <w:tcW w:w="2669" w:type="dxa"/>
            <w:shd w:val="clear" w:color="auto" w:fill="auto"/>
          </w:tcPr>
          <w:p w14:paraId="5A5BA5BC" w14:textId="77777777" w:rsidR="005E18EB" w:rsidRPr="00A51B67" w:rsidRDefault="005E18EB" w:rsidP="001A116B">
            <w:pPr>
              <w:spacing w:after="0" w:line="240" w:lineRule="auto"/>
              <w:ind w:left="0" w:right="0"/>
              <w:rPr>
                <w:b/>
                <w:sz w:val="12"/>
                <w:szCs w:val="12"/>
              </w:rPr>
            </w:pPr>
          </w:p>
        </w:tc>
        <w:tc>
          <w:tcPr>
            <w:tcW w:w="4713" w:type="dxa"/>
            <w:shd w:val="clear" w:color="auto" w:fill="auto"/>
          </w:tcPr>
          <w:p w14:paraId="08F1F1BF" w14:textId="77777777" w:rsidR="005E18EB" w:rsidRPr="00A51B67" w:rsidRDefault="005E18EB" w:rsidP="001A116B">
            <w:pPr>
              <w:spacing w:after="0" w:line="240" w:lineRule="auto"/>
              <w:ind w:left="0" w:right="0"/>
              <w:rPr>
                <w:rFonts w:eastAsia="Calibri"/>
                <w:noProof/>
                <w:sz w:val="12"/>
                <w:szCs w:val="12"/>
                <w:lang w:eastAsia="en-US"/>
              </w:rPr>
            </w:pPr>
          </w:p>
        </w:tc>
      </w:tr>
      <w:tr w:rsidR="005E18EB" w:rsidRPr="00A51B67" w14:paraId="3F6B07B4" w14:textId="77777777" w:rsidTr="00520363">
        <w:trPr>
          <w:trHeight w:val="2641"/>
        </w:trPr>
        <w:tc>
          <w:tcPr>
            <w:tcW w:w="2669" w:type="dxa"/>
            <w:shd w:val="clear" w:color="auto" w:fill="auto"/>
          </w:tcPr>
          <w:p w14:paraId="0D93A63B" w14:textId="77777777" w:rsidR="005E18EB" w:rsidRPr="00A51B67" w:rsidRDefault="005E18EB" w:rsidP="001A116B">
            <w:pPr>
              <w:spacing w:after="0" w:line="240" w:lineRule="auto"/>
              <w:ind w:left="0" w:right="0"/>
              <w:rPr>
                <w:b/>
                <w:sz w:val="32"/>
                <w:szCs w:val="32"/>
              </w:rPr>
            </w:pPr>
            <w:r w:rsidRPr="00A51B67">
              <w:rPr>
                <w:b/>
                <w:sz w:val="32"/>
                <w:szCs w:val="32"/>
              </w:rPr>
              <w:t>38</w:t>
            </w:r>
          </w:p>
          <w:p w14:paraId="745CD8AF" w14:textId="77777777" w:rsidR="005E18EB" w:rsidRPr="00A51B67" w:rsidRDefault="005E18EB" w:rsidP="001A116B">
            <w:pPr>
              <w:spacing w:after="0" w:line="240" w:lineRule="auto"/>
              <w:ind w:left="0" w:right="0"/>
              <w:rPr>
                <w:b/>
              </w:rPr>
            </w:pPr>
            <w:proofErr w:type="spellStart"/>
            <w:r w:rsidRPr="00A51B67">
              <w:rPr>
                <w:b/>
              </w:rPr>
              <w:t>V.Cava</w:t>
            </w:r>
            <w:proofErr w:type="spellEnd"/>
            <w:r w:rsidRPr="00A51B67">
              <w:rPr>
                <w:b/>
              </w:rPr>
              <w:t xml:space="preserve"> inf</w:t>
            </w:r>
          </w:p>
          <w:p w14:paraId="28F194B5" w14:textId="77777777" w:rsidR="005E18EB" w:rsidRPr="00A51B67" w:rsidRDefault="005E18EB" w:rsidP="001A116B">
            <w:pPr>
              <w:spacing w:after="0" w:line="240" w:lineRule="auto"/>
              <w:ind w:left="0" w:right="0"/>
            </w:pPr>
            <w:r w:rsidRPr="00A51B67">
              <w:t xml:space="preserve">Tre RR vid sniff, </w:t>
            </w:r>
            <w:proofErr w:type="spellStart"/>
            <w:r w:rsidRPr="00A51B67">
              <w:t>längsaxel</w:t>
            </w:r>
            <w:proofErr w:type="spellEnd"/>
            <w:r w:rsidRPr="00A51B67">
              <w:t>. Även kortaxel om osäker reaktion.</w:t>
            </w:r>
          </w:p>
          <w:p w14:paraId="56E2A338" w14:textId="77777777" w:rsidR="005E18EB" w:rsidRPr="00A51B67" w:rsidRDefault="005E18EB" w:rsidP="001A116B">
            <w:pPr>
              <w:spacing w:after="0" w:line="240" w:lineRule="auto"/>
              <w:ind w:left="0" w:right="0"/>
              <w:rPr>
                <w:b/>
                <w:szCs w:val="20"/>
              </w:rPr>
            </w:pPr>
          </w:p>
        </w:tc>
        <w:tc>
          <w:tcPr>
            <w:tcW w:w="4713" w:type="dxa"/>
            <w:shd w:val="clear" w:color="auto" w:fill="auto"/>
          </w:tcPr>
          <w:p w14:paraId="4F9C6F6A"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64" behindDoc="0" locked="0" layoutInCell="1" allowOverlap="1" wp14:anchorId="4BDE6263" wp14:editId="7C5C8B71">
                  <wp:simplePos x="0" y="0"/>
                  <wp:positionH relativeFrom="column">
                    <wp:posOffset>-7620</wp:posOffset>
                  </wp:positionH>
                  <wp:positionV relativeFrom="paragraph">
                    <wp:posOffset>34290</wp:posOffset>
                  </wp:positionV>
                  <wp:extent cx="2425700" cy="1588770"/>
                  <wp:effectExtent l="0" t="0" r="0" b="0"/>
                  <wp:wrapNone/>
                  <wp:docPr id="1476222841" name="Bildobjekt 24" descr="En bild som visar Medicinsk bildtagning, skärmbild, Ultraljud vid graviditet, radiolog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222841" name="Bildobjekt 24" descr="En bild som visar Medicinsk bildtagning, skärmbild, Ultraljud vid graviditet, radiologi&#10;&#10;AI-genererat innehåll kan vara felaktigt."/>
                          <pic:cNvPicPr>
                            <a:picLocks noChangeAspect="1" noChangeArrowheads="1"/>
                          </pic:cNvPicPr>
                        </pic:nvPicPr>
                        <pic:blipFill>
                          <a:blip r:embed="rId55" cstate="print">
                            <a:extLst>
                              <a:ext uri="{28A0092B-C50C-407E-A947-70E740481C1C}">
                                <a14:useLocalDpi xmlns:a14="http://schemas.microsoft.com/office/drawing/2010/main" val="0"/>
                              </a:ext>
                            </a:extLst>
                          </a:blip>
                          <a:stretch>
                            <a:fillRect/>
                          </a:stretch>
                        </pic:blipFill>
                        <pic:spPr bwMode="auto">
                          <a:xfrm>
                            <a:off x="0" y="0"/>
                            <a:ext cx="2425700" cy="1588770"/>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234EA0F5" w14:textId="77777777" w:rsidTr="00520363">
        <w:trPr>
          <w:trHeight w:val="2525"/>
        </w:trPr>
        <w:tc>
          <w:tcPr>
            <w:tcW w:w="2669" w:type="dxa"/>
            <w:shd w:val="clear" w:color="auto" w:fill="auto"/>
          </w:tcPr>
          <w:p w14:paraId="08136833" w14:textId="77777777" w:rsidR="005E18EB" w:rsidRPr="00A51B67" w:rsidRDefault="005E18EB" w:rsidP="001A116B">
            <w:pPr>
              <w:spacing w:after="0" w:line="240" w:lineRule="auto"/>
              <w:ind w:left="0" w:right="0"/>
              <w:rPr>
                <w:b/>
                <w:sz w:val="32"/>
                <w:szCs w:val="32"/>
              </w:rPr>
            </w:pPr>
            <w:r w:rsidRPr="00A51B67">
              <w:rPr>
                <w:b/>
                <w:sz w:val="32"/>
                <w:szCs w:val="32"/>
              </w:rPr>
              <w:t>39</w:t>
            </w:r>
          </w:p>
          <w:p w14:paraId="6B911DE7" w14:textId="77777777" w:rsidR="005E18EB" w:rsidRPr="00A51B67" w:rsidRDefault="005E18EB" w:rsidP="001A116B">
            <w:pPr>
              <w:spacing w:after="0" w:line="240" w:lineRule="auto"/>
              <w:ind w:left="0" w:right="0"/>
              <w:rPr>
                <w:b/>
              </w:rPr>
            </w:pPr>
            <w:proofErr w:type="spellStart"/>
            <w:r w:rsidRPr="00A51B67">
              <w:rPr>
                <w:b/>
              </w:rPr>
              <w:t>V.Cava</w:t>
            </w:r>
            <w:proofErr w:type="spellEnd"/>
            <w:r w:rsidRPr="00A51B67">
              <w:rPr>
                <w:b/>
              </w:rPr>
              <w:t xml:space="preserve"> inf</w:t>
            </w:r>
          </w:p>
          <w:p w14:paraId="39351BA8" w14:textId="77777777" w:rsidR="005E18EB" w:rsidRPr="00A51B67" w:rsidRDefault="005E18EB" w:rsidP="001A116B">
            <w:pPr>
              <w:spacing w:after="0" w:line="240" w:lineRule="auto"/>
              <w:ind w:left="0" w:right="0"/>
            </w:pPr>
            <w:r w:rsidRPr="00A51B67">
              <w:t>Max diameter, mäts vid dilatation, cirka en till två cm ut från förmaket.</w:t>
            </w:r>
          </w:p>
          <w:p w14:paraId="4572D5DF" w14:textId="77777777" w:rsidR="005E18EB" w:rsidRPr="00A51B67" w:rsidRDefault="005E18EB" w:rsidP="001A116B">
            <w:pPr>
              <w:spacing w:after="0" w:line="240" w:lineRule="auto"/>
              <w:ind w:left="0" w:right="0"/>
            </w:pPr>
          </w:p>
          <w:p w14:paraId="61839DAF" w14:textId="77777777" w:rsidR="005E18EB" w:rsidRPr="00A51B67" w:rsidRDefault="005E18EB" w:rsidP="001A116B">
            <w:pPr>
              <w:spacing w:after="0" w:line="240" w:lineRule="auto"/>
              <w:ind w:left="0" w:right="0"/>
              <w:rPr>
                <w:szCs w:val="20"/>
              </w:rPr>
            </w:pPr>
          </w:p>
        </w:tc>
        <w:tc>
          <w:tcPr>
            <w:tcW w:w="4713" w:type="dxa"/>
            <w:shd w:val="clear" w:color="auto" w:fill="auto"/>
          </w:tcPr>
          <w:p w14:paraId="11451BF8"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75" behindDoc="0" locked="0" layoutInCell="1" allowOverlap="1" wp14:anchorId="700C1FC7" wp14:editId="1C2C1340">
                  <wp:simplePos x="0" y="0"/>
                  <wp:positionH relativeFrom="margin">
                    <wp:align>left</wp:align>
                  </wp:positionH>
                  <wp:positionV relativeFrom="margin">
                    <wp:align>top</wp:align>
                  </wp:positionV>
                  <wp:extent cx="2479675" cy="1587500"/>
                  <wp:effectExtent l="0" t="0" r="0" b="0"/>
                  <wp:wrapSquare wrapText="bothSides"/>
                  <wp:docPr id="1948366639"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124350" name="Bildobjekt 22"/>
                          <pic:cNvPicPr>
                            <a:picLocks noChangeAspect="1" noChangeArrowheads="1"/>
                          </pic:cNvPicPr>
                        </pic:nvPicPr>
                        <pic:blipFill>
                          <a:blip r:embed="rId56" cstate="print">
                            <a:extLst>
                              <a:ext uri="{28A0092B-C50C-407E-A947-70E740481C1C}">
                                <a14:useLocalDpi xmlns:a14="http://schemas.microsoft.com/office/drawing/2010/main" val="0"/>
                              </a:ext>
                            </a:extLst>
                          </a:blip>
                          <a:stretch>
                            <a:fillRect/>
                          </a:stretch>
                        </pic:blipFill>
                        <pic:spPr bwMode="auto">
                          <a:xfrm>
                            <a:off x="0" y="0"/>
                            <a:ext cx="2479675" cy="1587500"/>
                          </a:xfrm>
                          <a:prstGeom prst="rect">
                            <a:avLst/>
                          </a:prstGeom>
                          <a:noFill/>
                        </pic:spPr>
                      </pic:pic>
                    </a:graphicData>
                  </a:graphic>
                  <wp14:sizeRelH relativeFrom="page">
                    <wp14:pctWidth>0</wp14:pctWidth>
                  </wp14:sizeRelH>
                  <wp14:sizeRelV relativeFrom="page">
                    <wp14:pctHeight>0</wp14:pctHeight>
                  </wp14:sizeRelV>
                </wp:anchor>
              </w:drawing>
            </w:r>
          </w:p>
        </w:tc>
      </w:tr>
      <w:tr w:rsidR="005E18EB" w:rsidRPr="00A51B67" w14:paraId="12AA1B07" w14:textId="77777777" w:rsidTr="00520363">
        <w:trPr>
          <w:trHeight w:val="102"/>
        </w:trPr>
        <w:tc>
          <w:tcPr>
            <w:tcW w:w="2669" w:type="dxa"/>
            <w:shd w:val="clear" w:color="auto" w:fill="auto"/>
          </w:tcPr>
          <w:p w14:paraId="1A81A2C2"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7A4DB873"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0E1C7CED" w14:textId="77777777" w:rsidTr="00520363">
        <w:trPr>
          <w:trHeight w:val="2632"/>
        </w:trPr>
        <w:tc>
          <w:tcPr>
            <w:tcW w:w="2669" w:type="dxa"/>
            <w:shd w:val="clear" w:color="auto" w:fill="auto"/>
          </w:tcPr>
          <w:p w14:paraId="22DB89C7" w14:textId="77777777" w:rsidR="005E18EB" w:rsidRPr="00A51B67" w:rsidRDefault="005E18EB" w:rsidP="001A116B">
            <w:pPr>
              <w:spacing w:after="0" w:line="240" w:lineRule="auto"/>
              <w:ind w:left="0" w:right="0"/>
              <w:rPr>
                <w:b/>
              </w:rPr>
            </w:pPr>
            <w:r w:rsidRPr="00A51B67">
              <w:rPr>
                <w:b/>
              </w:rPr>
              <w:t>Grundkomplettering</w:t>
            </w:r>
          </w:p>
          <w:p w14:paraId="5B414D8A" w14:textId="77777777" w:rsidR="005E18EB" w:rsidRPr="00A51B67" w:rsidRDefault="005E18EB" w:rsidP="001A116B">
            <w:pPr>
              <w:spacing w:after="0" w:line="240" w:lineRule="auto"/>
              <w:ind w:left="0" w:right="0"/>
            </w:pPr>
            <w:r w:rsidRPr="00A51B67">
              <w:t>vid</w:t>
            </w:r>
            <w:r w:rsidRPr="00A51B67">
              <w:rPr>
                <w:szCs w:val="20"/>
              </w:rPr>
              <w:t xml:space="preserve"> </w:t>
            </w:r>
            <w:r w:rsidRPr="00A51B67">
              <w:t>aortainsufficiens</w:t>
            </w:r>
          </w:p>
          <w:p w14:paraId="73489473" w14:textId="77777777" w:rsidR="005E18EB" w:rsidRPr="00A51B67" w:rsidRDefault="005E18EB" w:rsidP="001A116B">
            <w:pPr>
              <w:spacing w:after="0" w:line="240" w:lineRule="auto"/>
              <w:ind w:left="0" w:right="0"/>
            </w:pPr>
            <w:r w:rsidRPr="00A51B67">
              <w:t xml:space="preserve">3K bild. Eventuellt även zoom med tre RR. Baslinje justeras upp för </w:t>
            </w:r>
            <w:proofErr w:type="spellStart"/>
            <w:r w:rsidRPr="00A51B67">
              <w:t>aliasinghastighet</w:t>
            </w:r>
            <w:proofErr w:type="spellEnd"/>
          </w:p>
          <w:p w14:paraId="42740081" w14:textId="77777777" w:rsidR="005E18EB" w:rsidRPr="00A51B67" w:rsidRDefault="005E18EB" w:rsidP="001A116B">
            <w:pPr>
              <w:spacing w:after="0" w:line="240" w:lineRule="auto"/>
              <w:ind w:left="0" w:right="0"/>
            </w:pPr>
            <w:r w:rsidRPr="00A51B67">
              <w:t xml:space="preserve"> </w:t>
            </w:r>
            <w:proofErr w:type="gramStart"/>
            <w:r w:rsidRPr="00A51B67">
              <w:t>&lt; 40</w:t>
            </w:r>
            <w:proofErr w:type="gramEnd"/>
            <w:r w:rsidRPr="00A51B67">
              <w:t xml:space="preserve"> cm/s. Kan göras i efterhand på </w:t>
            </w:r>
            <w:proofErr w:type="spellStart"/>
            <w:r w:rsidRPr="00A51B67">
              <w:t>EchoPAC</w:t>
            </w:r>
            <w:proofErr w:type="spellEnd"/>
            <w:r w:rsidRPr="00A51B67">
              <w:t xml:space="preserve"> om GE-maskin.</w:t>
            </w:r>
          </w:p>
        </w:tc>
        <w:tc>
          <w:tcPr>
            <w:tcW w:w="4713" w:type="dxa"/>
            <w:shd w:val="clear" w:color="auto" w:fill="auto"/>
          </w:tcPr>
          <w:p w14:paraId="77443119"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61" behindDoc="0" locked="0" layoutInCell="1" allowOverlap="1" wp14:anchorId="61EB3EC3" wp14:editId="18D3A7BE">
                  <wp:simplePos x="0" y="0"/>
                  <wp:positionH relativeFrom="column">
                    <wp:posOffset>1905</wp:posOffset>
                  </wp:positionH>
                  <wp:positionV relativeFrom="paragraph">
                    <wp:posOffset>3175</wp:posOffset>
                  </wp:positionV>
                  <wp:extent cx="2488565" cy="1619885"/>
                  <wp:effectExtent l="0" t="0" r="0" b="0"/>
                  <wp:wrapNone/>
                  <wp:docPr id="4434076" name="Bildobjekt 21" descr="aorata insuff fä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476758" name="Bildobjekt 21" descr="aorata insuff färg"/>
                          <pic:cNvPicPr>
                            <a:picLocks noChangeAspect="1" noChangeArrowheads="1"/>
                          </pic:cNvPicPr>
                        </pic:nvPicPr>
                        <pic:blipFill>
                          <a:blip r:embed="rId57">
                            <a:extLst>
                              <a:ext uri="{28A0092B-C50C-407E-A947-70E740481C1C}">
                                <a14:useLocalDpi xmlns:a14="http://schemas.microsoft.com/office/drawing/2010/main" val="0"/>
                              </a:ext>
                            </a:extLst>
                          </a:blip>
                          <a:stretch>
                            <a:fillRect/>
                          </a:stretch>
                        </pic:blipFill>
                        <pic:spPr bwMode="auto">
                          <a:xfrm>
                            <a:off x="0" y="0"/>
                            <a:ext cx="2488565" cy="161988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2EF09B64" w14:textId="77777777" w:rsidTr="00520363">
        <w:trPr>
          <w:trHeight w:val="155"/>
        </w:trPr>
        <w:tc>
          <w:tcPr>
            <w:tcW w:w="2669" w:type="dxa"/>
            <w:shd w:val="clear" w:color="auto" w:fill="auto"/>
          </w:tcPr>
          <w:p w14:paraId="75F158DA"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46EA8B58"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25457171" w14:textId="77777777" w:rsidTr="00520363">
        <w:tc>
          <w:tcPr>
            <w:tcW w:w="2669" w:type="dxa"/>
            <w:shd w:val="clear" w:color="auto" w:fill="auto"/>
          </w:tcPr>
          <w:p w14:paraId="5F861ECC" w14:textId="77777777" w:rsidR="005E18EB" w:rsidRPr="00A51B67" w:rsidRDefault="005E18EB" w:rsidP="001A116B">
            <w:pPr>
              <w:spacing w:after="0" w:line="240" w:lineRule="auto"/>
              <w:ind w:left="0" w:right="0"/>
              <w:rPr>
                <w:b/>
              </w:rPr>
            </w:pPr>
          </w:p>
          <w:p w14:paraId="37585F49" w14:textId="77777777" w:rsidR="005E18EB" w:rsidRPr="00A51B67" w:rsidRDefault="005E18EB" w:rsidP="001A116B">
            <w:pPr>
              <w:spacing w:after="0" w:line="240" w:lineRule="auto"/>
              <w:ind w:left="0" w:right="0"/>
            </w:pPr>
            <w:r w:rsidRPr="00A51B67">
              <w:rPr>
                <w:b/>
              </w:rPr>
              <w:t xml:space="preserve">Grundkomplettering </w:t>
            </w:r>
            <w:r w:rsidRPr="00A51B67">
              <w:t>vid</w:t>
            </w:r>
            <w:r w:rsidRPr="00A51B67">
              <w:rPr>
                <w:b/>
                <w:szCs w:val="20"/>
              </w:rPr>
              <w:t xml:space="preserve"> </w:t>
            </w:r>
            <w:r w:rsidRPr="00A51B67">
              <w:t>aortainsufficiens</w:t>
            </w:r>
          </w:p>
          <w:p w14:paraId="544C51EE" w14:textId="77777777" w:rsidR="005E18EB" w:rsidRPr="00A51B67" w:rsidRDefault="005E18EB" w:rsidP="001A116B">
            <w:pPr>
              <w:spacing w:after="0" w:line="240" w:lineRule="auto"/>
              <w:ind w:left="0" w:right="0"/>
              <w:rPr>
                <w:b/>
                <w:szCs w:val="20"/>
              </w:rPr>
            </w:pPr>
            <w:proofErr w:type="spellStart"/>
            <w:r w:rsidRPr="00A51B67">
              <w:t>Parasternal</w:t>
            </w:r>
            <w:proofErr w:type="spellEnd"/>
            <w:r w:rsidRPr="00A51B67">
              <w:t xml:space="preserve"> </w:t>
            </w:r>
            <w:proofErr w:type="spellStart"/>
            <w:r w:rsidRPr="00A51B67">
              <w:t>långaxel</w:t>
            </w:r>
            <w:proofErr w:type="spellEnd"/>
            <w:r w:rsidRPr="00A51B67">
              <w:t xml:space="preserve">, zoom, med tre RR för möjlighet att mäta </w:t>
            </w:r>
            <w:proofErr w:type="spellStart"/>
            <w:r w:rsidRPr="00A51B67">
              <w:t>Vena</w:t>
            </w:r>
            <w:proofErr w:type="spellEnd"/>
            <w:r w:rsidRPr="00A51B67">
              <w:t xml:space="preserve"> </w:t>
            </w:r>
            <w:proofErr w:type="spellStart"/>
            <w:r w:rsidRPr="00A51B67">
              <w:t>Contraca</w:t>
            </w:r>
            <w:proofErr w:type="spellEnd"/>
          </w:p>
        </w:tc>
        <w:tc>
          <w:tcPr>
            <w:tcW w:w="4713" w:type="dxa"/>
            <w:shd w:val="clear" w:color="auto" w:fill="auto"/>
          </w:tcPr>
          <w:p w14:paraId="0EEFEC35"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76" behindDoc="0" locked="0" layoutInCell="1" allowOverlap="1" wp14:anchorId="0AD6E2E4" wp14:editId="70CB0783">
                  <wp:simplePos x="0" y="0"/>
                  <wp:positionH relativeFrom="margin">
                    <wp:align>left</wp:align>
                  </wp:positionH>
                  <wp:positionV relativeFrom="margin">
                    <wp:align>top</wp:align>
                  </wp:positionV>
                  <wp:extent cx="2465070" cy="1718945"/>
                  <wp:effectExtent l="0" t="0" r="0" b="0"/>
                  <wp:wrapSquare wrapText="bothSides"/>
                  <wp:docPr id="302799178" name="Bildobjekt 20" descr="AIS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733712" name="Bildobjekt 20" descr="AISAX"/>
                          <pic:cNvPicPr>
                            <a:picLocks noChangeAspect="1" noChangeArrowheads="1"/>
                          </pic:cNvPicPr>
                        </pic:nvPicPr>
                        <pic:blipFill>
                          <a:blip r:embed="rId58">
                            <a:extLst>
                              <a:ext uri="{28A0092B-C50C-407E-A947-70E740481C1C}">
                                <a14:useLocalDpi xmlns:a14="http://schemas.microsoft.com/office/drawing/2010/main" val="0"/>
                              </a:ext>
                            </a:extLst>
                          </a:blip>
                          <a:stretch>
                            <a:fillRect/>
                          </a:stretch>
                        </pic:blipFill>
                        <pic:spPr bwMode="auto">
                          <a:xfrm>
                            <a:off x="0" y="0"/>
                            <a:ext cx="2465070" cy="1718945"/>
                          </a:xfrm>
                          <a:prstGeom prst="rect">
                            <a:avLst/>
                          </a:prstGeom>
                          <a:noFill/>
                        </pic:spPr>
                      </pic:pic>
                    </a:graphicData>
                  </a:graphic>
                  <wp14:sizeRelH relativeFrom="page">
                    <wp14:pctWidth>0</wp14:pctWidth>
                  </wp14:sizeRelH>
                  <wp14:sizeRelV relativeFrom="page">
                    <wp14:pctHeight>0</wp14:pctHeight>
                  </wp14:sizeRelV>
                </wp:anchor>
              </w:drawing>
            </w:r>
          </w:p>
        </w:tc>
      </w:tr>
    </w:tbl>
    <w:p w14:paraId="741DBAC3" w14:textId="77777777" w:rsidR="005E18EB" w:rsidRPr="00A51B67" w:rsidRDefault="005E18EB" w:rsidP="001A116B">
      <w:pPr>
        <w:spacing w:after="0" w:line="240" w:lineRule="auto"/>
        <w:ind w:left="0" w:right="0"/>
        <w:rPr>
          <w:szCs w:val="20"/>
        </w:rPr>
      </w:pPr>
    </w:p>
    <w:tbl>
      <w:tblPr>
        <w:tblW w:w="7382" w:type="dxa"/>
        <w:tblInd w:w="274" w:type="dxa"/>
        <w:tblLook w:val="04A0" w:firstRow="1" w:lastRow="0" w:firstColumn="1" w:lastColumn="0" w:noHBand="0" w:noVBand="1"/>
      </w:tblPr>
      <w:tblGrid>
        <w:gridCol w:w="2669"/>
        <w:gridCol w:w="4713"/>
      </w:tblGrid>
      <w:tr w:rsidR="005E18EB" w:rsidRPr="00A51B67" w14:paraId="3ADF1FA7" w14:textId="77777777" w:rsidTr="00520363">
        <w:tc>
          <w:tcPr>
            <w:tcW w:w="2669" w:type="dxa"/>
            <w:shd w:val="clear" w:color="auto" w:fill="auto"/>
          </w:tcPr>
          <w:p w14:paraId="3392CC51"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21B51479"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42AC00E8" w14:textId="77777777" w:rsidTr="00520363">
        <w:tc>
          <w:tcPr>
            <w:tcW w:w="2669" w:type="dxa"/>
            <w:shd w:val="clear" w:color="auto" w:fill="auto"/>
          </w:tcPr>
          <w:p w14:paraId="1CCE1E44" w14:textId="77777777" w:rsidR="005E18EB" w:rsidRPr="00A51B67" w:rsidRDefault="005E18EB" w:rsidP="001A116B">
            <w:pPr>
              <w:spacing w:after="0" w:line="240" w:lineRule="auto"/>
              <w:ind w:left="0" w:right="0"/>
            </w:pPr>
            <w:r w:rsidRPr="00A51B67">
              <w:rPr>
                <w:b/>
              </w:rPr>
              <w:t xml:space="preserve">Grundkomplettering </w:t>
            </w:r>
            <w:r w:rsidRPr="00A51B67">
              <w:t>vid</w:t>
            </w:r>
            <w:r w:rsidRPr="00A51B67">
              <w:rPr>
                <w:b/>
                <w:szCs w:val="20"/>
              </w:rPr>
              <w:t xml:space="preserve"> </w:t>
            </w:r>
            <w:r w:rsidRPr="00A51B67">
              <w:t>aortainsufficiens</w:t>
            </w:r>
          </w:p>
          <w:p w14:paraId="2A6BCCF4" w14:textId="77777777" w:rsidR="005E18EB" w:rsidRPr="00A51B67" w:rsidRDefault="005E18EB" w:rsidP="001A116B">
            <w:pPr>
              <w:spacing w:after="0" w:line="240" w:lineRule="auto"/>
              <w:ind w:left="0" w:right="0"/>
            </w:pPr>
            <w:proofErr w:type="spellStart"/>
            <w:r w:rsidRPr="00A51B67">
              <w:t>Parasternal</w:t>
            </w:r>
            <w:proofErr w:type="spellEnd"/>
            <w:r w:rsidRPr="00A51B67">
              <w:t xml:space="preserve"> kortaxel, zoom</w:t>
            </w:r>
          </w:p>
          <w:p w14:paraId="04A2739A" w14:textId="77777777" w:rsidR="005E18EB" w:rsidRPr="00A51B67" w:rsidRDefault="005E18EB" w:rsidP="001A116B">
            <w:pPr>
              <w:spacing w:after="0" w:line="240" w:lineRule="auto"/>
              <w:ind w:left="0" w:right="0"/>
              <w:rPr>
                <w:b/>
                <w:szCs w:val="20"/>
              </w:rPr>
            </w:pPr>
          </w:p>
          <w:p w14:paraId="67398EF2" w14:textId="77777777" w:rsidR="005E18EB" w:rsidRPr="00A51B67" w:rsidRDefault="005E18EB" w:rsidP="001A116B">
            <w:pPr>
              <w:spacing w:after="0" w:line="240" w:lineRule="auto"/>
              <w:ind w:left="0" w:right="0"/>
              <w:rPr>
                <w:b/>
                <w:szCs w:val="20"/>
              </w:rPr>
            </w:pPr>
          </w:p>
        </w:tc>
        <w:tc>
          <w:tcPr>
            <w:tcW w:w="4713" w:type="dxa"/>
            <w:shd w:val="clear" w:color="auto" w:fill="auto"/>
          </w:tcPr>
          <w:p w14:paraId="262DB601"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58" behindDoc="0" locked="0" layoutInCell="1" allowOverlap="1" wp14:anchorId="37EC1FC1" wp14:editId="055E5ADA">
                  <wp:simplePos x="0" y="0"/>
                  <wp:positionH relativeFrom="margin">
                    <wp:align>left</wp:align>
                  </wp:positionH>
                  <wp:positionV relativeFrom="margin">
                    <wp:align>top</wp:align>
                  </wp:positionV>
                  <wp:extent cx="2456815" cy="1701800"/>
                  <wp:effectExtent l="0" t="0" r="0" b="0"/>
                  <wp:wrapSquare wrapText="bothSides"/>
                  <wp:docPr id="989350957" name="Bildobjekt 19" descr="En bild som visar skärmbild, Medicinsk bildtagning, Ultraljud vid graviditet, radiolog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350957" name="Bildobjekt 19" descr="En bild som visar skärmbild, Medicinsk bildtagning, Ultraljud vid graviditet, radiologi&#10;&#10;AI-genererat innehåll kan vara felaktigt."/>
                          <pic:cNvPicPr>
                            <a:picLocks noChangeAspect="1" noChangeArrowheads="1"/>
                          </pic:cNvPicPr>
                        </pic:nvPicPr>
                        <pic:blipFill>
                          <a:blip r:embed="rId59">
                            <a:extLst>
                              <a:ext uri="{28A0092B-C50C-407E-A947-70E740481C1C}">
                                <a14:useLocalDpi xmlns:a14="http://schemas.microsoft.com/office/drawing/2010/main" val="0"/>
                              </a:ext>
                            </a:extLst>
                          </a:blip>
                          <a:stretch>
                            <a:fillRect/>
                          </a:stretch>
                        </pic:blipFill>
                        <pic:spPr bwMode="auto">
                          <a:xfrm>
                            <a:off x="0" y="0"/>
                            <a:ext cx="2456815" cy="1701800"/>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5BAB9521" w14:textId="77777777" w:rsidR="005E18EB" w:rsidRPr="00A51B67" w:rsidRDefault="005E18EB" w:rsidP="001A116B">
      <w:pPr>
        <w:spacing w:after="0" w:line="240" w:lineRule="auto"/>
        <w:ind w:left="0" w:right="0"/>
        <w:rPr>
          <w:szCs w:val="20"/>
        </w:rPr>
      </w:pPr>
      <w:r w:rsidRPr="00A51B67">
        <w:rPr>
          <w:szCs w:val="20"/>
        </w:rPr>
        <w:br w:type="page"/>
      </w:r>
    </w:p>
    <w:tbl>
      <w:tblPr>
        <w:tblW w:w="7382" w:type="dxa"/>
        <w:tblInd w:w="274" w:type="dxa"/>
        <w:tblLook w:val="04A0" w:firstRow="1" w:lastRow="0" w:firstColumn="1" w:lastColumn="0" w:noHBand="0" w:noVBand="1"/>
      </w:tblPr>
      <w:tblGrid>
        <w:gridCol w:w="2669"/>
        <w:gridCol w:w="4713"/>
      </w:tblGrid>
      <w:tr w:rsidR="005E18EB" w:rsidRPr="00A51B67" w14:paraId="6FD6F1DF" w14:textId="77777777" w:rsidTr="00520363">
        <w:tc>
          <w:tcPr>
            <w:tcW w:w="2669" w:type="dxa"/>
            <w:shd w:val="clear" w:color="auto" w:fill="auto"/>
          </w:tcPr>
          <w:p w14:paraId="6084EC73"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666FF355"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33EAF663" w14:textId="77777777" w:rsidTr="00520363">
        <w:tc>
          <w:tcPr>
            <w:tcW w:w="2669" w:type="dxa"/>
            <w:shd w:val="clear" w:color="auto" w:fill="auto"/>
          </w:tcPr>
          <w:p w14:paraId="2409EABB" w14:textId="77777777" w:rsidR="005E18EB" w:rsidRPr="00A51B67" w:rsidRDefault="005E18EB" w:rsidP="001A116B">
            <w:pPr>
              <w:spacing w:after="0" w:line="240" w:lineRule="auto"/>
              <w:ind w:left="0" w:right="0"/>
              <w:rPr>
                <w:b/>
              </w:rPr>
            </w:pPr>
            <w:r w:rsidRPr="00A51B67">
              <w:rPr>
                <w:b/>
              </w:rPr>
              <w:t xml:space="preserve">Grundkomplettering vid aortainsufficiens  </w:t>
            </w:r>
            <w:proofErr w:type="gramStart"/>
            <w:r w:rsidRPr="00A51B67">
              <w:rPr>
                <w:b/>
              </w:rPr>
              <w:t xml:space="preserve">  &gt;</w:t>
            </w:r>
            <w:proofErr w:type="gramEnd"/>
            <w:r w:rsidRPr="00A51B67">
              <w:rPr>
                <w:b/>
              </w:rPr>
              <w:t xml:space="preserve"> lindrig </w:t>
            </w:r>
          </w:p>
          <w:p w14:paraId="2B7EBF02" w14:textId="77777777" w:rsidR="005E18EB" w:rsidRPr="00A51B67" w:rsidRDefault="005E18EB" w:rsidP="001A116B">
            <w:pPr>
              <w:spacing w:after="0" w:line="240" w:lineRule="auto"/>
              <w:ind w:left="0" w:right="0"/>
            </w:pPr>
            <w:r w:rsidRPr="00A51B67">
              <w:t xml:space="preserve">Reversering i </w:t>
            </w:r>
            <w:proofErr w:type="gramStart"/>
            <w:r w:rsidRPr="00A51B67">
              <w:t>aorta descendens</w:t>
            </w:r>
            <w:proofErr w:type="gramEnd"/>
          </w:p>
          <w:p w14:paraId="3872769C" w14:textId="77777777" w:rsidR="005E18EB" w:rsidRPr="00A51B67" w:rsidRDefault="005E18EB" w:rsidP="001A116B">
            <w:pPr>
              <w:spacing w:after="0" w:line="240" w:lineRule="auto"/>
              <w:ind w:left="0" w:right="0"/>
              <w:rPr>
                <w:b/>
                <w:szCs w:val="20"/>
              </w:rPr>
            </w:pPr>
            <w:r w:rsidRPr="00A51B67">
              <w:t>+ eventuellt i bukaorta</w:t>
            </w:r>
          </w:p>
        </w:tc>
        <w:tc>
          <w:tcPr>
            <w:tcW w:w="4713" w:type="dxa"/>
            <w:shd w:val="clear" w:color="auto" w:fill="auto"/>
          </w:tcPr>
          <w:p w14:paraId="1A3D1212"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77" behindDoc="0" locked="0" layoutInCell="1" allowOverlap="1" wp14:anchorId="09F17E29" wp14:editId="0FD006C9">
                  <wp:simplePos x="0" y="0"/>
                  <wp:positionH relativeFrom="margin">
                    <wp:align>left</wp:align>
                  </wp:positionH>
                  <wp:positionV relativeFrom="margin">
                    <wp:align>top</wp:align>
                  </wp:positionV>
                  <wp:extent cx="2494280" cy="1741170"/>
                  <wp:effectExtent l="0" t="0" r="0" b="0"/>
                  <wp:wrapSquare wrapText="bothSides"/>
                  <wp:docPr id="1809921486" name="Bildobjekt 18" descr="En bild som visar text, skärmbild, 3D-modellering, astronom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921486" name="Bildobjekt 18" descr="En bild som visar text, skärmbild, 3D-modellering, astronomi&#10;&#10;AI-genererat innehåll kan vara felaktigt."/>
                          <pic:cNvPicPr>
                            <a:picLocks noChangeAspect="1" noChangeArrowheads="1"/>
                          </pic:cNvPicPr>
                        </pic:nvPicPr>
                        <pic:blipFill>
                          <a:blip r:embed="rId60">
                            <a:extLst>
                              <a:ext uri="{28A0092B-C50C-407E-A947-70E740481C1C}">
                                <a14:useLocalDpi xmlns:a14="http://schemas.microsoft.com/office/drawing/2010/main" val="0"/>
                              </a:ext>
                            </a:extLst>
                          </a:blip>
                          <a:stretch>
                            <a:fillRect/>
                          </a:stretch>
                        </pic:blipFill>
                        <pic:spPr bwMode="auto">
                          <a:xfrm>
                            <a:off x="0" y="0"/>
                            <a:ext cx="2494280" cy="1741170"/>
                          </a:xfrm>
                          <a:prstGeom prst="rect">
                            <a:avLst/>
                          </a:prstGeom>
                          <a:noFill/>
                        </pic:spPr>
                      </pic:pic>
                    </a:graphicData>
                  </a:graphic>
                  <wp14:sizeRelH relativeFrom="page">
                    <wp14:pctWidth>0</wp14:pctWidth>
                  </wp14:sizeRelH>
                  <wp14:sizeRelV relativeFrom="page">
                    <wp14:pctHeight>0</wp14:pctHeight>
                  </wp14:sizeRelV>
                </wp:anchor>
              </w:drawing>
            </w:r>
          </w:p>
        </w:tc>
      </w:tr>
    </w:tbl>
    <w:p w14:paraId="57FAF022" w14:textId="77777777" w:rsidR="005E18EB" w:rsidRPr="00A51B67" w:rsidRDefault="005E18EB" w:rsidP="001A116B">
      <w:pPr>
        <w:spacing w:after="0" w:line="240" w:lineRule="auto"/>
        <w:ind w:left="0" w:right="0"/>
        <w:rPr>
          <w:szCs w:val="20"/>
        </w:rPr>
      </w:pPr>
    </w:p>
    <w:tbl>
      <w:tblPr>
        <w:tblW w:w="7377" w:type="dxa"/>
        <w:tblInd w:w="279" w:type="dxa"/>
        <w:tblLook w:val="04A0" w:firstRow="1" w:lastRow="0" w:firstColumn="1" w:lastColumn="0" w:noHBand="0" w:noVBand="1"/>
      </w:tblPr>
      <w:tblGrid>
        <w:gridCol w:w="2664"/>
        <w:gridCol w:w="4713"/>
      </w:tblGrid>
      <w:tr w:rsidR="005E18EB" w:rsidRPr="00A51B67" w14:paraId="26CB4FC2" w14:textId="77777777" w:rsidTr="00520363">
        <w:tc>
          <w:tcPr>
            <w:tcW w:w="2664" w:type="dxa"/>
            <w:shd w:val="clear" w:color="auto" w:fill="auto"/>
          </w:tcPr>
          <w:p w14:paraId="50DB1CB8" w14:textId="77777777" w:rsidR="005E18EB" w:rsidRPr="00A51B67" w:rsidRDefault="005E18EB" w:rsidP="001A116B">
            <w:pPr>
              <w:spacing w:after="0" w:line="240" w:lineRule="auto"/>
              <w:ind w:left="0" w:right="0"/>
            </w:pPr>
            <w:r w:rsidRPr="00A51B67">
              <w:rPr>
                <w:b/>
              </w:rPr>
              <w:t xml:space="preserve">Grundkomplettering </w:t>
            </w:r>
            <w:proofErr w:type="spellStart"/>
            <w:r w:rsidRPr="00A51B67">
              <w:t>Parasternal</w:t>
            </w:r>
            <w:proofErr w:type="spellEnd"/>
            <w:r w:rsidRPr="00A51B67">
              <w:t xml:space="preserve"> </w:t>
            </w:r>
            <w:proofErr w:type="spellStart"/>
            <w:r w:rsidRPr="00A51B67">
              <w:t>långaxel</w:t>
            </w:r>
            <w:proofErr w:type="spellEnd"/>
            <w:r w:rsidRPr="00A51B67">
              <w:t xml:space="preserve"> vid</w:t>
            </w:r>
            <w:r w:rsidRPr="00A51B67">
              <w:rPr>
                <w:b/>
                <w:szCs w:val="20"/>
              </w:rPr>
              <w:t xml:space="preserve"> </w:t>
            </w:r>
            <w:proofErr w:type="spellStart"/>
            <w:r w:rsidRPr="00A51B67">
              <w:t>mitralisinsufficiens</w:t>
            </w:r>
            <w:proofErr w:type="spellEnd"/>
            <w:r w:rsidRPr="00A51B67">
              <w:t xml:space="preserve"> för färgutbredning.</w:t>
            </w:r>
          </w:p>
          <w:p w14:paraId="00E9ACEB" w14:textId="77777777" w:rsidR="005E18EB" w:rsidRPr="00A51B67" w:rsidRDefault="005E18EB" w:rsidP="001A116B">
            <w:pPr>
              <w:spacing w:after="0" w:line="240" w:lineRule="auto"/>
              <w:ind w:left="0" w:right="0"/>
              <w:rPr>
                <w:b/>
                <w:szCs w:val="20"/>
              </w:rPr>
            </w:pPr>
          </w:p>
        </w:tc>
        <w:tc>
          <w:tcPr>
            <w:tcW w:w="4713" w:type="dxa"/>
            <w:shd w:val="clear" w:color="auto" w:fill="auto"/>
          </w:tcPr>
          <w:p w14:paraId="1F9B6055"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59" behindDoc="0" locked="0" layoutInCell="1" allowOverlap="1" wp14:anchorId="57047B6D" wp14:editId="3AA0F93A">
                  <wp:simplePos x="0" y="0"/>
                  <wp:positionH relativeFrom="margin">
                    <wp:posOffset>-29210</wp:posOffset>
                  </wp:positionH>
                  <wp:positionV relativeFrom="margin">
                    <wp:posOffset>7620</wp:posOffset>
                  </wp:positionV>
                  <wp:extent cx="2533650" cy="1703070"/>
                  <wp:effectExtent l="0" t="0" r="0" b="0"/>
                  <wp:wrapSquare wrapText="bothSides"/>
                  <wp:docPr id="1559619922" name="Bildobjekt 17" descr="En bild som visar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619922" name="Bildobjekt 17" descr="En bild som visar skärmbild&#10;&#10;AI-genererat innehåll kan vara felaktigt."/>
                          <pic:cNvPicPr>
                            <a:picLocks noChangeAspect="1" noChangeArrowheads="1"/>
                          </pic:cNvPicPr>
                        </pic:nvPicPr>
                        <pic:blipFill>
                          <a:blip r:embed="rId61" cstate="print">
                            <a:extLst>
                              <a:ext uri="{28A0092B-C50C-407E-A947-70E740481C1C}">
                                <a14:useLocalDpi xmlns:a14="http://schemas.microsoft.com/office/drawing/2010/main" val="0"/>
                              </a:ext>
                            </a:extLst>
                          </a:blip>
                          <a:stretch>
                            <a:fillRect/>
                          </a:stretch>
                        </pic:blipFill>
                        <pic:spPr bwMode="auto">
                          <a:xfrm>
                            <a:off x="0" y="0"/>
                            <a:ext cx="2533650" cy="1703070"/>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72C3E202" w14:textId="77777777" w:rsidTr="00520363">
        <w:tc>
          <w:tcPr>
            <w:tcW w:w="2664" w:type="dxa"/>
            <w:shd w:val="clear" w:color="auto" w:fill="auto"/>
          </w:tcPr>
          <w:p w14:paraId="60BF9144"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3034C059"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7AD6889F" w14:textId="77777777" w:rsidTr="00520363">
        <w:tc>
          <w:tcPr>
            <w:tcW w:w="2664" w:type="dxa"/>
            <w:shd w:val="clear" w:color="auto" w:fill="auto"/>
          </w:tcPr>
          <w:p w14:paraId="5FC25219" w14:textId="77777777" w:rsidR="005E18EB" w:rsidRPr="00A51B67" w:rsidRDefault="005E18EB" w:rsidP="001A116B">
            <w:pPr>
              <w:spacing w:after="0" w:line="240" w:lineRule="auto"/>
              <w:ind w:left="0" w:right="0"/>
              <w:rPr>
                <w:b/>
                <w:szCs w:val="20"/>
              </w:rPr>
            </w:pPr>
            <w:r w:rsidRPr="00A51B67">
              <w:rPr>
                <w:b/>
              </w:rPr>
              <w:t xml:space="preserve">Grundkomplettering </w:t>
            </w:r>
          </w:p>
          <w:p w14:paraId="3CD46E29" w14:textId="77777777" w:rsidR="005E18EB" w:rsidRPr="00A51B67" w:rsidRDefault="005E18EB" w:rsidP="001A116B">
            <w:pPr>
              <w:spacing w:after="0" w:line="240" w:lineRule="auto"/>
              <w:ind w:left="0" w:right="0"/>
            </w:pPr>
            <w:proofErr w:type="spellStart"/>
            <w:r w:rsidRPr="00A51B67">
              <w:t>Parasternal</w:t>
            </w:r>
            <w:proofErr w:type="spellEnd"/>
            <w:r w:rsidRPr="00A51B67">
              <w:t xml:space="preserve"> kortaxel vid</w:t>
            </w:r>
            <w:r w:rsidRPr="00A51B67">
              <w:rPr>
                <w:b/>
                <w:szCs w:val="20"/>
              </w:rPr>
              <w:t xml:space="preserve"> </w:t>
            </w:r>
            <w:proofErr w:type="spellStart"/>
            <w:r w:rsidRPr="00A51B67">
              <w:t>mitralisinsufficiens</w:t>
            </w:r>
            <w:proofErr w:type="spellEnd"/>
            <w:r w:rsidRPr="00A51B67">
              <w:t xml:space="preserve"> för visualisering av insufficiensens ursprung. Utnyttja simultan 2D och färgdopplerbild.</w:t>
            </w:r>
          </w:p>
          <w:p w14:paraId="3C92F602" w14:textId="77777777" w:rsidR="005E18EB" w:rsidRPr="00A51B67" w:rsidRDefault="005E18EB" w:rsidP="001A116B">
            <w:pPr>
              <w:spacing w:after="0" w:line="240" w:lineRule="auto"/>
              <w:ind w:left="0" w:right="0"/>
            </w:pPr>
          </w:p>
        </w:tc>
        <w:tc>
          <w:tcPr>
            <w:tcW w:w="4713" w:type="dxa"/>
            <w:shd w:val="clear" w:color="auto" w:fill="auto"/>
          </w:tcPr>
          <w:p w14:paraId="6CF47FC5"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65" behindDoc="0" locked="0" layoutInCell="1" allowOverlap="1" wp14:anchorId="300B001A" wp14:editId="4C86065A">
                  <wp:simplePos x="0" y="0"/>
                  <wp:positionH relativeFrom="margin">
                    <wp:posOffset>-11430</wp:posOffset>
                  </wp:positionH>
                  <wp:positionV relativeFrom="margin">
                    <wp:posOffset>7620</wp:posOffset>
                  </wp:positionV>
                  <wp:extent cx="2515870" cy="1685925"/>
                  <wp:effectExtent l="0" t="0" r="0" b="0"/>
                  <wp:wrapSquare wrapText="bothSides"/>
                  <wp:docPr id="1315870597" name="Bildobjekt 16" descr="En bild som visar Medicinsk bildtagning, Ultraljud vid graviditet, radiologi, Medicinsk radiograf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870597" name="Bildobjekt 16" descr="En bild som visar Medicinsk bildtagning, Ultraljud vid graviditet, radiologi, Medicinsk radiografi&#10;&#10;AI-genererat innehåll kan vara felaktigt."/>
                          <pic:cNvPicPr>
                            <a:picLocks noChangeAspect="1" noChangeArrowheads="1"/>
                          </pic:cNvPicPr>
                        </pic:nvPicPr>
                        <pic:blipFill>
                          <a:blip r:embed="rId62">
                            <a:extLst>
                              <a:ext uri="{28A0092B-C50C-407E-A947-70E740481C1C}">
                                <a14:useLocalDpi xmlns:a14="http://schemas.microsoft.com/office/drawing/2010/main" val="0"/>
                              </a:ext>
                            </a:extLst>
                          </a:blip>
                          <a:stretch>
                            <a:fillRect/>
                          </a:stretch>
                        </pic:blipFill>
                        <pic:spPr bwMode="auto">
                          <a:xfrm>
                            <a:off x="0" y="0"/>
                            <a:ext cx="2515870" cy="1685925"/>
                          </a:xfrm>
                          <a:prstGeom prst="rect">
                            <a:avLst/>
                          </a:prstGeom>
                          <a:noFill/>
                        </pic:spPr>
                      </pic:pic>
                    </a:graphicData>
                  </a:graphic>
                  <wp14:sizeRelH relativeFrom="margin">
                    <wp14:pctWidth>0</wp14:pctWidth>
                  </wp14:sizeRelH>
                  <wp14:sizeRelV relativeFrom="margin">
                    <wp14:pctHeight>0</wp14:pctHeight>
                  </wp14:sizeRelV>
                </wp:anchor>
              </w:drawing>
            </w:r>
          </w:p>
        </w:tc>
      </w:tr>
      <w:tr w:rsidR="005E18EB" w:rsidRPr="00A51B67" w14:paraId="1C44BC1E" w14:textId="77777777" w:rsidTr="00520363">
        <w:tc>
          <w:tcPr>
            <w:tcW w:w="2664" w:type="dxa"/>
            <w:shd w:val="clear" w:color="auto" w:fill="auto"/>
          </w:tcPr>
          <w:p w14:paraId="134436DF" w14:textId="77777777" w:rsidR="005E18EB" w:rsidRPr="00A51B67" w:rsidRDefault="005E18EB" w:rsidP="001A116B">
            <w:pPr>
              <w:spacing w:after="0" w:line="240" w:lineRule="auto"/>
              <w:ind w:left="0" w:right="0"/>
              <w:rPr>
                <w:b/>
                <w:sz w:val="14"/>
                <w:szCs w:val="14"/>
              </w:rPr>
            </w:pPr>
          </w:p>
        </w:tc>
        <w:tc>
          <w:tcPr>
            <w:tcW w:w="4713" w:type="dxa"/>
            <w:shd w:val="clear" w:color="auto" w:fill="auto"/>
          </w:tcPr>
          <w:p w14:paraId="3AF9CD46" w14:textId="77777777" w:rsidR="005E18EB" w:rsidRPr="00A51B67" w:rsidRDefault="005E18EB" w:rsidP="001A116B">
            <w:pPr>
              <w:spacing w:after="0" w:line="240" w:lineRule="auto"/>
              <w:ind w:left="0" w:right="0"/>
              <w:rPr>
                <w:rFonts w:eastAsia="Calibri"/>
                <w:noProof/>
                <w:sz w:val="14"/>
                <w:szCs w:val="14"/>
                <w:lang w:eastAsia="en-US"/>
              </w:rPr>
            </w:pPr>
          </w:p>
        </w:tc>
      </w:tr>
      <w:tr w:rsidR="005E18EB" w:rsidRPr="00A51B67" w14:paraId="37E1D9C1" w14:textId="77777777" w:rsidTr="00520363">
        <w:tc>
          <w:tcPr>
            <w:tcW w:w="2664" w:type="dxa"/>
            <w:shd w:val="clear" w:color="auto" w:fill="auto"/>
          </w:tcPr>
          <w:p w14:paraId="13F17B88" w14:textId="77777777" w:rsidR="005E18EB" w:rsidRPr="00A51B67" w:rsidRDefault="005E18EB" w:rsidP="001A116B">
            <w:pPr>
              <w:spacing w:after="0" w:line="240" w:lineRule="auto"/>
              <w:ind w:left="0" w:right="0"/>
            </w:pPr>
            <w:r w:rsidRPr="00A51B67">
              <w:rPr>
                <w:b/>
              </w:rPr>
              <w:t xml:space="preserve">Grundkomplettering </w:t>
            </w:r>
          </w:p>
          <w:p w14:paraId="321CBF76" w14:textId="77777777" w:rsidR="005E18EB" w:rsidRPr="00A51B67" w:rsidRDefault="005E18EB" w:rsidP="001A116B">
            <w:pPr>
              <w:spacing w:after="0" w:line="240" w:lineRule="auto"/>
              <w:ind w:left="0" w:right="0"/>
            </w:pPr>
            <w:r w:rsidRPr="00A51B67">
              <w:t>vid</w:t>
            </w:r>
            <w:r w:rsidRPr="00A51B67">
              <w:rPr>
                <w:szCs w:val="20"/>
              </w:rPr>
              <w:t xml:space="preserve"> </w:t>
            </w:r>
            <w:proofErr w:type="spellStart"/>
            <w:r w:rsidRPr="00A51B67">
              <w:t>mitralisinsufficiens</w:t>
            </w:r>
            <w:proofErr w:type="spellEnd"/>
          </w:p>
          <w:p w14:paraId="13E9EE68" w14:textId="77777777" w:rsidR="005E18EB" w:rsidRPr="00A51B67" w:rsidRDefault="005E18EB" w:rsidP="001A116B">
            <w:pPr>
              <w:spacing w:after="0" w:line="240" w:lineRule="auto"/>
              <w:ind w:left="0" w:right="0"/>
            </w:pPr>
            <w:r w:rsidRPr="00A51B67">
              <w:t>4- eller 3K-zoom, tre RR</w:t>
            </w:r>
          </w:p>
          <w:p w14:paraId="106BCBC6" w14:textId="77777777" w:rsidR="005E18EB" w:rsidRPr="00A51B67" w:rsidRDefault="005E18EB" w:rsidP="001A116B">
            <w:pPr>
              <w:spacing w:after="0" w:line="240" w:lineRule="auto"/>
              <w:ind w:left="0" w:right="0"/>
            </w:pPr>
            <w:r w:rsidRPr="00A51B67">
              <w:t xml:space="preserve">Baslinje justeras ned för </w:t>
            </w:r>
            <w:proofErr w:type="spellStart"/>
            <w:r w:rsidRPr="00A51B67">
              <w:t>aliasinghastighet</w:t>
            </w:r>
            <w:proofErr w:type="spellEnd"/>
          </w:p>
          <w:p w14:paraId="1275230E" w14:textId="77777777" w:rsidR="005E18EB" w:rsidRPr="00A51B67" w:rsidRDefault="005E18EB" w:rsidP="001A116B">
            <w:pPr>
              <w:spacing w:after="0" w:line="240" w:lineRule="auto"/>
              <w:ind w:left="0" w:right="0"/>
            </w:pPr>
            <w:r w:rsidRPr="00A51B67">
              <w:t xml:space="preserve"> </w:t>
            </w:r>
            <w:proofErr w:type="gramStart"/>
            <w:r w:rsidRPr="00A51B67">
              <w:t>&lt; 40</w:t>
            </w:r>
            <w:proofErr w:type="gramEnd"/>
            <w:r w:rsidRPr="00A51B67">
              <w:t xml:space="preserve"> cm/s. Kan göras i efterhand på </w:t>
            </w:r>
            <w:proofErr w:type="spellStart"/>
            <w:r w:rsidRPr="00A51B67">
              <w:t>EchoPAC</w:t>
            </w:r>
            <w:proofErr w:type="spellEnd"/>
            <w:r w:rsidRPr="00A51B67">
              <w:t xml:space="preserve"> om GE-maskin.</w:t>
            </w:r>
          </w:p>
        </w:tc>
        <w:tc>
          <w:tcPr>
            <w:tcW w:w="4713" w:type="dxa"/>
            <w:shd w:val="clear" w:color="auto" w:fill="auto"/>
          </w:tcPr>
          <w:p w14:paraId="32CE8570" w14:textId="77777777" w:rsidR="005E18EB" w:rsidRPr="00A51B67" w:rsidRDefault="005E18EB" w:rsidP="001A116B">
            <w:pPr>
              <w:spacing w:after="0" w:line="240" w:lineRule="auto"/>
              <w:ind w:left="0" w:right="0"/>
              <w:rPr>
                <w:rFonts w:eastAsia="Calibri"/>
                <w:noProof/>
                <w:lang w:eastAsia="en-US"/>
              </w:rPr>
            </w:pPr>
            <w:r w:rsidRPr="00A51B67">
              <w:rPr>
                <w:rFonts w:eastAsia="Calibri"/>
                <w:noProof/>
                <w:lang w:eastAsia="en-US"/>
              </w:rPr>
              <w:drawing>
                <wp:anchor distT="0" distB="0" distL="114300" distR="114300" simplePos="0" relativeHeight="251658266" behindDoc="0" locked="0" layoutInCell="1" allowOverlap="1" wp14:anchorId="42DCB431" wp14:editId="4CAE9432">
                  <wp:simplePos x="0" y="0"/>
                  <wp:positionH relativeFrom="margin">
                    <wp:posOffset>-635</wp:posOffset>
                  </wp:positionH>
                  <wp:positionV relativeFrom="margin">
                    <wp:align>top</wp:align>
                  </wp:positionV>
                  <wp:extent cx="2505075" cy="1711960"/>
                  <wp:effectExtent l="0" t="0" r="0" b="0"/>
                  <wp:wrapSquare wrapText="bothSides"/>
                  <wp:docPr id="105143425" name="Bildobjekt 15" descr="En bild som visar skärmbild, Ultraljud vid graviditet, Medicinsk bildtagning&#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43425" name="Bildobjekt 15" descr="En bild som visar skärmbild, Ultraljud vid graviditet, Medicinsk bildtagning&#10;&#10;AI-genererat innehåll kan vara felaktigt."/>
                          <pic:cNvPicPr>
                            <a:picLocks noChangeAspect="1" noChangeArrowheads="1"/>
                          </pic:cNvPicPr>
                        </pic:nvPicPr>
                        <pic:blipFill>
                          <a:blip r:embed="rId63" cstate="print">
                            <a:extLst>
                              <a:ext uri="{28A0092B-C50C-407E-A947-70E740481C1C}">
                                <a14:useLocalDpi xmlns:a14="http://schemas.microsoft.com/office/drawing/2010/main" val="0"/>
                              </a:ext>
                            </a:extLst>
                          </a:blip>
                          <a:stretch>
                            <a:fillRect/>
                          </a:stretch>
                        </pic:blipFill>
                        <pic:spPr bwMode="auto">
                          <a:xfrm>
                            <a:off x="0" y="0"/>
                            <a:ext cx="2505075" cy="1711960"/>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6E6B8033" w14:textId="77777777" w:rsidR="005E18EB" w:rsidRPr="00A51B67" w:rsidRDefault="005E18EB" w:rsidP="001A116B">
      <w:pPr>
        <w:spacing w:after="0" w:line="240" w:lineRule="auto"/>
        <w:ind w:left="0" w:right="0"/>
        <w:rPr>
          <w:szCs w:val="20"/>
        </w:rPr>
      </w:pPr>
    </w:p>
    <w:p w14:paraId="2D22227C" w14:textId="77777777" w:rsidR="005E18EB" w:rsidRPr="00A51B67" w:rsidRDefault="005E18EB" w:rsidP="001A116B">
      <w:pPr>
        <w:spacing w:after="0" w:line="240" w:lineRule="auto"/>
        <w:ind w:left="0" w:right="0"/>
        <w:rPr>
          <w:rFonts w:eastAsia="Calibri"/>
          <w:b/>
          <w:lang w:eastAsia="en-US"/>
        </w:rPr>
      </w:pPr>
      <w:r w:rsidRPr="00A51B67">
        <w:rPr>
          <w:b/>
          <w:szCs w:val="20"/>
        </w:rPr>
        <w:br w:type="page"/>
      </w:r>
    </w:p>
    <w:p w14:paraId="1191AF90"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Kortfattad lista med en del tilläggsbilder som kan vara aktuella:</w:t>
      </w:r>
    </w:p>
    <w:p w14:paraId="1D08E9DA" w14:textId="77777777" w:rsidR="005E18EB" w:rsidRPr="00A51B67" w:rsidRDefault="005E18EB" w:rsidP="00BA5A22">
      <w:pPr>
        <w:spacing w:after="0" w:line="240" w:lineRule="auto"/>
        <w:ind w:left="284" w:right="0" w:hanging="284"/>
        <w:rPr>
          <w:szCs w:val="20"/>
        </w:rPr>
      </w:pPr>
    </w:p>
    <w:p w14:paraId="7A000F0F" w14:textId="77777777" w:rsidR="005E18EB" w:rsidRPr="00A51B67" w:rsidRDefault="005E18EB" w:rsidP="00BA5A22">
      <w:pPr>
        <w:numPr>
          <w:ilvl w:val="0"/>
          <w:numId w:val="25"/>
        </w:numPr>
        <w:spacing w:after="0" w:line="240" w:lineRule="auto"/>
        <w:ind w:left="284" w:right="0" w:hanging="284"/>
        <w:contextualSpacing/>
      </w:pPr>
      <w:r w:rsidRPr="00A51B67">
        <w:t xml:space="preserve">Vid aortastenos med </w:t>
      </w:r>
      <w:proofErr w:type="gramStart"/>
      <w:r w:rsidRPr="00A51B67">
        <w:t>hastighet &gt;</w:t>
      </w:r>
      <w:proofErr w:type="gramEnd"/>
      <w:r w:rsidRPr="00A51B67">
        <w:t xml:space="preserve"> 2,5 m/s från apikal vy kompletteras </w:t>
      </w:r>
      <w:r>
        <w:t xml:space="preserve">från </w:t>
      </w:r>
      <w:proofErr w:type="spellStart"/>
      <w:r>
        <w:t>jugulum</w:t>
      </w:r>
      <w:proofErr w:type="spellEnd"/>
      <w:r>
        <w:t xml:space="preserve"> </w:t>
      </w:r>
      <w:r>
        <w:br/>
        <w:t xml:space="preserve">och </w:t>
      </w:r>
      <w:proofErr w:type="spellStart"/>
      <w:r>
        <w:t>ffa</w:t>
      </w:r>
      <w:proofErr w:type="spellEnd"/>
      <w:r>
        <w:t xml:space="preserve"> 12 dx, prova att leta med färgdoppler, alternativt med penndoppler. </w:t>
      </w:r>
      <w:r>
        <w:rPr>
          <w:color w:val="004971" w:themeColor="accent1" w:themeShade="BF"/>
        </w:rPr>
        <w:br/>
      </w:r>
    </w:p>
    <w:p w14:paraId="6F4E9B7F" w14:textId="77777777" w:rsidR="005E18EB" w:rsidRPr="00A51B67" w:rsidRDefault="005E18EB" w:rsidP="00BA5A22">
      <w:pPr>
        <w:numPr>
          <w:ilvl w:val="0"/>
          <w:numId w:val="25"/>
        </w:numPr>
        <w:spacing w:after="0" w:line="240" w:lineRule="auto"/>
        <w:ind w:left="284" w:right="0" w:hanging="284"/>
        <w:contextualSpacing/>
      </w:pPr>
      <w:r w:rsidRPr="00A51B67">
        <w:t xml:space="preserve">Vid </w:t>
      </w:r>
      <w:proofErr w:type="spellStart"/>
      <w:r w:rsidRPr="00A51B67">
        <w:t>bicuspid</w:t>
      </w:r>
      <w:proofErr w:type="spellEnd"/>
      <w:r w:rsidRPr="00A51B67">
        <w:t xml:space="preserve"> aortaklaff undersöks även aortabågen för eventuell </w:t>
      </w:r>
      <w:proofErr w:type="spellStart"/>
      <w:r w:rsidRPr="00A51B67">
        <w:t>coartation</w:t>
      </w:r>
      <w:proofErr w:type="spellEnd"/>
      <w:r w:rsidRPr="00A51B67">
        <w:t xml:space="preserve"> (2D/färg/CW). Om möjligt visualisering av kranskärlavgångar i SAX.</w:t>
      </w:r>
    </w:p>
    <w:p w14:paraId="35B04A74" w14:textId="77777777" w:rsidR="005E18EB" w:rsidRPr="00A51B67" w:rsidRDefault="005E18EB" w:rsidP="00BA5A22">
      <w:pPr>
        <w:spacing w:after="0" w:line="240" w:lineRule="auto"/>
        <w:ind w:left="284" w:right="0" w:hanging="284"/>
        <w:contextualSpacing/>
      </w:pPr>
    </w:p>
    <w:p w14:paraId="47250C99" w14:textId="77777777" w:rsidR="005E18EB" w:rsidRPr="00A51B67" w:rsidRDefault="005E18EB" w:rsidP="00BA5A22">
      <w:pPr>
        <w:numPr>
          <w:ilvl w:val="0"/>
          <w:numId w:val="25"/>
        </w:numPr>
        <w:spacing w:after="0" w:line="240" w:lineRule="auto"/>
        <w:ind w:left="284" w:right="0" w:hanging="284"/>
        <w:contextualSpacing/>
      </w:pPr>
      <w:r w:rsidRPr="00A51B67">
        <w:t xml:space="preserve">Vid dilatation av aorta </w:t>
      </w:r>
      <w:proofErr w:type="spellStart"/>
      <w:r w:rsidRPr="00A51B67">
        <w:t>ascendens</w:t>
      </w:r>
      <w:proofErr w:type="spellEnd"/>
      <w:r w:rsidRPr="00A51B67">
        <w:t xml:space="preserve"> visualiseras/mäts diameter även i aortabågen.</w:t>
      </w:r>
    </w:p>
    <w:p w14:paraId="736115DB" w14:textId="77777777" w:rsidR="005E18EB" w:rsidRPr="00A51B67" w:rsidRDefault="005E18EB" w:rsidP="00420767">
      <w:pPr>
        <w:spacing w:after="0" w:line="240" w:lineRule="auto"/>
        <w:ind w:left="284" w:right="0"/>
        <w:contextualSpacing/>
      </w:pPr>
    </w:p>
    <w:p w14:paraId="6E906F50" w14:textId="77777777" w:rsidR="005E18EB" w:rsidRPr="00A51B67" w:rsidRDefault="005E18EB" w:rsidP="00BA5A22">
      <w:pPr>
        <w:numPr>
          <w:ilvl w:val="0"/>
          <w:numId w:val="25"/>
        </w:numPr>
        <w:spacing w:after="0" w:line="240" w:lineRule="auto"/>
        <w:ind w:left="284" w:right="0" w:hanging="284"/>
        <w:contextualSpacing/>
      </w:pPr>
      <w:r w:rsidRPr="00A51B67">
        <w:t xml:space="preserve">Vid klaffel som är aktuell för ställningstagande till kirurgi mäts även </w:t>
      </w:r>
      <w:proofErr w:type="spellStart"/>
      <w:r w:rsidRPr="00A51B67">
        <w:t>tricuspidalringen</w:t>
      </w:r>
      <w:proofErr w:type="spellEnd"/>
      <w:r w:rsidRPr="00A51B67">
        <w:t xml:space="preserve"> om </w:t>
      </w:r>
      <w:proofErr w:type="spellStart"/>
      <w:proofErr w:type="gramStart"/>
      <w:r w:rsidRPr="00A51B67">
        <w:t>tricuspidalinsufficiens</w:t>
      </w:r>
      <w:proofErr w:type="spellEnd"/>
      <w:r w:rsidRPr="00A51B67">
        <w:t xml:space="preserve"> &gt;</w:t>
      </w:r>
      <w:proofErr w:type="gramEnd"/>
      <w:r w:rsidRPr="00A51B67">
        <w:t xml:space="preserve"> lindrig.</w:t>
      </w:r>
    </w:p>
    <w:p w14:paraId="360B3A89" w14:textId="77777777" w:rsidR="005E18EB" w:rsidRPr="00A51B67" w:rsidRDefault="005E18EB" w:rsidP="00BA5A22">
      <w:pPr>
        <w:spacing w:after="0" w:line="240" w:lineRule="auto"/>
        <w:ind w:left="284" w:right="0" w:hanging="284"/>
        <w:contextualSpacing/>
      </w:pPr>
    </w:p>
    <w:p w14:paraId="67D177F4" w14:textId="77777777" w:rsidR="005E18EB" w:rsidRPr="00A51B67" w:rsidRDefault="005E18EB" w:rsidP="00BA5A22">
      <w:pPr>
        <w:numPr>
          <w:ilvl w:val="0"/>
          <w:numId w:val="25"/>
        </w:numPr>
        <w:spacing w:after="0" w:line="240" w:lineRule="auto"/>
        <w:ind w:left="284" w:right="0" w:hanging="284"/>
        <w:contextualSpacing/>
      </w:pPr>
      <w:r w:rsidRPr="00A51B67">
        <w:t xml:space="preserve">Vid </w:t>
      </w:r>
      <w:proofErr w:type="spellStart"/>
      <w:r w:rsidRPr="00A51B67">
        <w:t>perikardvätska</w:t>
      </w:r>
      <w:proofErr w:type="spellEnd"/>
      <w:r w:rsidRPr="00A51B67">
        <w:t xml:space="preserve"> (större mängd) 2D/M-mode över högerkammarvägg (SAX, </w:t>
      </w:r>
      <w:proofErr w:type="spellStart"/>
      <w:r w:rsidRPr="00A51B67">
        <w:t>subcostalt</w:t>
      </w:r>
      <w:proofErr w:type="spellEnd"/>
      <w:r w:rsidRPr="00A51B67">
        <w:t xml:space="preserve">) för eventuell diastolisk kollabbering. Andningskurva aktiveras. Registrera PW över </w:t>
      </w:r>
      <w:proofErr w:type="spellStart"/>
      <w:r w:rsidRPr="00A51B67">
        <w:t>mitralis</w:t>
      </w:r>
      <w:proofErr w:type="spellEnd"/>
      <w:r w:rsidRPr="00A51B67">
        <w:t xml:space="preserve">, LVOT, </w:t>
      </w:r>
      <w:proofErr w:type="spellStart"/>
      <w:r w:rsidRPr="00A51B67">
        <w:t>tricuspidalis</w:t>
      </w:r>
      <w:proofErr w:type="spellEnd"/>
      <w:r w:rsidRPr="00A51B67">
        <w:t xml:space="preserve"> och i </w:t>
      </w:r>
      <w:proofErr w:type="spellStart"/>
      <w:r w:rsidRPr="00A51B67">
        <w:t>leverven</w:t>
      </w:r>
      <w:proofErr w:type="spellEnd"/>
      <w:r w:rsidRPr="00A51B67">
        <w:t xml:space="preserve"> för registrering av andningsvariation. </w:t>
      </w:r>
      <w:proofErr w:type="spellStart"/>
      <w:r>
        <w:t>Perikardvätskemängd</w:t>
      </w:r>
      <w:proofErr w:type="spellEnd"/>
      <w:r>
        <w:t xml:space="preserve"> </w:t>
      </w:r>
      <w:r w:rsidRPr="00A51B67">
        <w:t xml:space="preserve">mäts i </w:t>
      </w:r>
      <w:proofErr w:type="spellStart"/>
      <w:r w:rsidRPr="00A51B67">
        <w:t>slutdiastole</w:t>
      </w:r>
      <w:proofErr w:type="spellEnd"/>
      <w:r w:rsidRPr="00A51B67">
        <w:t>.</w:t>
      </w:r>
      <w:r w:rsidRPr="00A51B67">
        <w:br/>
      </w:r>
    </w:p>
    <w:p w14:paraId="69F3B1D7" w14:textId="77777777" w:rsidR="005E18EB" w:rsidRPr="00A51B67" w:rsidRDefault="005E18EB" w:rsidP="00BA5A22">
      <w:pPr>
        <w:numPr>
          <w:ilvl w:val="0"/>
          <w:numId w:val="25"/>
        </w:numPr>
        <w:spacing w:after="0" w:line="240" w:lineRule="auto"/>
        <w:ind w:left="284" w:right="0" w:hanging="284"/>
        <w:contextualSpacing/>
      </w:pPr>
      <w:r w:rsidRPr="00A51B67">
        <w:t xml:space="preserve">Vid större </w:t>
      </w:r>
      <w:proofErr w:type="spellStart"/>
      <w:r w:rsidRPr="00A51B67">
        <w:t>tricuspidalisinsufficiens</w:t>
      </w:r>
      <w:proofErr w:type="spellEnd"/>
      <w:r w:rsidRPr="00A51B67">
        <w:t xml:space="preserve"> eller misstänkt </w:t>
      </w:r>
      <w:proofErr w:type="spellStart"/>
      <w:r w:rsidRPr="00A51B67">
        <w:t>konstriktion</w:t>
      </w:r>
      <w:proofErr w:type="spellEnd"/>
      <w:r w:rsidRPr="00A51B67">
        <w:t xml:space="preserve"> registreras PW i </w:t>
      </w:r>
      <w:proofErr w:type="spellStart"/>
      <w:r w:rsidRPr="00A51B67">
        <w:t>leverven</w:t>
      </w:r>
      <w:proofErr w:type="spellEnd"/>
      <w:r w:rsidRPr="00A51B67">
        <w:t>. Den senare även med andningskurva.</w:t>
      </w:r>
    </w:p>
    <w:p w14:paraId="44FA7C04" w14:textId="77777777" w:rsidR="005E18EB" w:rsidRPr="00A51B67" w:rsidRDefault="005E18EB" w:rsidP="00BA5A22">
      <w:pPr>
        <w:spacing w:after="0" w:line="240" w:lineRule="auto"/>
        <w:ind w:left="284" w:right="0" w:hanging="284"/>
        <w:contextualSpacing/>
      </w:pPr>
    </w:p>
    <w:p w14:paraId="58748968" w14:textId="77777777" w:rsidR="005E18EB" w:rsidRPr="00A51B67" w:rsidRDefault="005E18EB" w:rsidP="00BA5A22">
      <w:pPr>
        <w:numPr>
          <w:ilvl w:val="0"/>
          <w:numId w:val="25"/>
        </w:numPr>
        <w:spacing w:after="0" w:line="240" w:lineRule="auto"/>
        <w:ind w:left="284" w:right="0" w:hanging="284"/>
        <w:contextualSpacing/>
      </w:pPr>
      <w:r w:rsidRPr="00A51B67">
        <w:t xml:space="preserve">Vid misstänkt </w:t>
      </w:r>
      <w:proofErr w:type="spellStart"/>
      <w:r w:rsidRPr="00A51B67">
        <w:t>hypertrof</w:t>
      </w:r>
      <w:proofErr w:type="spellEnd"/>
      <w:r w:rsidRPr="00A51B67">
        <w:t xml:space="preserve"> </w:t>
      </w:r>
      <w:proofErr w:type="spellStart"/>
      <w:r w:rsidRPr="00A51B67">
        <w:t>kardiomyopati</w:t>
      </w:r>
      <w:proofErr w:type="spellEnd"/>
      <w:r w:rsidRPr="00A51B67">
        <w:t xml:space="preserve"> med obstruktion även PW/CW i LVOT i samband med valsalva</w:t>
      </w:r>
      <w:r>
        <w:t>, liksom förmakmått i PLAX.</w:t>
      </w:r>
    </w:p>
    <w:p w14:paraId="09C84076" w14:textId="77777777" w:rsidR="005E18EB" w:rsidRPr="00A51B67" w:rsidRDefault="005E18EB" w:rsidP="00BA5A22">
      <w:pPr>
        <w:spacing w:after="0" w:line="240" w:lineRule="auto"/>
        <w:ind w:left="284" w:right="0" w:hanging="284"/>
        <w:contextualSpacing/>
      </w:pPr>
    </w:p>
    <w:p w14:paraId="625DB500" w14:textId="77777777" w:rsidR="005E18EB" w:rsidRPr="00A51B67" w:rsidRDefault="005E18EB" w:rsidP="00BA5A22">
      <w:pPr>
        <w:numPr>
          <w:ilvl w:val="0"/>
          <w:numId w:val="25"/>
        </w:numPr>
        <w:spacing w:after="0" w:line="240" w:lineRule="auto"/>
        <w:ind w:left="284" w:right="0" w:hanging="284"/>
        <w:contextualSpacing/>
      </w:pPr>
      <w:r w:rsidRPr="00A51B67">
        <w:t xml:space="preserve">Vid klaffprotes finns normalmaterial utifrån protestyp på </w:t>
      </w:r>
      <w:hyperlink r:id="rId64" w:history="1">
        <w:r w:rsidRPr="00A51B67">
          <w:rPr>
            <w:color w:val="0000FF"/>
            <w:u w:val="single"/>
          </w:rPr>
          <w:t>http://dev.parameterz.com/avr</w:t>
        </w:r>
      </w:hyperlink>
    </w:p>
    <w:p w14:paraId="3FF59B70" w14:textId="77777777" w:rsidR="005E18EB" w:rsidRPr="00A51B67" w:rsidRDefault="005E18EB" w:rsidP="001A116B">
      <w:pPr>
        <w:spacing w:after="0" w:line="240" w:lineRule="auto"/>
        <w:ind w:left="0" w:right="0"/>
        <w:rPr>
          <w:szCs w:val="20"/>
        </w:rPr>
      </w:pPr>
    </w:p>
    <w:p w14:paraId="4C58FABE" w14:textId="77777777" w:rsidR="005E18EB" w:rsidRPr="00A51B67" w:rsidRDefault="005E18EB" w:rsidP="001A116B">
      <w:pPr>
        <w:pStyle w:val="Rubrik2"/>
        <w:ind w:left="0" w:right="-285"/>
      </w:pPr>
      <w:bookmarkStart w:id="25" w:name="_Toc206582899"/>
      <w:bookmarkStart w:id="26" w:name="_Toc206589311"/>
      <w:r w:rsidRPr="00A51B67">
        <w:t>Sammanställning och analys av undersökningsmaterial</w:t>
      </w:r>
      <w:bookmarkEnd w:id="25"/>
      <w:bookmarkEnd w:id="26"/>
    </w:p>
    <w:p w14:paraId="0C9829D0"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Det finns möjlighet till genomgång och eftermätningar/beräkningar vid arbetsstation. Stödanteckningar kan göras på protokoll. Arbetssätt kan variera utifrån primär och eventuell sekundär undersökare/BU läkare (biomedicinsk analytiker, ST-läkare under upplärning eller klinisk fysiolog), men bildhantering bör göras på så sätt att alla bilder/loopar ligger i en och samma undersökningsmapp på ultraljusserver.</w:t>
      </w:r>
    </w:p>
    <w:p w14:paraId="4488BB6C" w14:textId="77777777" w:rsidR="005E18EB" w:rsidRPr="00A51B67" w:rsidRDefault="005E18EB" w:rsidP="001A116B">
      <w:pPr>
        <w:spacing w:after="0" w:line="240" w:lineRule="auto"/>
        <w:ind w:left="0" w:right="0"/>
        <w:rPr>
          <w:rFonts w:eastAsia="Calibri"/>
          <w:lang w:eastAsia="en-US"/>
        </w:rPr>
      </w:pPr>
    </w:p>
    <w:p w14:paraId="4C8AF42D" w14:textId="77777777" w:rsidR="005E18EB" w:rsidRDefault="005E18EB" w:rsidP="001A116B">
      <w:pPr>
        <w:spacing w:after="0" w:line="240" w:lineRule="auto"/>
        <w:ind w:left="0" w:right="0"/>
        <w:rPr>
          <w:rFonts w:eastAsia="Calibri"/>
          <w:lang w:eastAsia="en-US"/>
        </w:rPr>
      </w:pPr>
      <w:r w:rsidRPr="00A51B67">
        <w:rPr>
          <w:rFonts w:eastAsia="Calibri"/>
          <w:lang w:eastAsia="en-US"/>
        </w:rPr>
        <w:t xml:space="preserve">Gå igenom bildmaterialet. Bilder/loopar som inte behövs/felaktiga/dubbletter tas bort. Patologiska fynd ställs i relation till övriga parametrar av betydelse. Vid behov vid eventuellt klaffel mät ytterligare parametrar/hemodynamiska beräkningar (referens 8 Ekokardiografi A Olsson) och kompletterande beräkning av VK storlek/volym via Simpson </w:t>
      </w:r>
      <w:proofErr w:type="spellStart"/>
      <w:r w:rsidRPr="00A51B67">
        <w:rPr>
          <w:rFonts w:eastAsia="Calibri"/>
          <w:lang w:eastAsia="en-US"/>
        </w:rPr>
        <w:t>biplane</w:t>
      </w:r>
      <w:proofErr w:type="spellEnd"/>
      <w:r w:rsidRPr="00A51B67">
        <w:rPr>
          <w:rFonts w:eastAsia="Calibri"/>
          <w:lang w:eastAsia="en-US"/>
        </w:rPr>
        <w:t xml:space="preserve">, utförs på alla patienter där bildkvalitet tillåter. Obligat vid ≥ måttlig MI eller AI, förstorad VK eller nedsatt VK-funktion. Eventuellt även </w:t>
      </w:r>
      <w:proofErr w:type="spellStart"/>
      <w:r w:rsidRPr="00A51B67">
        <w:rPr>
          <w:rFonts w:eastAsia="Calibri"/>
          <w:lang w:eastAsia="en-US"/>
        </w:rPr>
        <w:t>Strain</w:t>
      </w:r>
      <w:proofErr w:type="spellEnd"/>
      <w:r w:rsidRPr="00A51B67">
        <w:rPr>
          <w:rFonts w:eastAsia="Calibri"/>
          <w:lang w:eastAsia="en-US"/>
        </w:rPr>
        <w:t xml:space="preserve"> (GLS) och 3D-volymer (om bildkvalitet/RR är adekvat). </w:t>
      </w:r>
      <w:r>
        <w:rPr>
          <w:rFonts w:eastAsia="Calibri"/>
          <w:lang w:eastAsia="en-US"/>
        </w:rPr>
        <w:br/>
      </w:r>
    </w:p>
    <w:p w14:paraId="09C6494E" w14:textId="77777777" w:rsidR="005E18EB" w:rsidRPr="00A51B67" w:rsidRDefault="005E18EB" w:rsidP="001A116B">
      <w:pPr>
        <w:spacing w:after="0" w:line="240" w:lineRule="auto"/>
        <w:ind w:left="0" w:right="0"/>
        <w:rPr>
          <w:rFonts w:eastAsia="Calibri"/>
          <w:lang w:eastAsia="en-US"/>
        </w:rPr>
      </w:pPr>
      <w:r>
        <w:rPr>
          <w:rFonts w:eastAsia="Calibri"/>
          <w:lang w:eastAsia="en-US"/>
        </w:rPr>
        <w:t xml:space="preserve">Gå igenom mätvärden så att de är adekvata, värden justerad i </w:t>
      </w:r>
      <w:proofErr w:type="spellStart"/>
      <w:r>
        <w:rPr>
          <w:rFonts w:eastAsia="Calibri"/>
          <w:lang w:eastAsia="en-US"/>
        </w:rPr>
        <w:t>vb</w:t>
      </w:r>
      <w:proofErr w:type="spellEnd"/>
      <w:r>
        <w:rPr>
          <w:rFonts w:eastAsia="Calibri"/>
          <w:lang w:eastAsia="en-US"/>
        </w:rPr>
        <w:t xml:space="preserve"> i </w:t>
      </w:r>
      <w:proofErr w:type="spellStart"/>
      <w:r>
        <w:rPr>
          <w:rFonts w:eastAsia="Calibri"/>
          <w:lang w:eastAsia="en-US"/>
        </w:rPr>
        <w:t>EchoPACs</w:t>
      </w:r>
      <w:proofErr w:type="spellEnd"/>
      <w:r>
        <w:rPr>
          <w:rFonts w:eastAsia="Calibri"/>
          <w:lang w:eastAsia="en-US"/>
        </w:rPr>
        <w:t xml:space="preserve"> </w:t>
      </w:r>
      <w:proofErr w:type="spellStart"/>
      <w:r>
        <w:rPr>
          <w:rFonts w:eastAsia="Calibri"/>
          <w:lang w:eastAsia="en-US"/>
        </w:rPr>
        <w:t>worksheet</w:t>
      </w:r>
      <w:proofErr w:type="spellEnd"/>
      <w:r>
        <w:rPr>
          <w:rFonts w:eastAsia="Calibri"/>
          <w:lang w:eastAsia="en-US"/>
        </w:rPr>
        <w:t xml:space="preserve"> för att sedan tabellen i </w:t>
      </w:r>
      <w:proofErr w:type="spellStart"/>
      <w:r>
        <w:rPr>
          <w:rFonts w:eastAsia="Calibri"/>
          <w:lang w:eastAsia="en-US"/>
        </w:rPr>
        <w:t>Viewpoint</w:t>
      </w:r>
      <w:proofErr w:type="spellEnd"/>
      <w:r>
        <w:rPr>
          <w:rFonts w:eastAsia="Calibri"/>
          <w:lang w:eastAsia="en-US"/>
        </w:rPr>
        <w:t xml:space="preserve"> ska stämma, </w:t>
      </w:r>
      <w:proofErr w:type="spellStart"/>
      <w:r>
        <w:rPr>
          <w:rFonts w:eastAsia="Calibri"/>
          <w:lang w:eastAsia="en-US"/>
        </w:rPr>
        <w:t>vb</w:t>
      </w:r>
      <w:proofErr w:type="spellEnd"/>
      <w:r>
        <w:rPr>
          <w:rFonts w:eastAsia="Calibri"/>
          <w:lang w:eastAsia="en-US"/>
        </w:rPr>
        <w:t xml:space="preserve"> lägg till/bort i </w:t>
      </w:r>
      <w:proofErr w:type="spellStart"/>
      <w:r>
        <w:rPr>
          <w:rFonts w:eastAsia="Calibri"/>
          <w:lang w:eastAsia="en-US"/>
        </w:rPr>
        <w:t>Viewpointtabellen</w:t>
      </w:r>
      <w:proofErr w:type="spellEnd"/>
      <w:r>
        <w:rPr>
          <w:rFonts w:eastAsia="Calibri"/>
          <w:lang w:eastAsia="en-US"/>
        </w:rPr>
        <w:t xml:space="preserve">. Öppna sedan tabellen i PDF-format och kopiera. Öppna sedan i </w:t>
      </w:r>
      <w:proofErr w:type="spellStart"/>
      <w:r>
        <w:rPr>
          <w:rFonts w:eastAsia="Calibri"/>
          <w:lang w:eastAsia="en-US"/>
        </w:rPr>
        <w:t>Sectra</w:t>
      </w:r>
      <w:proofErr w:type="spellEnd"/>
      <w:r>
        <w:rPr>
          <w:rFonts w:eastAsia="Calibri"/>
          <w:lang w:eastAsia="en-US"/>
        </w:rPr>
        <w:t>/IDS7 lämplig svarsmall och kopiera in tabellen.</w:t>
      </w:r>
    </w:p>
    <w:p w14:paraId="16F6D87B" w14:textId="77777777" w:rsidR="005E18EB" w:rsidRPr="00A51B67" w:rsidRDefault="005E18EB" w:rsidP="001A116B">
      <w:pPr>
        <w:spacing w:after="0" w:line="240" w:lineRule="auto"/>
        <w:ind w:left="0" w:right="0"/>
        <w:rPr>
          <w:rFonts w:eastAsia="Calibri"/>
          <w:highlight w:val="yellow"/>
          <w:lang w:eastAsia="en-US"/>
        </w:rPr>
      </w:pPr>
    </w:p>
    <w:p w14:paraId="16DBA16E"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Biomedicinsk analytiker/ST-läkare med körkort steg 1, se bilaga, genomför undersökningen och avgör om kompletterande undersökning av ansvarig läkare behövs eller inte. Om kriterier bedöms uppfyllda avslutas undersökningen.</w:t>
      </w:r>
      <w:r>
        <w:rPr>
          <w:rFonts w:eastAsia="Calibri"/>
          <w:lang w:eastAsia="en-US"/>
        </w:rPr>
        <w:t xml:space="preserve"> Biomedicinsk analytiker/ST-läkare skriver svarsförslag. Biomedicinsk analytiker/ST-läkare med körkort steg 1.5 kan eventuellt slutsignera svar, se bilaga.</w:t>
      </w:r>
    </w:p>
    <w:p w14:paraId="02CCBC07" w14:textId="77777777" w:rsidR="005E18EB" w:rsidRPr="00A51B67" w:rsidRDefault="005E18EB" w:rsidP="001A116B">
      <w:pPr>
        <w:spacing w:after="0" w:line="240" w:lineRule="auto"/>
        <w:ind w:left="0" w:right="0"/>
        <w:rPr>
          <w:rFonts w:eastAsia="Calibri"/>
          <w:lang w:eastAsia="en-US"/>
        </w:rPr>
      </w:pPr>
    </w:p>
    <w:p w14:paraId="0355FB77"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Ultraljudsbilder med mätningar/beräkningar som tillkommer vid arbetsstationen sparas. Felaktiga bilder och dubbletter tas bort i </w:t>
      </w:r>
      <w:proofErr w:type="spellStart"/>
      <w:r w:rsidRPr="00A51B67">
        <w:rPr>
          <w:rFonts w:eastAsia="Calibri"/>
          <w:lang w:eastAsia="en-US"/>
        </w:rPr>
        <w:t>Viewpoint</w:t>
      </w:r>
      <w:proofErr w:type="spellEnd"/>
      <w:r w:rsidRPr="00A51B67">
        <w:rPr>
          <w:rFonts w:eastAsia="Calibri"/>
          <w:lang w:eastAsia="en-US"/>
        </w:rPr>
        <w:t xml:space="preserve"> om inte det gjorts tidigare. Fram till slutsignering av svar kan bilder/loopar ses som arbetsmaterial, men därefter bör lagrade bilder/loopar överensstämma med vad som står i utlåtande i svarsystem. Antal lagrade bilder/loppar bör inte överstiga 60–</w:t>
      </w:r>
      <w:proofErr w:type="gramStart"/>
      <w:r w:rsidRPr="00A51B67">
        <w:rPr>
          <w:rFonts w:eastAsia="Calibri"/>
          <w:lang w:eastAsia="en-US"/>
        </w:rPr>
        <w:t>70 st.</w:t>
      </w:r>
      <w:proofErr w:type="gramEnd"/>
      <w:r w:rsidRPr="00A51B67">
        <w:rPr>
          <w:rFonts w:eastAsia="Calibri"/>
          <w:lang w:eastAsia="en-US"/>
        </w:rPr>
        <w:t xml:space="preserve"> Vid samma tillfälle som svaret signeras i SECTRA/IDS7 så klicka även ”skicka till långtidslagring” i </w:t>
      </w:r>
      <w:proofErr w:type="spellStart"/>
      <w:r w:rsidRPr="00A51B67">
        <w:rPr>
          <w:rFonts w:eastAsia="Calibri"/>
          <w:lang w:eastAsia="en-US"/>
        </w:rPr>
        <w:t>Viewpoint</w:t>
      </w:r>
      <w:proofErr w:type="spellEnd"/>
      <w:r w:rsidRPr="00A51B67">
        <w:rPr>
          <w:rFonts w:eastAsia="Calibri"/>
          <w:lang w:eastAsia="en-US"/>
        </w:rPr>
        <w:t>.</w:t>
      </w:r>
    </w:p>
    <w:p w14:paraId="149CAA13" w14:textId="77777777" w:rsidR="005E18EB" w:rsidRPr="00A51B67" w:rsidRDefault="005E18EB" w:rsidP="001A116B">
      <w:pPr>
        <w:spacing w:after="0" w:line="240" w:lineRule="auto"/>
        <w:ind w:left="0" w:right="0"/>
        <w:rPr>
          <w:rFonts w:eastAsia="Calibri"/>
          <w:highlight w:val="yellow"/>
          <w:lang w:eastAsia="en-US"/>
        </w:rPr>
      </w:pPr>
    </w:p>
    <w:p w14:paraId="59355AF6" w14:textId="77777777" w:rsidR="005E18EB" w:rsidRPr="00A51B67" w:rsidRDefault="005E18EB" w:rsidP="001A116B">
      <w:pPr>
        <w:pStyle w:val="Rubrik3"/>
        <w:ind w:left="0"/>
      </w:pPr>
      <w:bookmarkStart w:id="27" w:name="_Toc206582900"/>
      <w:bookmarkStart w:id="28" w:name="_Toc206589312"/>
      <w:r w:rsidRPr="00A51B67">
        <w:t>Utvärdering av vänster kammares systoliska funktion:</w:t>
      </w:r>
      <w:bookmarkEnd w:id="27"/>
      <w:bookmarkEnd w:id="28"/>
    </w:p>
    <w:p w14:paraId="6EEF6D32"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Basen är att i 2D-bild från alla projektioner visuellt bedöma såväl radiell som longitudinell väggrörlighet. </w:t>
      </w:r>
    </w:p>
    <w:p w14:paraId="723CF905"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Volymskillnad mellan </w:t>
      </w:r>
      <w:proofErr w:type="spellStart"/>
      <w:r w:rsidRPr="00A51B67">
        <w:rPr>
          <w:rFonts w:eastAsia="Calibri"/>
          <w:lang w:eastAsia="en-US"/>
        </w:rPr>
        <w:t>diastole</w:t>
      </w:r>
      <w:proofErr w:type="spellEnd"/>
      <w:r w:rsidRPr="00A51B67">
        <w:rPr>
          <w:rFonts w:eastAsia="Calibri"/>
          <w:lang w:eastAsia="en-US"/>
        </w:rPr>
        <w:t xml:space="preserve"> och systole (EDV, ESV och EF) bedöms visuellt men bör om möjligt kvantifieras. Rekommenderad metod för detta är Simpson </w:t>
      </w:r>
      <w:proofErr w:type="spellStart"/>
      <w:r w:rsidRPr="00A51B67">
        <w:rPr>
          <w:rFonts w:eastAsia="Calibri"/>
          <w:lang w:eastAsia="en-US"/>
        </w:rPr>
        <w:t>biplane</w:t>
      </w:r>
      <w:proofErr w:type="spellEnd"/>
      <w:r w:rsidRPr="00A51B67">
        <w:rPr>
          <w:rFonts w:eastAsia="Calibri"/>
          <w:lang w:eastAsia="en-US"/>
        </w:rPr>
        <w:t xml:space="preserve"> i 2D. Kompletterande kvantifiering med 3D bör göras vid god bildkvalitet, </w:t>
      </w:r>
      <w:proofErr w:type="gramStart"/>
      <w:r w:rsidRPr="00A51B67">
        <w:rPr>
          <w:rFonts w:eastAsia="Calibri"/>
          <w:lang w:eastAsia="en-US"/>
        </w:rPr>
        <w:t>framförallt</w:t>
      </w:r>
      <w:proofErr w:type="gramEnd"/>
      <w:r w:rsidRPr="00A51B67">
        <w:rPr>
          <w:rFonts w:eastAsia="Calibri"/>
          <w:lang w:eastAsia="en-US"/>
        </w:rPr>
        <w:t xml:space="preserve"> för att bygga på vår erfarenhet av 3D-metoden som än så länge är begränsad. Vid avsaknad av regional nedsättning av rörlighet kan </w:t>
      </w:r>
      <w:hyperlink r:id="rId65" w:history="1">
        <w:r w:rsidRPr="00A51B67">
          <w:rPr>
            <w:rFonts w:eastAsia="Calibri"/>
            <w:color w:val="0000FF"/>
            <w:u w:val="single"/>
            <w:lang w:eastAsia="en-US"/>
          </w:rPr>
          <w:t>M-mode</w:t>
        </w:r>
      </w:hyperlink>
      <w:r w:rsidRPr="00A51B67">
        <w:rPr>
          <w:rFonts w:eastAsia="Calibri"/>
          <w:lang w:eastAsia="en-US"/>
        </w:rPr>
        <w:t xml:space="preserve"> i </w:t>
      </w:r>
      <w:proofErr w:type="spellStart"/>
      <w:r w:rsidRPr="00A51B67">
        <w:rPr>
          <w:rFonts w:eastAsia="Calibri"/>
          <w:lang w:eastAsia="en-US"/>
        </w:rPr>
        <w:t>parasternal</w:t>
      </w:r>
      <w:proofErr w:type="spellEnd"/>
      <w:r w:rsidRPr="00A51B67">
        <w:rPr>
          <w:rFonts w:eastAsia="Calibri"/>
          <w:lang w:eastAsia="en-US"/>
        </w:rPr>
        <w:t xml:space="preserve"> vy (om utan vinkelfel och central mätning) ge beräkning av EDV/ESV och EF via </w:t>
      </w:r>
      <w:proofErr w:type="spellStart"/>
      <w:r w:rsidRPr="00A51B67">
        <w:rPr>
          <w:rFonts w:eastAsia="Calibri"/>
          <w:lang w:eastAsia="en-US"/>
        </w:rPr>
        <w:t>Teichholz</w:t>
      </w:r>
      <w:proofErr w:type="spellEnd"/>
      <w:r w:rsidRPr="00A51B67">
        <w:rPr>
          <w:rFonts w:eastAsia="Calibri"/>
          <w:lang w:eastAsia="en-US"/>
        </w:rPr>
        <w:t xml:space="preserve"> alternativt kan enkel beräkning av </w:t>
      </w:r>
      <w:proofErr w:type="spellStart"/>
      <w:r w:rsidRPr="00A51B67">
        <w:rPr>
          <w:rFonts w:eastAsia="Calibri"/>
          <w:lang w:eastAsia="en-US"/>
        </w:rPr>
        <w:t>fractional</w:t>
      </w:r>
      <w:proofErr w:type="spellEnd"/>
      <w:r w:rsidRPr="00A51B67">
        <w:rPr>
          <w:rFonts w:eastAsia="Calibri"/>
          <w:lang w:eastAsia="en-US"/>
        </w:rPr>
        <w:t xml:space="preserve"> </w:t>
      </w:r>
      <w:proofErr w:type="spellStart"/>
      <w:r w:rsidRPr="00A51B67">
        <w:rPr>
          <w:rFonts w:eastAsia="Calibri"/>
          <w:lang w:eastAsia="en-US"/>
        </w:rPr>
        <w:t>shortening</w:t>
      </w:r>
      <w:proofErr w:type="spellEnd"/>
      <w:r w:rsidRPr="00A51B67">
        <w:rPr>
          <w:rFonts w:eastAsia="Calibri"/>
          <w:lang w:eastAsia="en-US"/>
        </w:rPr>
        <w:t xml:space="preserve">, FS (diameterkvot i %) göras. </w:t>
      </w:r>
    </w:p>
    <w:p w14:paraId="282A1759"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För mätning av longitudinell rörlighet finns flera metoder. M-mode för mätning av </w:t>
      </w:r>
      <w:proofErr w:type="spellStart"/>
      <w:r w:rsidRPr="00A51B67">
        <w:rPr>
          <w:rFonts w:eastAsia="Calibri"/>
          <w:lang w:eastAsia="en-US"/>
        </w:rPr>
        <w:t>AV-plansamplitud</w:t>
      </w:r>
      <w:proofErr w:type="spellEnd"/>
      <w:r w:rsidRPr="00A51B67">
        <w:rPr>
          <w:rFonts w:eastAsia="Calibri"/>
          <w:lang w:eastAsia="en-US"/>
        </w:rPr>
        <w:t xml:space="preserve"> i fyra basala delar av vänsterkammaren, pulsad vävnadsdoppler, pulsad färgvävnadsdoppler och deformationsanalys med </w:t>
      </w:r>
      <w:proofErr w:type="spellStart"/>
      <w:r w:rsidRPr="00A51B67">
        <w:rPr>
          <w:rFonts w:eastAsia="Calibri"/>
          <w:lang w:eastAsia="en-US"/>
        </w:rPr>
        <w:t>spekle</w:t>
      </w:r>
      <w:proofErr w:type="spellEnd"/>
      <w:r w:rsidRPr="00A51B67">
        <w:rPr>
          <w:rFonts w:eastAsia="Calibri"/>
          <w:lang w:eastAsia="en-US"/>
        </w:rPr>
        <w:t xml:space="preserve"> </w:t>
      </w:r>
      <w:proofErr w:type="spellStart"/>
      <w:r w:rsidRPr="00A51B67">
        <w:rPr>
          <w:rFonts w:eastAsia="Calibri"/>
          <w:lang w:eastAsia="en-US"/>
        </w:rPr>
        <w:t>tracking</w:t>
      </w:r>
      <w:proofErr w:type="spellEnd"/>
      <w:r w:rsidRPr="00A51B67">
        <w:rPr>
          <w:rFonts w:eastAsia="Calibri"/>
          <w:lang w:eastAsia="en-US"/>
        </w:rPr>
        <w:t xml:space="preserve">. Den senare används för mätning av global longitudinell </w:t>
      </w:r>
      <w:proofErr w:type="spellStart"/>
      <w:r w:rsidRPr="00A51B67">
        <w:rPr>
          <w:rFonts w:eastAsia="Calibri"/>
          <w:lang w:eastAsia="en-US"/>
        </w:rPr>
        <w:t>strain</w:t>
      </w:r>
      <w:proofErr w:type="spellEnd"/>
      <w:r w:rsidRPr="00A51B67">
        <w:rPr>
          <w:rFonts w:eastAsia="Calibri"/>
          <w:lang w:eastAsia="en-US"/>
        </w:rPr>
        <w:t xml:space="preserve"> (GLS). Slagvolym kan skattas utifrån volymsberäkningar om de är av god kvalitet, dock tenderar Simpson </w:t>
      </w:r>
      <w:proofErr w:type="spellStart"/>
      <w:r w:rsidRPr="00A51B67">
        <w:rPr>
          <w:rFonts w:eastAsia="Calibri"/>
          <w:lang w:eastAsia="en-US"/>
        </w:rPr>
        <w:t>biplane</w:t>
      </w:r>
      <w:proofErr w:type="spellEnd"/>
      <w:r w:rsidRPr="00A51B67">
        <w:rPr>
          <w:rFonts w:eastAsia="Calibri"/>
          <w:lang w:eastAsia="en-US"/>
        </w:rPr>
        <w:t xml:space="preserve"> att underskatta såväl EDV som ESV. </w:t>
      </w:r>
      <w:hyperlink r:id="rId66" w:history="1">
        <w:r w:rsidRPr="00A51B67">
          <w:rPr>
            <w:rFonts w:eastAsia="Calibri"/>
            <w:color w:val="0000FF"/>
            <w:u w:val="single"/>
            <w:lang w:eastAsia="en-US"/>
          </w:rPr>
          <w:t>Slagvolym</w:t>
        </w:r>
      </w:hyperlink>
      <w:r w:rsidRPr="00A51B67">
        <w:rPr>
          <w:rFonts w:eastAsia="Calibri"/>
          <w:lang w:eastAsia="en-US"/>
        </w:rPr>
        <w:t xml:space="preserve"> beräknas via doppler (area i LVOT x LVOT VTI), men även denna beräkning är känslig och osäker om inte registreringar är optimala.</w:t>
      </w:r>
    </w:p>
    <w:p w14:paraId="71CE85C6" w14:textId="77777777" w:rsidR="005E18EB" w:rsidRPr="00A51B67" w:rsidRDefault="005E18EB" w:rsidP="001A116B">
      <w:pPr>
        <w:spacing w:after="0" w:line="240" w:lineRule="auto"/>
        <w:ind w:left="0" w:right="0"/>
        <w:rPr>
          <w:rFonts w:eastAsia="Calibri"/>
          <w:b/>
          <w:lang w:eastAsia="en-US"/>
        </w:rPr>
      </w:pPr>
      <w:r w:rsidRPr="00A51B67">
        <w:rPr>
          <w:rFonts w:eastAsia="Calibri"/>
          <w:lang w:eastAsia="en-US"/>
        </w:rPr>
        <w:t>Sammantagen bedömning bör göras relativt patientens hemodynamiska situation, till exempel vid större vänstersidigt klaffläckage eller hög alternativ ojämn hjärtfrekvens.</w:t>
      </w:r>
    </w:p>
    <w:p w14:paraId="1AEEF1F8" w14:textId="77777777" w:rsidR="005E18EB" w:rsidRDefault="005E18EB" w:rsidP="001A116B">
      <w:pPr>
        <w:spacing w:after="0" w:line="240" w:lineRule="auto"/>
        <w:ind w:left="0" w:right="0"/>
        <w:rPr>
          <w:rFonts w:eastAsia="Calibri"/>
          <w:highlight w:val="yellow"/>
          <w:lang w:eastAsia="en-US"/>
        </w:rPr>
      </w:pPr>
      <w:r>
        <w:rPr>
          <w:rFonts w:eastAsia="Calibri"/>
          <w:highlight w:val="yellow"/>
          <w:lang w:eastAsia="en-US"/>
        </w:rPr>
        <w:br w:type="page"/>
      </w:r>
    </w:p>
    <w:p w14:paraId="5BC58671" w14:textId="77777777" w:rsidR="005E18EB" w:rsidRPr="00A51B67" w:rsidRDefault="005E18EB" w:rsidP="001A116B">
      <w:pPr>
        <w:pStyle w:val="Rubrik3"/>
        <w:ind w:left="0"/>
      </w:pPr>
      <w:bookmarkStart w:id="29" w:name="_Toc206582901"/>
      <w:bookmarkStart w:id="30" w:name="_Toc206589313"/>
      <w:r w:rsidRPr="00A51B67">
        <w:t>Utvärdering av vänster kammares regionala rörlighet görs enligt:</w:t>
      </w:r>
      <w:bookmarkEnd w:id="29"/>
      <w:bookmarkEnd w:id="30"/>
    </w:p>
    <w:p w14:paraId="43C3849A" w14:textId="170D3ED4"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Görs enligt 17-segmentsmodell med beskrivning av eventuell </w:t>
      </w:r>
      <w:proofErr w:type="spellStart"/>
      <w:r w:rsidRPr="00A51B67">
        <w:rPr>
          <w:rFonts w:eastAsia="Calibri"/>
          <w:lang w:eastAsia="en-US"/>
        </w:rPr>
        <w:t>hypokinesi</w:t>
      </w:r>
      <w:proofErr w:type="spellEnd"/>
      <w:r w:rsidRPr="00A51B67">
        <w:rPr>
          <w:rFonts w:eastAsia="Calibri"/>
          <w:lang w:eastAsia="en-US"/>
        </w:rPr>
        <w:t xml:space="preserve">, </w:t>
      </w:r>
      <w:proofErr w:type="spellStart"/>
      <w:r w:rsidRPr="00A51B67">
        <w:rPr>
          <w:rFonts w:eastAsia="Calibri"/>
          <w:lang w:eastAsia="en-US"/>
        </w:rPr>
        <w:t>akinesi</w:t>
      </w:r>
      <w:proofErr w:type="spellEnd"/>
      <w:r w:rsidRPr="00A51B67">
        <w:rPr>
          <w:rFonts w:eastAsia="Calibri"/>
          <w:lang w:eastAsia="en-US"/>
        </w:rPr>
        <w:t xml:space="preserve">, </w:t>
      </w:r>
      <w:proofErr w:type="spellStart"/>
      <w:r w:rsidRPr="00A51B67">
        <w:rPr>
          <w:rFonts w:eastAsia="Calibri"/>
          <w:lang w:eastAsia="en-US"/>
        </w:rPr>
        <w:t>dyskinesi</w:t>
      </w:r>
      <w:proofErr w:type="spellEnd"/>
      <w:r w:rsidRPr="00A51B67">
        <w:rPr>
          <w:rFonts w:eastAsia="Calibri"/>
          <w:lang w:eastAsia="en-US"/>
        </w:rPr>
        <w:t xml:space="preserve"> </w:t>
      </w:r>
      <w:r w:rsidR="00AD3CE8">
        <w:rPr>
          <w:rFonts w:eastAsia="Calibri"/>
          <w:lang w:eastAsia="en-US"/>
        </w:rPr>
        <w:br/>
      </w:r>
      <w:r w:rsidRPr="00A51B67">
        <w:rPr>
          <w:rFonts w:eastAsia="Calibri"/>
          <w:lang w:eastAsia="en-US"/>
        </w:rPr>
        <w:t xml:space="preserve">eller </w:t>
      </w:r>
      <w:proofErr w:type="spellStart"/>
      <w:r w:rsidRPr="00A51B67">
        <w:rPr>
          <w:rFonts w:eastAsia="Calibri"/>
          <w:lang w:eastAsia="en-US"/>
        </w:rPr>
        <w:t>aneurysmatisk</w:t>
      </w:r>
      <w:proofErr w:type="spellEnd"/>
      <w:r w:rsidRPr="00A51B67">
        <w:rPr>
          <w:rFonts w:eastAsia="Calibri"/>
          <w:lang w:eastAsia="en-US"/>
        </w:rPr>
        <w:t xml:space="preserve">. (Long </w:t>
      </w:r>
      <w:proofErr w:type="spellStart"/>
      <w:r w:rsidRPr="00A51B67">
        <w:rPr>
          <w:rFonts w:eastAsia="Calibri"/>
          <w:lang w:eastAsia="en-US"/>
        </w:rPr>
        <w:t>axis</w:t>
      </w:r>
      <w:proofErr w:type="spellEnd"/>
      <w:r w:rsidRPr="00A51B67">
        <w:rPr>
          <w:rFonts w:eastAsia="Calibri"/>
          <w:lang w:eastAsia="en-US"/>
        </w:rPr>
        <w:t xml:space="preserve"> = apikal 3-rumsbild alternativt 3-kammarbild). I huvudsak görs </w:t>
      </w:r>
      <w:r w:rsidR="00AD3CE8">
        <w:rPr>
          <w:rFonts w:eastAsia="Calibri"/>
          <w:lang w:eastAsia="en-US"/>
        </w:rPr>
        <w:br/>
      </w:r>
      <w:r w:rsidRPr="00A51B67">
        <w:rPr>
          <w:rFonts w:eastAsia="Calibri"/>
          <w:lang w:eastAsia="en-US"/>
        </w:rPr>
        <w:t xml:space="preserve">detta med visuell bedömning. Vid god bildkvalitet av vänsterkammarväggen kan kompletterande information fås med mätning av regional </w:t>
      </w:r>
      <w:proofErr w:type="spellStart"/>
      <w:r w:rsidRPr="00A51B67">
        <w:rPr>
          <w:rFonts w:eastAsia="Calibri"/>
          <w:lang w:eastAsia="en-US"/>
        </w:rPr>
        <w:t>strain</w:t>
      </w:r>
      <w:proofErr w:type="spellEnd"/>
      <w:r w:rsidRPr="00A51B67">
        <w:rPr>
          <w:rFonts w:eastAsia="Calibri"/>
          <w:lang w:eastAsia="en-US"/>
        </w:rPr>
        <w:t xml:space="preserve"> (</w:t>
      </w:r>
      <w:proofErr w:type="spellStart"/>
      <w:r w:rsidRPr="00A51B67">
        <w:rPr>
          <w:rFonts w:eastAsia="Calibri"/>
          <w:lang w:eastAsia="en-US"/>
        </w:rPr>
        <w:t>spekle</w:t>
      </w:r>
      <w:proofErr w:type="spellEnd"/>
      <w:r w:rsidRPr="00A51B67">
        <w:rPr>
          <w:rFonts w:eastAsia="Calibri"/>
          <w:lang w:eastAsia="en-US"/>
        </w:rPr>
        <w:t xml:space="preserve"> </w:t>
      </w:r>
      <w:proofErr w:type="spellStart"/>
      <w:r w:rsidRPr="00A51B67">
        <w:rPr>
          <w:rFonts w:eastAsia="Calibri"/>
          <w:lang w:eastAsia="en-US"/>
        </w:rPr>
        <w:t>tracking</w:t>
      </w:r>
      <w:proofErr w:type="spellEnd"/>
      <w:r w:rsidRPr="00A51B67">
        <w:rPr>
          <w:rFonts w:eastAsia="Calibri"/>
          <w:lang w:eastAsia="en-US"/>
        </w:rPr>
        <w:t>).</w:t>
      </w:r>
    </w:p>
    <w:p w14:paraId="3EC2E2D5" w14:textId="77777777" w:rsidR="005E18EB" w:rsidRPr="00A51B67" w:rsidRDefault="005E18EB" w:rsidP="001A116B">
      <w:pPr>
        <w:spacing w:after="0" w:line="240" w:lineRule="auto"/>
        <w:ind w:left="0" w:right="0"/>
        <w:rPr>
          <w:rFonts w:eastAsia="Calibri"/>
          <w:lang w:eastAsia="en-US"/>
        </w:rPr>
      </w:pPr>
    </w:p>
    <w:p w14:paraId="5584EBE1" w14:textId="77777777" w:rsidR="005E18EB" w:rsidRPr="00B45097" w:rsidRDefault="005E18EB" w:rsidP="001A116B">
      <w:pPr>
        <w:spacing w:after="0" w:line="240" w:lineRule="auto"/>
        <w:ind w:left="0" w:right="0"/>
        <w:rPr>
          <w:rFonts w:eastAsia="Calibri"/>
          <w:lang w:eastAsia="en-US"/>
        </w:rPr>
      </w:pPr>
      <w:r w:rsidRPr="00A51B67">
        <w:rPr>
          <w:rFonts w:eastAsia="Calibri"/>
          <w:noProof/>
        </w:rPr>
        <w:drawing>
          <wp:inline distT="0" distB="0" distL="0" distR="0" wp14:anchorId="2F83A882" wp14:editId="68E4417D">
            <wp:extent cx="4890135" cy="2926080"/>
            <wp:effectExtent l="0" t="0" r="0" b="0"/>
            <wp:docPr id="1488584344" name="Bildobjekt 1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13" descr="Diagram&#10;&#10;Description automatically generated"/>
                    <pic:cNvPicPr>
                      <a:picLocks noChangeAspect="1" noChangeArrowheads="1"/>
                    </pic:cNvPicPr>
                  </pic:nvPicPr>
                  <pic:blipFill>
                    <a:blip r:embed="rId67">
                      <a:extLst>
                        <a:ext uri="{28A0092B-C50C-407E-A947-70E740481C1C}">
                          <a14:useLocalDpi xmlns:a14="http://schemas.microsoft.com/office/drawing/2010/main" val="0"/>
                        </a:ext>
                      </a:extLst>
                    </a:blip>
                    <a:stretch>
                      <a:fillRect/>
                    </a:stretch>
                  </pic:blipFill>
                  <pic:spPr bwMode="auto">
                    <a:xfrm>
                      <a:off x="0" y="0"/>
                      <a:ext cx="4890135" cy="2926080"/>
                    </a:xfrm>
                    <a:prstGeom prst="rect">
                      <a:avLst/>
                    </a:prstGeom>
                    <a:noFill/>
                    <a:ln>
                      <a:noFill/>
                    </a:ln>
                  </pic:spPr>
                </pic:pic>
              </a:graphicData>
            </a:graphic>
          </wp:inline>
        </w:drawing>
      </w:r>
    </w:p>
    <w:p w14:paraId="675A0328" w14:textId="77777777" w:rsidR="005E18EB" w:rsidRDefault="005E18EB" w:rsidP="001A116B">
      <w:pPr>
        <w:spacing w:after="0" w:line="240" w:lineRule="auto"/>
        <w:ind w:left="0" w:right="0"/>
        <w:rPr>
          <w:rFonts w:ascii="Arial Fet" w:hAnsi="Arial Fet" w:cs="Arial"/>
          <w:b/>
          <w:bCs/>
          <w:iCs/>
          <w:sz w:val="28"/>
          <w:szCs w:val="28"/>
        </w:rPr>
      </w:pPr>
      <w:r>
        <w:rPr>
          <w:rFonts w:ascii="Arial Fet" w:hAnsi="Arial Fet" w:cs="Arial"/>
          <w:b/>
          <w:bCs/>
          <w:iCs/>
          <w:sz w:val="28"/>
          <w:szCs w:val="28"/>
        </w:rPr>
        <w:br w:type="page"/>
      </w:r>
    </w:p>
    <w:p w14:paraId="03380F5E" w14:textId="77777777" w:rsidR="005E18EB" w:rsidRPr="00A51B67" w:rsidRDefault="005E18EB" w:rsidP="001A116B">
      <w:pPr>
        <w:pStyle w:val="Rubrik2"/>
        <w:ind w:left="0"/>
      </w:pPr>
      <w:bookmarkStart w:id="31" w:name="_Toc206582902"/>
      <w:bookmarkStart w:id="32" w:name="_Toc206589314"/>
      <w:r w:rsidRPr="00A51B67">
        <w:t>Referensvärden</w:t>
      </w:r>
      <w:bookmarkEnd w:id="31"/>
      <w:bookmarkEnd w:id="32"/>
    </w:p>
    <w:p w14:paraId="18B249F7" w14:textId="77777777" w:rsidR="005E18EB" w:rsidRPr="00A51B67" w:rsidRDefault="005E18EB" w:rsidP="001A116B">
      <w:pPr>
        <w:pStyle w:val="Rubrik3"/>
        <w:ind w:left="0"/>
      </w:pPr>
      <w:bookmarkStart w:id="33" w:name="_Toc206582903"/>
      <w:bookmarkStart w:id="34" w:name="_Toc206589315"/>
      <w:r w:rsidRPr="00A51B67">
        <w:t xml:space="preserve">Vänster kammare: mått, </w:t>
      </w:r>
      <w:proofErr w:type="spellStart"/>
      <w:r w:rsidRPr="00A51B67">
        <w:t>ejektionsfraktion</w:t>
      </w:r>
      <w:proofErr w:type="spellEnd"/>
      <w:r w:rsidRPr="00A51B67">
        <w:t xml:space="preserve"> (EF), global longitudinell </w:t>
      </w:r>
      <w:proofErr w:type="spellStart"/>
      <w:r w:rsidRPr="00A51B67">
        <w:t>strain</w:t>
      </w:r>
      <w:proofErr w:type="spellEnd"/>
      <w:r w:rsidRPr="00A51B67">
        <w:t xml:space="preserve"> (GLS)</w:t>
      </w:r>
      <w:bookmarkEnd w:id="33"/>
      <w:bookmarkEnd w:id="34"/>
    </w:p>
    <w:p w14:paraId="0ACC40C8" w14:textId="77777777" w:rsidR="005E18EB" w:rsidRPr="00A51B67" w:rsidRDefault="005E18EB" w:rsidP="001A116B">
      <w:pPr>
        <w:spacing w:after="0" w:line="240" w:lineRule="auto"/>
        <w:ind w:left="0" w:right="0"/>
      </w:pPr>
      <w:r w:rsidRPr="00A51B67">
        <w:t xml:space="preserve">2D: PLAX, 4K, 2K. Ref, </w:t>
      </w:r>
      <w:hyperlink r:id="rId68" w:history="1">
        <w:proofErr w:type="spellStart"/>
        <w:r w:rsidRPr="00A51B67">
          <w:rPr>
            <w:color w:val="0000FF"/>
            <w:u w:val="single"/>
          </w:rPr>
          <w:t>Equalis</w:t>
        </w:r>
        <w:proofErr w:type="spellEnd"/>
      </w:hyperlink>
      <w:r w:rsidRPr="00A51B67">
        <w:t xml:space="preserve"> ASE 2015, NORRE 2014, (väggtjocklek) Stockholm-Umeå 2D studie *= egen skattad gradering. 2D Simpson </w:t>
      </w:r>
      <w:proofErr w:type="spellStart"/>
      <w:r w:rsidRPr="00A51B67">
        <w:t>biplane</w:t>
      </w:r>
      <w:proofErr w:type="spellEnd"/>
      <w:r w:rsidRPr="00A51B67">
        <w:t xml:space="preserve"> volym/BSA är rekommenderad referens för EDV och EF (bildkvalitet utan apikal förkortning och &gt;70% av </w:t>
      </w:r>
      <w:proofErr w:type="spellStart"/>
      <w:r w:rsidRPr="00A51B67">
        <w:t>endokardiet</w:t>
      </w:r>
      <w:proofErr w:type="spellEnd"/>
      <w:r w:rsidRPr="00A51B67">
        <w:t xml:space="preserve"> synligt) </w:t>
      </w:r>
    </w:p>
    <w:tbl>
      <w:tblPr>
        <w:tblW w:w="91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03"/>
        <w:gridCol w:w="1928"/>
        <w:gridCol w:w="1574"/>
        <w:gridCol w:w="1847"/>
        <w:gridCol w:w="1807"/>
      </w:tblGrid>
      <w:tr w:rsidR="005E18EB" w:rsidRPr="00A51B67" w14:paraId="57641C8E" w14:textId="77777777" w:rsidTr="00464E1C">
        <w:trPr>
          <w:trHeight w:val="736"/>
        </w:trPr>
        <w:tc>
          <w:tcPr>
            <w:tcW w:w="2003" w:type="dxa"/>
          </w:tcPr>
          <w:p w14:paraId="58DDFE0A" w14:textId="77777777" w:rsidR="005E18EB" w:rsidRPr="00A51B67" w:rsidRDefault="005E18EB" w:rsidP="001A116B">
            <w:pPr>
              <w:spacing w:after="0" w:line="240" w:lineRule="auto"/>
              <w:ind w:left="0" w:right="0"/>
            </w:pPr>
            <w:r w:rsidRPr="00A51B67">
              <w:rPr>
                <w:b/>
              </w:rPr>
              <w:t xml:space="preserve">Diameter </w:t>
            </w:r>
            <w:r w:rsidRPr="00A51B67">
              <w:t>PLAX</w:t>
            </w:r>
          </w:p>
          <w:p w14:paraId="5767A71D" w14:textId="77777777" w:rsidR="005E18EB" w:rsidRPr="00A51B67" w:rsidRDefault="005E18EB" w:rsidP="001A116B">
            <w:pPr>
              <w:spacing w:after="0" w:line="240" w:lineRule="auto"/>
              <w:ind w:left="0" w:right="0"/>
            </w:pPr>
            <w:proofErr w:type="spellStart"/>
            <w:r w:rsidRPr="00A51B67">
              <w:t>diastole</w:t>
            </w:r>
            <w:proofErr w:type="spellEnd"/>
            <w:r w:rsidRPr="00A51B67">
              <w:t>, cm</w:t>
            </w:r>
          </w:p>
        </w:tc>
        <w:tc>
          <w:tcPr>
            <w:tcW w:w="1928" w:type="dxa"/>
          </w:tcPr>
          <w:p w14:paraId="3E82E970" w14:textId="77777777" w:rsidR="005E18EB" w:rsidRPr="00A51B67" w:rsidRDefault="005E18EB" w:rsidP="001A116B">
            <w:pPr>
              <w:spacing w:after="0" w:line="240" w:lineRule="auto"/>
              <w:ind w:left="0" w:right="0"/>
              <w:rPr>
                <w:b/>
              </w:rPr>
            </w:pPr>
            <w:r w:rsidRPr="00A51B67">
              <w:rPr>
                <w:b/>
              </w:rPr>
              <w:t>Normal</w:t>
            </w:r>
          </w:p>
        </w:tc>
        <w:tc>
          <w:tcPr>
            <w:tcW w:w="1574" w:type="dxa"/>
          </w:tcPr>
          <w:p w14:paraId="3F4248BA" w14:textId="77777777" w:rsidR="005E18EB" w:rsidRPr="00A51B67" w:rsidRDefault="005E18EB" w:rsidP="001A116B">
            <w:pPr>
              <w:spacing w:after="0" w:line="240" w:lineRule="auto"/>
              <w:ind w:left="0" w:right="0"/>
              <w:rPr>
                <w:b/>
              </w:rPr>
            </w:pPr>
            <w:r w:rsidRPr="00A51B67">
              <w:rPr>
                <w:b/>
              </w:rPr>
              <w:t>Lätt förstorad</w:t>
            </w:r>
          </w:p>
        </w:tc>
        <w:tc>
          <w:tcPr>
            <w:tcW w:w="1847" w:type="dxa"/>
          </w:tcPr>
          <w:p w14:paraId="6CECD5A5" w14:textId="77777777" w:rsidR="005E18EB" w:rsidRPr="00A51B67" w:rsidRDefault="005E18EB" w:rsidP="001A116B">
            <w:pPr>
              <w:spacing w:after="0" w:line="240" w:lineRule="auto"/>
              <w:ind w:left="0" w:right="0"/>
              <w:rPr>
                <w:b/>
              </w:rPr>
            </w:pPr>
            <w:r w:rsidRPr="00A51B67">
              <w:rPr>
                <w:b/>
              </w:rPr>
              <w:t>Måttligt förstorad</w:t>
            </w:r>
          </w:p>
        </w:tc>
        <w:tc>
          <w:tcPr>
            <w:tcW w:w="1807" w:type="dxa"/>
          </w:tcPr>
          <w:p w14:paraId="54CCFF1F" w14:textId="77777777" w:rsidR="005E18EB" w:rsidRPr="00A51B67" w:rsidRDefault="005E18EB" w:rsidP="001A116B">
            <w:pPr>
              <w:spacing w:after="0" w:line="240" w:lineRule="auto"/>
              <w:ind w:left="0" w:right="0"/>
              <w:rPr>
                <w:b/>
              </w:rPr>
            </w:pPr>
            <w:r w:rsidRPr="00A51B67">
              <w:rPr>
                <w:b/>
              </w:rPr>
              <w:t>Kraftigt förstorad</w:t>
            </w:r>
          </w:p>
        </w:tc>
      </w:tr>
      <w:tr w:rsidR="005E18EB" w:rsidRPr="00A51B67" w14:paraId="485EC523" w14:textId="77777777" w:rsidTr="00464E1C">
        <w:trPr>
          <w:trHeight w:val="503"/>
        </w:trPr>
        <w:tc>
          <w:tcPr>
            <w:tcW w:w="2003" w:type="dxa"/>
          </w:tcPr>
          <w:p w14:paraId="36A85AB0" w14:textId="77777777" w:rsidR="005E18EB" w:rsidRPr="00A51B67" w:rsidRDefault="005E18EB" w:rsidP="001A116B">
            <w:pPr>
              <w:spacing w:after="0" w:line="240" w:lineRule="auto"/>
              <w:ind w:left="0" w:right="0"/>
            </w:pPr>
            <w:r w:rsidRPr="00A51B67">
              <w:rPr>
                <w:b/>
              </w:rPr>
              <w:t>Kvinnor</w:t>
            </w:r>
            <w:r w:rsidRPr="00A51B67">
              <w:t xml:space="preserve"> </w:t>
            </w:r>
          </w:p>
        </w:tc>
        <w:tc>
          <w:tcPr>
            <w:tcW w:w="1928" w:type="dxa"/>
          </w:tcPr>
          <w:p w14:paraId="73ABE960" w14:textId="77777777" w:rsidR="005E18EB" w:rsidRPr="00A51B67" w:rsidRDefault="005E18EB" w:rsidP="001A116B">
            <w:pPr>
              <w:spacing w:after="0" w:line="240" w:lineRule="auto"/>
              <w:ind w:left="0" w:right="0"/>
            </w:pPr>
            <w:r w:rsidRPr="00A51B67">
              <w:t>3,8–5.2</w:t>
            </w:r>
          </w:p>
        </w:tc>
        <w:tc>
          <w:tcPr>
            <w:tcW w:w="1574" w:type="dxa"/>
          </w:tcPr>
          <w:p w14:paraId="2525071B" w14:textId="77777777" w:rsidR="005E18EB" w:rsidRPr="00A51B67" w:rsidRDefault="005E18EB" w:rsidP="001A116B">
            <w:pPr>
              <w:spacing w:after="0" w:line="240" w:lineRule="auto"/>
              <w:ind w:left="0" w:right="0"/>
            </w:pPr>
            <w:r w:rsidRPr="00A51B67">
              <w:t>5.3–5.6</w:t>
            </w:r>
          </w:p>
        </w:tc>
        <w:tc>
          <w:tcPr>
            <w:tcW w:w="1847" w:type="dxa"/>
          </w:tcPr>
          <w:p w14:paraId="188E5AC5" w14:textId="77777777" w:rsidR="005E18EB" w:rsidRPr="00A51B67" w:rsidRDefault="005E18EB" w:rsidP="001A116B">
            <w:pPr>
              <w:spacing w:after="0" w:line="240" w:lineRule="auto"/>
              <w:ind w:left="0" w:right="0"/>
            </w:pPr>
            <w:r w:rsidRPr="00A51B67">
              <w:t>5.7–6.1</w:t>
            </w:r>
          </w:p>
        </w:tc>
        <w:tc>
          <w:tcPr>
            <w:tcW w:w="1807" w:type="dxa"/>
          </w:tcPr>
          <w:p w14:paraId="283D07BE" w14:textId="77777777" w:rsidR="005E18EB" w:rsidRPr="00A51B67" w:rsidRDefault="005E18EB" w:rsidP="001A116B">
            <w:pPr>
              <w:spacing w:after="0" w:line="240" w:lineRule="auto"/>
              <w:ind w:left="0" w:right="0"/>
            </w:pPr>
            <w:r w:rsidRPr="00A51B67">
              <w:t>≥6.2</w:t>
            </w:r>
          </w:p>
        </w:tc>
      </w:tr>
      <w:tr w:rsidR="005E18EB" w:rsidRPr="00A51B67" w14:paraId="0BB7E010" w14:textId="77777777" w:rsidTr="00464E1C">
        <w:trPr>
          <w:trHeight w:val="163"/>
        </w:trPr>
        <w:tc>
          <w:tcPr>
            <w:tcW w:w="2003" w:type="dxa"/>
          </w:tcPr>
          <w:p w14:paraId="76BDA3A2" w14:textId="77777777" w:rsidR="005E18EB" w:rsidRPr="00A51B67" w:rsidRDefault="005E18EB" w:rsidP="001A116B">
            <w:pPr>
              <w:spacing w:after="0" w:line="240" w:lineRule="auto"/>
              <w:ind w:left="0" w:right="0"/>
            </w:pPr>
            <w:r w:rsidRPr="00A51B67">
              <w:t>cm/m</w:t>
            </w:r>
            <w:r w:rsidRPr="00A51B67">
              <w:rPr>
                <w:color w:val="000000"/>
              </w:rPr>
              <w:t>² BSA</w:t>
            </w:r>
          </w:p>
        </w:tc>
        <w:tc>
          <w:tcPr>
            <w:tcW w:w="1928" w:type="dxa"/>
          </w:tcPr>
          <w:p w14:paraId="643B6879" w14:textId="77777777" w:rsidR="005E18EB" w:rsidRPr="00A51B67" w:rsidRDefault="005E18EB" w:rsidP="001A116B">
            <w:pPr>
              <w:spacing w:after="0" w:line="240" w:lineRule="auto"/>
              <w:ind w:left="0" w:right="0"/>
            </w:pPr>
            <w:r w:rsidRPr="00A51B67">
              <w:t>2,3–3,1</w:t>
            </w:r>
          </w:p>
        </w:tc>
        <w:tc>
          <w:tcPr>
            <w:tcW w:w="1574" w:type="dxa"/>
          </w:tcPr>
          <w:p w14:paraId="5623D614" w14:textId="77777777" w:rsidR="005E18EB" w:rsidRPr="00A51B67" w:rsidRDefault="005E18EB" w:rsidP="001A116B">
            <w:pPr>
              <w:spacing w:after="0" w:line="240" w:lineRule="auto"/>
              <w:ind w:left="0" w:right="0"/>
            </w:pPr>
            <w:r w:rsidRPr="00A51B67">
              <w:t>3,2–3,4</w:t>
            </w:r>
          </w:p>
        </w:tc>
        <w:tc>
          <w:tcPr>
            <w:tcW w:w="1847" w:type="dxa"/>
          </w:tcPr>
          <w:p w14:paraId="37D89B3A" w14:textId="77777777" w:rsidR="005E18EB" w:rsidRPr="00A51B67" w:rsidRDefault="005E18EB" w:rsidP="001A116B">
            <w:pPr>
              <w:spacing w:after="0" w:line="240" w:lineRule="auto"/>
              <w:ind w:left="0" w:right="0"/>
            </w:pPr>
            <w:r w:rsidRPr="00A51B67">
              <w:t>3,5–3,7</w:t>
            </w:r>
          </w:p>
        </w:tc>
        <w:tc>
          <w:tcPr>
            <w:tcW w:w="1807" w:type="dxa"/>
          </w:tcPr>
          <w:p w14:paraId="0BC7D15F" w14:textId="77777777" w:rsidR="005E18EB" w:rsidRPr="00A51B67" w:rsidRDefault="005E18EB" w:rsidP="001A116B">
            <w:pPr>
              <w:spacing w:after="0" w:line="240" w:lineRule="auto"/>
              <w:ind w:left="0" w:right="0"/>
            </w:pPr>
            <w:r w:rsidRPr="00A51B67">
              <w:t>≥3,8</w:t>
            </w:r>
          </w:p>
        </w:tc>
      </w:tr>
      <w:tr w:rsidR="005E18EB" w:rsidRPr="00A51B67" w14:paraId="5618F349" w14:textId="77777777" w:rsidTr="00464E1C">
        <w:trPr>
          <w:trHeight w:val="519"/>
        </w:trPr>
        <w:tc>
          <w:tcPr>
            <w:tcW w:w="2003" w:type="dxa"/>
          </w:tcPr>
          <w:p w14:paraId="281B8248" w14:textId="77777777" w:rsidR="005E18EB" w:rsidRPr="00A51B67" w:rsidRDefault="005E18EB" w:rsidP="001A116B">
            <w:pPr>
              <w:spacing w:after="0" w:line="240" w:lineRule="auto"/>
              <w:ind w:left="0" w:right="0"/>
            </w:pPr>
            <w:r w:rsidRPr="00A51B67">
              <w:rPr>
                <w:b/>
              </w:rPr>
              <w:t>Män</w:t>
            </w:r>
            <w:r w:rsidRPr="00A51B67">
              <w:t xml:space="preserve"> </w:t>
            </w:r>
          </w:p>
        </w:tc>
        <w:tc>
          <w:tcPr>
            <w:tcW w:w="1928" w:type="dxa"/>
          </w:tcPr>
          <w:p w14:paraId="4261CE09" w14:textId="77777777" w:rsidR="005E18EB" w:rsidRPr="00A51B67" w:rsidRDefault="005E18EB" w:rsidP="001A116B">
            <w:pPr>
              <w:spacing w:after="0" w:line="240" w:lineRule="auto"/>
              <w:ind w:left="0" w:right="0"/>
            </w:pPr>
            <w:r w:rsidRPr="00A51B67">
              <w:t>4.2–5,8</w:t>
            </w:r>
          </w:p>
        </w:tc>
        <w:tc>
          <w:tcPr>
            <w:tcW w:w="1574" w:type="dxa"/>
          </w:tcPr>
          <w:p w14:paraId="3D2A0CDB" w14:textId="77777777" w:rsidR="005E18EB" w:rsidRPr="00A51B67" w:rsidRDefault="005E18EB" w:rsidP="001A116B">
            <w:pPr>
              <w:spacing w:after="0" w:line="240" w:lineRule="auto"/>
              <w:ind w:left="0" w:right="0"/>
            </w:pPr>
            <w:r w:rsidRPr="00A51B67">
              <w:t>5,9–6.3</w:t>
            </w:r>
          </w:p>
        </w:tc>
        <w:tc>
          <w:tcPr>
            <w:tcW w:w="1847" w:type="dxa"/>
          </w:tcPr>
          <w:p w14:paraId="113C0261" w14:textId="77777777" w:rsidR="005E18EB" w:rsidRPr="00A51B67" w:rsidRDefault="005E18EB" w:rsidP="001A116B">
            <w:pPr>
              <w:spacing w:after="0" w:line="240" w:lineRule="auto"/>
              <w:ind w:left="0" w:right="0"/>
            </w:pPr>
            <w:r w:rsidRPr="00A51B67">
              <w:t>6.4–6.8</w:t>
            </w:r>
          </w:p>
        </w:tc>
        <w:tc>
          <w:tcPr>
            <w:tcW w:w="1807" w:type="dxa"/>
          </w:tcPr>
          <w:p w14:paraId="46340E64" w14:textId="77777777" w:rsidR="005E18EB" w:rsidRPr="00A51B67" w:rsidRDefault="005E18EB" w:rsidP="001A116B">
            <w:pPr>
              <w:spacing w:after="0" w:line="240" w:lineRule="auto"/>
              <w:ind w:left="0" w:right="0"/>
            </w:pPr>
            <w:r w:rsidRPr="00A51B67">
              <w:t>≥6.9</w:t>
            </w:r>
          </w:p>
        </w:tc>
      </w:tr>
      <w:tr w:rsidR="005E18EB" w:rsidRPr="00A51B67" w14:paraId="772F571D" w14:textId="77777777" w:rsidTr="00464E1C">
        <w:trPr>
          <w:trHeight w:val="485"/>
        </w:trPr>
        <w:tc>
          <w:tcPr>
            <w:tcW w:w="2003" w:type="dxa"/>
          </w:tcPr>
          <w:p w14:paraId="163A1303" w14:textId="77777777" w:rsidR="005E18EB" w:rsidRPr="00A51B67" w:rsidRDefault="005E18EB" w:rsidP="001A116B">
            <w:pPr>
              <w:spacing w:after="0" w:line="240" w:lineRule="auto"/>
              <w:ind w:left="0" w:right="0"/>
            </w:pPr>
            <w:r w:rsidRPr="00A51B67">
              <w:t>cm/m</w:t>
            </w:r>
            <w:r w:rsidRPr="00A51B67">
              <w:rPr>
                <w:color w:val="000000"/>
              </w:rPr>
              <w:t>² BSA</w:t>
            </w:r>
          </w:p>
        </w:tc>
        <w:tc>
          <w:tcPr>
            <w:tcW w:w="1928" w:type="dxa"/>
          </w:tcPr>
          <w:p w14:paraId="4CF80540" w14:textId="77777777" w:rsidR="005E18EB" w:rsidRPr="00A51B67" w:rsidRDefault="005E18EB" w:rsidP="001A116B">
            <w:pPr>
              <w:spacing w:after="0" w:line="240" w:lineRule="auto"/>
              <w:ind w:left="0" w:right="0"/>
            </w:pPr>
            <w:r w:rsidRPr="00A51B67">
              <w:t>2,2–3,0</w:t>
            </w:r>
          </w:p>
        </w:tc>
        <w:tc>
          <w:tcPr>
            <w:tcW w:w="1574" w:type="dxa"/>
          </w:tcPr>
          <w:p w14:paraId="61EE33B3" w14:textId="77777777" w:rsidR="005E18EB" w:rsidRPr="00A51B67" w:rsidRDefault="005E18EB" w:rsidP="001A116B">
            <w:pPr>
              <w:spacing w:after="0" w:line="240" w:lineRule="auto"/>
              <w:ind w:left="0" w:right="0"/>
            </w:pPr>
            <w:r w:rsidRPr="00A51B67">
              <w:t>3,1–3,3</w:t>
            </w:r>
          </w:p>
        </w:tc>
        <w:tc>
          <w:tcPr>
            <w:tcW w:w="1847" w:type="dxa"/>
          </w:tcPr>
          <w:p w14:paraId="0A4256DD" w14:textId="77777777" w:rsidR="005E18EB" w:rsidRPr="00A51B67" w:rsidRDefault="005E18EB" w:rsidP="001A116B">
            <w:pPr>
              <w:spacing w:after="0" w:line="240" w:lineRule="auto"/>
              <w:ind w:left="0" w:right="0"/>
            </w:pPr>
            <w:r w:rsidRPr="00A51B67">
              <w:t>3,4–3,6</w:t>
            </w:r>
          </w:p>
        </w:tc>
        <w:tc>
          <w:tcPr>
            <w:tcW w:w="1807" w:type="dxa"/>
          </w:tcPr>
          <w:p w14:paraId="2E0B00ED" w14:textId="77777777" w:rsidR="005E18EB" w:rsidRPr="00A51B67" w:rsidRDefault="005E18EB" w:rsidP="001A116B">
            <w:pPr>
              <w:spacing w:after="0" w:line="240" w:lineRule="auto"/>
              <w:ind w:left="0" w:right="0"/>
            </w:pPr>
            <w:r w:rsidRPr="00A51B67">
              <w:t>≥3,7</w:t>
            </w:r>
          </w:p>
        </w:tc>
      </w:tr>
    </w:tbl>
    <w:p w14:paraId="6E2DFDA0" w14:textId="77777777" w:rsidR="005E18EB" w:rsidRPr="00A51B67" w:rsidRDefault="005E18EB" w:rsidP="001A116B">
      <w:pPr>
        <w:spacing w:after="0" w:line="240" w:lineRule="auto"/>
        <w:ind w:left="0" w:right="0"/>
        <w:rPr>
          <w:szCs w:val="20"/>
        </w:rPr>
      </w:pPr>
    </w:p>
    <w:tbl>
      <w:tblPr>
        <w:tblW w:w="916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06"/>
        <w:gridCol w:w="1930"/>
        <w:gridCol w:w="1575"/>
        <w:gridCol w:w="1849"/>
        <w:gridCol w:w="1809"/>
      </w:tblGrid>
      <w:tr w:rsidR="005E18EB" w:rsidRPr="00A51B67" w14:paraId="33A06310" w14:textId="77777777" w:rsidTr="00464E1C">
        <w:trPr>
          <w:trHeight w:val="731"/>
        </w:trPr>
        <w:tc>
          <w:tcPr>
            <w:tcW w:w="2006" w:type="dxa"/>
          </w:tcPr>
          <w:p w14:paraId="7567DA55" w14:textId="77777777" w:rsidR="005E18EB" w:rsidRPr="00A51B67" w:rsidRDefault="005E18EB" w:rsidP="001A116B">
            <w:pPr>
              <w:spacing w:after="0" w:line="240" w:lineRule="auto"/>
              <w:ind w:left="0" w:right="0"/>
              <w:rPr>
                <w:b/>
              </w:rPr>
            </w:pPr>
            <w:r w:rsidRPr="00A51B67">
              <w:rPr>
                <w:b/>
              </w:rPr>
              <w:t xml:space="preserve">Volym </w:t>
            </w:r>
          </w:p>
          <w:p w14:paraId="2C2FEEC8" w14:textId="77777777" w:rsidR="005E18EB" w:rsidRPr="00A51B67" w:rsidRDefault="005E18EB" w:rsidP="001A116B">
            <w:pPr>
              <w:spacing w:after="0" w:line="240" w:lineRule="auto"/>
              <w:ind w:left="0" w:right="0"/>
            </w:pPr>
            <w:proofErr w:type="spellStart"/>
            <w:r w:rsidRPr="00A51B67">
              <w:t>Biplane</w:t>
            </w:r>
            <w:proofErr w:type="spellEnd"/>
            <w:r w:rsidRPr="00A51B67">
              <w:t xml:space="preserve"> Simpson dias. ml/m</w:t>
            </w:r>
            <w:r w:rsidRPr="00A51B67">
              <w:rPr>
                <w:color w:val="000000"/>
              </w:rPr>
              <w:t>² BSA</w:t>
            </w:r>
          </w:p>
        </w:tc>
        <w:tc>
          <w:tcPr>
            <w:tcW w:w="1930" w:type="dxa"/>
          </w:tcPr>
          <w:p w14:paraId="45E84AE5" w14:textId="77777777" w:rsidR="005E18EB" w:rsidRPr="00A51B67" w:rsidRDefault="005E18EB" w:rsidP="001A116B">
            <w:pPr>
              <w:spacing w:after="0" w:line="240" w:lineRule="auto"/>
              <w:ind w:left="0" w:right="0"/>
              <w:rPr>
                <w:b/>
              </w:rPr>
            </w:pPr>
            <w:r w:rsidRPr="00A51B67">
              <w:rPr>
                <w:b/>
              </w:rPr>
              <w:t>Normal</w:t>
            </w:r>
          </w:p>
        </w:tc>
        <w:tc>
          <w:tcPr>
            <w:tcW w:w="1575" w:type="dxa"/>
          </w:tcPr>
          <w:p w14:paraId="7B8DFDAB" w14:textId="77777777" w:rsidR="005E18EB" w:rsidRPr="00A51B67" w:rsidRDefault="005E18EB" w:rsidP="001A116B">
            <w:pPr>
              <w:spacing w:after="0" w:line="240" w:lineRule="auto"/>
              <w:ind w:left="0" w:right="0"/>
              <w:rPr>
                <w:b/>
              </w:rPr>
            </w:pPr>
            <w:r w:rsidRPr="00A51B67">
              <w:rPr>
                <w:b/>
              </w:rPr>
              <w:t>Lätt förstorad</w:t>
            </w:r>
          </w:p>
        </w:tc>
        <w:tc>
          <w:tcPr>
            <w:tcW w:w="1849" w:type="dxa"/>
          </w:tcPr>
          <w:p w14:paraId="11497818" w14:textId="77777777" w:rsidR="005E18EB" w:rsidRPr="00A51B67" w:rsidRDefault="005E18EB" w:rsidP="001A116B">
            <w:pPr>
              <w:spacing w:after="0" w:line="240" w:lineRule="auto"/>
              <w:ind w:left="0" w:right="0"/>
              <w:rPr>
                <w:b/>
              </w:rPr>
            </w:pPr>
            <w:r w:rsidRPr="00A51B67">
              <w:rPr>
                <w:b/>
              </w:rPr>
              <w:t>Måttligt förstorad</w:t>
            </w:r>
          </w:p>
        </w:tc>
        <w:tc>
          <w:tcPr>
            <w:tcW w:w="1809" w:type="dxa"/>
          </w:tcPr>
          <w:p w14:paraId="4A90E4A5" w14:textId="77777777" w:rsidR="005E18EB" w:rsidRPr="00A51B67" w:rsidRDefault="005E18EB" w:rsidP="001A116B">
            <w:pPr>
              <w:spacing w:after="0" w:line="240" w:lineRule="auto"/>
              <w:ind w:left="0" w:right="0"/>
              <w:rPr>
                <w:b/>
              </w:rPr>
            </w:pPr>
            <w:r w:rsidRPr="00A51B67">
              <w:rPr>
                <w:b/>
              </w:rPr>
              <w:t>Kraftigt förstorad</w:t>
            </w:r>
          </w:p>
        </w:tc>
      </w:tr>
      <w:tr w:rsidR="005E18EB" w:rsidRPr="00A51B67" w14:paraId="79E2CAEF" w14:textId="77777777" w:rsidTr="00464E1C">
        <w:trPr>
          <w:trHeight w:val="460"/>
        </w:trPr>
        <w:tc>
          <w:tcPr>
            <w:tcW w:w="2006" w:type="dxa"/>
          </w:tcPr>
          <w:p w14:paraId="2B051D7A" w14:textId="77777777" w:rsidR="005E18EB" w:rsidRPr="00A51B67" w:rsidRDefault="005E18EB" w:rsidP="001A116B">
            <w:pPr>
              <w:spacing w:after="0" w:line="240" w:lineRule="auto"/>
              <w:ind w:left="0" w:right="0"/>
            </w:pPr>
            <w:r w:rsidRPr="00A51B67">
              <w:rPr>
                <w:b/>
              </w:rPr>
              <w:t xml:space="preserve">Kvinnor </w:t>
            </w:r>
          </w:p>
        </w:tc>
        <w:tc>
          <w:tcPr>
            <w:tcW w:w="1930" w:type="dxa"/>
          </w:tcPr>
          <w:p w14:paraId="7E48A1CA" w14:textId="77777777" w:rsidR="005E18EB" w:rsidRPr="00A51B67" w:rsidRDefault="005E18EB" w:rsidP="001A116B">
            <w:pPr>
              <w:tabs>
                <w:tab w:val="left" w:pos="1380"/>
              </w:tabs>
              <w:spacing w:after="0" w:line="240" w:lineRule="auto"/>
              <w:ind w:left="0" w:right="0"/>
            </w:pPr>
            <w:r w:rsidRPr="00A51B67">
              <w:t>29–61</w:t>
            </w:r>
          </w:p>
        </w:tc>
        <w:tc>
          <w:tcPr>
            <w:tcW w:w="1575" w:type="dxa"/>
          </w:tcPr>
          <w:p w14:paraId="4373C5BB" w14:textId="77777777" w:rsidR="005E18EB" w:rsidRPr="00A51B67" w:rsidRDefault="005E18EB" w:rsidP="001A116B">
            <w:pPr>
              <w:spacing w:after="0" w:line="240" w:lineRule="auto"/>
              <w:ind w:left="0" w:right="0"/>
            </w:pPr>
            <w:r w:rsidRPr="00A51B67">
              <w:t>62–70</w:t>
            </w:r>
          </w:p>
        </w:tc>
        <w:tc>
          <w:tcPr>
            <w:tcW w:w="1849" w:type="dxa"/>
          </w:tcPr>
          <w:p w14:paraId="4B7580CF" w14:textId="77777777" w:rsidR="005E18EB" w:rsidRPr="00A51B67" w:rsidRDefault="005E18EB" w:rsidP="001A116B">
            <w:pPr>
              <w:spacing w:after="0" w:line="240" w:lineRule="auto"/>
              <w:ind w:left="0" w:right="0"/>
            </w:pPr>
            <w:r w:rsidRPr="00A51B67">
              <w:t>71–80</w:t>
            </w:r>
          </w:p>
        </w:tc>
        <w:tc>
          <w:tcPr>
            <w:tcW w:w="1809" w:type="dxa"/>
          </w:tcPr>
          <w:p w14:paraId="75DB51EC" w14:textId="77777777" w:rsidR="005E18EB" w:rsidRPr="00A51B67" w:rsidRDefault="005E18EB" w:rsidP="001A116B">
            <w:pPr>
              <w:spacing w:after="0" w:line="240" w:lineRule="auto"/>
              <w:ind w:left="0" w:right="0"/>
            </w:pPr>
            <w:r w:rsidRPr="00A51B67">
              <w:t>&gt;80</w:t>
            </w:r>
          </w:p>
        </w:tc>
      </w:tr>
      <w:tr w:rsidR="005E18EB" w:rsidRPr="00A51B67" w14:paraId="5592F3F5" w14:textId="77777777" w:rsidTr="00464E1C">
        <w:trPr>
          <w:trHeight w:val="449"/>
        </w:trPr>
        <w:tc>
          <w:tcPr>
            <w:tcW w:w="2006" w:type="dxa"/>
          </w:tcPr>
          <w:p w14:paraId="0C902AF0" w14:textId="77777777" w:rsidR="005E18EB" w:rsidRPr="00A51B67" w:rsidRDefault="005E18EB" w:rsidP="001A116B">
            <w:pPr>
              <w:spacing w:after="0" w:line="240" w:lineRule="auto"/>
              <w:ind w:left="0" w:right="0"/>
            </w:pPr>
            <w:r w:rsidRPr="00A51B67">
              <w:t>20–40 år</w:t>
            </w:r>
          </w:p>
        </w:tc>
        <w:tc>
          <w:tcPr>
            <w:tcW w:w="1930" w:type="dxa"/>
          </w:tcPr>
          <w:p w14:paraId="11CBF343" w14:textId="77777777" w:rsidR="005E18EB" w:rsidRPr="00A51B67" w:rsidRDefault="005E18EB" w:rsidP="001A116B">
            <w:pPr>
              <w:tabs>
                <w:tab w:val="left" w:pos="1380"/>
              </w:tabs>
              <w:spacing w:after="0" w:line="240" w:lineRule="auto"/>
              <w:ind w:left="0" w:right="0"/>
            </w:pPr>
            <w:r w:rsidRPr="00A51B67">
              <w:t>34–70</w:t>
            </w:r>
          </w:p>
        </w:tc>
        <w:tc>
          <w:tcPr>
            <w:tcW w:w="1575" w:type="dxa"/>
          </w:tcPr>
          <w:p w14:paraId="583FFC0C" w14:textId="77777777" w:rsidR="005E18EB" w:rsidRPr="00A51B67" w:rsidRDefault="005E18EB" w:rsidP="001A116B">
            <w:pPr>
              <w:spacing w:after="0" w:line="240" w:lineRule="auto"/>
              <w:ind w:left="0" w:right="0"/>
            </w:pPr>
          </w:p>
        </w:tc>
        <w:tc>
          <w:tcPr>
            <w:tcW w:w="1849" w:type="dxa"/>
          </w:tcPr>
          <w:p w14:paraId="29B546BB" w14:textId="77777777" w:rsidR="005E18EB" w:rsidRPr="00A51B67" w:rsidRDefault="005E18EB" w:rsidP="001A116B">
            <w:pPr>
              <w:spacing w:after="0" w:line="240" w:lineRule="auto"/>
              <w:ind w:left="0" w:right="0"/>
            </w:pPr>
          </w:p>
        </w:tc>
        <w:tc>
          <w:tcPr>
            <w:tcW w:w="1809" w:type="dxa"/>
          </w:tcPr>
          <w:p w14:paraId="2A673CC4" w14:textId="77777777" w:rsidR="005E18EB" w:rsidRPr="00A51B67" w:rsidRDefault="005E18EB" w:rsidP="001A116B">
            <w:pPr>
              <w:spacing w:after="0" w:line="240" w:lineRule="auto"/>
              <w:ind w:left="0" w:right="0"/>
            </w:pPr>
          </w:p>
        </w:tc>
      </w:tr>
      <w:tr w:rsidR="005E18EB" w:rsidRPr="00A51B67" w14:paraId="27989C74" w14:textId="77777777" w:rsidTr="00464E1C">
        <w:trPr>
          <w:trHeight w:val="449"/>
        </w:trPr>
        <w:tc>
          <w:tcPr>
            <w:tcW w:w="2006" w:type="dxa"/>
          </w:tcPr>
          <w:p w14:paraId="01A5E629" w14:textId="77777777" w:rsidR="005E18EB" w:rsidRPr="00A51B67" w:rsidRDefault="005E18EB" w:rsidP="001A116B">
            <w:pPr>
              <w:spacing w:after="0" w:line="240" w:lineRule="auto"/>
              <w:ind w:left="0" w:right="0"/>
            </w:pPr>
            <w:r w:rsidRPr="00A51B67">
              <w:t>40–60 år</w:t>
            </w:r>
          </w:p>
        </w:tc>
        <w:tc>
          <w:tcPr>
            <w:tcW w:w="1930" w:type="dxa"/>
          </w:tcPr>
          <w:p w14:paraId="547B5270" w14:textId="77777777" w:rsidR="005E18EB" w:rsidRPr="00A51B67" w:rsidRDefault="005E18EB" w:rsidP="001A116B">
            <w:pPr>
              <w:tabs>
                <w:tab w:val="left" w:pos="1380"/>
              </w:tabs>
              <w:spacing w:after="0" w:line="240" w:lineRule="auto"/>
              <w:ind w:left="0" w:right="0"/>
            </w:pPr>
            <w:r w:rsidRPr="00A51B67">
              <w:t>29–59</w:t>
            </w:r>
          </w:p>
        </w:tc>
        <w:tc>
          <w:tcPr>
            <w:tcW w:w="1575" w:type="dxa"/>
          </w:tcPr>
          <w:p w14:paraId="1A167E97" w14:textId="77777777" w:rsidR="005E18EB" w:rsidRPr="00A51B67" w:rsidRDefault="005E18EB" w:rsidP="001A116B">
            <w:pPr>
              <w:spacing w:after="0" w:line="240" w:lineRule="auto"/>
              <w:ind w:left="0" w:right="0"/>
            </w:pPr>
          </w:p>
        </w:tc>
        <w:tc>
          <w:tcPr>
            <w:tcW w:w="1849" w:type="dxa"/>
          </w:tcPr>
          <w:p w14:paraId="6C031502" w14:textId="77777777" w:rsidR="005E18EB" w:rsidRPr="00A51B67" w:rsidRDefault="005E18EB" w:rsidP="001A116B">
            <w:pPr>
              <w:spacing w:after="0" w:line="240" w:lineRule="auto"/>
              <w:ind w:left="0" w:right="0"/>
            </w:pPr>
          </w:p>
        </w:tc>
        <w:tc>
          <w:tcPr>
            <w:tcW w:w="1809" w:type="dxa"/>
          </w:tcPr>
          <w:p w14:paraId="4D49E9BB" w14:textId="77777777" w:rsidR="005E18EB" w:rsidRPr="00A51B67" w:rsidRDefault="005E18EB" w:rsidP="001A116B">
            <w:pPr>
              <w:spacing w:after="0" w:line="240" w:lineRule="auto"/>
              <w:ind w:left="0" w:right="0"/>
            </w:pPr>
          </w:p>
        </w:tc>
      </w:tr>
      <w:tr w:rsidR="005E18EB" w:rsidRPr="00A51B67" w14:paraId="26141064" w14:textId="77777777" w:rsidTr="00464E1C">
        <w:trPr>
          <w:trHeight w:val="321"/>
        </w:trPr>
        <w:tc>
          <w:tcPr>
            <w:tcW w:w="2006" w:type="dxa"/>
          </w:tcPr>
          <w:p w14:paraId="24B6C8BD" w14:textId="77777777" w:rsidR="005E18EB" w:rsidRPr="00A51B67" w:rsidRDefault="005E18EB" w:rsidP="001A116B">
            <w:pPr>
              <w:spacing w:after="0" w:line="240" w:lineRule="auto"/>
              <w:ind w:left="0" w:right="0"/>
            </w:pPr>
            <w:r w:rsidRPr="00A51B67">
              <w:t>≥ 60 år</w:t>
            </w:r>
          </w:p>
        </w:tc>
        <w:tc>
          <w:tcPr>
            <w:tcW w:w="1930" w:type="dxa"/>
          </w:tcPr>
          <w:p w14:paraId="133FAFCA" w14:textId="77777777" w:rsidR="005E18EB" w:rsidRPr="00A51B67" w:rsidRDefault="005E18EB" w:rsidP="001A116B">
            <w:pPr>
              <w:tabs>
                <w:tab w:val="left" w:pos="1380"/>
              </w:tabs>
              <w:spacing w:after="0" w:line="240" w:lineRule="auto"/>
              <w:ind w:left="0" w:right="0"/>
            </w:pPr>
            <w:r w:rsidRPr="00A51B67">
              <w:t>26–54</w:t>
            </w:r>
          </w:p>
        </w:tc>
        <w:tc>
          <w:tcPr>
            <w:tcW w:w="1575" w:type="dxa"/>
          </w:tcPr>
          <w:p w14:paraId="0D47838C" w14:textId="77777777" w:rsidR="005E18EB" w:rsidRPr="00A51B67" w:rsidRDefault="005E18EB" w:rsidP="001A116B">
            <w:pPr>
              <w:spacing w:after="0" w:line="240" w:lineRule="auto"/>
              <w:ind w:left="0" w:right="0"/>
            </w:pPr>
          </w:p>
        </w:tc>
        <w:tc>
          <w:tcPr>
            <w:tcW w:w="1849" w:type="dxa"/>
          </w:tcPr>
          <w:p w14:paraId="0B8E36F4" w14:textId="77777777" w:rsidR="005E18EB" w:rsidRPr="00A51B67" w:rsidRDefault="005E18EB" w:rsidP="001A116B">
            <w:pPr>
              <w:spacing w:after="0" w:line="240" w:lineRule="auto"/>
              <w:ind w:left="0" w:right="0"/>
            </w:pPr>
          </w:p>
        </w:tc>
        <w:tc>
          <w:tcPr>
            <w:tcW w:w="1809" w:type="dxa"/>
          </w:tcPr>
          <w:p w14:paraId="69DEDEBE" w14:textId="77777777" w:rsidR="005E18EB" w:rsidRPr="00A51B67" w:rsidRDefault="005E18EB" w:rsidP="001A116B">
            <w:pPr>
              <w:spacing w:after="0" w:line="240" w:lineRule="auto"/>
              <w:ind w:left="0" w:right="0"/>
            </w:pPr>
          </w:p>
        </w:tc>
      </w:tr>
      <w:tr w:rsidR="005E18EB" w:rsidRPr="00A51B67" w14:paraId="7F8AE687" w14:textId="77777777" w:rsidTr="00464E1C">
        <w:trPr>
          <w:trHeight w:val="321"/>
        </w:trPr>
        <w:tc>
          <w:tcPr>
            <w:tcW w:w="2006" w:type="dxa"/>
          </w:tcPr>
          <w:p w14:paraId="6AC59F59" w14:textId="77777777" w:rsidR="005E18EB" w:rsidRPr="00A51B67" w:rsidRDefault="005E18EB" w:rsidP="001A116B">
            <w:pPr>
              <w:spacing w:after="0" w:line="240" w:lineRule="auto"/>
              <w:ind w:left="0" w:right="0"/>
            </w:pPr>
            <w:r w:rsidRPr="00A51B67">
              <w:t>Volym med 3D</w:t>
            </w:r>
          </w:p>
        </w:tc>
        <w:tc>
          <w:tcPr>
            <w:tcW w:w="1930" w:type="dxa"/>
          </w:tcPr>
          <w:p w14:paraId="3A7EFD10" w14:textId="77777777" w:rsidR="005E18EB" w:rsidRPr="00A51B67" w:rsidRDefault="005E18EB" w:rsidP="001A116B">
            <w:pPr>
              <w:tabs>
                <w:tab w:val="left" w:pos="1380"/>
              </w:tabs>
              <w:spacing w:after="0" w:line="240" w:lineRule="auto"/>
              <w:ind w:left="0" w:right="0"/>
            </w:pPr>
            <w:r w:rsidRPr="00A51B67">
              <w:t>28–70</w:t>
            </w:r>
          </w:p>
        </w:tc>
        <w:tc>
          <w:tcPr>
            <w:tcW w:w="1575" w:type="dxa"/>
          </w:tcPr>
          <w:p w14:paraId="34BF1FA9" w14:textId="77777777" w:rsidR="005E18EB" w:rsidRPr="00A51B67" w:rsidRDefault="005E18EB" w:rsidP="001A116B">
            <w:pPr>
              <w:spacing w:after="0" w:line="240" w:lineRule="auto"/>
              <w:ind w:left="0" w:right="0"/>
            </w:pPr>
          </w:p>
        </w:tc>
        <w:tc>
          <w:tcPr>
            <w:tcW w:w="1849" w:type="dxa"/>
          </w:tcPr>
          <w:p w14:paraId="232E6FDC" w14:textId="77777777" w:rsidR="005E18EB" w:rsidRPr="00A51B67" w:rsidRDefault="005E18EB" w:rsidP="001A116B">
            <w:pPr>
              <w:spacing w:after="0" w:line="240" w:lineRule="auto"/>
              <w:ind w:left="0" w:right="0"/>
            </w:pPr>
          </w:p>
        </w:tc>
        <w:tc>
          <w:tcPr>
            <w:tcW w:w="1809" w:type="dxa"/>
          </w:tcPr>
          <w:p w14:paraId="4786201D" w14:textId="77777777" w:rsidR="005E18EB" w:rsidRPr="00A51B67" w:rsidRDefault="005E18EB" w:rsidP="001A116B">
            <w:pPr>
              <w:spacing w:after="0" w:line="240" w:lineRule="auto"/>
              <w:ind w:left="0" w:right="0"/>
            </w:pPr>
          </w:p>
        </w:tc>
      </w:tr>
      <w:tr w:rsidR="005E18EB" w:rsidRPr="00A51B67" w14:paraId="129E548B" w14:textId="77777777" w:rsidTr="00464E1C">
        <w:trPr>
          <w:trHeight w:val="416"/>
        </w:trPr>
        <w:tc>
          <w:tcPr>
            <w:tcW w:w="2006" w:type="dxa"/>
          </w:tcPr>
          <w:p w14:paraId="0EBABBC3" w14:textId="77777777" w:rsidR="005E18EB" w:rsidRPr="00A51B67" w:rsidRDefault="005E18EB" w:rsidP="001A116B">
            <w:pPr>
              <w:spacing w:after="0" w:line="240" w:lineRule="auto"/>
              <w:ind w:left="0" w:right="0"/>
            </w:pPr>
            <w:r w:rsidRPr="00A51B67">
              <w:rPr>
                <w:b/>
              </w:rPr>
              <w:t>Män</w:t>
            </w:r>
          </w:p>
        </w:tc>
        <w:tc>
          <w:tcPr>
            <w:tcW w:w="1930" w:type="dxa"/>
          </w:tcPr>
          <w:p w14:paraId="2CC1DEEA" w14:textId="77777777" w:rsidR="005E18EB" w:rsidRPr="00A51B67" w:rsidRDefault="005E18EB" w:rsidP="001A116B">
            <w:pPr>
              <w:tabs>
                <w:tab w:val="left" w:pos="1380"/>
              </w:tabs>
              <w:spacing w:after="0" w:line="240" w:lineRule="auto"/>
              <w:ind w:left="0" w:right="0"/>
            </w:pPr>
            <w:r w:rsidRPr="00A51B67">
              <w:t>34–74</w:t>
            </w:r>
          </w:p>
        </w:tc>
        <w:tc>
          <w:tcPr>
            <w:tcW w:w="1575" w:type="dxa"/>
          </w:tcPr>
          <w:p w14:paraId="24917DE4" w14:textId="77777777" w:rsidR="005E18EB" w:rsidRPr="00A51B67" w:rsidRDefault="005E18EB" w:rsidP="001A116B">
            <w:pPr>
              <w:spacing w:after="0" w:line="240" w:lineRule="auto"/>
              <w:ind w:left="0" w:right="0"/>
            </w:pPr>
            <w:r w:rsidRPr="00A51B67">
              <w:t>75–89</w:t>
            </w:r>
          </w:p>
        </w:tc>
        <w:tc>
          <w:tcPr>
            <w:tcW w:w="1849" w:type="dxa"/>
          </w:tcPr>
          <w:p w14:paraId="7C976738" w14:textId="77777777" w:rsidR="005E18EB" w:rsidRPr="00A51B67" w:rsidRDefault="005E18EB" w:rsidP="001A116B">
            <w:pPr>
              <w:spacing w:after="0" w:line="240" w:lineRule="auto"/>
              <w:ind w:left="0" w:right="0"/>
            </w:pPr>
            <w:r w:rsidRPr="00A51B67">
              <w:t>90–100</w:t>
            </w:r>
          </w:p>
        </w:tc>
        <w:tc>
          <w:tcPr>
            <w:tcW w:w="1809" w:type="dxa"/>
          </w:tcPr>
          <w:p w14:paraId="575FD5EA" w14:textId="77777777" w:rsidR="005E18EB" w:rsidRPr="00A51B67" w:rsidRDefault="005E18EB" w:rsidP="001A116B">
            <w:pPr>
              <w:spacing w:after="0" w:line="240" w:lineRule="auto"/>
              <w:ind w:left="0" w:right="0"/>
            </w:pPr>
            <w:r w:rsidRPr="00A51B67">
              <w:t>&gt;100</w:t>
            </w:r>
          </w:p>
        </w:tc>
      </w:tr>
      <w:tr w:rsidR="005E18EB" w:rsidRPr="00A51B67" w14:paraId="340CD25B" w14:textId="77777777" w:rsidTr="00464E1C">
        <w:trPr>
          <w:trHeight w:val="449"/>
        </w:trPr>
        <w:tc>
          <w:tcPr>
            <w:tcW w:w="2006" w:type="dxa"/>
          </w:tcPr>
          <w:p w14:paraId="5F1E0680" w14:textId="77777777" w:rsidR="005E18EB" w:rsidRPr="00A51B67" w:rsidRDefault="005E18EB" w:rsidP="001A116B">
            <w:pPr>
              <w:spacing w:after="0" w:line="240" w:lineRule="auto"/>
              <w:ind w:left="0" w:right="0"/>
            </w:pPr>
            <w:r w:rsidRPr="00A51B67">
              <w:t>20–40 år</w:t>
            </w:r>
          </w:p>
        </w:tc>
        <w:tc>
          <w:tcPr>
            <w:tcW w:w="1930" w:type="dxa"/>
          </w:tcPr>
          <w:p w14:paraId="1DEC4A92" w14:textId="77777777" w:rsidR="005E18EB" w:rsidRPr="00A51B67" w:rsidRDefault="005E18EB" w:rsidP="001A116B">
            <w:pPr>
              <w:tabs>
                <w:tab w:val="left" w:pos="1380"/>
              </w:tabs>
              <w:spacing w:after="0" w:line="240" w:lineRule="auto"/>
              <w:ind w:left="0" w:right="0"/>
            </w:pPr>
            <w:r w:rsidRPr="00A51B67">
              <w:t>35–82</w:t>
            </w:r>
          </w:p>
        </w:tc>
        <w:tc>
          <w:tcPr>
            <w:tcW w:w="1575" w:type="dxa"/>
          </w:tcPr>
          <w:p w14:paraId="0CF5965D" w14:textId="77777777" w:rsidR="005E18EB" w:rsidRPr="00A51B67" w:rsidRDefault="005E18EB" w:rsidP="001A116B">
            <w:pPr>
              <w:spacing w:after="0" w:line="240" w:lineRule="auto"/>
              <w:ind w:left="0" w:right="0"/>
            </w:pPr>
          </w:p>
        </w:tc>
        <w:tc>
          <w:tcPr>
            <w:tcW w:w="1849" w:type="dxa"/>
          </w:tcPr>
          <w:p w14:paraId="449620A9" w14:textId="77777777" w:rsidR="005E18EB" w:rsidRPr="00A51B67" w:rsidRDefault="005E18EB" w:rsidP="001A116B">
            <w:pPr>
              <w:spacing w:after="0" w:line="240" w:lineRule="auto"/>
              <w:ind w:left="0" w:right="0"/>
            </w:pPr>
          </w:p>
        </w:tc>
        <w:tc>
          <w:tcPr>
            <w:tcW w:w="1809" w:type="dxa"/>
          </w:tcPr>
          <w:p w14:paraId="4E6FDA0C" w14:textId="77777777" w:rsidR="005E18EB" w:rsidRPr="00A51B67" w:rsidRDefault="005E18EB" w:rsidP="001A116B">
            <w:pPr>
              <w:spacing w:after="0" w:line="240" w:lineRule="auto"/>
              <w:ind w:left="0" w:right="0"/>
            </w:pPr>
          </w:p>
        </w:tc>
      </w:tr>
      <w:tr w:rsidR="005E18EB" w:rsidRPr="00A51B67" w14:paraId="2A3C1920" w14:textId="77777777" w:rsidTr="00464E1C">
        <w:trPr>
          <w:trHeight w:val="449"/>
        </w:trPr>
        <w:tc>
          <w:tcPr>
            <w:tcW w:w="2006" w:type="dxa"/>
          </w:tcPr>
          <w:p w14:paraId="6AEEB849" w14:textId="77777777" w:rsidR="005E18EB" w:rsidRPr="00A51B67" w:rsidRDefault="005E18EB" w:rsidP="001A116B">
            <w:pPr>
              <w:spacing w:after="0" w:line="240" w:lineRule="auto"/>
              <w:ind w:left="0" w:right="0"/>
            </w:pPr>
            <w:r w:rsidRPr="00A51B67">
              <w:t>40–60 år</w:t>
            </w:r>
          </w:p>
        </w:tc>
        <w:tc>
          <w:tcPr>
            <w:tcW w:w="1930" w:type="dxa"/>
          </w:tcPr>
          <w:p w14:paraId="6320B071" w14:textId="77777777" w:rsidR="005E18EB" w:rsidRPr="00A51B67" w:rsidRDefault="005E18EB" w:rsidP="001A116B">
            <w:pPr>
              <w:tabs>
                <w:tab w:val="left" w:pos="1380"/>
              </w:tabs>
              <w:spacing w:after="0" w:line="240" w:lineRule="auto"/>
              <w:ind w:left="0" w:right="0"/>
            </w:pPr>
            <w:r w:rsidRPr="00A51B67">
              <w:t>34–72</w:t>
            </w:r>
          </w:p>
        </w:tc>
        <w:tc>
          <w:tcPr>
            <w:tcW w:w="1575" w:type="dxa"/>
          </w:tcPr>
          <w:p w14:paraId="781DDCDA" w14:textId="77777777" w:rsidR="005E18EB" w:rsidRPr="00A51B67" w:rsidRDefault="005E18EB" w:rsidP="001A116B">
            <w:pPr>
              <w:spacing w:after="0" w:line="240" w:lineRule="auto"/>
              <w:ind w:left="0" w:right="0"/>
            </w:pPr>
          </w:p>
        </w:tc>
        <w:tc>
          <w:tcPr>
            <w:tcW w:w="1849" w:type="dxa"/>
          </w:tcPr>
          <w:p w14:paraId="2CAE966D" w14:textId="77777777" w:rsidR="005E18EB" w:rsidRPr="00A51B67" w:rsidRDefault="005E18EB" w:rsidP="001A116B">
            <w:pPr>
              <w:spacing w:after="0" w:line="240" w:lineRule="auto"/>
              <w:ind w:left="0" w:right="0"/>
            </w:pPr>
          </w:p>
        </w:tc>
        <w:tc>
          <w:tcPr>
            <w:tcW w:w="1809" w:type="dxa"/>
          </w:tcPr>
          <w:p w14:paraId="40CD978F" w14:textId="77777777" w:rsidR="005E18EB" w:rsidRPr="00A51B67" w:rsidRDefault="005E18EB" w:rsidP="001A116B">
            <w:pPr>
              <w:spacing w:after="0" w:line="240" w:lineRule="auto"/>
              <w:ind w:left="0" w:right="0"/>
            </w:pPr>
          </w:p>
        </w:tc>
      </w:tr>
      <w:tr w:rsidR="005E18EB" w:rsidRPr="00A51B67" w14:paraId="2D73BA0C" w14:textId="77777777" w:rsidTr="00464E1C">
        <w:trPr>
          <w:trHeight w:val="463"/>
        </w:trPr>
        <w:tc>
          <w:tcPr>
            <w:tcW w:w="2006" w:type="dxa"/>
            <w:tcBorders>
              <w:bottom w:val="single" w:sz="4" w:space="0" w:color="auto"/>
            </w:tcBorders>
          </w:tcPr>
          <w:p w14:paraId="5E9CA1BC" w14:textId="77777777" w:rsidR="005E18EB" w:rsidRPr="00A51B67" w:rsidRDefault="005E18EB" w:rsidP="001A116B">
            <w:pPr>
              <w:spacing w:after="0" w:line="240" w:lineRule="auto"/>
              <w:ind w:left="0" w:right="0"/>
            </w:pPr>
            <w:r w:rsidRPr="00A51B67">
              <w:t>≥ 60 år</w:t>
            </w:r>
          </w:p>
        </w:tc>
        <w:tc>
          <w:tcPr>
            <w:tcW w:w="1930" w:type="dxa"/>
            <w:tcBorders>
              <w:bottom w:val="single" w:sz="4" w:space="0" w:color="auto"/>
            </w:tcBorders>
          </w:tcPr>
          <w:p w14:paraId="39F5A395" w14:textId="77777777" w:rsidR="005E18EB" w:rsidRPr="00A51B67" w:rsidRDefault="005E18EB" w:rsidP="001A116B">
            <w:pPr>
              <w:tabs>
                <w:tab w:val="left" w:pos="1380"/>
              </w:tabs>
              <w:spacing w:after="0" w:line="240" w:lineRule="auto"/>
              <w:ind w:left="0" w:right="0"/>
            </w:pPr>
            <w:r w:rsidRPr="00A51B67">
              <w:t>30–70</w:t>
            </w:r>
          </w:p>
        </w:tc>
        <w:tc>
          <w:tcPr>
            <w:tcW w:w="1575" w:type="dxa"/>
            <w:tcBorders>
              <w:bottom w:val="single" w:sz="4" w:space="0" w:color="auto"/>
            </w:tcBorders>
          </w:tcPr>
          <w:p w14:paraId="1F914F64" w14:textId="77777777" w:rsidR="005E18EB" w:rsidRPr="00A51B67" w:rsidRDefault="005E18EB" w:rsidP="001A116B">
            <w:pPr>
              <w:spacing w:after="0" w:line="240" w:lineRule="auto"/>
              <w:ind w:left="0" w:right="0"/>
            </w:pPr>
          </w:p>
        </w:tc>
        <w:tc>
          <w:tcPr>
            <w:tcW w:w="1849" w:type="dxa"/>
            <w:tcBorders>
              <w:bottom w:val="single" w:sz="4" w:space="0" w:color="auto"/>
            </w:tcBorders>
          </w:tcPr>
          <w:p w14:paraId="249F7503" w14:textId="77777777" w:rsidR="005E18EB" w:rsidRPr="00A51B67" w:rsidRDefault="005E18EB" w:rsidP="001A116B">
            <w:pPr>
              <w:spacing w:after="0" w:line="240" w:lineRule="auto"/>
              <w:ind w:left="0" w:right="0"/>
            </w:pPr>
          </w:p>
        </w:tc>
        <w:tc>
          <w:tcPr>
            <w:tcW w:w="1809" w:type="dxa"/>
            <w:tcBorders>
              <w:bottom w:val="single" w:sz="4" w:space="0" w:color="auto"/>
            </w:tcBorders>
          </w:tcPr>
          <w:p w14:paraId="1458CB16" w14:textId="77777777" w:rsidR="005E18EB" w:rsidRPr="00A51B67" w:rsidRDefault="005E18EB" w:rsidP="001A116B">
            <w:pPr>
              <w:spacing w:after="0" w:line="240" w:lineRule="auto"/>
              <w:ind w:left="0" w:right="0"/>
            </w:pPr>
          </w:p>
        </w:tc>
      </w:tr>
      <w:tr w:rsidR="005E18EB" w:rsidRPr="00A51B67" w14:paraId="60E417A8" w14:textId="77777777" w:rsidTr="00464E1C">
        <w:trPr>
          <w:trHeight w:val="538"/>
        </w:trPr>
        <w:tc>
          <w:tcPr>
            <w:tcW w:w="2006" w:type="dxa"/>
          </w:tcPr>
          <w:p w14:paraId="4BB53AE5" w14:textId="77777777" w:rsidR="005E18EB" w:rsidRPr="00A51B67" w:rsidRDefault="005E18EB" w:rsidP="001A116B">
            <w:pPr>
              <w:spacing w:after="0" w:line="240" w:lineRule="auto"/>
              <w:ind w:left="0" w:right="0"/>
            </w:pPr>
            <w:r w:rsidRPr="00A51B67">
              <w:t>Volym med 3D</w:t>
            </w:r>
          </w:p>
        </w:tc>
        <w:tc>
          <w:tcPr>
            <w:tcW w:w="1930" w:type="dxa"/>
          </w:tcPr>
          <w:p w14:paraId="02A1498C" w14:textId="77777777" w:rsidR="005E18EB" w:rsidRPr="00A51B67" w:rsidRDefault="005E18EB" w:rsidP="001A116B">
            <w:pPr>
              <w:spacing w:after="0" w:line="240" w:lineRule="auto"/>
              <w:ind w:left="0" w:right="0"/>
              <w:rPr>
                <w:rFonts w:eastAsia="Arial Unicode MS"/>
              </w:rPr>
            </w:pPr>
            <w:r w:rsidRPr="00A51B67">
              <w:rPr>
                <w:rFonts w:eastAsia="Arial Unicode MS"/>
              </w:rPr>
              <w:t>32–80</w:t>
            </w:r>
          </w:p>
        </w:tc>
        <w:tc>
          <w:tcPr>
            <w:tcW w:w="1575" w:type="dxa"/>
          </w:tcPr>
          <w:p w14:paraId="008F37FC" w14:textId="77777777" w:rsidR="005E18EB" w:rsidRPr="00A51B67" w:rsidRDefault="005E18EB" w:rsidP="001A116B">
            <w:pPr>
              <w:spacing w:after="0" w:line="240" w:lineRule="auto"/>
              <w:ind w:left="0" w:right="0"/>
              <w:rPr>
                <w:b/>
              </w:rPr>
            </w:pPr>
          </w:p>
        </w:tc>
        <w:tc>
          <w:tcPr>
            <w:tcW w:w="1849" w:type="dxa"/>
          </w:tcPr>
          <w:p w14:paraId="116373E7" w14:textId="77777777" w:rsidR="005E18EB" w:rsidRPr="00A51B67" w:rsidRDefault="005E18EB" w:rsidP="001A116B">
            <w:pPr>
              <w:spacing w:after="0" w:line="240" w:lineRule="auto"/>
              <w:ind w:left="0" w:right="0"/>
              <w:rPr>
                <w:b/>
              </w:rPr>
            </w:pPr>
          </w:p>
        </w:tc>
        <w:tc>
          <w:tcPr>
            <w:tcW w:w="1809" w:type="dxa"/>
          </w:tcPr>
          <w:p w14:paraId="2F62159E" w14:textId="77777777" w:rsidR="005E18EB" w:rsidRPr="00A51B67" w:rsidRDefault="005E18EB" w:rsidP="001A116B">
            <w:pPr>
              <w:spacing w:after="0" w:line="240" w:lineRule="auto"/>
              <w:ind w:left="0" w:right="0"/>
              <w:rPr>
                <w:b/>
              </w:rPr>
            </w:pPr>
          </w:p>
        </w:tc>
      </w:tr>
      <w:tr w:rsidR="005E18EB" w:rsidRPr="00A51B67" w14:paraId="78E804C1" w14:textId="77777777" w:rsidTr="00464E1C">
        <w:trPr>
          <w:trHeight w:val="538"/>
        </w:trPr>
        <w:tc>
          <w:tcPr>
            <w:tcW w:w="2006" w:type="dxa"/>
          </w:tcPr>
          <w:p w14:paraId="296C8277" w14:textId="77777777" w:rsidR="005E18EB" w:rsidRPr="00A51B67" w:rsidRDefault="005E18EB" w:rsidP="001A116B">
            <w:pPr>
              <w:spacing w:after="0" w:line="240" w:lineRule="auto"/>
              <w:ind w:left="0" w:right="0"/>
            </w:pPr>
            <w:r w:rsidRPr="00A51B67">
              <w:rPr>
                <w:b/>
              </w:rPr>
              <w:t>EF</w:t>
            </w:r>
            <w:r w:rsidRPr="00A51B67">
              <w:t xml:space="preserve"> % </w:t>
            </w:r>
          </w:p>
        </w:tc>
        <w:tc>
          <w:tcPr>
            <w:tcW w:w="1930" w:type="dxa"/>
          </w:tcPr>
          <w:p w14:paraId="42D5E16D" w14:textId="77777777" w:rsidR="005E18EB" w:rsidRPr="00A51B67" w:rsidRDefault="005E18EB" w:rsidP="001A116B">
            <w:pPr>
              <w:spacing w:after="0" w:line="240" w:lineRule="auto"/>
              <w:ind w:left="0" w:right="0"/>
            </w:pPr>
            <w:r w:rsidRPr="00A51B67">
              <w:rPr>
                <w:b/>
              </w:rPr>
              <w:t>Normal</w:t>
            </w:r>
          </w:p>
        </w:tc>
        <w:tc>
          <w:tcPr>
            <w:tcW w:w="1575" w:type="dxa"/>
          </w:tcPr>
          <w:p w14:paraId="2235F667" w14:textId="77777777" w:rsidR="005E18EB" w:rsidRPr="00A51B67" w:rsidRDefault="005E18EB" w:rsidP="001A116B">
            <w:pPr>
              <w:spacing w:after="0" w:line="240" w:lineRule="auto"/>
              <w:ind w:left="0" w:right="0"/>
            </w:pPr>
            <w:r w:rsidRPr="00A51B67">
              <w:rPr>
                <w:b/>
              </w:rPr>
              <w:t>Lätt nedsatt</w:t>
            </w:r>
          </w:p>
        </w:tc>
        <w:tc>
          <w:tcPr>
            <w:tcW w:w="1849" w:type="dxa"/>
          </w:tcPr>
          <w:p w14:paraId="0B3AA52A" w14:textId="77777777" w:rsidR="005E18EB" w:rsidRPr="00A51B67" w:rsidRDefault="005E18EB" w:rsidP="001A116B">
            <w:pPr>
              <w:spacing w:after="0" w:line="240" w:lineRule="auto"/>
              <w:ind w:left="0" w:right="0"/>
            </w:pPr>
            <w:r w:rsidRPr="00A51B67">
              <w:rPr>
                <w:b/>
              </w:rPr>
              <w:t>Måttligt nedsatt</w:t>
            </w:r>
          </w:p>
        </w:tc>
        <w:tc>
          <w:tcPr>
            <w:tcW w:w="1809" w:type="dxa"/>
          </w:tcPr>
          <w:p w14:paraId="63DEE445" w14:textId="77777777" w:rsidR="005E18EB" w:rsidRPr="00A51B67" w:rsidRDefault="005E18EB" w:rsidP="001A116B">
            <w:pPr>
              <w:spacing w:after="0" w:line="240" w:lineRule="auto"/>
              <w:ind w:left="0" w:right="0"/>
            </w:pPr>
            <w:r w:rsidRPr="00A51B67">
              <w:rPr>
                <w:b/>
              </w:rPr>
              <w:t>Kraftigt nedsatt</w:t>
            </w:r>
          </w:p>
        </w:tc>
      </w:tr>
      <w:tr w:rsidR="005E18EB" w:rsidRPr="00A51B67" w14:paraId="7822D2DE" w14:textId="77777777" w:rsidTr="00464E1C">
        <w:trPr>
          <w:trHeight w:val="598"/>
        </w:trPr>
        <w:tc>
          <w:tcPr>
            <w:tcW w:w="2006" w:type="dxa"/>
          </w:tcPr>
          <w:p w14:paraId="780B4A35" w14:textId="77777777" w:rsidR="005E18EB" w:rsidRPr="00A51B67" w:rsidRDefault="005E18EB" w:rsidP="001A116B">
            <w:pPr>
              <w:spacing w:after="0" w:line="240" w:lineRule="auto"/>
              <w:ind w:left="0" w:right="0"/>
            </w:pPr>
            <w:r w:rsidRPr="00A51B67">
              <w:rPr>
                <w:b/>
              </w:rPr>
              <w:t>Kvinnor</w:t>
            </w:r>
            <w:r w:rsidRPr="00A51B67">
              <w:t xml:space="preserve"> </w:t>
            </w:r>
          </w:p>
        </w:tc>
        <w:tc>
          <w:tcPr>
            <w:tcW w:w="1930" w:type="dxa"/>
          </w:tcPr>
          <w:p w14:paraId="642ADB3F" w14:textId="77777777" w:rsidR="005E18EB" w:rsidRPr="00A51B67" w:rsidRDefault="005E18EB" w:rsidP="001A116B">
            <w:pPr>
              <w:spacing w:after="0" w:line="240" w:lineRule="auto"/>
              <w:ind w:left="0" w:right="0"/>
            </w:pPr>
            <w:r w:rsidRPr="00A51B67">
              <w:t>≥ 54</w:t>
            </w:r>
          </w:p>
        </w:tc>
        <w:tc>
          <w:tcPr>
            <w:tcW w:w="1575" w:type="dxa"/>
          </w:tcPr>
          <w:p w14:paraId="5B29F3CD" w14:textId="77777777" w:rsidR="005E18EB" w:rsidRPr="00A51B67" w:rsidRDefault="005E18EB" w:rsidP="001A116B">
            <w:pPr>
              <w:spacing w:after="0" w:line="240" w:lineRule="auto"/>
              <w:ind w:left="0" w:right="0"/>
            </w:pPr>
            <w:r w:rsidRPr="00A51B67">
              <w:t>41–53</w:t>
            </w:r>
          </w:p>
        </w:tc>
        <w:tc>
          <w:tcPr>
            <w:tcW w:w="1849" w:type="dxa"/>
          </w:tcPr>
          <w:p w14:paraId="737AD93C" w14:textId="77777777" w:rsidR="005E18EB" w:rsidRPr="00A51B67" w:rsidRDefault="005E18EB" w:rsidP="001A116B">
            <w:pPr>
              <w:spacing w:after="0" w:line="240" w:lineRule="auto"/>
              <w:ind w:left="0" w:right="0"/>
            </w:pPr>
            <w:r w:rsidRPr="00A51B67">
              <w:t>30–40</w:t>
            </w:r>
          </w:p>
        </w:tc>
        <w:tc>
          <w:tcPr>
            <w:tcW w:w="1809" w:type="dxa"/>
          </w:tcPr>
          <w:p w14:paraId="4AECC3DD" w14:textId="77777777" w:rsidR="005E18EB" w:rsidRPr="00A51B67" w:rsidRDefault="005E18EB" w:rsidP="001A116B">
            <w:pPr>
              <w:spacing w:after="0" w:line="240" w:lineRule="auto"/>
              <w:ind w:left="0" w:right="0"/>
            </w:pPr>
            <w:r w:rsidRPr="00A51B67">
              <w:t>&lt;30</w:t>
            </w:r>
          </w:p>
        </w:tc>
      </w:tr>
      <w:tr w:rsidR="005E18EB" w:rsidRPr="00A51B67" w14:paraId="587D1A5F" w14:textId="77777777" w:rsidTr="00464E1C">
        <w:trPr>
          <w:trHeight w:val="583"/>
        </w:trPr>
        <w:tc>
          <w:tcPr>
            <w:tcW w:w="2006" w:type="dxa"/>
          </w:tcPr>
          <w:p w14:paraId="6B0089D4" w14:textId="77777777" w:rsidR="005E18EB" w:rsidRPr="00A51B67" w:rsidRDefault="005E18EB" w:rsidP="001A116B">
            <w:pPr>
              <w:spacing w:after="0" w:line="240" w:lineRule="auto"/>
              <w:ind w:left="0" w:right="0"/>
              <w:rPr>
                <w:b/>
              </w:rPr>
            </w:pPr>
            <w:r w:rsidRPr="00A51B67">
              <w:rPr>
                <w:b/>
              </w:rPr>
              <w:t>Män</w:t>
            </w:r>
          </w:p>
        </w:tc>
        <w:tc>
          <w:tcPr>
            <w:tcW w:w="1930" w:type="dxa"/>
          </w:tcPr>
          <w:p w14:paraId="0EB47B89" w14:textId="77777777" w:rsidR="005E18EB" w:rsidRPr="00A51B67" w:rsidRDefault="005E18EB" w:rsidP="001A116B">
            <w:pPr>
              <w:spacing w:after="0" w:line="240" w:lineRule="auto"/>
              <w:ind w:left="0" w:right="0"/>
            </w:pPr>
            <w:r w:rsidRPr="00A51B67">
              <w:t>≥ 52</w:t>
            </w:r>
          </w:p>
        </w:tc>
        <w:tc>
          <w:tcPr>
            <w:tcW w:w="1575" w:type="dxa"/>
          </w:tcPr>
          <w:p w14:paraId="3CF3F170" w14:textId="77777777" w:rsidR="005E18EB" w:rsidRPr="00A51B67" w:rsidRDefault="005E18EB" w:rsidP="001A116B">
            <w:pPr>
              <w:spacing w:after="0" w:line="240" w:lineRule="auto"/>
              <w:ind w:left="0" w:right="0"/>
            </w:pPr>
            <w:r w:rsidRPr="00A51B67">
              <w:t>41–51</w:t>
            </w:r>
          </w:p>
        </w:tc>
        <w:tc>
          <w:tcPr>
            <w:tcW w:w="1849" w:type="dxa"/>
          </w:tcPr>
          <w:p w14:paraId="75823824" w14:textId="77777777" w:rsidR="005E18EB" w:rsidRPr="00A51B67" w:rsidRDefault="005E18EB" w:rsidP="001A116B">
            <w:pPr>
              <w:spacing w:after="0" w:line="240" w:lineRule="auto"/>
              <w:ind w:left="0" w:right="0"/>
            </w:pPr>
            <w:r w:rsidRPr="00A51B67">
              <w:t>30–40</w:t>
            </w:r>
          </w:p>
        </w:tc>
        <w:tc>
          <w:tcPr>
            <w:tcW w:w="1809" w:type="dxa"/>
          </w:tcPr>
          <w:p w14:paraId="1FB0B0D8" w14:textId="77777777" w:rsidR="005E18EB" w:rsidRPr="00A51B67" w:rsidRDefault="005E18EB" w:rsidP="001A116B">
            <w:pPr>
              <w:spacing w:after="0" w:line="240" w:lineRule="auto"/>
              <w:ind w:left="0" w:right="0"/>
            </w:pPr>
            <w:r w:rsidRPr="00A51B67">
              <w:t>&lt;30</w:t>
            </w:r>
          </w:p>
        </w:tc>
      </w:tr>
      <w:tr w:rsidR="005E18EB" w:rsidRPr="00A51B67" w14:paraId="78C38B3B" w14:textId="77777777" w:rsidTr="00464E1C">
        <w:trPr>
          <w:trHeight w:val="520"/>
        </w:trPr>
        <w:tc>
          <w:tcPr>
            <w:tcW w:w="2006" w:type="dxa"/>
          </w:tcPr>
          <w:p w14:paraId="5269886D" w14:textId="77777777" w:rsidR="005E18EB" w:rsidRPr="00A51B67" w:rsidRDefault="005E18EB" w:rsidP="001A116B">
            <w:pPr>
              <w:spacing w:after="0" w:line="240" w:lineRule="auto"/>
              <w:ind w:left="0" w:right="0"/>
              <w:rPr>
                <w:rFonts w:eastAsia="Arial Unicode MS"/>
              </w:rPr>
            </w:pPr>
            <w:r w:rsidRPr="00A51B67">
              <w:rPr>
                <w:b/>
              </w:rPr>
              <w:t>Väggtjocklek</w:t>
            </w:r>
            <w:r w:rsidRPr="00A51B67">
              <w:t xml:space="preserve"> </w:t>
            </w:r>
            <w:r w:rsidRPr="00A51B67">
              <w:rPr>
                <w:rFonts w:eastAsia="Arial Unicode MS"/>
              </w:rPr>
              <w:t xml:space="preserve">♀♂ </w:t>
            </w:r>
          </w:p>
        </w:tc>
        <w:tc>
          <w:tcPr>
            <w:tcW w:w="1930" w:type="dxa"/>
          </w:tcPr>
          <w:p w14:paraId="35A3963D" w14:textId="77777777" w:rsidR="005E18EB" w:rsidRPr="00A51B67" w:rsidRDefault="005E18EB" w:rsidP="001A116B">
            <w:pPr>
              <w:spacing w:after="0" w:line="240" w:lineRule="auto"/>
              <w:ind w:left="0" w:right="0"/>
            </w:pPr>
          </w:p>
        </w:tc>
        <w:tc>
          <w:tcPr>
            <w:tcW w:w="1575" w:type="dxa"/>
          </w:tcPr>
          <w:p w14:paraId="5FC7776D" w14:textId="77777777" w:rsidR="005E18EB" w:rsidRPr="00A51B67" w:rsidRDefault="005E18EB" w:rsidP="001A116B">
            <w:pPr>
              <w:spacing w:after="0" w:line="240" w:lineRule="auto"/>
              <w:ind w:left="0" w:right="0"/>
              <w:rPr>
                <w:b/>
              </w:rPr>
            </w:pPr>
            <w:r w:rsidRPr="00A51B67">
              <w:rPr>
                <w:b/>
              </w:rPr>
              <w:t>*Lätt ökad</w:t>
            </w:r>
          </w:p>
        </w:tc>
        <w:tc>
          <w:tcPr>
            <w:tcW w:w="1849" w:type="dxa"/>
          </w:tcPr>
          <w:p w14:paraId="023D8591" w14:textId="77777777" w:rsidR="005E18EB" w:rsidRPr="00A51B67" w:rsidRDefault="005E18EB" w:rsidP="001A116B">
            <w:pPr>
              <w:spacing w:after="0" w:line="240" w:lineRule="auto"/>
              <w:ind w:left="0" w:right="0"/>
              <w:rPr>
                <w:b/>
              </w:rPr>
            </w:pPr>
            <w:r w:rsidRPr="00A51B67">
              <w:rPr>
                <w:b/>
              </w:rPr>
              <w:t>*Måttligt ökad</w:t>
            </w:r>
          </w:p>
        </w:tc>
        <w:tc>
          <w:tcPr>
            <w:tcW w:w="1809" w:type="dxa"/>
          </w:tcPr>
          <w:p w14:paraId="0D39AD8C" w14:textId="77777777" w:rsidR="005E18EB" w:rsidRPr="00A51B67" w:rsidRDefault="005E18EB" w:rsidP="001A116B">
            <w:pPr>
              <w:spacing w:after="0" w:line="240" w:lineRule="auto"/>
              <w:ind w:left="0" w:right="0"/>
              <w:rPr>
                <w:b/>
              </w:rPr>
            </w:pPr>
            <w:r w:rsidRPr="00A51B67">
              <w:rPr>
                <w:b/>
              </w:rPr>
              <w:t>*Kraftigt ökad</w:t>
            </w:r>
          </w:p>
        </w:tc>
      </w:tr>
      <w:tr w:rsidR="005E18EB" w:rsidRPr="00A51B67" w14:paraId="59BA1059" w14:textId="77777777" w:rsidTr="00464E1C">
        <w:trPr>
          <w:trHeight w:val="358"/>
        </w:trPr>
        <w:tc>
          <w:tcPr>
            <w:tcW w:w="2006" w:type="dxa"/>
          </w:tcPr>
          <w:p w14:paraId="00C15030" w14:textId="77777777" w:rsidR="005E18EB" w:rsidRPr="00A51B67" w:rsidRDefault="005E18EB" w:rsidP="001A116B">
            <w:pPr>
              <w:spacing w:after="0" w:line="240" w:lineRule="auto"/>
              <w:ind w:left="0" w:right="0"/>
              <w:rPr>
                <w:b/>
              </w:rPr>
            </w:pPr>
            <w:r w:rsidRPr="00A51B67">
              <w:rPr>
                <w:b/>
              </w:rPr>
              <w:t>Centimeter</w:t>
            </w:r>
          </w:p>
        </w:tc>
        <w:tc>
          <w:tcPr>
            <w:tcW w:w="1930" w:type="dxa"/>
          </w:tcPr>
          <w:p w14:paraId="132DEC13" w14:textId="77777777" w:rsidR="005E18EB" w:rsidRPr="00A51B67" w:rsidRDefault="005E18EB" w:rsidP="001A116B">
            <w:pPr>
              <w:spacing w:after="0" w:line="240" w:lineRule="auto"/>
              <w:ind w:left="0" w:right="0"/>
            </w:pPr>
            <w:r w:rsidRPr="00A51B67">
              <w:t>0,6–1,2</w:t>
            </w:r>
          </w:p>
        </w:tc>
        <w:tc>
          <w:tcPr>
            <w:tcW w:w="1575" w:type="dxa"/>
          </w:tcPr>
          <w:p w14:paraId="63C655F0" w14:textId="77777777" w:rsidR="005E18EB" w:rsidRPr="00A51B67" w:rsidRDefault="005E18EB" w:rsidP="001A116B">
            <w:pPr>
              <w:spacing w:after="0" w:line="240" w:lineRule="auto"/>
              <w:ind w:left="0" w:right="0"/>
            </w:pPr>
            <w:r w:rsidRPr="00A51B67">
              <w:t>1,3–1,4</w:t>
            </w:r>
          </w:p>
        </w:tc>
        <w:tc>
          <w:tcPr>
            <w:tcW w:w="1849" w:type="dxa"/>
          </w:tcPr>
          <w:p w14:paraId="4ADBD701" w14:textId="77777777" w:rsidR="005E18EB" w:rsidRPr="00A51B67" w:rsidRDefault="005E18EB" w:rsidP="001A116B">
            <w:pPr>
              <w:spacing w:after="0" w:line="240" w:lineRule="auto"/>
              <w:ind w:left="0" w:right="0"/>
            </w:pPr>
            <w:r w:rsidRPr="00A51B67">
              <w:t>1,5–1,6</w:t>
            </w:r>
          </w:p>
        </w:tc>
        <w:tc>
          <w:tcPr>
            <w:tcW w:w="1809" w:type="dxa"/>
          </w:tcPr>
          <w:p w14:paraId="6ED4186D" w14:textId="77777777" w:rsidR="005E18EB" w:rsidRPr="00A51B67" w:rsidRDefault="005E18EB" w:rsidP="001A116B">
            <w:pPr>
              <w:spacing w:after="0" w:line="240" w:lineRule="auto"/>
              <w:ind w:left="0" w:right="0"/>
            </w:pPr>
            <w:r w:rsidRPr="00A51B67">
              <w:t>≥1,7</w:t>
            </w:r>
          </w:p>
        </w:tc>
      </w:tr>
      <w:tr w:rsidR="005E18EB" w:rsidRPr="00A51B67" w14:paraId="4F2229A2" w14:textId="77777777" w:rsidTr="00464E1C">
        <w:trPr>
          <w:trHeight w:val="358"/>
        </w:trPr>
        <w:tc>
          <w:tcPr>
            <w:tcW w:w="2006" w:type="dxa"/>
          </w:tcPr>
          <w:p w14:paraId="5211FED2" w14:textId="77777777" w:rsidR="005E18EB" w:rsidRPr="00A51B67" w:rsidRDefault="005E18EB" w:rsidP="001A116B">
            <w:pPr>
              <w:spacing w:after="0" w:line="240" w:lineRule="auto"/>
              <w:ind w:left="0" w:right="0"/>
              <w:rPr>
                <w:b/>
              </w:rPr>
            </w:pPr>
            <w:proofErr w:type="spellStart"/>
            <w:r w:rsidRPr="00A51B67">
              <w:rPr>
                <w:b/>
              </w:rPr>
              <w:t>Strain</w:t>
            </w:r>
            <w:proofErr w:type="spellEnd"/>
            <w:r w:rsidRPr="00A51B67">
              <w:rPr>
                <w:b/>
              </w:rPr>
              <w:t xml:space="preserve"> -% (GLS)</w:t>
            </w:r>
          </w:p>
          <w:p w14:paraId="1769ABFD" w14:textId="77777777" w:rsidR="005E18EB" w:rsidRPr="00A51B67" w:rsidRDefault="005E18EB" w:rsidP="001A116B">
            <w:pPr>
              <w:spacing w:after="0" w:line="240" w:lineRule="auto"/>
              <w:ind w:left="0" w:right="0"/>
              <w:rPr>
                <w:szCs w:val="20"/>
              </w:rPr>
            </w:pPr>
            <w:r w:rsidRPr="00A51B67">
              <w:rPr>
                <w:szCs w:val="20"/>
              </w:rPr>
              <w:t>Fabrikatberoende</w:t>
            </w:r>
          </w:p>
        </w:tc>
        <w:tc>
          <w:tcPr>
            <w:tcW w:w="1930" w:type="dxa"/>
          </w:tcPr>
          <w:p w14:paraId="4BF7B963" w14:textId="77777777" w:rsidR="005E18EB" w:rsidRPr="00A51B67" w:rsidRDefault="005E18EB" w:rsidP="001A116B">
            <w:pPr>
              <w:spacing w:after="0" w:line="240" w:lineRule="auto"/>
              <w:ind w:left="0" w:right="0"/>
              <w:jc w:val="both"/>
            </w:pPr>
            <w:r w:rsidRPr="00A51B67">
              <w:t>&lt;</w:t>
            </w:r>
            <w:r>
              <w:t xml:space="preserve"> </w:t>
            </w:r>
            <w:r w:rsidRPr="00A51B67">
              <w:rPr>
                <w:szCs w:val="20"/>
              </w:rPr>
              <w:t>-</w:t>
            </w:r>
            <w:r>
              <w:rPr>
                <w:szCs w:val="20"/>
              </w:rPr>
              <w:t xml:space="preserve">16 </w:t>
            </w:r>
            <w:r w:rsidRPr="00A51B67">
              <w:rPr>
                <w:szCs w:val="20"/>
              </w:rPr>
              <w:t>till -20 %</w:t>
            </w:r>
          </w:p>
        </w:tc>
        <w:tc>
          <w:tcPr>
            <w:tcW w:w="1575" w:type="dxa"/>
          </w:tcPr>
          <w:p w14:paraId="798FF8CE" w14:textId="77777777" w:rsidR="005E18EB" w:rsidRPr="00A51B67" w:rsidRDefault="005E18EB" w:rsidP="001A116B">
            <w:pPr>
              <w:spacing w:after="0" w:line="240" w:lineRule="auto"/>
              <w:ind w:left="0" w:right="0"/>
            </w:pPr>
          </w:p>
        </w:tc>
        <w:tc>
          <w:tcPr>
            <w:tcW w:w="1849" w:type="dxa"/>
          </w:tcPr>
          <w:p w14:paraId="234901FB" w14:textId="77777777" w:rsidR="005E18EB" w:rsidRPr="00A51B67" w:rsidRDefault="005E18EB" w:rsidP="001A116B">
            <w:pPr>
              <w:spacing w:after="0" w:line="240" w:lineRule="auto"/>
              <w:ind w:left="0" w:right="0"/>
            </w:pPr>
          </w:p>
        </w:tc>
        <w:tc>
          <w:tcPr>
            <w:tcW w:w="1809" w:type="dxa"/>
          </w:tcPr>
          <w:p w14:paraId="42DDB980" w14:textId="77777777" w:rsidR="005E18EB" w:rsidRPr="00A51B67" w:rsidRDefault="005E18EB" w:rsidP="001A116B">
            <w:pPr>
              <w:spacing w:after="0" w:line="240" w:lineRule="auto"/>
              <w:ind w:left="0" w:right="0"/>
            </w:pPr>
          </w:p>
        </w:tc>
      </w:tr>
    </w:tbl>
    <w:p w14:paraId="6CA4064A" w14:textId="77777777" w:rsidR="005E18EB" w:rsidRPr="00A51B67" w:rsidRDefault="005E18EB" w:rsidP="001A116B">
      <w:pPr>
        <w:pStyle w:val="Rubrik3"/>
        <w:ind w:left="0"/>
      </w:pPr>
      <w:bookmarkStart w:id="35" w:name="_Toc206582904"/>
      <w:bookmarkStart w:id="36" w:name="_Toc206589316"/>
      <w:r w:rsidRPr="00A51B67">
        <w:t>Vänster kammares diastoliska funktion</w:t>
      </w:r>
      <w:bookmarkEnd w:id="35"/>
      <w:bookmarkEnd w:id="36"/>
      <w:r w:rsidRPr="00A51B67">
        <w:t xml:space="preserve"> </w:t>
      </w:r>
    </w:p>
    <w:p w14:paraId="6B9227F0" w14:textId="77777777" w:rsidR="005E18EB" w:rsidRPr="00A51B67" w:rsidRDefault="005E18EB" w:rsidP="001A116B">
      <w:pPr>
        <w:autoSpaceDE w:val="0"/>
        <w:autoSpaceDN w:val="0"/>
        <w:spacing w:after="0" w:line="240" w:lineRule="auto"/>
        <w:ind w:left="0" w:right="0"/>
        <w:rPr>
          <w:bCs/>
        </w:rPr>
      </w:pPr>
      <w:r w:rsidRPr="00A51B67">
        <w:rPr>
          <w:bCs/>
        </w:rPr>
        <w:t>Bedömning av diastolisk funktion/fyllnadstryck är komplex och är en samman</w:t>
      </w:r>
      <w:r w:rsidRPr="00A51B67">
        <w:rPr>
          <w:bCs/>
        </w:rPr>
        <w:softHyphen/>
        <w:t>vägning av patientens övriga patologi samt alla de uppmätta parametrarna. Fler användbara parametrar än de i flödesschemat finns. Observeras att flertal patologier/tillstånd påverkar hur användbara vissa parametrar är.</w:t>
      </w:r>
      <w:r w:rsidRPr="00A51B67">
        <w:rPr>
          <w:rFonts w:ascii="TimesNewRomanPSMT" w:hAnsi="TimesNewRomanPSMT"/>
        </w:rPr>
        <w:t xml:space="preserve"> </w:t>
      </w:r>
      <w:r w:rsidRPr="00A51B67">
        <w:rPr>
          <w:bCs/>
        </w:rPr>
        <w:t xml:space="preserve">Denna algoritm är tänkt som stöd för bedömning av fyllnadstryck hos patienter med kliniska </w:t>
      </w:r>
      <w:proofErr w:type="spellStart"/>
      <w:r w:rsidRPr="00A51B67">
        <w:rPr>
          <w:bCs/>
        </w:rPr>
        <w:t>hjärtsviktsymtom</w:t>
      </w:r>
      <w:proofErr w:type="spellEnd"/>
      <w:r w:rsidRPr="00A51B67">
        <w:rPr>
          <w:bCs/>
        </w:rPr>
        <w:t xml:space="preserve"> inklusive förhöjt NT-</w:t>
      </w:r>
      <w:proofErr w:type="spellStart"/>
      <w:r w:rsidRPr="00A51B67">
        <w:rPr>
          <w:bCs/>
        </w:rPr>
        <w:t>proBNP</w:t>
      </w:r>
      <w:proofErr w:type="spellEnd"/>
      <w:r w:rsidRPr="00A51B67">
        <w:rPr>
          <w:bCs/>
        </w:rPr>
        <w:t xml:space="preserve">. Vid divergerande resultat kan kompletterande stresseko vara ett alternativ. </w:t>
      </w:r>
    </w:p>
    <w:p w14:paraId="6113011F" w14:textId="77777777" w:rsidR="005E18EB" w:rsidRPr="00A51B67" w:rsidRDefault="005E18EB" w:rsidP="001A116B">
      <w:pPr>
        <w:autoSpaceDE w:val="0"/>
        <w:autoSpaceDN w:val="0"/>
        <w:spacing w:after="0" w:line="240" w:lineRule="auto"/>
        <w:ind w:left="0" w:right="0"/>
        <w:rPr>
          <w:bCs/>
          <w:color w:val="0000FF"/>
          <w:u w:val="single"/>
        </w:rPr>
      </w:pPr>
    </w:p>
    <w:p w14:paraId="311EE17F" w14:textId="77777777" w:rsidR="005E18EB" w:rsidRPr="00A51B67" w:rsidRDefault="005E18EB" w:rsidP="001A116B">
      <w:pPr>
        <w:spacing w:after="0" w:line="240" w:lineRule="auto"/>
        <w:ind w:left="0" w:right="0"/>
        <w:rPr>
          <w:rFonts w:eastAsia="Calibri"/>
          <w:b/>
          <w:color w:val="0000FF"/>
          <w:u w:val="single"/>
          <w:lang w:eastAsia="en-US"/>
        </w:rPr>
      </w:pPr>
      <w:r w:rsidRPr="00A51B67">
        <w:rPr>
          <w:rFonts w:eastAsia="Calibri"/>
          <w:lang w:eastAsia="en-US"/>
        </w:rPr>
        <w:t xml:space="preserve">Referens </w:t>
      </w:r>
      <w:proofErr w:type="spellStart"/>
      <w:r w:rsidRPr="00A51B67">
        <w:rPr>
          <w:rFonts w:eastAsia="Calibri"/>
          <w:lang w:eastAsia="en-US"/>
        </w:rPr>
        <w:t>Equalis</w:t>
      </w:r>
      <w:proofErr w:type="spellEnd"/>
      <w:r w:rsidRPr="00A51B67">
        <w:rPr>
          <w:rFonts w:eastAsia="Calibri"/>
          <w:lang w:eastAsia="en-US"/>
        </w:rPr>
        <w:t xml:space="preserve"> expertgrupp för ekokardiografi 2019. </w:t>
      </w:r>
      <w:hyperlink r:id="rId69" w:history="1">
        <w:proofErr w:type="spellStart"/>
        <w:r w:rsidRPr="00A51B67">
          <w:rPr>
            <w:rFonts w:eastAsia="Calibri"/>
            <w:color w:val="0000FF"/>
            <w:u w:val="single"/>
            <w:lang w:eastAsia="en-US"/>
          </w:rPr>
          <w:t>Equalis</w:t>
        </w:r>
        <w:proofErr w:type="spellEnd"/>
        <w:r w:rsidRPr="00A51B67">
          <w:rPr>
            <w:rFonts w:eastAsia="Calibri"/>
            <w:color w:val="0000FF"/>
            <w:u w:val="single"/>
            <w:lang w:eastAsia="en-US"/>
          </w:rPr>
          <w:t>. Bedömning av diastolisk vänsterkammardysfunktion med förhöjt fyllnadstryck</w:t>
        </w:r>
      </w:hyperlink>
      <w:r>
        <w:t xml:space="preserve"> </w:t>
      </w:r>
      <w:r w:rsidRPr="00AD3CE8">
        <w:t>+ egna tillägg i flödesschemat.</w:t>
      </w:r>
    </w:p>
    <w:tbl>
      <w:tblPr>
        <w:tblW w:w="833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35"/>
      </w:tblGrid>
      <w:tr w:rsidR="005E18EB" w:rsidRPr="00A51B67" w14:paraId="6CC2576A" w14:textId="77777777" w:rsidTr="00464E1C">
        <w:trPr>
          <w:trHeight w:val="3479"/>
        </w:trPr>
        <w:tc>
          <w:tcPr>
            <w:tcW w:w="8335" w:type="dxa"/>
            <w:tcBorders>
              <w:bottom w:val="single" w:sz="4" w:space="0" w:color="auto"/>
            </w:tcBorders>
          </w:tcPr>
          <w:p w14:paraId="08BD99CF" w14:textId="79A37125" w:rsidR="005E18EB" w:rsidRPr="00A51B67" w:rsidRDefault="006D380D" w:rsidP="001A116B">
            <w:pPr>
              <w:spacing w:after="0" w:line="240" w:lineRule="auto"/>
              <w:ind w:left="0" w:right="0"/>
              <w:rPr>
                <w:rFonts w:ascii="Arial" w:hAnsi="Arial"/>
                <w:b/>
                <w:szCs w:val="20"/>
              </w:rPr>
            </w:pPr>
            <w:r w:rsidRPr="00420E19">
              <w:rPr>
                <w:rFonts w:ascii="Arial" w:hAnsi="Arial"/>
                <w:b/>
                <w:noProof/>
                <w:szCs w:val="20"/>
              </w:rPr>
              <w:drawing>
                <wp:inline distT="0" distB="0" distL="0" distR="0" wp14:anchorId="0E387ECC" wp14:editId="28651062">
                  <wp:extent cx="5155565" cy="4745990"/>
                  <wp:effectExtent l="0" t="0" r="6985" b="0"/>
                  <wp:docPr id="184482020" name="Bildobjekt 8" descr="En bild som visar text, skärmbild, diagram, Teckensnitt&#10;&#10;AI-genererat innehåll kan vara felaktigt.">
                    <a:extLst xmlns:a="http://schemas.openxmlformats.org/drawingml/2006/main">
                      <a:ext uri="{FF2B5EF4-FFF2-40B4-BE49-F238E27FC236}">
                        <a16:creationId xmlns:a16="http://schemas.microsoft.com/office/drawing/2014/main" id="{1461FA66-248C-1AB4-F8A8-305FCCD0204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951468" name="Bildobjekt 8" descr="En bild som visar text, skärmbild, diagram, Teckensnitt&#10;&#10;AI-genererat innehåll kan vara felaktigt.">
                            <a:extLst>
                              <a:ext uri="{FF2B5EF4-FFF2-40B4-BE49-F238E27FC236}">
                                <a16:creationId xmlns:a16="http://schemas.microsoft.com/office/drawing/2014/main" id="{1461FA66-248C-1AB4-F8A8-305FCCD0204F}"/>
                              </a:ext>
                            </a:extLst>
                          </pic:cNvPr>
                          <pic:cNvPicPr>
                            <a:picLocks noChangeAspect="1"/>
                          </pic:cNvPicPr>
                        </pic:nvPicPr>
                        <pic:blipFill>
                          <a:blip r:embed="rId70"/>
                          <a:stretch>
                            <a:fillRect/>
                          </a:stretch>
                        </pic:blipFill>
                        <pic:spPr>
                          <a:xfrm>
                            <a:off x="0" y="0"/>
                            <a:ext cx="5155565" cy="4745990"/>
                          </a:xfrm>
                          <a:prstGeom prst="rect">
                            <a:avLst/>
                          </a:prstGeom>
                        </pic:spPr>
                      </pic:pic>
                    </a:graphicData>
                  </a:graphic>
                </wp:inline>
              </w:drawing>
            </w:r>
          </w:p>
        </w:tc>
      </w:tr>
    </w:tbl>
    <w:p w14:paraId="76A066B4" w14:textId="77777777" w:rsidR="005E18EB" w:rsidRPr="00A51B67" w:rsidRDefault="005E18EB" w:rsidP="001A116B">
      <w:pPr>
        <w:spacing w:after="0" w:line="240" w:lineRule="auto"/>
        <w:ind w:left="0" w:right="0"/>
        <w:rPr>
          <w:rFonts w:eastAsia="Calibri"/>
          <w:lang w:eastAsia="en-US"/>
        </w:rPr>
      </w:pPr>
    </w:p>
    <w:p w14:paraId="0291087F" w14:textId="3ED00582" w:rsidR="005E18EB" w:rsidRDefault="005E18EB" w:rsidP="001A116B">
      <w:pPr>
        <w:spacing w:after="0" w:line="240" w:lineRule="auto"/>
        <w:ind w:left="0" w:right="0"/>
        <w:rPr>
          <w:rFonts w:asciiTheme="majorHAnsi" w:eastAsiaTheme="majorEastAsia" w:hAnsiTheme="majorHAnsi" w:cstheme="majorBidi"/>
          <w:bCs/>
          <w:color w:val="000000" w:themeColor="text1"/>
          <w:sz w:val="36"/>
        </w:rPr>
      </w:pPr>
      <w:r>
        <w:br w:type="page"/>
      </w:r>
    </w:p>
    <w:p w14:paraId="10FFA26B" w14:textId="77777777" w:rsidR="005E18EB" w:rsidRPr="00A51B67" w:rsidRDefault="005E18EB" w:rsidP="001A116B">
      <w:pPr>
        <w:pStyle w:val="Rubrik3"/>
        <w:ind w:left="0"/>
      </w:pPr>
      <w:bookmarkStart w:id="37" w:name="_Toc206582905"/>
      <w:bookmarkStart w:id="38" w:name="_Toc206589317"/>
      <w:r w:rsidRPr="00A51B67">
        <w:t>Vänster förmak</w:t>
      </w:r>
      <w:bookmarkEnd w:id="37"/>
      <w:bookmarkEnd w:id="38"/>
    </w:p>
    <w:p w14:paraId="3A0691C7" w14:textId="02764833" w:rsidR="005E18EB" w:rsidRPr="00A51B67" w:rsidRDefault="005E18EB" w:rsidP="001A116B">
      <w:pPr>
        <w:spacing w:after="0" w:line="240" w:lineRule="auto"/>
        <w:ind w:left="0" w:right="0"/>
        <w:rPr>
          <w:rFonts w:eastAsia="Calibri"/>
          <w:lang w:eastAsia="en-US"/>
        </w:rPr>
      </w:pPr>
      <w:r w:rsidRPr="00A51B67">
        <w:rPr>
          <w:rFonts w:eastAsia="Calibri"/>
          <w:lang w:eastAsia="en-US"/>
        </w:rPr>
        <w:t>2022 överg</w:t>
      </w:r>
      <w:r>
        <w:rPr>
          <w:rFonts w:eastAsia="Calibri"/>
          <w:lang w:eastAsia="en-US"/>
        </w:rPr>
        <w:t>ick</w:t>
      </w:r>
      <w:r w:rsidRPr="00A51B67">
        <w:rPr>
          <w:rFonts w:eastAsia="Calibri"/>
          <w:lang w:eastAsia="en-US"/>
        </w:rPr>
        <w:t xml:space="preserve"> vi till mätning av förmakvolym via Simpson </w:t>
      </w:r>
      <w:proofErr w:type="spellStart"/>
      <w:r w:rsidRPr="00A51B67">
        <w:rPr>
          <w:rFonts w:eastAsia="Calibri"/>
          <w:lang w:eastAsia="en-US"/>
        </w:rPr>
        <w:t>biplane</w:t>
      </w:r>
      <w:proofErr w:type="spellEnd"/>
      <w:r w:rsidRPr="00A51B67">
        <w:rPr>
          <w:rFonts w:eastAsia="Calibri"/>
          <w:lang w:eastAsia="en-US"/>
        </w:rPr>
        <w:t xml:space="preserve"> (</w:t>
      </w:r>
      <w:proofErr w:type="spellStart"/>
      <w:r w:rsidRPr="00A51B67">
        <w:rPr>
          <w:rFonts w:eastAsia="Calibri"/>
          <w:lang w:eastAsia="en-US"/>
        </w:rPr>
        <w:t>LAESVInd</w:t>
      </w:r>
      <w:proofErr w:type="spellEnd"/>
      <w:r w:rsidRPr="00A51B67">
        <w:rPr>
          <w:rFonts w:eastAsia="Calibri"/>
          <w:lang w:eastAsia="en-US"/>
        </w:rPr>
        <w:t xml:space="preserve"> MOD BP) </w:t>
      </w:r>
      <w:r w:rsidR="0015098C">
        <w:rPr>
          <w:rFonts w:eastAsia="Calibri"/>
          <w:lang w:eastAsia="en-US"/>
        </w:rPr>
        <w:br/>
      </w:r>
      <w:proofErr w:type="gramStart"/>
      <w:r w:rsidRPr="00A51B67">
        <w:rPr>
          <w:rFonts w:eastAsia="Calibri"/>
          <w:lang w:eastAsia="en-US"/>
        </w:rPr>
        <w:t>istället</w:t>
      </w:r>
      <w:proofErr w:type="gramEnd"/>
      <w:r w:rsidRPr="00A51B67">
        <w:rPr>
          <w:rFonts w:eastAsia="Calibri"/>
          <w:lang w:eastAsia="en-US"/>
        </w:rPr>
        <w:t xml:space="preserve"> för area-längd metod. Volym beräknad med Simpson ligger ca 4 ml/m</w:t>
      </w:r>
      <w:r w:rsidRPr="00A51B67">
        <w:rPr>
          <w:rFonts w:eastAsia="Calibri"/>
          <w:color w:val="000000"/>
          <w:lang w:eastAsia="en-US"/>
        </w:rPr>
        <w:t xml:space="preserve">² lägre än via </w:t>
      </w:r>
      <w:r w:rsidR="0015098C">
        <w:rPr>
          <w:rFonts w:eastAsia="Calibri"/>
          <w:color w:val="000000"/>
          <w:lang w:eastAsia="en-US"/>
        </w:rPr>
        <w:br/>
      </w:r>
      <w:r w:rsidRPr="00A51B67">
        <w:rPr>
          <w:rFonts w:eastAsia="Calibri"/>
          <w:color w:val="000000"/>
          <w:lang w:eastAsia="en-US"/>
        </w:rPr>
        <w:t>AL-metod</w:t>
      </w:r>
      <w:r w:rsidRPr="00A51B67">
        <w:rPr>
          <w:rFonts w:eastAsia="Calibri"/>
          <w:lang w:eastAsia="en-US"/>
        </w:rPr>
        <w:t xml:space="preserve">, ref, NORRE 2014. Mätning görs i slutsystole. Atleter har större förmak normalt. </w:t>
      </w:r>
      <w:r w:rsidR="0015098C">
        <w:rPr>
          <w:rFonts w:eastAsia="Calibri"/>
          <w:lang w:eastAsia="en-US"/>
        </w:rPr>
        <w:br/>
      </w:r>
      <w:r w:rsidRPr="00A51B67">
        <w:rPr>
          <w:rFonts w:eastAsia="Calibri"/>
          <w:lang w:eastAsia="en-US"/>
        </w:rPr>
        <w:t xml:space="preserve">Glöm inte visuell bedömning av </w:t>
      </w:r>
      <w:proofErr w:type="spellStart"/>
      <w:r w:rsidRPr="00A51B67">
        <w:rPr>
          <w:rFonts w:eastAsia="Calibri"/>
          <w:lang w:eastAsia="en-US"/>
        </w:rPr>
        <w:t>proportionalitet.</w:t>
      </w:r>
      <w:hyperlink r:id="rId71" w:history="1">
        <w:r w:rsidRPr="00A51B67">
          <w:rPr>
            <w:rFonts w:eastAsia="Calibri"/>
            <w:color w:val="0000FF"/>
            <w:u w:val="single"/>
            <w:lang w:eastAsia="en-US"/>
          </w:rPr>
          <w:t>Equalis.rekommendation</w:t>
        </w:r>
        <w:proofErr w:type="spellEnd"/>
        <w:r w:rsidRPr="00A51B67">
          <w:rPr>
            <w:rFonts w:eastAsia="Calibri"/>
            <w:color w:val="0000FF"/>
            <w:u w:val="single"/>
            <w:lang w:eastAsia="en-US"/>
          </w:rPr>
          <w:t xml:space="preserve"> för mätning av </w:t>
        </w:r>
        <w:r w:rsidR="0015098C">
          <w:rPr>
            <w:rFonts w:eastAsia="Calibri"/>
            <w:color w:val="0000FF"/>
            <w:u w:val="single"/>
            <w:lang w:eastAsia="en-US"/>
          </w:rPr>
          <w:br/>
        </w:r>
        <w:r w:rsidRPr="00A51B67">
          <w:rPr>
            <w:rFonts w:eastAsia="Calibri"/>
            <w:color w:val="0000FF"/>
            <w:u w:val="single"/>
            <w:lang w:eastAsia="en-US"/>
          </w:rPr>
          <w:t>vänster och höger förmakstorlek</w:t>
        </w:r>
      </w:hyperlink>
    </w:p>
    <w:p w14:paraId="291364E6" w14:textId="77777777" w:rsidR="005E18EB" w:rsidRPr="00A51B67" w:rsidRDefault="005E18EB" w:rsidP="001A116B">
      <w:pPr>
        <w:spacing w:after="0" w:line="240" w:lineRule="auto"/>
        <w:ind w:left="0" w:right="0"/>
        <w:rPr>
          <w:rFonts w:eastAsia="Calibri"/>
          <w:lang w:eastAsia="en-US"/>
        </w:rPr>
      </w:pPr>
    </w:p>
    <w:p w14:paraId="68128AB8"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 egen skattad gradering. Area från Stockholm-Umeå 2D studie, </w:t>
      </w:r>
      <w:hyperlink r:id="rId72" w:history="1">
        <w:proofErr w:type="spellStart"/>
        <w:r w:rsidRPr="00A51B67">
          <w:rPr>
            <w:rFonts w:eastAsia="Calibri"/>
            <w:color w:val="0000FF"/>
            <w:u w:val="single"/>
            <w:lang w:eastAsia="en-US"/>
          </w:rPr>
          <w:t>sfkf</w:t>
        </w:r>
        <w:proofErr w:type="spellEnd"/>
        <w:r w:rsidRPr="00A51B67">
          <w:rPr>
            <w:rFonts w:eastAsia="Calibri"/>
            <w:color w:val="0000FF"/>
            <w:u w:val="single"/>
            <w:lang w:eastAsia="en-US"/>
          </w:rPr>
          <w:t>/UKG</w:t>
        </w:r>
      </w:hyperlink>
      <w:r w:rsidRPr="00A51B67">
        <w:rPr>
          <w:rFonts w:eastAsia="Calibri"/>
          <w:lang w:eastAsia="en-US"/>
        </w:rPr>
        <w:t>.</w:t>
      </w:r>
    </w:p>
    <w:tbl>
      <w:tblPr>
        <w:tblW w:w="935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71"/>
        <w:gridCol w:w="1871"/>
        <w:gridCol w:w="1871"/>
        <w:gridCol w:w="1871"/>
        <w:gridCol w:w="1871"/>
      </w:tblGrid>
      <w:tr w:rsidR="005E18EB" w:rsidRPr="00A51B67" w14:paraId="3CA5081F" w14:textId="77777777" w:rsidTr="00464E1C">
        <w:trPr>
          <w:trHeight w:val="708"/>
        </w:trPr>
        <w:tc>
          <w:tcPr>
            <w:tcW w:w="1871" w:type="dxa"/>
          </w:tcPr>
          <w:p w14:paraId="2A609368" w14:textId="77777777" w:rsidR="005E18EB" w:rsidRPr="00A51B67" w:rsidRDefault="005E18EB" w:rsidP="001A116B">
            <w:pPr>
              <w:spacing w:after="0" w:line="240" w:lineRule="auto"/>
              <w:ind w:left="0" w:right="0"/>
            </w:pPr>
          </w:p>
        </w:tc>
        <w:tc>
          <w:tcPr>
            <w:tcW w:w="1871" w:type="dxa"/>
          </w:tcPr>
          <w:p w14:paraId="5603B919" w14:textId="77777777" w:rsidR="005E18EB" w:rsidRPr="00A51B67" w:rsidRDefault="005E18EB" w:rsidP="001A116B">
            <w:pPr>
              <w:spacing w:after="0" w:line="240" w:lineRule="auto"/>
              <w:ind w:left="0" w:right="0"/>
              <w:rPr>
                <w:b/>
              </w:rPr>
            </w:pPr>
            <w:r w:rsidRPr="00A51B67">
              <w:rPr>
                <w:b/>
              </w:rPr>
              <w:t>Normal</w:t>
            </w:r>
          </w:p>
        </w:tc>
        <w:tc>
          <w:tcPr>
            <w:tcW w:w="1871" w:type="dxa"/>
          </w:tcPr>
          <w:p w14:paraId="67E0D663" w14:textId="77777777" w:rsidR="005E18EB" w:rsidRPr="00A51B67" w:rsidRDefault="005E18EB" w:rsidP="001A116B">
            <w:pPr>
              <w:spacing w:after="0" w:line="240" w:lineRule="auto"/>
              <w:ind w:left="0" w:right="0"/>
              <w:rPr>
                <w:b/>
              </w:rPr>
            </w:pPr>
            <w:r w:rsidRPr="00A51B67">
              <w:rPr>
                <w:b/>
              </w:rPr>
              <w:t>Lätt förstorat*</w:t>
            </w:r>
          </w:p>
        </w:tc>
        <w:tc>
          <w:tcPr>
            <w:tcW w:w="1871" w:type="dxa"/>
          </w:tcPr>
          <w:p w14:paraId="378D79CB" w14:textId="77777777" w:rsidR="005E18EB" w:rsidRPr="00A51B67" w:rsidRDefault="005E18EB" w:rsidP="001A116B">
            <w:pPr>
              <w:spacing w:after="0" w:line="240" w:lineRule="auto"/>
              <w:ind w:left="0" w:right="0"/>
              <w:rPr>
                <w:b/>
              </w:rPr>
            </w:pPr>
            <w:r w:rsidRPr="00A51B67">
              <w:rPr>
                <w:b/>
              </w:rPr>
              <w:t>Måttligt förstorat*</w:t>
            </w:r>
          </w:p>
        </w:tc>
        <w:tc>
          <w:tcPr>
            <w:tcW w:w="1871" w:type="dxa"/>
          </w:tcPr>
          <w:p w14:paraId="498634D1" w14:textId="77777777" w:rsidR="005E18EB" w:rsidRPr="00A51B67" w:rsidRDefault="005E18EB" w:rsidP="001A116B">
            <w:pPr>
              <w:spacing w:after="0" w:line="240" w:lineRule="auto"/>
              <w:ind w:left="0" w:right="0"/>
              <w:rPr>
                <w:b/>
              </w:rPr>
            </w:pPr>
            <w:r w:rsidRPr="00A51B67">
              <w:rPr>
                <w:b/>
              </w:rPr>
              <w:t>Kraftigt förstorat*</w:t>
            </w:r>
          </w:p>
        </w:tc>
      </w:tr>
      <w:tr w:rsidR="005E18EB" w:rsidRPr="00A51B67" w14:paraId="67DD1669" w14:textId="77777777" w:rsidTr="00464E1C">
        <w:trPr>
          <w:trHeight w:val="528"/>
        </w:trPr>
        <w:tc>
          <w:tcPr>
            <w:tcW w:w="1871" w:type="dxa"/>
          </w:tcPr>
          <w:p w14:paraId="22357111" w14:textId="77777777" w:rsidR="005E18EB" w:rsidRPr="00A51B67" w:rsidRDefault="005E18EB" w:rsidP="001A116B">
            <w:pPr>
              <w:spacing w:after="0" w:line="240" w:lineRule="auto"/>
              <w:ind w:left="0" w:right="0"/>
              <w:rPr>
                <w:rFonts w:eastAsia="Arial Unicode MS"/>
                <w:b/>
              </w:rPr>
            </w:pPr>
            <w:proofErr w:type="gramStart"/>
            <w:r w:rsidRPr="00A51B67">
              <w:rPr>
                <w:rFonts w:eastAsia="Arial Unicode MS"/>
                <w:b/>
              </w:rPr>
              <w:t>♂</w:t>
            </w:r>
            <w:r w:rsidRPr="00A51B67">
              <w:rPr>
                <w:b/>
              </w:rPr>
              <w:t>,</w:t>
            </w:r>
            <w:r w:rsidRPr="00A51B67">
              <w:rPr>
                <w:rFonts w:eastAsia="Arial Unicode MS"/>
                <w:b/>
              </w:rPr>
              <w:t>♀</w:t>
            </w:r>
            <w:proofErr w:type="gramEnd"/>
            <w:r w:rsidRPr="00A51B67">
              <w:rPr>
                <w:rFonts w:eastAsia="Arial Unicode MS"/>
                <w:b/>
              </w:rPr>
              <w:t>Volym via MOD-metod i 4k+2k</w:t>
            </w:r>
            <w:r w:rsidRPr="00A51B67">
              <w:rPr>
                <w:b/>
              </w:rPr>
              <w:t>, ml/</w:t>
            </w:r>
            <w:r w:rsidRPr="00A51B67">
              <w:rPr>
                <w:b/>
                <w:color w:val="000000"/>
              </w:rPr>
              <w:t>m²</w:t>
            </w:r>
          </w:p>
        </w:tc>
        <w:tc>
          <w:tcPr>
            <w:tcW w:w="1871" w:type="dxa"/>
          </w:tcPr>
          <w:p w14:paraId="773F70EA" w14:textId="77777777" w:rsidR="005E18EB" w:rsidRPr="00A51B67" w:rsidRDefault="005E18EB" w:rsidP="001A116B">
            <w:pPr>
              <w:spacing w:after="0" w:line="240" w:lineRule="auto"/>
              <w:ind w:left="0" w:right="0"/>
            </w:pPr>
            <w:r w:rsidRPr="00A51B67">
              <w:t>19-ca 35</w:t>
            </w:r>
          </w:p>
        </w:tc>
        <w:tc>
          <w:tcPr>
            <w:tcW w:w="1871" w:type="dxa"/>
          </w:tcPr>
          <w:p w14:paraId="57DBB5BF" w14:textId="77777777" w:rsidR="005E18EB" w:rsidRPr="00A51B67" w:rsidRDefault="005E18EB" w:rsidP="001A116B">
            <w:pPr>
              <w:spacing w:after="0" w:line="240" w:lineRule="auto"/>
              <w:ind w:left="0" w:right="0"/>
            </w:pPr>
            <w:r w:rsidRPr="00A51B67">
              <w:t>*ca 35–45</w:t>
            </w:r>
          </w:p>
        </w:tc>
        <w:tc>
          <w:tcPr>
            <w:tcW w:w="1871" w:type="dxa"/>
          </w:tcPr>
          <w:p w14:paraId="22D83A3A" w14:textId="77777777" w:rsidR="005E18EB" w:rsidRPr="00A51B67" w:rsidRDefault="005E18EB" w:rsidP="001A116B">
            <w:pPr>
              <w:spacing w:after="0" w:line="240" w:lineRule="auto"/>
              <w:ind w:left="0" w:right="0"/>
            </w:pPr>
            <w:r w:rsidRPr="00A51B67">
              <w:t>*ca 45–55</w:t>
            </w:r>
          </w:p>
        </w:tc>
        <w:tc>
          <w:tcPr>
            <w:tcW w:w="1871" w:type="dxa"/>
          </w:tcPr>
          <w:p w14:paraId="5C3E94BE" w14:textId="77777777" w:rsidR="005E18EB" w:rsidRPr="00A51B67" w:rsidRDefault="005E18EB" w:rsidP="001A116B">
            <w:pPr>
              <w:spacing w:after="0" w:line="240" w:lineRule="auto"/>
              <w:ind w:left="0" w:right="0"/>
            </w:pPr>
            <w:r w:rsidRPr="00A51B67">
              <w:t>*ca ≥55</w:t>
            </w:r>
          </w:p>
        </w:tc>
      </w:tr>
      <w:tr w:rsidR="005E18EB" w:rsidRPr="00A51B67" w14:paraId="2A4332FF" w14:textId="77777777" w:rsidTr="00464E1C">
        <w:trPr>
          <w:trHeight w:val="528"/>
        </w:trPr>
        <w:tc>
          <w:tcPr>
            <w:tcW w:w="1871" w:type="dxa"/>
          </w:tcPr>
          <w:p w14:paraId="27B1AEBC" w14:textId="77777777" w:rsidR="005E18EB" w:rsidRPr="00A51B67" w:rsidRDefault="005E18EB" w:rsidP="001A116B">
            <w:pPr>
              <w:spacing w:after="0" w:line="240" w:lineRule="auto"/>
              <w:ind w:left="0" w:right="0"/>
              <w:rPr>
                <w:rFonts w:eastAsia="Arial Unicode MS"/>
                <w:b/>
              </w:rPr>
            </w:pPr>
            <w:proofErr w:type="gramStart"/>
            <w:r w:rsidRPr="00A51B67">
              <w:rPr>
                <w:rFonts w:eastAsia="Arial Unicode MS"/>
                <w:b/>
              </w:rPr>
              <w:t>♂</w:t>
            </w:r>
            <w:r w:rsidRPr="00A51B67">
              <w:rPr>
                <w:b/>
              </w:rPr>
              <w:t>,</w:t>
            </w:r>
            <w:r w:rsidRPr="00A51B67">
              <w:rPr>
                <w:rFonts w:eastAsia="Arial Unicode MS"/>
                <w:b/>
              </w:rPr>
              <w:t>♀</w:t>
            </w:r>
            <w:proofErr w:type="gramEnd"/>
            <w:r w:rsidRPr="00A51B67">
              <w:rPr>
                <w:b/>
              </w:rPr>
              <w:t>c</w:t>
            </w:r>
            <w:r w:rsidRPr="00A51B67">
              <w:rPr>
                <w:b/>
                <w:color w:val="000000"/>
              </w:rPr>
              <w:t>m²</w:t>
            </w:r>
          </w:p>
        </w:tc>
        <w:tc>
          <w:tcPr>
            <w:tcW w:w="1871" w:type="dxa"/>
          </w:tcPr>
          <w:p w14:paraId="66892E0C" w14:textId="77777777" w:rsidR="005E18EB" w:rsidRPr="00A51B67" w:rsidRDefault="005E18EB" w:rsidP="001A116B">
            <w:pPr>
              <w:spacing w:after="0" w:line="240" w:lineRule="auto"/>
              <w:ind w:left="0" w:right="0"/>
            </w:pPr>
            <w:r w:rsidRPr="00A51B67">
              <w:t>≤ 18–23</w:t>
            </w:r>
          </w:p>
          <w:p w14:paraId="37B874B3" w14:textId="77777777" w:rsidR="005E18EB" w:rsidRPr="00A51B67" w:rsidRDefault="005E18EB" w:rsidP="001A116B">
            <w:pPr>
              <w:spacing w:after="0" w:line="240" w:lineRule="auto"/>
              <w:ind w:left="0" w:right="0"/>
            </w:pPr>
            <w:r w:rsidRPr="00A51B67">
              <w:t>(åldersrelaterat)</w:t>
            </w:r>
          </w:p>
        </w:tc>
        <w:tc>
          <w:tcPr>
            <w:tcW w:w="1871" w:type="dxa"/>
          </w:tcPr>
          <w:p w14:paraId="3A61D7E9" w14:textId="77777777" w:rsidR="005E18EB" w:rsidRPr="00A51B67" w:rsidRDefault="005E18EB" w:rsidP="001A116B">
            <w:pPr>
              <w:spacing w:after="0" w:line="240" w:lineRule="auto"/>
              <w:ind w:left="0" w:right="0"/>
            </w:pPr>
            <w:r w:rsidRPr="00A51B67">
              <w:t xml:space="preserve"> -30</w:t>
            </w:r>
          </w:p>
        </w:tc>
        <w:tc>
          <w:tcPr>
            <w:tcW w:w="1871" w:type="dxa"/>
          </w:tcPr>
          <w:p w14:paraId="56A4DA2A" w14:textId="77777777" w:rsidR="005E18EB" w:rsidRPr="00A51B67" w:rsidRDefault="005E18EB" w:rsidP="001A116B">
            <w:pPr>
              <w:spacing w:after="0" w:line="240" w:lineRule="auto"/>
              <w:ind w:left="0" w:right="0"/>
            </w:pPr>
            <w:r w:rsidRPr="00A51B67">
              <w:t>30–40</w:t>
            </w:r>
          </w:p>
        </w:tc>
        <w:tc>
          <w:tcPr>
            <w:tcW w:w="1871" w:type="dxa"/>
          </w:tcPr>
          <w:p w14:paraId="0D5252E7" w14:textId="77777777" w:rsidR="005E18EB" w:rsidRPr="00A51B67" w:rsidRDefault="005E18EB" w:rsidP="001A116B">
            <w:pPr>
              <w:spacing w:after="0" w:line="240" w:lineRule="auto"/>
              <w:ind w:left="0" w:right="0"/>
            </w:pPr>
            <w:r w:rsidRPr="00A51B67">
              <w:t>≥40</w:t>
            </w:r>
          </w:p>
        </w:tc>
      </w:tr>
    </w:tbl>
    <w:p w14:paraId="6F083AA0" w14:textId="77777777" w:rsidR="005E18EB" w:rsidRPr="00A51B67" w:rsidRDefault="005E18EB" w:rsidP="001A116B">
      <w:pPr>
        <w:spacing w:after="0" w:line="240" w:lineRule="auto"/>
        <w:ind w:left="0" w:right="0"/>
      </w:pPr>
    </w:p>
    <w:p w14:paraId="29BDEBBC"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Höger förmak</w:t>
      </w:r>
    </w:p>
    <w:p w14:paraId="76095C71" w14:textId="0F5BB197" w:rsidR="005E18EB" w:rsidRPr="00A51B67" w:rsidRDefault="005E18EB" w:rsidP="001A116B">
      <w:pPr>
        <w:spacing w:after="0" w:line="240" w:lineRule="auto"/>
        <w:ind w:left="0" w:right="0"/>
        <w:rPr>
          <w:rFonts w:eastAsia="Calibri"/>
          <w:lang w:eastAsia="en-US"/>
        </w:rPr>
      </w:pPr>
      <w:r w:rsidRPr="00A51B67">
        <w:rPr>
          <w:rFonts w:eastAsia="Calibri"/>
          <w:lang w:eastAsia="en-US"/>
        </w:rPr>
        <w:t>2D 4 K, ref Stockholm-Umeå 2D studie ref NORRE 2014, * egen modifiering.</w:t>
      </w:r>
    </w:p>
    <w:tbl>
      <w:tblPr>
        <w:tblW w:w="935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71"/>
        <w:gridCol w:w="1871"/>
        <w:gridCol w:w="1871"/>
        <w:gridCol w:w="1871"/>
        <w:gridCol w:w="1871"/>
      </w:tblGrid>
      <w:tr w:rsidR="005E18EB" w:rsidRPr="00A51B67" w14:paraId="1763DAE7" w14:textId="77777777" w:rsidTr="00464E1C">
        <w:trPr>
          <w:trHeight w:val="708"/>
        </w:trPr>
        <w:tc>
          <w:tcPr>
            <w:tcW w:w="1871" w:type="dxa"/>
          </w:tcPr>
          <w:p w14:paraId="602C5063" w14:textId="77777777" w:rsidR="005E18EB" w:rsidRPr="00A51B67" w:rsidRDefault="005E18EB" w:rsidP="001A116B">
            <w:pPr>
              <w:spacing w:after="0" w:line="240" w:lineRule="auto"/>
              <w:ind w:left="0" w:right="0"/>
              <w:rPr>
                <w:b/>
              </w:rPr>
            </w:pPr>
            <w:r w:rsidRPr="00A51B67">
              <w:rPr>
                <w:b/>
              </w:rPr>
              <w:t>Män/Kvinnor</w:t>
            </w:r>
          </w:p>
        </w:tc>
        <w:tc>
          <w:tcPr>
            <w:tcW w:w="1871" w:type="dxa"/>
          </w:tcPr>
          <w:p w14:paraId="1F14D131" w14:textId="77777777" w:rsidR="005E18EB" w:rsidRPr="00A51B67" w:rsidRDefault="005E18EB" w:rsidP="001A116B">
            <w:pPr>
              <w:spacing w:after="0" w:line="240" w:lineRule="auto"/>
              <w:ind w:left="0" w:right="0"/>
              <w:rPr>
                <w:b/>
              </w:rPr>
            </w:pPr>
            <w:r w:rsidRPr="00A51B67">
              <w:rPr>
                <w:b/>
              </w:rPr>
              <w:t>Normal</w:t>
            </w:r>
          </w:p>
        </w:tc>
        <w:tc>
          <w:tcPr>
            <w:tcW w:w="1871" w:type="dxa"/>
          </w:tcPr>
          <w:p w14:paraId="7CA9F580" w14:textId="77777777" w:rsidR="005E18EB" w:rsidRPr="00A51B67" w:rsidRDefault="005E18EB" w:rsidP="001A116B">
            <w:pPr>
              <w:spacing w:after="0" w:line="240" w:lineRule="auto"/>
              <w:ind w:left="0" w:right="0"/>
              <w:rPr>
                <w:b/>
              </w:rPr>
            </w:pPr>
            <w:r w:rsidRPr="00A51B67">
              <w:rPr>
                <w:b/>
              </w:rPr>
              <w:t>Lätt förstorat</w:t>
            </w:r>
          </w:p>
        </w:tc>
        <w:tc>
          <w:tcPr>
            <w:tcW w:w="1871" w:type="dxa"/>
          </w:tcPr>
          <w:p w14:paraId="1F3C3241" w14:textId="77777777" w:rsidR="005E18EB" w:rsidRPr="00A51B67" w:rsidRDefault="005E18EB" w:rsidP="001A116B">
            <w:pPr>
              <w:spacing w:after="0" w:line="240" w:lineRule="auto"/>
              <w:ind w:left="0" w:right="0"/>
              <w:rPr>
                <w:b/>
              </w:rPr>
            </w:pPr>
            <w:r w:rsidRPr="00A51B67">
              <w:rPr>
                <w:b/>
              </w:rPr>
              <w:t>Måttligt förstorat</w:t>
            </w:r>
          </w:p>
        </w:tc>
        <w:tc>
          <w:tcPr>
            <w:tcW w:w="1871" w:type="dxa"/>
          </w:tcPr>
          <w:p w14:paraId="636099BD" w14:textId="77777777" w:rsidR="005E18EB" w:rsidRPr="00A51B67" w:rsidRDefault="005E18EB" w:rsidP="001A116B">
            <w:pPr>
              <w:spacing w:after="0" w:line="240" w:lineRule="auto"/>
              <w:ind w:left="0" w:right="0"/>
              <w:rPr>
                <w:b/>
              </w:rPr>
            </w:pPr>
            <w:r w:rsidRPr="00A51B67">
              <w:rPr>
                <w:b/>
              </w:rPr>
              <w:t>Kraftigt</w:t>
            </w:r>
          </w:p>
          <w:p w14:paraId="0BF6D55C" w14:textId="77777777" w:rsidR="005E18EB" w:rsidRPr="00A51B67" w:rsidRDefault="005E18EB" w:rsidP="001A116B">
            <w:pPr>
              <w:spacing w:after="0" w:line="240" w:lineRule="auto"/>
              <w:ind w:left="0" w:right="0"/>
              <w:rPr>
                <w:b/>
              </w:rPr>
            </w:pPr>
            <w:r w:rsidRPr="00A51B67">
              <w:rPr>
                <w:b/>
              </w:rPr>
              <w:t>förstorat</w:t>
            </w:r>
          </w:p>
        </w:tc>
      </w:tr>
      <w:tr w:rsidR="005E18EB" w:rsidRPr="00A51B67" w14:paraId="2BC92DB8" w14:textId="77777777" w:rsidTr="00464E1C">
        <w:trPr>
          <w:trHeight w:val="258"/>
        </w:trPr>
        <w:tc>
          <w:tcPr>
            <w:tcW w:w="1871" w:type="dxa"/>
          </w:tcPr>
          <w:p w14:paraId="6CD19766" w14:textId="77777777" w:rsidR="005E18EB" w:rsidRPr="00A51B67" w:rsidRDefault="005E18EB" w:rsidP="001A116B">
            <w:pPr>
              <w:spacing w:after="0" w:line="240" w:lineRule="auto"/>
              <w:ind w:left="0" w:right="0"/>
              <w:rPr>
                <w:b/>
              </w:rPr>
            </w:pPr>
            <w:r w:rsidRPr="00A51B67">
              <w:rPr>
                <w:b/>
              </w:rPr>
              <w:t>RA systole, c</w:t>
            </w:r>
            <w:r w:rsidRPr="00A51B67">
              <w:rPr>
                <w:b/>
                <w:color w:val="000000"/>
              </w:rPr>
              <w:t>m²</w:t>
            </w:r>
          </w:p>
        </w:tc>
        <w:tc>
          <w:tcPr>
            <w:tcW w:w="1871" w:type="dxa"/>
          </w:tcPr>
          <w:p w14:paraId="3FAA08D5" w14:textId="77777777" w:rsidR="005E18EB" w:rsidRPr="00A51B67" w:rsidRDefault="005E18EB" w:rsidP="001A116B">
            <w:pPr>
              <w:spacing w:after="0" w:line="240" w:lineRule="auto"/>
              <w:ind w:left="0" w:right="0"/>
            </w:pPr>
            <w:r w:rsidRPr="00A51B67">
              <w:t>≤19–23</w:t>
            </w:r>
          </w:p>
          <w:p w14:paraId="7921B90E" w14:textId="77777777" w:rsidR="005E18EB" w:rsidRPr="00A51B67" w:rsidRDefault="005E18EB" w:rsidP="001A116B">
            <w:pPr>
              <w:spacing w:after="0" w:line="240" w:lineRule="auto"/>
              <w:ind w:left="0" w:right="0"/>
            </w:pPr>
            <w:r w:rsidRPr="00A51B67">
              <w:t>(kön o vikt relaterat)</w:t>
            </w:r>
          </w:p>
        </w:tc>
        <w:tc>
          <w:tcPr>
            <w:tcW w:w="1871" w:type="dxa"/>
          </w:tcPr>
          <w:p w14:paraId="1DC53A96" w14:textId="77777777" w:rsidR="005E18EB" w:rsidRPr="00A51B67" w:rsidRDefault="005E18EB" w:rsidP="001A116B">
            <w:pPr>
              <w:spacing w:after="0" w:line="240" w:lineRule="auto"/>
              <w:ind w:left="0" w:right="0"/>
            </w:pPr>
            <w:r w:rsidRPr="00A51B67">
              <w:t>*  -30</w:t>
            </w:r>
          </w:p>
        </w:tc>
        <w:tc>
          <w:tcPr>
            <w:tcW w:w="1871" w:type="dxa"/>
          </w:tcPr>
          <w:p w14:paraId="32654092" w14:textId="77777777" w:rsidR="005E18EB" w:rsidRPr="00A51B67" w:rsidRDefault="005E18EB" w:rsidP="001A116B">
            <w:pPr>
              <w:spacing w:after="0" w:line="240" w:lineRule="auto"/>
              <w:ind w:left="0" w:right="0"/>
            </w:pPr>
            <w:r w:rsidRPr="00A51B67">
              <w:t>* 30–40</w:t>
            </w:r>
          </w:p>
        </w:tc>
        <w:tc>
          <w:tcPr>
            <w:tcW w:w="1871" w:type="dxa"/>
          </w:tcPr>
          <w:p w14:paraId="716ADDBA" w14:textId="77777777" w:rsidR="005E18EB" w:rsidRPr="00A51B67" w:rsidRDefault="005E18EB" w:rsidP="001A116B">
            <w:pPr>
              <w:spacing w:after="0" w:line="240" w:lineRule="auto"/>
              <w:ind w:left="0" w:right="0"/>
            </w:pPr>
            <w:r w:rsidRPr="00A51B67">
              <w:t>* ≥40</w:t>
            </w:r>
          </w:p>
        </w:tc>
      </w:tr>
    </w:tbl>
    <w:p w14:paraId="5FEBBD24" w14:textId="77777777" w:rsidR="005E18EB" w:rsidRPr="00A51B67" w:rsidRDefault="005E18EB" w:rsidP="001A116B">
      <w:pPr>
        <w:spacing w:after="0" w:line="240" w:lineRule="auto"/>
        <w:ind w:left="0" w:right="-426"/>
        <w:rPr>
          <w:b/>
        </w:rPr>
      </w:pPr>
    </w:p>
    <w:p w14:paraId="71C3EAFD" w14:textId="77777777" w:rsidR="005E18EB" w:rsidRPr="00A51B67" w:rsidRDefault="005E18EB" w:rsidP="001A116B">
      <w:pPr>
        <w:spacing w:after="0" w:line="240" w:lineRule="auto"/>
        <w:ind w:left="0" w:right="-426"/>
        <w:rPr>
          <w:color w:val="000000"/>
        </w:rPr>
      </w:pPr>
      <w:proofErr w:type="spellStart"/>
      <w:proofErr w:type="gramStart"/>
      <w:r w:rsidRPr="00A51B67">
        <w:rPr>
          <w:b/>
        </w:rPr>
        <w:t>Tricuspidalring</w:t>
      </w:r>
      <w:proofErr w:type="spellEnd"/>
      <w:r w:rsidRPr="00A51B67">
        <w:t xml:space="preserve"> &gt;</w:t>
      </w:r>
      <w:proofErr w:type="gramEnd"/>
      <w:r w:rsidRPr="00A51B67">
        <w:t xml:space="preserve"> 4,0 cm alt 2,1 cm/m</w:t>
      </w:r>
      <w:r w:rsidRPr="00A51B67">
        <w:rPr>
          <w:color w:val="000000"/>
        </w:rPr>
        <w:t xml:space="preserve">² i </w:t>
      </w:r>
      <w:proofErr w:type="spellStart"/>
      <w:r w:rsidRPr="00A51B67">
        <w:rPr>
          <w:color w:val="000000"/>
        </w:rPr>
        <w:t>diastole</w:t>
      </w:r>
      <w:proofErr w:type="spellEnd"/>
      <w:r w:rsidRPr="00A51B67">
        <w:rPr>
          <w:color w:val="000000"/>
        </w:rPr>
        <w:t>. Ringplastik kan vara aktuell vid annan hjärtkirurgi</w:t>
      </w:r>
    </w:p>
    <w:p w14:paraId="041ACEBF" w14:textId="77777777" w:rsidR="005E18EB" w:rsidRPr="00A51B67" w:rsidRDefault="005E18EB" w:rsidP="001A116B">
      <w:pPr>
        <w:spacing w:after="0" w:line="240" w:lineRule="auto"/>
        <w:ind w:left="0" w:right="-426"/>
      </w:pPr>
    </w:p>
    <w:p w14:paraId="137A18FB"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Höger kammare storlek</w:t>
      </w:r>
    </w:p>
    <w:p w14:paraId="4E1D1360" w14:textId="77777777" w:rsidR="005E18EB" w:rsidRPr="00A51B67" w:rsidRDefault="005E18EB" w:rsidP="001A116B">
      <w:pPr>
        <w:spacing w:after="0" w:line="240" w:lineRule="auto"/>
        <w:ind w:left="0" w:right="0"/>
        <w:rPr>
          <w:sz w:val="22"/>
          <w:szCs w:val="20"/>
        </w:rPr>
      </w:pPr>
      <w:r w:rsidRPr="00A51B67">
        <w:t xml:space="preserve">2D 4 K ref, ASE 2010/NORRE 2014, </w:t>
      </w:r>
      <w:hyperlink r:id="rId73" w:history="1">
        <w:proofErr w:type="spellStart"/>
        <w:r w:rsidRPr="00A51B67">
          <w:rPr>
            <w:color w:val="0000FF"/>
            <w:u w:val="single"/>
          </w:rPr>
          <w:t>Equalis</w:t>
        </w:r>
        <w:proofErr w:type="spellEnd"/>
      </w:hyperlink>
      <w:r w:rsidRPr="00A51B67">
        <w:t xml:space="preserve">. </w:t>
      </w:r>
      <w:r w:rsidRPr="00A51B67">
        <w:rPr>
          <w:szCs w:val="20"/>
        </w:rPr>
        <w:t>Obs! Dessa referensvärden är inte relaterade till kroppsstorlek.</w:t>
      </w:r>
    </w:p>
    <w:tbl>
      <w:tblPr>
        <w:tblW w:w="91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7"/>
        <w:gridCol w:w="1559"/>
        <w:gridCol w:w="1910"/>
        <w:gridCol w:w="1843"/>
      </w:tblGrid>
      <w:tr w:rsidR="005E18EB" w:rsidRPr="00A51B67" w14:paraId="3E5FD099" w14:textId="77777777" w:rsidTr="00464E1C">
        <w:trPr>
          <w:trHeight w:val="593"/>
        </w:trPr>
        <w:tc>
          <w:tcPr>
            <w:tcW w:w="2410" w:type="dxa"/>
          </w:tcPr>
          <w:p w14:paraId="4C7D1A93" w14:textId="77777777" w:rsidR="005E18EB" w:rsidRPr="00A51B67" w:rsidRDefault="005E18EB" w:rsidP="001A116B">
            <w:pPr>
              <w:spacing w:after="0" w:line="240" w:lineRule="auto"/>
              <w:ind w:left="0" w:right="0"/>
              <w:rPr>
                <w:rFonts w:eastAsia="Arial Unicode MS"/>
                <w:b/>
              </w:rPr>
            </w:pPr>
            <w:r w:rsidRPr="00A51B67">
              <w:rPr>
                <w:rFonts w:eastAsia="Arial Unicode MS"/>
                <w:b/>
              </w:rPr>
              <w:t>RV</w:t>
            </w:r>
            <w:r w:rsidRPr="00A51B67">
              <w:rPr>
                <w:b/>
              </w:rPr>
              <w:t xml:space="preserve"> </w:t>
            </w:r>
            <w:proofErr w:type="spellStart"/>
            <w:r w:rsidRPr="00A51B67">
              <w:rPr>
                <w:b/>
              </w:rPr>
              <w:t>diastole</w:t>
            </w:r>
            <w:proofErr w:type="spellEnd"/>
            <w:r w:rsidRPr="00A51B67">
              <w:rPr>
                <w:b/>
              </w:rPr>
              <w:t>, cm</w:t>
            </w:r>
          </w:p>
        </w:tc>
        <w:tc>
          <w:tcPr>
            <w:tcW w:w="1417" w:type="dxa"/>
          </w:tcPr>
          <w:p w14:paraId="767144ED" w14:textId="77777777" w:rsidR="005E18EB" w:rsidRPr="00A51B67" w:rsidRDefault="005E18EB" w:rsidP="001A116B">
            <w:pPr>
              <w:spacing w:after="0" w:line="240" w:lineRule="auto"/>
              <w:ind w:left="0" w:right="0"/>
              <w:rPr>
                <w:b/>
              </w:rPr>
            </w:pPr>
            <w:r w:rsidRPr="00A51B67">
              <w:rPr>
                <w:b/>
              </w:rPr>
              <w:t>RVD 1</w:t>
            </w:r>
            <w:r>
              <w:rPr>
                <w:b/>
              </w:rPr>
              <w:br/>
              <w:t>(</w:t>
            </w:r>
            <w:proofErr w:type="spellStart"/>
            <w:r>
              <w:rPr>
                <w:b/>
              </w:rPr>
              <w:t>RVDbase</w:t>
            </w:r>
            <w:proofErr w:type="spellEnd"/>
            <w:r>
              <w:rPr>
                <w:b/>
              </w:rPr>
              <w:t>)</w:t>
            </w:r>
          </w:p>
        </w:tc>
        <w:tc>
          <w:tcPr>
            <w:tcW w:w="1559" w:type="dxa"/>
          </w:tcPr>
          <w:p w14:paraId="726E3BE5" w14:textId="77777777" w:rsidR="005E18EB" w:rsidRPr="00A51B67" w:rsidRDefault="005E18EB" w:rsidP="001A116B">
            <w:pPr>
              <w:spacing w:after="0" w:line="240" w:lineRule="auto"/>
              <w:ind w:left="0" w:right="0"/>
              <w:rPr>
                <w:b/>
              </w:rPr>
            </w:pPr>
            <w:r w:rsidRPr="00A51B67">
              <w:rPr>
                <w:b/>
              </w:rPr>
              <w:t>RVD 2</w:t>
            </w:r>
          </w:p>
        </w:tc>
        <w:tc>
          <w:tcPr>
            <w:tcW w:w="1910" w:type="dxa"/>
          </w:tcPr>
          <w:p w14:paraId="09FCAD84" w14:textId="77777777" w:rsidR="005E18EB" w:rsidRPr="00A51B67" w:rsidRDefault="005E18EB" w:rsidP="001A116B">
            <w:pPr>
              <w:spacing w:after="0" w:line="240" w:lineRule="auto"/>
              <w:ind w:left="0" w:right="0"/>
              <w:rPr>
                <w:b/>
              </w:rPr>
            </w:pPr>
            <w:r w:rsidRPr="00A51B67">
              <w:rPr>
                <w:b/>
              </w:rPr>
              <w:t xml:space="preserve">RVOT </w:t>
            </w:r>
            <w:proofErr w:type="spellStart"/>
            <w:r w:rsidRPr="00A51B67">
              <w:rPr>
                <w:b/>
              </w:rPr>
              <w:t>prox</w:t>
            </w:r>
            <w:proofErr w:type="spellEnd"/>
          </w:p>
        </w:tc>
        <w:tc>
          <w:tcPr>
            <w:tcW w:w="1843" w:type="dxa"/>
          </w:tcPr>
          <w:p w14:paraId="3D995507" w14:textId="77777777" w:rsidR="005E18EB" w:rsidRPr="00A51B67" w:rsidRDefault="005E18EB" w:rsidP="001A116B">
            <w:pPr>
              <w:spacing w:after="0" w:line="240" w:lineRule="auto"/>
              <w:ind w:left="0" w:right="0"/>
              <w:rPr>
                <w:b/>
              </w:rPr>
            </w:pPr>
            <w:r w:rsidRPr="00A51B67">
              <w:rPr>
                <w:b/>
              </w:rPr>
              <w:t xml:space="preserve">RVOT </w:t>
            </w:r>
            <w:proofErr w:type="spellStart"/>
            <w:r w:rsidRPr="00A51B67">
              <w:rPr>
                <w:b/>
              </w:rPr>
              <w:t>dist</w:t>
            </w:r>
            <w:proofErr w:type="spellEnd"/>
          </w:p>
        </w:tc>
      </w:tr>
      <w:tr w:rsidR="005E18EB" w:rsidRPr="00A51B67" w14:paraId="660F73D0" w14:textId="77777777" w:rsidTr="00464E1C">
        <w:trPr>
          <w:trHeight w:val="317"/>
        </w:trPr>
        <w:tc>
          <w:tcPr>
            <w:tcW w:w="2410" w:type="dxa"/>
          </w:tcPr>
          <w:p w14:paraId="7CD25C5D" w14:textId="77777777" w:rsidR="005E18EB" w:rsidRPr="00A51B67" w:rsidRDefault="005E18EB" w:rsidP="001A116B">
            <w:pPr>
              <w:spacing w:after="0" w:line="240" w:lineRule="auto"/>
              <w:ind w:left="0" w:right="0"/>
              <w:rPr>
                <w:b/>
              </w:rPr>
            </w:pPr>
            <w:r w:rsidRPr="00A51B67">
              <w:rPr>
                <w:b/>
              </w:rPr>
              <w:t>Kvinnor</w:t>
            </w:r>
          </w:p>
        </w:tc>
        <w:tc>
          <w:tcPr>
            <w:tcW w:w="1417" w:type="dxa"/>
          </w:tcPr>
          <w:p w14:paraId="2D2E535F" w14:textId="77777777" w:rsidR="005E18EB" w:rsidRPr="00A51B67" w:rsidRDefault="005E18EB" w:rsidP="001A116B">
            <w:pPr>
              <w:spacing w:after="0" w:line="240" w:lineRule="auto"/>
              <w:ind w:left="0" w:right="0"/>
            </w:pPr>
            <w:r w:rsidRPr="00A51B67">
              <w:t>≤4,3</w:t>
            </w:r>
          </w:p>
        </w:tc>
        <w:tc>
          <w:tcPr>
            <w:tcW w:w="1559" w:type="dxa"/>
          </w:tcPr>
          <w:p w14:paraId="65413974" w14:textId="77777777" w:rsidR="005E18EB" w:rsidRPr="00A51B67" w:rsidRDefault="005E18EB" w:rsidP="001A116B">
            <w:pPr>
              <w:spacing w:after="0" w:line="240" w:lineRule="auto"/>
              <w:ind w:left="0" w:right="0"/>
            </w:pPr>
            <w:r w:rsidRPr="00A51B67">
              <w:t>≤3,5</w:t>
            </w:r>
          </w:p>
        </w:tc>
        <w:tc>
          <w:tcPr>
            <w:tcW w:w="1910" w:type="dxa"/>
          </w:tcPr>
          <w:p w14:paraId="1245FE18" w14:textId="77777777" w:rsidR="005E18EB" w:rsidRPr="00A51B67" w:rsidRDefault="005E18EB" w:rsidP="001A116B">
            <w:pPr>
              <w:spacing w:after="0" w:line="240" w:lineRule="auto"/>
              <w:ind w:left="0" w:right="0"/>
            </w:pPr>
            <w:r w:rsidRPr="00A51B67">
              <w:t>≤4,0</w:t>
            </w:r>
          </w:p>
        </w:tc>
        <w:tc>
          <w:tcPr>
            <w:tcW w:w="1843" w:type="dxa"/>
          </w:tcPr>
          <w:p w14:paraId="2231A83A" w14:textId="77777777" w:rsidR="005E18EB" w:rsidRPr="00A51B67" w:rsidRDefault="005E18EB" w:rsidP="001A116B">
            <w:pPr>
              <w:spacing w:after="0" w:line="240" w:lineRule="auto"/>
              <w:ind w:left="0" w:right="0"/>
            </w:pPr>
            <w:r w:rsidRPr="00A51B67">
              <w:t>≤2,8</w:t>
            </w:r>
          </w:p>
        </w:tc>
      </w:tr>
      <w:tr w:rsidR="005E18EB" w:rsidRPr="00A51B67" w14:paraId="49B7D14E" w14:textId="77777777" w:rsidTr="00464E1C">
        <w:trPr>
          <w:trHeight w:val="317"/>
        </w:trPr>
        <w:tc>
          <w:tcPr>
            <w:tcW w:w="2410" w:type="dxa"/>
          </w:tcPr>
          <w:p w14:paraId="79DADBFC" w14:textId="77777777" w:rsidR="005E18EB" w:rsidRPr="00A51B67" w:rsidRDefault="005E18EB" w:rsidP="001A116B">
            <w:pPr>
              <w:spacing w:after="0" w:line="240" w:lineRule="auto"/>
              <w:ind w:left="0" w:right="0"/>
              <w:rPr>
                <w:b/>
              </w:rPr>
            </w:pPr>
            <w:r w:rsidRPr="00A51B67">
              <w:rPr>
                <w:b/>
              </w:rPr>
              <w:t>Män</w:t>
            </w:r>
          </w:p>
        </w:tc>
        <w:tc>
          <w:tcPr>
            <w:tcW w:w="1417" w:type="dxa"/>
          </w:tcPr>
          <w:p w14:paraId="5C364230" w14:textId="77777777" w:rsidR="005E18EB" w:rsidRPr="00A51B67" w:rsidRDefault="005E18EB" w:rsidP="001A116B">
            <w:pPr>
              <w:spacing w:after="0" w:line="240" w:lineRule="auto"/>
              <w:ind w:left="0" w:right="0"/>
            </w:pPr>
            <w:r w:rsidRPr="00A51B67">
              <w:t>≤4,7</w:t>
            </w:r>
          </w:p>
        </w:tc>
        <w:tc>
          <w:tcPr>
            <w:tcW w:w="1559" w:type="dxa"/>
          </w:tcPr>
          <w:p w14:paraId="28961E28" w14:textId="77777777" w:rsidR="005E18EB" w:rsidRPr="00A51B67" w:rsidRDefault="005E18EB" w:rsidP="001A116B">
            <w:pPr>
              <w:spacing w:after="0" w:line="240" w:lineRule="auto"/>
              <w:ind w:left="0" w:right="0"/>
            </w:pPr>
            <w:r w:rsidRPr="00A51B67">
              <w:t>≤4,2</w:t>
            </w:r>
          </w:p>
        </w:tc>
        <w:tc>
          <w:tcPr>
            <w:tcW w:w="1910" w:type="dxa"/>
          </w:tcPr>
          <w:p w14:paraId="220F9B88" w14:textId="77777777" w:rsidR="005E18EB" w:rsidRPr="00A51B67" w:rsidRDefault="005E18EB" w:rsidP="001A116B">
            <w:pPr>
              <w:spacing w:after="0" w:line="240" w:lineRule="auto"/>
              <w:ind w:left="0" w:right="0"/>
            </w:pPr>
            <w:r w:rsidRPr="00A51B67">
              <w:t>≤4,3</w:t>
            </w:r>
          </w:p>
        </w:tc>
        <w:tc>
          <w:tcPr>
            <w:tcW w:w="1843" w:type="dxa"/>
          </w:tcPr>
          <w:p w14:paraId="4BCE7052" w14:textId="77777777" w:rsidR="005E18EB" w:rsidRPr="00A51B67" w:rsidRDefault="005E18EB" w:rsidP="001A116B">
            <w:pPr>
              <w:spacing w:after="0" w:line="240" w:lineRule="auto"/>
              <w:ind w:left="0" w:right="0"/>
            </w:pPr>
            <w:r w:rsidRPr="00A51B67">
              <w:t>≤2,9</w:t>
            </w:r>
          </w:p>
        </w:tc>
      </w:tr>
    </w:tbl>
    <w:p w14:paraId="2BE57D2C" w14:textId="77777777" w:rsidR="005E18EB" w:rsidRPr="00EB375A" w:rsidRDefault="005E18EB" w:rsidP="001A116B">
      <w:pPr>
        <w:spacing w:after="0" w:line="240" w:lineRule="auto"/>
        <w:ind w:left="0" w:right="0"/>
        <w:rPr>
          <w:noProof/>
        </w:rPr>
      </w:pPr>
      <w:r w:rsidRPr="00A51B67">
        <w:rPr>
          <w:noProof/>
        </w:rPr>
        <w:drawing>
          <wp:anchor distT="0" distB="0" distL="114300" distR="114300" simplePos="0" relativeHeight="251658284" behindDoc="0" locked="0" layoutInCell="1" allowOverlap="1" wp14:anchorId="0EA80A51" wp14:editId="5FA088C9">
            <wp:simplePos x="0" y="0"/>
            <wp:positionH relativeFrom="column">
              <wp:posOffset>2488565</wp:posOffset>
            </wp:positionH>
            <wp:positionV relativeFrom="paragraph">
              <wp:posOffset>226060</wp:posOffset>
            </wp:positionV>
            <wp:extent cx="3519805" cy="1077595"/>
            <wp:effectExtent l="0" t="0" r="4445" b="8255"/>
            <wp:wrapTopAndBottom/>
            <wp:docPr id="2140037030"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251280" name="Bildobjekt 11"/>
                    <pic:cNvPicPr>
                      <a:picLocks noChangeAspect="1" noChangeArrowheads="1"/>
                    </pic:cNvPicPr>
                  </pic:nvPicPr>
                  <pic:blipFill>
                    <a:blip r:embed="rId74" cstate="print">
                      <a:extLst>
                        <a:ext uri="{28A0092B-C50C-407E-A947-70E740481C1C}">
                          <a14:useLocalDpi xmlns:a14="http://schemas.microsoft.com/office/drawing/2010/main" val="0"/>
                        </a:ext>
                      </a:extLst>
                    </a:blip>
                    <a:stretch>
                      <a:fillRect/>
                    </a:stretch>
                  </pic:blipFill>
                  <pic:spPr bwMode="auto">
                    <a:xfrm>
                      <a:off x="0" y="0"/>
                      <a:ext cx="3519805" cy="10775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51B67">
        <w:rPr>
          <w:noProof/>
        </w:rPr>
        <w:drawing>
          <wp:anchor distT="0" distB="0" distL="114300" distR="114300" simplePos="0" relativeHeight="251658285" behindDoc="0" locked="0" layoutInCell="1" allowOverlap="1" wp14:anchorId="2CAC6C2D" wp14:editId="6DBEB610">
            <wp:simplePos x="0" y="0"/>
            <wp:positionH relativeFrom="column">
              <wp:posOffset>-73025</wp:posOffset>
            </wp:positionH>
            <wp:positionV relativeFrom="paragraph">
              <wp:posOffset>198837</wp:posOffset>
            </wp:positionV>
            <wp:extent cx="2417445" cy="1144905"/>
            <wp:effectExtent l="0" t="0" r="1905" b="0"/>
            <wp:wrapTopAndBottom/>
            <wp:docPr id="386418128"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651830" name="Bildobjekt 12"/>
                    <pic:cNvPicPr>
                      <a:picLocks noChangeAspect="1" noChangeArrowheads="1"/>
                    </pic:cNvPicPr>
                  </pic:nvPicPr>
                  <pic:blipFill>
                    <a:blip r:embed="rId75" cstate="print">
                      <a:extLst>
                        <a:ext uri="{28A0092B-C50C-407E-A947-70E740481C1C}">
                          <a14:useLocalDpi xmlns:a14="http://schemas.microsoft.com/office/drawing/2010/main" val="0"/>
                        </a:ext>
                      </a:extLst>
                    </a:blip>
                    <a:stretch>
                      <a:fillRect/>
                    </a:stretch>
                  </pic:blipFill>
                  <pic:spPr bwMode="auto">
                    <a:xfrm>
                      <a:off x="0" y="0"/>
                      <a:ext cx="2417445" cy="1144905"/>
                    </a:xfrm>
                    <a:prstGeom prst="rect">
                      <a:avLst/>
                    </a:prstGeom>
                    <a:noFill/>
                    <a:ln>
                      <a:noFill/>
                    </a:ln>
                  </pic:spPr>
                </pic:pic>
              </a:graphicData>
            </a:graphic>
          </wp:anchor>
        </w:drawing>
      </w:r>
      <w:r w:rsidRPr="00A51B67">
        <w:t xml:space="preserve">  </w:t>
      </w:r>
      <w:r w:rsidRPr="00A51B67">
        <w:rPr>
          <w:noProof/>
        </w:rPr>
        <w:t xml:space="preserve"> </w:t>
      </w:r>
    </w:p>
    <w:p w14:paraId="6CAA5946" w14:textId="03145709" w:rsidR="005E18EB" w:rsidRPr="00A82B3D" w:rsidRDefault="00A82B3D" w:rsidP="00A82B3D">
      <w:pPr>
        <w:spacing w:after="0" w:line="240" w:lineRule="auto"/>
        <w:ind w:left="0" w:right="0"/>
        <w:rPr>
          <w:rFonts w:asciiTheme="majorHAnsi" w:eastAsiaTheme="majorEastAsia" w:hAnsiTheme="majorHAnsi" w:cstheme="majorBidi"/>
          <w:bCs/>
          <w:color w:val="000000" w:themeColor="text1"/>
          <w:sz w:val="36"/>
        </w:rPr>
      </w:pPr>
      <w:r>
        <w:br w:type="page"/>
      </w:r>
    </w:p>
    <w:p w14:paraId="54B3C7B3" w14:textId="77777777" w:rsidR="005E18EB" w:rsidRPr="00A51B67" w:rsidRDefault="005E18EB" w:rsidP="001A116B">
      <w:pPr>
        <w:pStyle w:val="Rubrik3"/>
        <w:ind w:left="0"/>
      </w:pPr>
      <w:bookmarkStart w:id="39" w:name="_Toc206582906"/>
      <w:bookmarkStart w:id="40" w:name="_Toc206589318"/>
      <w:r w:rsidRPr="00A51B67">
        <w:t>Höger kammare funktion</w:t>
      </w:r>
      <w:bookmarkEnd w:id="39"/>
      <w:bookmarkEnd w:id="40"/>
    </w:p>
    <w:p w14:paraId="100102F6"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 ref, ASE 2010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7"/>
        <w:gridCol w:w="1559"/>
        <w:gridCol w:w="1560"/>
        <w:gridCol w:w="1560"/>
      </w:tblGrid>
      <w:tr w:rsidR="005E18EB" w:rsidRPr="00A51B67" w14:paraId="5BA4B3C9" w14:textId="77777777" w:rsidTr="00464E1C">
        <w:trPr>
          <w:trHeight w:val="538"/>
        </w:trPr>
        <w:tc>
          <w:tcPr>
            <w:tcW w:w="2410" w:type="dxa"/>
          </w:tcPr>
          <w:p w14:paraId="11DB3E2F" w14:textId="77777777" w:rsidR="005E18EB" w:rsidRPr="00A51B67" w:rsidRDefault="005E18EB" w:rsidP="001A116B">
            <w:pPr>
              <w:spacing w:after="0" w:line="240" w:lineRule="auto"/>
              <w:ind w:left="0" w:right="0"/>
              <w:rPr>
                <w:rFonts w:eastAsia="Arial Unicode MS"/>
                <w:b/>
              </w:rPr>
            </w:pPr>
            <w:r w:rsidRPr="00A51B67">
              <w:rPr>
                <w:b/>
              </w:rPr>
              <w:t xml:space="preserve">Män </w:t>
            </w:r>
            <w:r w:rsidRPr="00A51B67">
              <w:rPr>
                <w:rFonts w:eastAsia="Arial Unicode MS"/>
                <w:b/>
              </w:rPr>
              <w:t xml:space="preserve">♂, </w:t>
            </w:r>
            <w:r w:rsidRPr="00A51B67">
              <w:rPr>
                <w:b/>
              </w:rPr>
              <w:t xml:space="preserve">Kvinnor </w:t>
            </w:r>
            <w:r w:rsidRPr="00A51B67">
              <w:rPr>
                <w:rFonts w:eastAsia="Arial Unicode MS"/>
                <w:b/>
              </w:rPr>
              <w:t>♀</w:t>
            </w:r>
          </w:p>
        </w:tc>
        <w:tc>
          <w:tcPr>
            <w:tcW w:w="1417" w:type="dxa"/>
          </w:tcPr>
          <w:p w14:paraId="22ED4800" w14:textId="77777777" w:rsidR="005E18EB" w:rsidRPr="00A51B67" w:rsidRDefault="005E18EB" w:rsidP="001A116B">
            <w:pPr>
              <w:spacing w:after="0" w:line="240" w:lineRule="auto"/>
              <w:ind w:left="0" w:right="0"/>
              <w:rPr>
                <w:b/>
              </w:rPr>
            </w:pPr>
            <w:r w:rsidRPr="00A51B67">
              <w:rPr>
                <w:b/>
              </w:rPr>
              <w:t>TAM</w:t>
            </w:r>
          </w:p>
        </w:tc>
        <w:tc>
          <w:tcPr>
            <w:tcW w:w="1559" w:type="dxa"/>
          </w:tcPr>
          <w:p w14:paraId="03EFE0F3" w14:textId="77777777" w:rsidR="005E18EB" w:rsidRPr="00A51B67" w:rsidRDefault="005E18EB" w:rsidP="001A116B">
            <w:pPr>
              <w:spacing w:after="0" w:line="240" w:lineRule="auto"/>
              <w:ind w:left="0" w:right="0"/>
              <w:rPr>
                <w:b/>
              </w:rPr>
            </w:pPr>
            <w:r w:rsidRPr="00A51B67">
              <w:rPr>
                <w:b/>
              </w:rPr>
              <w:t>S´</w:t>
            </w:r>
          </w:p>
        </w:tc>
        <w:tc>
          <w:tcPr>
            <w:tcW w:w="1560" w:type="dxa"/>
          </w:tcPr>
          <w:p w14:paraId="24957F8E" w14:textId="77777777" w:rsidR="005E18EB" w:rsidRPr="00A51B67" w:rsidRDefault="005E18EB" w:rsidP="001A116B">
            <w:pPr>
              <w:spacing w:after="0" w:line="240" w:lineRule="auto"/>
              <w:ind w:left="0" w:right="0"/>
              <w:rPr>
                <w:b/>
              </w:rPr>
            </w:pPr>
            <w:r w:rsidRPr="00A51B67">
              <w:rPr>
                <w:b/>
              </w:rPr>
              <w:t>FAC</w:t>
            </w:r>
          </w:p>
        </w:tc>
        <w:tc>
          <w:tcPr>
            <w:tcW w:w="1560" w:type="dxa"/>
          </w:tcPr>
          <w:p w14:paraId="164B23AF" w14:textId="77777777" w:rsidR="005E18EB" w:rsidRPr="00A51B67" w:rsidRDefault="005E18EB" w:rsidP="001A116B">
            <w:pPr>
              <w:spacing w:after="0" w:line="240" w:lineRule="auto"/>
              <w:ind w:left="0" w:right="0"/>
              <w:rPr>
                <w:b/>
              </w:rPr>
            </w:pPr>
            <w:r w:rsidRPr="00A51B67">
              <w:rPr>
                <w:b/>
              </w:rPr>
              <w:t>R</w:t>
            </w:r>
            <w:r>
              <w:rPr>
                <w:b/>
              </w:rPr>
              <w:t xml:space="preserve">V </w:t>
            </w:r>
            <w:proofErr w:type="spellStart"/>
            <w:r>
              <w:rPr>
                <w:b/>
              </w:rPr>
              <w:t>fw</w:t>
            </w:r>
            <w:proofErr w:type="spellEnd"/>
            <w:r>
              <w:rPr>
                <w:b/>
              </w:rPr>
              <w:t xml:space="preserve"> </w:t>
            </w:r>
            <w:proofErr w:type="spellStart"/>
            <w:r>
              <w:rPr>
                <w:b/>
              </w:rPr>
              <w:t>Strain</w:t>
            </w:r>
            <w:proofErr w:type="spellEnd"/>
          </w:p>
        </w:tc>
      </w:tr>
      <w:tr w:rsidR="005E18EB" w:rsidRPr="00A51B67" w14:paraId="4E8511BB" w14:textId="77777777" w:rsidTr="00464E1C">
        <w:trPr>
          <w:trHeight w:val="363"/>
        </w:trPr>
        <w:tc>
          <w:tcPr>
            <w:tcW w:w="2410" w:type="dxa"/>
          </w:tcPr>
          <w:p w14:paraId="5891FD3C" w14:textId="77777777" w:rsidR="005E18EB" w:rsidRPr="00A51B67" w:rsidRDefault="005E18EB" w:rsidP="001A116B">
            <w:pPr>
              <w:spacing w:after="0" w:line="240" w:lineRule="auto"/>
              <w:ind w:left="0" w:right="0"/>
            </w:pPr>
          </w:p>
        </w:tc>
        <w:tc>
          <w:tcPr>
            <w:tcW w:w="1417" w:type="dxa"/>
          </w:tcPr>
          <w:p w14:paraId="73ACD11E" w14:textId="77777777" w:rsidR="005E18EB" w:rsidRPr="00A51B67" w:rsidRDefault="005E18EB" w:rsidP="001A116B">
            <w:pPr>
              <w:spacing w:after="0" w:line="240" w:lineRule="auto"/>
              <w:ind w:left="0" w:right="0"/>
            </w:pPr>
            <w:r w:rsidRPr="00A51B67">
              <w:t>≥1,7 cm</w:t>
            </w:r>
          </w:p>
        </w:tc>
        <w:tc>
          <w:tcPr>
            <w:tcW w:w="1559" w:type="dxa"/>
          </w:tcPr>
          <w:p w14:paraId="47DF626F" w14:textId="77777777" w:rsidR="005E18EB" w:rsidRPr="00A51B67" w:rsidRDefault="005E18EB" w:rsidP="001A116B">
            <w:pPr>
              <w:spacing w:after="0" w:line="240" w:lineRule="auto"/>
              <w:ind w:left="0" w:right="0"/>
            </w:pPr>
            <w:r w:rsidRPr="00A51B67">
              <w:t>≥10 cm/s</w:t>
            </w:r>
          </w:p>
        </w:tc>
        <w:tc>
          <w:tcPr>
            <w:tcW w:w="1560" w:type="dxa"/>
          </w:tcPr>
          <w:p w14:paraId="5FD023F3" w14:textId="77777777" w:rsidR="005E18EB" w:rsidRPr="00A51B67" w:rsidRDefault="005E18EB" w:rsidP="001A116B">
            <w:pPr>
              <w:spacing w:after="0" w:line="240" w:lineRule="auto"/>
              <w:ind w:left="0" w:right="0"/>
            </w:pPr>
            <w:r w:rsidRPr="00A51B67">
              <w:t>≥35 %</w:t>
            </w:r>
          </w:p>
        </w:tc>
        <w:tc>
          <w:tcPr>
            <w:tcW w:w="1560" w:type="dxa"/>
          </w:tcPr>
          <w:p w14:paraId="4F000322" w14:textId="77777777" w:rsidR="005E18EB" w:rsidRPr="00A51B67" w:rsidRDefault="005E18EB" w:rsidP="001A116B">
            <w:pPr>
              <w:spacing w:after="0" w:line="240" w:lineRule="auto"/>
              <w:ind w:left="0" w:right="0"/>
            </w:pPr>
            <w:r w:rsidRPr="00A51B67">
              <w:t>&lt;</w:t>
            </w:r>
            <w:r>
              <w:t xml:space="preserve"> -20-23%</w:t>
            </w:r>
          </w:p>
        </w:tc>
      </w:tr>
    </w:tbl>
    <w:p w14:paraId="62061FBA" w14:textId="77777777" w:rsidR="005E18EB" w:rsidRPr="00A51B67" w:rsidRDefault="005E18EB" w:rsidP="001A116B">
      <w:pPr>
        <w:spacing w:after="0" w:line="240" w:lineRule="auto"/>
        <w:ind w:left="0" w:right="0"/>
        <w:rPr>
          <w:rFonts w:eastAsia="Calibri"/>
          <w:lang w:eastAsia="en-US"/>
        </w:rPr>
      </w:pPr>
    </w:p>
    <w:p w14:paraId="1FFC18E2"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Systoliskt högerkammartryck (PA-tryck)</w:t>
      </w:r>
    </w:p>
    <w:p w14:paraId="255368AD"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ref, ASE 2010 + egen mod.</w:t>
      </w:r>
    </w:p>
    <w:p w14:paraId="0BE36EC5" w14:textId="46A1F4AF"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Skattas via TI-gradient + tillägg av skattat höger förmakstryck enligt nedan, alt via </w:t>
      </w:r>
      <w:r w:rsidR="005C6C16">
        <w:rPr>
          <w:rFonts w:eastAsia="Calibri"/>
          <w:lang w:eastAsia="en-US"/>
        </w:rPr>
        <w:br/>
      </w:r>
      <w:r w:rsidRPr="00A51B67">
        <w:rPr>
          <w:rFonts w:eastAsia="Calibri"/>
          <w:lang w:eastAsia="en-US"/>
        </w:rPr>
        <w:t xml:space="preserve">medel/diastoliskt tryck via PI-gradient (se referens)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7"/>
        <w:gridCol w:w="1559"/>
        <w:gridCol w:w="1560"/>
        <w:gridCol w:w="1701"/>
      </w:tblGrid>
      <w:tr w:rsidR="005E18EB" w:rsidRPr="00A51B67" w14:paraId="49E335A2" w14:textId="77777777" w:rsidTr="00464E1C">
        <w:trPr>
          <w:trHeight w:val="708"/>
        </w:trPr>
        <w:tc>
          <w:tcPr>
            <w:tcW w:w="2410" w:type="dxa"/>
          </w:tcPr>
          <w:p w14:paraId="2F1D3EB4" w14:textId="77777777" w:rsidR="005E18EB" w:rsidRPr="00A51B67" w:rsidRDefault="005E18EB" w:rsidP="001A116B">
            <w:pPr>
              <w:spacing w:after="0" w:line="240" w:lineRule="auto"/>
              <w:ind w:left="0" w:right="0"/>
              <w:rPr>
                <w:rFonts w:eastAsia="Arial Unicode MS"/>
                <w:b/>
              </w:rPr>
            </w:pPr>
            <w:r w:rsidRPr="00A51B67">
              <w:rPr>
                <w:b/>
              </w:rPr>
              <w:t xml:space="preserve">Män </w:t>
            </w:r>
            <w:r w:rsidRPr="00A51B67">
              <w:rPr>
                <w:rFonts w:eastAsia="Arial Unicode MS"/>
                <w:b/>
              </w:rPr>
              <w:t xml:space="preserve">♂, </w:t>
            </w:r>
            <w:r w:rsidRPr="00A51B67">
              <w:rPr>
                <w:b/>
              </w:rPr>
              <w:t xml:space="preserve">Kvinnor </w:t>
            </w:r>
            <w:r w:rsidRPr="00A51B67">
              <w:rPr>
                <w:rFonts w:eastAsia="Arial Unicode MS"/>
                <w:b/>
              </w:rPr>
              <w:t>♀</w:t>
            </w:r>
          </w:p>
        </w:tc>
        <w:tc>
          <w:tcPr>
            <w:tcW w:w="1417" w:type="dxa"/>
          </w:tcPr>
          <w:p w14:paraId="0FFB4FA4" w14:textId="77777777" w:rsidR="005E18EB" w:rsidRPr="00A51B67" w:rsidRDefault="005E18EB" w:rsidP="001A116B">
            <w:pPr>
              <w:spacing w:after="0" w:line="240" w:lineRule="auto"/>
              <w:ind w:left="0" w:right="0"/>
              <w:rPr>
                <w:b/>
              </w:rPr>
            </w:pPr>
            <w:r w:rsidRPr="00A51B67">
              <w:rPr>
                <w:b/>
              </w:rPr>
              <w:t>Normal</w:t>
            </w:r>
          </w:p>
        </w:tc>
        <w:tc>
          <w:tcPr>
            <w:tcW w:w="1559" w:type="dxa"/>
          </w:tcPr>
          <w:p w14:paraId="372B0EA9" w14:textId="77777777" w:rsidR="005E18EB" w:rsidRPr="00A51B67" w:rsidRDefault="005E18EB" w:rsidP="001A116B">
            <w:pPr>
              <w:spacing w:after="0" w:line="240" w:lineRule="auto"/>
              <w:ind w:left="0" w:right="0"/>
              <w:rPr>
                <w:b/>
              </w:rPr>
            </w:pPr>
            <w:r w:rsidRPr="00A51B67">
              <w:rPr>
                <w:b/>
              </w:rPr>
              <w:t>Lätt förhöjt</w:t>
            </w:r>
          </w:p>
        </w:tc>
        <w:tc>
          <w:tcPr>
            <w:tcW w:w="1560" w:type="dxa"/>
          </w:tcPr>
          <w:p w14:paraId="09DE3932" w14:textId="77777777" w:rsidR="005E18EB" w:rsidRPr="00A51B67" w:rsidRDefault="005E18EB" w:rsidP="001A116B">
            <w:pPr>
              <w:spacing w:after="0" w:line="240" w:lineRule="auto"/>
              <w:ind w:left="0" w:right="0"/>
              <w:rPr>
                <w:b/>
              </w:rPr>
            </w:pPr>
            <w:r w:rsidRPr="00A51B67">
              <w:rPr>
                <w:b/>
              </w:rPr>
              <w:t>Måttligt förhöjt</w:t>
            </w:r>
          </w:p>
        </w:tc>
        <w:tc>
          <w:tcPr>
            <w:tcW w:w="1701" w:type="dxa"/>
          </w:tcPr>
          <w:p w14:paraId="2D44F7CD" w14:textId="77777777" w:rsidR="005E18EB" w:rsidRPr="00A51B67" w:rsidRDefault="005E18EB" w:rsidP="001A116B">
            <w:pPr>
              <w:spacing w:after="0" w:line="240" w:lineRule="auto"/>
              <w:ind w:left="0" w:right="0"/>
              <w:rPr>
                <w:b/>
              </w:rPr>
            </w:pPr>
            <w:r w:rsidRPr="00A51B67">
              <w:rPr>
                <w:b/>
              </w:rPr>
              <w:t>Uttalat förhöjt</w:t>
            </w:r>
          </w:p>
        </w:tc>
      </w:tr>
      <w:tr w:rsidR="005E18EB" w:rsidRPr="00A51B67" w14:paraId="0EC96441" w14:textId="77777777" w:rsidTr="00464E1C">
        <w:trPr>
          <w:trHeight w:val="325"/>
        </w:trPr>
        <w:tc>
          <w:tcPr>
            <w:tcW w:w="2410" w:type="dxa"/>
          </w:tcPr>
          <w:p w14:paraId="2C8D709A" w14:textId="77777777" w:rsidR="005E18EB" w:rsidRPr="00A51B67" w:rsidRDefault="005E18EB" w:rsidP="001A116B">
            <w:pPr>
              <w:spacing w:after="0" w:line="240" w:lineRule="auto"/>
              <w:ind w:left="0" w:right="0"/>
              <w:rPr>
                <w:b/>
              </w:rPr>
            </w:pPr>
            <w:proofErr w:type="spellStart"/>
            <w:r w:rsidRPr="00A51B67">
              <w:rPr>
                <w:b/>
              </w:rPr>
              <w:t>mmHg</w:t>
            </w:r>
            <w:proofErr w:type="spellEnd"/>
          </w:p>
        </w:tc>
        <w:tc>
          <w:tcPr>
            <w:tcW w:w="1417" w:type="dxa"/>
          </w:tcPr>
          <w:p w14:paraId="49259B3D" w14:textId="77777777" w:rsidR="005E18EB" w:rsidRPr="00A51B67" w:rsidRDefault="005E18EB" w:rsidP="001A116B">
            <w:pPr>
              <w:spacing w:after="0" w:line="240" w:lineRule="auto"/>
              <w:ind w:left="0" w:right="0"/>
            </w:pPr>
            <w:r w:rsidRPr="00A51B67">
              <w:t>≤35 (40)</w:t>
            </w:r>
          </w:p>
        </w:tc>
        <w:tc>
          <w:tcPr>
            <w:tcW w:w="1559" w:type="dxa"/>
          </w:tcPr>
          <w:p w14:paraId="42C13E17" w14:textId="77777777" w:rsidR="005E18EB" w:rsidRPr="00A51B67" w:rsidRDefault="005E18EB" w:rsidP="001A116B">
            <w:pPr>
              <w:spacing w:after="0" w:line="240" w:lineRule="auto"/>
              <w:ind w:left="0" w:right="0"/>
            </w:pPr>
            <w:r w:rsidRPr="00A51B67">
              <w:t>35–50</w:t>
            </w:r>
          </w:p>
        </w:tc>
        <w:tc>
          <w:tcPr>
            <w:tcW w:w="1560" w:type="dxa"/>
          </w:tcPr>
          <w:p w14:paraId="0A77C469" w14:textId="77777777" w:rsidR="005E18EB" w:rsidRPr="00A51B67" w:rsidRDefault="005E18EB" w:rsidP="001A116B">
            <w:pPr>
              <w:spacing w:after="0" w:line="240" w:lineRule="auto"/>
              <w:ind w:left="0" w:right="0"/>
            </w:pPr>
            <w:r w:rsidRPr="00A51B67">
              <w:t>50–75</w:t>
            </w:r>
          </w:p>
        </w:tc>
        <w:tc>
          <w:tcPr>
            <w:tcW w:w="1701" w:type="dxa"/>
          </w:tcPr>
          <w:p w14:paraId="2FB6B1A2" w14:textId="77777777" w:rsidR="005E18EB" w:rsidRPr="00A51B67" w:rsidRDefault="005E18EB" w:rsidP="001A116B">
            <w:pPr>
              <w:spacing w:after="0" w:line="240" w:lineRule="auto"/>
              <w:ind w:left="0" w:right="0"/>
            </w:pPr>
            <w:r w:rsidRPr="00A51B67">
              <w:t>≥75</w:t>
            </w:r>
          </w:p>
        </w:tc>
      </w:tr>
    </w:tbl>
    <w:p w14:paraId="5F17C144" w14:textId="77777777" w:rsidR="005E18EB" w:rsidRPr="00A51B67" w:rsidRDefault="005E18EB" w:rsidP="001A116B">
      <w:pPr>
        <w:spacing w:after="0" w:line="240" w:lineRule="auto"/>
        <w:ind w:left="0" w:right="0"/>
        <w:rPr>
          <w:b/>
        </w:rPr>
      </w:pPr>
    </w:p>
    <w:p w14:paraId="2D5E3BA0" w14:textId="77777777" w:rsidR="005E18EB" w:rsidRPr="00A51B67" w:rsidRDefault="005E18EB" w:rsidP="001A116B">
      <w:pPr>
        <w:spacing w:after="0" w:line="240" w:lineRule="auto"/>
        <w:ind w:left="0" w:right="0"/>
      </w:pPr>
      <w:r w:rsidRPr="00A51B67">
        <w:rPr>
          <w:b/>
        </w:rPr>
        <w:t xml:space="preserve">Höger förmakstryck </w:t>
      </w:r>
      <w:r w:rsidRPr="00A51B67">
        <w:t xml:space="preserve"> </w:t>
      </w:r>
    </w:p>
    <w:p w14:paraId="13222E83" w14:textId="77777777" w:rsidR="005E18EB" w:rsidRPr="00A51B67" w:rsidRDefault="005E18EB" w:rsidP="001A116B">
      <w:pPr>
        <w:spacing w:after="0" w:line="240" w:lineRule="auto"/>
        <w:ind w:left="0" w:right="0"/>
        <w:rPr>
          <w:b/>
        </w:rPr>
      </w:pPr>
      <w:r w:rsidRPr="00A51B67">
        <w:t>ref, ASE 2010</w:t>
      </w:r>
      <w:r w:rsidRPr="00A51B67">
        <w:rPr>
          <w:b/>
        </w:rPr>
        <w:t xml:space="preserve">  </w:t>
      </w:r>
    </w:p>
    <w:p w14:paraId="215F12B6" w14:textId="77777777" w:rsidR="005E18EB" w:rsidRPr="00A51B67" w:rsidRDefault="005E18EB" w:rsidP="001A116B">
      <w:pPr>
        <w:spacing w:after="0" w:line="240" w:lineRule="auto"/>
        <w:ind w:left="0" w:right="0"/>
        <w:rPr>
          <w:b/>
        </w:rPr>
      </w:pPr>
      <w:r w:rsidRPr="00A51B67">
        <w:t xml:space="preserve">Skattas via V </w:t>
      </w:r>
      <w:proofErr w:type="spellStart"/>
      <w:r w:rsidRPr="00A51B67">
        <w:t>cava</w:t>
      </w:r>
      <w:proofErr w:type="spellEnd"/>
      <w:r w:rsidRPr="00A51B67">
        <w:t xml:space="preserve"> inf</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7"/>
        <w:gridCol w:w="1559"/>
        <w:gridCol w:w="1560"/>
        <w:gridCol w:w="1701"/>
      </w:tblGrid>
      <w:tr w:rsidR="005E18EB" w:rsidRPr="00A51B67" w14:paraId="7D355C87" w14:textId="77777777" w:rsidTr="00464E1C">
        <w:trPr>
          <w:trHeight w:val="461"/>
        </w:trPr>
        <w:tc>
          <w:tcPr>
            <w:tcW w:w="2410" w:type="dxa"/>
          </w:tcPr>
          <w:p w14:paraId="575D8FA8" w14:textId="77777777" w:rsidR="005E18EB" w:rsidRPr="00A51B67" w:rsidRDefault="005E18EB" w:rsidP="001A116B">
            <w:pPr>
              <w:spacing w:after="0" w:line="240" w:lineRule="auto"/>
              <w:ind w:left="0" w:right="0"/>
              <w:rPr>
                <w:b/>
              </w:rPr>
            </w:pPr>
            <w:proofErr w:type="spellStart"/>
            <w:r w:rsidRPr="00A51B67">
              <w:rPr>
                <w:b/>
              </w:rPr>
              <w:t>mmHg</w:t>
            </w:r>
            <w:proofErr w:type="spellEnd"/>
          </w:p>
        </w:tc>
        <w:tc>
          <w:tcPr>
            <w:tcW w:w="1417" w:type="dxa"/>
          </w:tcPr>
          <w:p w14:paraId="3B5CFB12" w14:textId="77777777" w:rsidR="005E18EB" w:rsidRPr="00A51B67" w:rsidRDefault="005E18EB" w:rsidP="001A116B">
            <w:pPr>
              <w:spacing w:after="0" w:line="240" w:lineRule="auto"/>
              <w:ind w:left="0" w:right="0"/>
              <w:rPr>
                <w:b/>
              </w:rPr>
            </w:pPr>
            <w:r w:rsidRPr="00A51B67">
              <w:rPr>
                <w:b/>
              </w:rPr>
              <w:t>0–5</w:t>
            </w:r>
          </w:p>
        </w:tc>
        <w:tc>
          <w:tcPr>
            <w:tcW w:w="1559" w:type="dxa"/>
          </w:tcPr>
          <w:p w14:paraId="7918AF9C" w14:textId="77777777" w:rsidR="005E18EB" w:rsidRPr="00A51B67" w:rsidRDefault="005E18EB" w:rsidP="001A116B">
            <w:pPr>
              <w:spacing w:after="0" w:line="240" w:lineRule="auto"/>
              <w:ind w:left="0" w:right="0"/>
              <w:rPr>
                <w:b/>
              </w:rPr>
            </w:pPr>
            <w:r w:rsidRPr="00A51B67">
              <w:rPr>
                <w:b/>
              </w:rPr>
              <w:t>5–10</w:t>
            </w:r>
          </w:p>
        </w:tc>
        <w:tc>
          <w:tcPr>
            <w:tcW w:w="1560" w:type="dxa"/>
          </w:tcPr>
          <w:p w14:paraId="4315FE37" w14:textId="77777777" w:rsidR="005E18EB" w:rsidRPr="00A51B67" w:rsidRDefault="005E18EB" w:rsidP="001A116B">
            <w:pPr>
              <w:spacing w:after="0" w:line="240" w:lineRule="auto"/>
              <w:ind w:left="0" w:right="0"/>
              <w:rPr>
                <w:b/>
              </w:rPr>
            </w:pPr>
            <w:r w:rsidRPr="00A51B67">
              <w:rPr>
                <w:b/>
              </w:rPr>
              <w:t>5–10</w:t>
            </w:r>
          </w:p>
        </w:tc>
        <w:tc>
          <w:tcPr>
            <w:tcW w:w="1701" w:type="dxa"/>
          </w:tcPr>
          <w:p w14:paraId="3DC65846" w14:textId="77777777" w:rsidR="005E18EB" w:rsidRPr="00A51B67" w:rsidRDefault="005E18EB" w:rsidP="001A116B">
            <w:pPr>
              <w:spacing w:after="0" w:line="240" w:lineRule="auto"/>
              <w:ind w:left="0" w:right="0"/>
              <w:rPr>
                <w:b/>
              </w:rPr>
            </w:pPr>
            <w:r w:rsidRPr="00A51B67">
              <w:rPr>
                <w:b/>
              </w:rPr>
              <w:t>10–20</w:t>
            </w:r>
          </w:p>
        </w:tc>
      </w:tr>
      <w:tr w:rsidR="005E18EB" w:rsidRPr="00A51B67" w14:paraId="3FB38520" w14:textId="77777777" w:rsidTr="00464E1C">
        <w:trPr>
          <w:trHeight w:val="258"/>
        </w:trPr>
        <w:tc>
          <w:tcPr>
            <w:tcW w:w="2410" w:type="dxa"/>
          </w:tcPr>
          <w:p w14:paraId="032BA4DA" w14:textId="77777777" w:rsidR="005E18EB" w:rsidRPr="00A51B67" w:rsidRDefault="005E18EB" w:rsidP="001A116B">
            <w:pPr>
              <w:spacing w:after="0" w:line="240" w:lineRule="auto"/>
              <w:ind w:left="0" w:right="0"/>
              <w:rPr>
                <w:b/>
              </w:rPr>
            </w:pPr>
            <w:r w:rsidRPr="00A51B67">
              <w:rPr>
                <w:b/>
              </w:rPr>
              <w:t>Cm</w:t>
            </w:r>
          </w:p>
        </w:tc>
        <w:tc>
          <w:tcPr>
            <w:tcW w:w="1417" w:type="dxa"/>
          </w:tcPr>
          <w:p w14:paraId="3C5FF1C6" w14:textId="77777777" w:rsidR="005E18EB" w:rsidRPr="00A51B67" w:rsidRDefault="005E18EB" w:rsidP="001A116B">
            <w:pPr>
              <w:spacing w:after="0" w:line="240" w:lineRule="auto"/>
              <w:ind w:left="0" w:right="0"/>
            </w:pPr>
            <w:r w:rsidRPr="00A51B67">
              <w:t>≤2,1</w:t>
            </w:r>
          </w:p>
        </w:tc>
        <w:tc>
          <w:tcPr>
            <w:tcW w:w="1559" w:type="dxa"/>
          </w:tcPr>
          <w:p w14:paraId="47CB03B6" w14:textId="77777777" w:rsidR="005E18EB" w:rsidRPr="00A51B67" w:rsidRDefault="005E18EB" w:rsidP="001A116B">
            <w:pPr>
              <w:spacing w:after="0" w:line="240" w:lineRule="auto"/>
              <w:ind w:left="0" w:right="0"/>
            </w:pPr>
            <w:r w:rsidRPr="00A51B67">
              <w:t xml:space="preserve">≤2,1   </w:t>
            </w:r>
          </w:p>
        </w:tc>
        <w:tc>
          <w:tcPr>
            <w:tcW w:w="1560" w:type="dxa"/>
          </w:tcPr>
          <w:p w14:paraId="525A323C" w14:textId="77777777" w:rsidR="005E18EB" w:rsidRPr="00A51B67" w:rsidRDefault="005E18EB" w:rsidP="001A116B">
            <w:pPr>
              <w:spacing w:after="0" w:line="240" w:lineRule="auto"/>
              <w:ind w:left="0" w:right="0"/>
            </w:pPr>
            <w:r w:rsidRPr="00A51B67">
              <w:t>&gt;2,1</w:t>
            </w:r>
          </w:p>
        </w:tc>
        <w:tc>
          <w:tcPr>
            <w:tcW w:w="1701" w:type="dxa"/>
          </w:tcPr>
          <w:p w14:paraId="69460ED2" w14:textId="77777777" w:rsidR="005E18EB" w:rsidRPr="00A51B67" w:rsidRDefault="005E18EB" w:rsidP="001A116B">
            <w:pPr>
              <w:spacing w:after="0" w:line="240" w:lineRule="auto"/>
              <w:ind w:left="0" w:right="0"/>
            </w:pPr>
            <w:r w:rsidRPr="00A51B67">
              <w:t>&gt;2,1</w:t>
            </w:r>
          </w:p>
        </w:tc>
      </w:tr>
      <w:tr w:rsidR="005E18EB" w:rsidRPr="00A51B67" w14:paraId="1E767F3F" w14:textId="77777777" w:rsidTr="00464E1C">
        <w:trPr>
          <w:trHeight w:val="258"/>
        </w:trPr>
        <w:tc>
          <w:tcPr>
            <w:tcW w:w="2410" w:type="dxa"/>
          </w:tcPr>
          <w:p w14:paraId="6506F99C" w14:textId="77777777" w:rsidR="005E18EB" w:rsidRPr="00A51B67" w:rsidRDefault="005E18EB" w:rsidP="001A116B">
            <w:pPr>
              <w:spacing w:after="0" w:line="240" w:lineRule="auto"/>
              <w:ind w:left="0" w:right="0"/>
              <w:rPr>
                <w:b/>
              </w:rPr>
            </w:pPr>
            <w:r w:rsidRPr="00A51B67">
              <w:rPr>
                <w:b/>
              </w:rPr>
              <w:t>Vid sniff, %</w:t>
            </w:r>
          </w:p>
        </w:tc>
        <w:tc>
          <w:tcPr>
            <w:tcW w:w="1417" w:type="dxa"/>
          </w:tcPr>
          <w:p w14:paraId="57A2BF78" w14:textId="77777777" w:rsidR="005E18EB" w:rsidRPr="00A51B67" w:rsidRDefault="005E18EB" w:rsidP="001A116B">
            <w:pPr>
              <w:spacing w:after="0" w:line="240" w:lineRule="auto"/>
              <w:ind w:left="0" w:right="0"/>
            </w:pPr>
            <w:r w:rsidRPr="00A51B67">
              <w:t>&gt;50</w:t>
            </w:r>
          </w:p>
        </w:tc>
        <w:tc>
          <w:tcPr>
            <w:tcW w:w="1559" w:type="dxa"/>
          </w:tcPr>
          <w:p w14:paraId="19984AB8" w14:textId="77777777" w:rsidR="005E18EB" w:rsidRPr="00A51B67" w:rsidRDefault="005E18EB" w:rsidP="001A116B">
            <w:pPr>
              <w:spacing w:after="0" w:line="240" w:lineRule="auto"/>
              <w:ind w:left="0" w:right="0"/>
            </w:pPr>
            <w:r w:rsidRPr="00A51B67">
              <w:t>≤50</w:t>
            </w:r>
          </w:p>
        </w:tc>
        <w:tc>
          <w:tcPr>
            <w:tcW w:w="1560" w:type="dxa"/>
          </w:tcPr>
          <w:p w14:paraId="02772C72" w14:textId="77777777" w:rsidR="005E18EB" w:rsidRPr="00A51B67" w:rsidRDefault="005E18EB" w:rsidP="001A116B">
            <w:pPr>
              <w:spacing w:after="0" w:line="240" w:lineRule="auto"/>
              <w:ind w:left="0" w:right="0"/>
            </w:pPr>
            <w:r w:rsidRPr="00A51B67">
              <w:t>&gt;50</w:t>
            </w:r>
          </w:p>
        </w:tc>
        <w:tc>
          <w:tcPr>
            <w:tcW w:w="1701" w:type="dxa"/>
          </w:tcPr>
          <w:p w14:paraId="30F0BC59" w14:textId="77777777" w:rsidR="005E18EB" w:rsidRPr="00A51B67" w:rsidRDefault="005E18EB" w:rsidP="001A116B">
            <w:pPr>
              <w:spacing w:after="0" w:line="240" w:lineRule="auto"/>
              <w:ind w:left="0" w:right="0"/>
            </w:pPr>
            <w:r w:rsidRPr="00A51B67">
              <w:t>≤50</w:t>
            </w:r>
          </w:p>
        </w:tc>
      </w:tr>
    </w:tbl>
    <w:p w14:paraId="42FC675B" w14:textId="77777777" w:rsidR="005E18EB" w:rsidRPr="00A51B67" w:rsidRDefault="005E18EB" w:rsidP="001A116B">
      <w:pPr>
        <w:spacing w:after="0" w:line="240" w:lineRule="auto"/>
        <w:ind w:left="0" w:right="0"/>
        <w:rPr>
          <w:rFonts w:eastAsia="Calibri"/>
          <w:lang w:eastAsia="en-US"/>
        </w:rPr>
      </w:pPr>
    </w:p>
    <w:p w14:paraId="6815F53C" w14:textId="77777777" w:rsidR="005E18EB" w:rsidRPr="00A51B67" w:rsidRDefault="005E18EB" w:rsidP="001A116B">
      <w:pPr>
        <w:spacing w:after="0" w:line="240" w:lineRule="auto"/>
        <w:ind w:left="0" w:right="0"/>
        <w:rPr>
          <w:rFonts w:eastAsia="Calibri"/>
          <w:b/>
          <w:lang w:eastAsia="en-US"/>
        </w:rPr>
      </w:pPr>
    </w:p>
    <w:p w14:paraId="2D6DDD35"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 xml:space="preserve">Aorta </w:t>
      </w:r>
      <w:proofErr w:type="spellStart"/>
      <w:r w:rsidRPr="00A51B67">
        <w:rPr>
          <w:rFonts w:eastAsia="Calibri"/>
          <w:b/>
          <w:lang w:eastAsia="en-US"/>
        </w:rPr>
        <w:t>ascendens</w:t>
      </w:r>
      <w:proofErr w:type="spellEnd"/>
    </w:p>
    <w:p w14:paraId="6ACC0EFF"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Diameter av </w:t>
      </w:r>
      <w:proofErr w:type="gramStart"/>
      <w:r w:rsidRPr="00A51B67">
        <w:rPr>
          <w:rFonts w:eastAsia="Calibri"/>
          <w:lang w:eastAsia="en-US"/>
        </w:rPr>
        <w:t>sinus valsalva</w:t>
      </w:r>
      <w:proofErr w:type="gramEnd"/>
      <w:r w:rsidRPr="00A51B67">
        <w:rPr>
          <w:rFonts w:eastAsia="Calibri"/>
          <w:lang w:eastAsia="en-US"/>
        </w:rPr>
        <w:t xml:space="preserve"> och </w:t>
      </w:r>
      <w:proofErr w:type="spellStart"/>
      <w:r w:rsidRPr="00A51B67">
        <w:rPr>
          <w:rFonts w:eastAsia="Calibri"/>
          <w:lang w:eastAsia="en-US"/>
        </w:rPr>
        <w:t>tubulära</w:t>
      </w:r>
      <w:proofErr w:type="spellEnd"/>
      <w:r w:rsidRPr="00A51B67">
        <w:rPr>
          <w:rFonts w:eastAsia="Calibri"/>
          <w:lang w:eastAsia="en-US"/>
        </w:rPr>
        <w:t xml:space="preserve"> aorta </w:t>
      </w:r>
      <w:proofErr w:type="spellStart"/>
      <w:r w:rsidRPr="00A51B67">
        <w:rPr>
          <w:rFonts w:eastAsia="Calibri"/>
          <w:lang w:eastAsia="en-US"/>
        </w:rPr>
        <w:t>ascendens</w:t>
      </w:r>
      <w:proofErr w:type="spellEnd"/>
    </w:p>
    <w:p w14:paraId="31683730" w14:textId="77777777" w:rsidR="005E18EB" w:rsidRPr="00A51B67" w:rsidRDefault="005E18EB" w:rsidP="001A116B">
      <w:pPr>
        <w:spacing w:after="0" w:line="240" w:lineRule="auto"/>
        <w:ind w:left="0" w:right="0"/>
        <w:rPr>
          <w:rFonts w:eastAsia="Calibri"/>
          <w:lang w:eastAsia="en-US"/>
        </w:rPr>
      </w:pPr>
      <w:r w:rsidRPr="00A51B67">
        <w:rPr>
          <w:rFonts w:eastAsia="Calibri"/>
          <w:lang w:eastAsia="en-US"/>
        </w:rPr>
        <w:t xml:space="preserve">Mätning utförs i 2D bild i </w:t>
      </w:r>
      <w:proofErr w:type="spellStart"/>
      <w:r w:rsidRPr="00A51B67">
        <w:rPr>
          <w:rFonts w:eastAsia="Calibri"/>
          <w:lang w:eastAsia="en-US"/>
        </w:rPr>
        <w:t>slutdiastole</w:t>
      </w:r>
      <w:proofErr w:type="spellEnd"/>
      <w:r w:rsidRPr="00A51B67">
        <w:rPr>
          <w:rFonts w:eastAsia="Calibri"/>
          <w:lang w:eastAsia="en-US"/>
        </w:rPr>
        <w:t xml:space="preserve"> enligt metod leading </w:t>
      </w:r>
      <w:proofErr w:type="spellStart"/>
      <w:r w:rsidRPr="00A51B67">
        <w:rPr>
          <w:rFonts w:eastAsia="Calibri"/>
          <w:lang w:eastAsia="en-US"/>
        </w:rPr>
        <w:t>edge</w:t>
      </w:r>
      <w:proofErr w:type="spellEnd"/>
      <w:r w:rsidRPr="00A51B67">
        <w:rPr>
          <w:rFonts w:eastAsia="Calibri"/>
          <w:lang w:eastAsia="en-US"/>
        </w:rPr>
        <w:t xml:space="preserve"> to leading </w:t>
      </w:r>
      <w:proofErr w:type="spellStart"/>
      <w:r w:rsidRPr="00A51B67">
        <w:rPr>
          <w:rFonts w:eastAsia="Calibri"/>
          <w:lang w:eastAsia="en-US"/>
        </w:rPr>
        <w:t>edge</w:t>
      </w:r>
      <w:proofErr w:type="spellEnd"/>
      <w:r w:rsidRPr="00A51B67">
        <w:rPr>
          <w:rFonts w:eastAsia="Calibri"/>
          <w:lang w:eastAsia="en-US"/>
        </w:rPr>
        <w:t xml:space="preserve">, (främre vägg inräknad, motsvarar cirka 2 mm). </w:t>
      </w:r>
      <w:proofErr w:type="spellStart"/>
      <w:r w:rsidRPr="00A51B67">
        <w:rPr>
          <w:rFonts w:eastAsia="Calibri"/>
          <w:lang w:eastAsia="en-US"/>
        </w:rPr>
        <w:t>Campens</w:t>
      </w:r>
      <w:proofErr w:type="spellEnd"/>
      <w:r w:rsidRPr="00A51B67">
        <w:rPr>
          <w:rFonts w:eastAsia="Calibri"/>
          <w:lang w:eastAsia="en-US"/>
        </w:rPr>
        <w:t xml:space="preserve"> et al. 2014 (efter </w:t>
      </w:r>
      <w:proofErr w:type="spellStart"/>
      <w:r w:rsidRPr="00A51B67">
        <w:rPr>
          <w:rFonts w:eastAsia="Calibri"/>
          <w:lang w:eastAsia="en-US"/>
        </w:rPr>
        <w:t>Equalis</w:t>
      </w:r>
      <w:proofErr w:type="spellEnd"/>
      <w:r w:rsidRPr="00A51B67">
        <w:rPr>
          <w:rFonts w:eastAsia="Calibri"/>
          <w:lang w:eastAsia="en-US"/>
        </w:rPr>
        <w:t xml:space="preserve"> rekommendation), se länk nedan för mer info inkl. referensvärden för aortabågen.</w:t>
      </w:r>
    </w:p>
    <w:p w14:paraId="0619EB4E" w14:textId="77777777" w:rsidR="005E18EB" w:rsidRDefault="005E18EB" w:rsidP="001A116B">
      <w:pPr>
        <w:spacing w:after="0" w:line="240" w:lineRule="auto"/>
        <w:ind w:left="0" w:right="0"/>
      </w:pPr>
      <w:hyperlink r:id="rId76" w:history="1">
        <w:proofErr w:type="spellStart"/>
        <w:r w:rsidRPr="00A51B67">
          <w:rPr>
            <w:rFonts w:eastAsia="Calibri"/>
            <w:color w:val="0000FF"/>
            <w:u w:val="single"/>
            <w:lang w:eastAsia="en-US"/>
          </w:rPr>
          <w:t>Equalis</w:t>
        </w:r>
        <w:proofErr w:type="spellEnd"/>
        <w:r w:rsidRPr="00A51B67">
          <w:rPr>
            <w:rFonts w:eastAsia="Calibri"/>
            <w:color w:val="0000FF"/>
            <w:u w:val="single"/>
            <w:lang w:eastAsia="en-US"/>
          </w:rPr>
          <w:t xml:space="preserve"> rekommendation för bedömning av aortadimensioner med </w:t>
        </w:r>
        <w:proofErr w:type="spellStart"/>
        <w:r w:rsidRPr="00A51B67">
          <w:rPr>
            <w:rFonts w:eastAsia="Calibri"/>
            <w:color w:val="0000FF"/>
            <w:u w:val="single"/>
            <w:lang w:eastAsia="en-US"/>
          </w:rPr>
          <w:t>transthorakal</w:t>
        </w:r>
        <w:proofErr w:type="spellEnd"/>
        <w:r w:rsidRPr="00A51B67">
          <w:rPr>
            <w:rFonts w:eastAsia="Calibri"/>
            <w:color w:val="0000FF"/>
            <w:u w:val="single"/>
            <w:lang w:eastAsia="en-US"/>
          </w:rPr>
          <w:t xml:space="preserve"> ekokardiografi</w:t>
        </w:r>
      </w:hyperlink>
    </w:p>
    <w:p w14:paraId="5E247F10" w14:textId="392B8006" w:rsidR="00CD6B16" w:rsidRDefault="00CD6B16">
      <w:pPr>
        <w:spacing w:after="0" w:line="240" w:lineRule="auto"/>
        <w:ind w:left="0" w:right="0"/>
      </w:pPr>
      <w:r>
        <w:br w:type="page"/>
      </w:r>
    </w:p>
    <w:p w14:paraId="54DB3FA5" w14:textId="77777777" w:rsidR="00CD6B16" w:rsidRPr="00A51B67" w:rsidRDefault="00CD6B16" w:rsidP="001A116B">
      <w:pPr>
        <w:spacing w:after="0" w:line="240" w:lineRule="auto"/>
        <w:ind w:left="0" w:right="0"/>
        <w:rPr>
          <w:rFonts w:eastAsia="Calibri"/>
          <w:lang w:eastAsia="en-US"/>
        </w:rPr>
      </w:pPr>
    </w:p>
    <w:p w14:paraId="2B64D206" w14:textId="77777777" w:rsidR="005E18EB" w:rsidRPr="00A51B67" w:rsidRDefault="005E18EB" w:rsidP="001A116B">
      <w:pPr>
        <w:spacing w:after="0" w:line="240" w:lineRule="auto"/>
        <w:ind w:left="0" w:right="0"/>
        <w:rPr>
          <w:rFonts w:eastAsia="Calibri"/>
          <w:lang w:eastAsia="en-US"/>
        </w:rPr>
      </w:pPr>
      <w:r w:rsidRPr="00A51B67">
        <w:rPr>
          <w:rFonts w:eastAsia="Calibri"/>
          <w:noProof/>
          <w:lang w:eastAsia="en-US"/>
        </w:rPr>
        <w:drawing>
          <wp:inline distT="0" distB="0" distL="0" distR="0" wp14:anchorId="485B7B19" wp14:editId="788E4E83">
            <wp:extent cx="3641725" cy="2751455"/>
            <wp:effectExtent l="0" t="0" r="0" b="0"/>
            <wp:docPr id="82202701" name="Bild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 9" descr="Diagram&#10;&#10;Description automatically generated"/>
                    <pic:cNvPicPr>
                      <a:picLocks noChangeAspect="1" noChangeArrowheads="1"/>
                    </pic:cNvPicPr>
                  </pic:nvPicPr>
                  <pic:blipFill>
                    <a:blip r:embed="rId77">
                      <a:extLst>
                        <a:ext uri="{28A0092B-C50C-407E-A947-70E740481C1C}">
                          <a14:useLocalDpi xmlns:a14="http://schemas.microsoft.com/office/drawing/2010/main" val="0"/>
                        </a:ext>
                      </a:extLst>
                    </a:blip>
                    <a:stretch>
                      <a:fillRect/>
                    </a:stretch>
                  </pic:blipFill>
                  <pic:spPr bwMode="auto">
                    <a:xfrm>
                      <a:off x="0" y="0"/>
                      <a:ext cx="3641725" cy="2751455"/>
                    </a:xfrm>
                    <a:prstGeom prst="rect">
                      <a:avLst/>
                    </a:prstGeom>
                    <a:noFill/>
                    <a:ln>
                      <a:noFill/>
                    </a:ln>
                  </pic:spPr>
                </pic:pic>
              </a:graphicData>
            </a:graphic>
          </wp:inline>
        </w:drawing>
      </w:r>
    </w:p>
    <w:p w14:paraId="55D9FCFB" w14:textId="77777777" w:rsidR="005E18EB" w:rsidRPr="00A51B67" w:rsidRDefault="005E18EB" w:rsidP="001A116B">
      <w:pPr>
        <w:spacing w:after="0" w:line="240" w:lineRule="auto"/>
        <w:ind w:left="0" w:right="0"/>
        <w:rPr>
          <w:rFonts w:eastAsia="Calibri"/>
          <w:lang w:eastAsia="en-US"/>
        </w:rPr>
      </w:pPr>
      <w:r w:rsidRPr="00A51B67">
        <w:rPr>
          <w:rFonts w:eastAsia="Calibri"/>
          <w:noProof/>
          <w:lang w:eastAsia="en-US"/>
        </w:rPr>
        <w:drawing>
          <wp:inline distT="0" distB="0" distL="0" distR="0" wp14:anchorId="0666EF08" wp14:editId="35ECA7B3">
            <wp:extent cx="5128591" cy="2673440"/>
            <wp:effectExtent l="0" t="0" r="0" b="0"/>
            <wp:docPr id="1878149900" name="Bild 10"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ild 10" descr="Table&#10;&#10;Description automatically generated"/>
                    <pic:cNvPicPr>
                      <a:picLocks noChangeAspect="1" noChangeArrowheads="1"/>
                    </pic:cNvPicPr>
                  </pic:nvPicPr>
                  <pic:blipFill>
                    <a:blip r:embed="rId78">
                      <a:extLst>
                        <a:ext uri="{28A0092B-C50C-407E-A947-70E740481C1C}">
                          <a14:useLocalDpi xmlns:a14="http://schemas.microsoft.com/office/drawing/2010/main" val="0"/>
                        </a:ext>
                      </a:extLst>
                    </a:blip>
                    <a:stretch>
                      <a:fillRect/>
                    </a:stretch>
                  </pic:blipFill>
                  <pic:spPr bwMode="auto">
                    <a:xfrm>
                      <a:off x="0" y="0"/>
                      <a:ext cx="5143061" cy="2680983"/>
                    </a:xfrm>
                    <a:prstGeom prst="rect">
                      <a:avLst/>
                    </a:prstGeom>
                    <a:noFill/>
                    <a:ln>
                      <a:noFill/>
                    </a:ln>
                  </pic:spPr>
                </pic:pic>
              </a:graphicData>
            </a:graphic>
          </wp:inline>
        </w:drawing>
      </w:r>
    </w:p>
    <w:p w14:paraId="26CB09FE" w14:textId="77777777" w:rsidR="005E18EB" w:rsidRDefault="005E18EB" w:rsidP="001A116B">
      <w:pPr>
        <w:spacing w:after="0" w:line="240" w:lineRule="auto"/>
        <w:ind w:left="0" w:right="0"/>
        <w:rPr>
          <w:rFonts w:eastAsia="Calibri"/>
          <w:b/>
          <w:lang w:eastAsia="en-US"/>
        </w:rPr>
      </w:pPr>
    </w:p>
    <w:p w14:paraId="564B22D3" w14:textId="77777777" w:rsidR="005E18EB" w:rsidRPr="00A51B67" w:rsidRDefault="005E18EB" w:rsidP="001A116B">
      <w:pPr>
        <w:spacing w:after="0" w:line="240" w:lineRule="auto"/>
        <w:ind w:left="0" w:right="0"/>
        <w:rPr>
          <w:rFonts w:eastAsia="Calibri"/>
          <w:b/>
          <w:lang w:eastAsia="en-US"/>
        </w:rPr>
      </w:pPr>
      <w:proofErr w:type="spellStart"/>
      <w:r w:rsidRPr="00A51B67">
        <w:rPr>
          <w:rFonts w:eastAsia="Calibri"/>
          <w:b/>
          <w:lang w:eastAsia="en-US"/>
        </w:rPr>
        <w:t>Pulmonell</w:t>
      </w:r>
      <w:proofErr w:type="spellEnd"/>
      <w:r w:rsidRPr="00A51B67">
        <w:rPr>
          <w:rFonts w:eastAsia="Calibri"/>
          <w:b/>
          <w:lang w:eastAsia="en-US"/>
        </w:rPr>
        <w:t xml:space="preserve"> </w:t>
      </w:r>
      <w:proofErr w:type="spellStart"/>
      <w:r w:rsidRPr="00A51B67">
        <w:rPr>
          <w:rFonts w:eastAsia="Calibri"/>
          <w:b/>
          <w:lang w:eastAsia="en-US"/>
        </w:rPr>
        <w:t>vasculär</w:t>
      </w:r>
      <w:proofErr w:type="spellEnd"/>
      <w:r w:rsidRPr="00A51B67">
        <w:rPr>
          <w:rFonts w:eastAsia="Calibri"/>
          <w:b/>
          <w:lang w:eastAsia="en-US"/>
        </w:rPr>
        <w:t xml:space="preserve"> resistans</w:t>
      </w:r>
    </w:p>
    <w:p w14:paraId="1B83D26B" w14:textId="77777777" w:rsidR="005E18EB" w:rsidRPr="00A51B67" w:rsidRDefault="005E18EB" w:rsidP="001A116B">
      <w:pPr>
        <w:spacing w:after="0" w:line="240" w:lineRule="auto"/>
        <w:ind w:left="0" w:right="0"/>
        <w:rPr>
          <w:rFonts w:eastAsia="Calibri"/>
          <w:b/>
          <w:lang w:eastAsia="en-US"/>
        </w:rPr>
      </w:pPr>
      <w:r w:rsidRPr="00A51B67">
        <w:rPr>
          <w:rFonts w:eastAsia="Calibri"/>
          <w:lang w:eastAsia="en-US"/>
        </w:rPr>
        <w:t>(PVR &gt;3 WU) ref, Odd Bech-Hansen,</w:t>
      </w:r>
      <w:r w:rsidRPr="00A51B67">
        <w:rPr>
          <w:rFonts w:eastAsia="Calibri"/>
          <w:color w:val="1F497D"/>
          <w:lang w:eastAsia="en-US"/>
        </w:rPr>
        <w:t xml:space="preserve"> </w:t>
      </w:r>
      <w:r w:rsidRPr="00A51B67">
        <w:rPr>
          <w:rFonts w:eastAsia="Calibri"/>
          <w:lang w:eastAsia="en-US"/>
        </w:rPr>
        <w:t>Klin fys, SU/SS 2010</w:t>
      </w:r>
    </w:p>
    <w:p w14:paraId="2B2C1D94" w14:textId="77777777" w:rsidR="005E18EB" w:rsidRPr="00A51B67" w:rsidRDefault="005E18EB" w:rsidP="001A116B">
      <w:pPr>
        <w:spacing w:after="0" w:line="240" w:lineRule="auto"/>
        <w:ind w:left="0" w:right="0"/>
      </w:pPr>
      <w:r w:rsidRPr="00A51B67">
        <w:t xml:space="preserve">Klassifikation av </w:t>
      </w:r>
      <w:proofErr w:type="gramStart"/>
      <w:r w:rsidRPr="00A51B67">
        <w:t>tryckreflektion(</w:t>
      </w:r>
      <w:proofErr w:type="gramEnd"/>
      <w:r w:rsidRPr="00A51B67">
        <w:t xml:space="preserve">PR)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7"/>
        <w:gridCol w:w="1701"/>
        <w:gridCol w:w="1418"/>
      </w:tblGrid>
      <w:tr w:rsidR="005E18EB" w:rsidRPr="00A51B67" w14:paraId="3F1A3679" w14:textId="77777777" w:rsidTr="00464E1C">
        <w:trPr>
          <w:trHeight w:val="569"/>
        </w:trPr>
        <w:tc>
          <w:tcPr>
            <w:tcW w:w="2410" w:type="dxa"/>
          </w:tcPr>
          <w:p w14:paraId="56776DE9" w14:textId="77777777" w:rsidR="005E18EB" w:rsidRPr="00A51B67" w:rsidRDefault="005E18EB" w:rsidP="001A116B">
            <w:pPr>
              <w:spacing w:after="0" w:line="240" w:lineRule="auto"/>
              <w:ind w:left="0" w:right="0"/>
            </w:pPr>
          </w:p>
        </w:tc>
        <w:tc>
          <w:tcPr>
            <w:tcW w:w="1417" w:type="dxa"/>
          </w:tcPr>
          <w:p w14:paraId="3EC077DC" w14:textId="77777777" w:rsidR="005E18EB" w:rsidRPr="00A51B67" w:rsidRDefault="005E18EB" w:rsidP="001A116B">
            <w:pPr>
              <w:spacing w:after="0" w:line="240" w:lineRule="auto"/>
              <w:ind w:left="0" w:right="0"/>
              <w:rPr>
                <w:b/>
              </w:rPr>
            </w:pPr>
            <w:r w:rsidRPr="00A51B67">
              <w:rPr>
                <w:b/>
              </w:rPr>
              <w:t>-PR</w:t>
            </w:r>
          </w:p>
        </w:tc>
        <w:tc>
          <w:tcPr>
            <w:tcW w:w="1701" w:type="dxa"/>
          </w:tcPr>
          <w:p w14:paraId="78C30231" w14:textId="77777777" w:rsidR="005E18EB" w:rsidRPr="00A51B67" w:rsidRDefault="005E18EB" w:rsidP="001A116B">
            <w:pPr>
              <w:spacing w:after="0" w:line="240" w:lineRule="auto"/>
              <w:ind w:left="0" w:right="0"/>
              <w:rPr>
                <w:rFonts w:eastAsia="Calibri"/>
                <w:i/>
                <w:lang w:eastAsia="en-US"/>
              </w:rPr>
            </w:pPr>
            <w:r w:rsidRPr="00A51B67">
              <w:rPr>
                <w:rFonts w:eastAsia="Calibri"/>
                <w:lang w:eastAsia="en-US"/>
              </w:rPr>
              <w:t>Gränsvärde</w:t>
            </w:r>
          </w:p>
        </w:tc>
        <w:tc>
          <w:tcPr>
            <w:tcW w:w="1418" w:type="dxa"/>
          </w:tcPr>
          <w:p w14:paraId="6C3818BF" w14:textId="77777777" w:rsidR="005E18EB" w:rsidRPr="00A51B67" w:rsidRDefault="005E18EB" w:rsidP="001A116B">
            <w:pPr>
              <w:spacing w:after="0" w:line="240" w:lineRule="auto"/>
              <w:ind w:left="0" w:right="0"/>
              <w:rPr>
                <w:b/>
              </w:rPr>
            </w:pPr>
            <w:r w:rsidRPr="00A51B67">
              <w:rPr>
                <w:b/>
              </w:rPr>
              <w:t xml:space="preserve">+ PR </w:t>
            </w:r>
          </w:p>
        </w:tc>
      </w:tr>
      <w:tr w:rsidR="005E18EB" w:rsidRPr="00A51B67" w14:paraId="06C54286" w14:textId="77777777" w:rsidTr="00464E1C">
        <w:trPr>
          <w:trHeight w:val="528"/>
        </w:trPr>
        <w:tc>
          <w:tcPr>
            <w:tcW w:w="2410" w:type="dxa"/>
          </w:tcPr>
          <w:p w14:paraId="6BA886C3" w14:textId="77777777" w:rsidR="005E18EB" w:rsidRPr="00A51B67" w:rsidRDefault="005E18EB" w:rsidP="001A116B">
            <w:pPr>
              <w:spacing w:after="0" w:line="240" w:lineRule="auto"/>
              <w:ind w:left="0" w:right="0"/>
              <w:rPr>
                <w:b/>
              </w:rPr>
            </w:pPr>
            <w:r w:rsidRPr="00A51B67">
              <w:rPr>
                <w:b/>
              </w:rPr>
              <w:t>Accelerationstid, (</w:t>
            </w:r>
            <w:proofErr w:type="spellStart"/>
            <w:r w:rsidRPr="00A51B67">
              <w:rPr>
                <w:b/>
              </w:rPr>
              <w:t>ms</w:t>
            </w:r>
            <w:proofErr w:type="spellEnd"/>
            <w:r w:rsidRPr="00A51B67">
              <w:rPr>
                <w:b/>
              </w:rPr>
              <w:t>)</w:t>
            </w:r>
          </w:p>
        </w:tc>
        <w:tc>
          <w:tcPr>
            <w:tcW w:w="1417" w:type="dxa"/>
          </w:tcPr>
          <w:p w14:paraId="3B46D9A1" w14:textId="77777777" w:rsidR="005E18EB" w:rsidRPr="00A51B67" w:rsidRDefault="005E18EB" w:rsidP="001A116B">
            <w:pPr>
              <w:spacing w:after="0" w:line="240" w:lineRule="auto"/>
              <w:ind w:left="0" w:right="0"/>
            </w:pPr>
            <w:r w:rsidRPr="00A51B67">
              <w:t>&gt;103</w:t>
            </w:r>
          </w:p>
        </w:tc>
        <w:tc>
          <w:tcPr>
            <w:tcW w:w="1701" w:type="dxa"/>
          </w:tcPr>
          <w:p w14:paraId="2817D9D2" w14:textId="77777777" w:rsidR="005E18EB" w:rsidRPr="00A51B67" w:rsidRDefault="005E18EB" w:rsidP="001A116B">
            <w:pPr>
              <w:spacing w:after="0" w:line="240" w:lineRule="auto"/>
              <w:ind w:left="0" w:right="0"/>
            </w:pPr>
          </w:p>
        </w:tc>
        <w:tc>
          <w:tcPr>
            <w:tcW w:w="1418" w:type="dxa"/>
          </w:tcPr>
          <w:p w14:paraId="360C0915" w14:textId="77777777" w:rsidR="005E18EB" w:rsidRPr="00A51B67" w:rsidRDefault="005E18EB" w:rsidP="001A116B">
            <w:pPr>
              <w:spacing w:after="0" w:line="240" w:lineRule="auto"/>
              <w:ind w:left="0" w:right="0"/>
            </w:pPr>
            <w:r w:rsidRPr="00A51B67">
              <w:t>&lt;103</w:t>
            </w:r>
          </w:p>
        </w:tc>
      </w:tr>
      <w:tr w:rsidR="005E18EB" w:rsidRPr="00A51B67" w14:paraId="2771AC88" w14:textId="77777777" w:rsidTr="00464E1C">
        <w:trPr>
          <w:trHeight w:val="155"/>
        </w:trPr>
        <w:tc>
          <w:tcPr>
            <w:tcW w:w="2410" w:type="dxa"/>
          </w:tcPr>
          <w:p w14:paraId="5895C4A0" w14:textId="77777777" w:rsidR="005E18EB" w:rsidRPr="00A51B67" w:rsidRDefault="005E18EB" w:rsidP="001A116B">
            <w:pPr>
              <w:spacing w:after="0" w:line="240" w:lineRule="auto"/>
              <w:ind w:left="0" w:right="0"/>
              <w:rPr>
                <w:b/>
              </w:rPr>
            </w:pPr>
            <w:r w:rsidRPr="00A51B67">
              <w:rPr>
                <w:b/>
              </w:rPr>
              <w:t>TPV-PP (</w:t>
            </w:r>
            <w:proofErr w:type="spellStart"/>
            <w:r w:rsidRPr="00A51B67">
              <w:rPr>
                <w:b/>
              </w:rPr>
              <w:t>ms</w:t>
            </w:r>
            <w:proofErr w:type="spellEnd"/>
            <w:r w:rsidRPr="00A51B67">
              <w:rPr>
                <w:b/>
              </w:rPr>
              <w:t>)</w:t>
            </w:r>
          </w:p>
        </w:tc>
        <w:tc>
          <w:tcPr>
            <w:tcW w:w="1417" w:type="dxa"/>
          </w:tcPr>
          <w:p w14:paraId="04A525F0" w14:textId="77777777" w:rsidR="005E18EB" w:rsidRPr="00A51B67" w:rsidRDefault="005E18EB" w:rsidP="001A116B">
            <w:pPr>
              <w:spacing w:after="0" w:line="240" w:lineRule="auto"/>
              <w:ind w:left="0" w:right="0"/>
            </w:pPr>
            <w:r w:rsidRPr="00A51B67">
              <w:t>&lt;22</w:t>
            </w:r>
          </w:p>
        </w:tc>
        <w:tc>
          <w:tcPr>
            <w:tcW w:w="1701" w:type="dxa"/>
          </w:tcPr>
          <w:p w14:paraId="4EAD2CAC" w14:textId="77777777" w:rsidR="005E18EB" w:rsidRPr="00A51B67" w:rsidRDefault="005E18EB" w:rsidP="001A116B">
            <w:pPr>
              <w:spacing w:after="0" w:line="240" w:lineRule="auto"/>
              <w:ind w:left="0" w:right="0"/>
            </w:pPr>
            <w:proofErr w:type="gramStart"/>
            <w:r w:rsidRPr="00A51B67">
              <w:t>23-89</w:t>
            </w:r>
            <w:proofErr w:type="gramEnd"/>
          </w:p>
        </w:tc>
        <w:tc>
          <w:tcPr>
            <w:tcW w:w="1418" w:type="dxa"/>
          </w:tcPr>
          <w:p w14:paraId="64979D12" w14:textId="77777777" w:rsidR="005E18EB" w:rsidRPr="00A51B67" w:rsidRDefault="005E18EB" w:rsidP="001A116B">
            <w:pPr>
              <w:spacing w:after="0" w:line="240" w:lineRule="auto"/>
              <w:ind w:left="0" w:right="0"/>
            </w:pPr>
            <w:r w:rsidRPr="00A51B67">
              <w:t>&gt;89</w:t>
            </w:r>
          </w:p>
        </w:tc>
      </w:tr>
      <w:tr w:rsidR="005E18EB" w:rsidRPr="00A51B67" w14:paraId="57933DE5" w14:textId="77777777" w:rsidTr="00464E1C">
        <w:trPr>
          <w:trHeight w:val="616"/>
        </w:trPr>
        <w:tc>
          <w:tcPr>
            <w:tcW w:w="2410" w:type="dxa"/>
          </w:tcPr>
          <w:p w14:paraId="4EF4B3F3" w14:textId="77777777" w:rsidR="005E18EB" w:rsidRPr="00A51B67" w:rsidRDefault="005E18EB" w:rsidP="001A116B">
            <w:pPr>
              <w:spacing w:after="0" w:line="240" w:lineRule="auto"/>
              <w:ind w:left="0" w:right="0"/>
              <w:rPr>
                <w:b/>
              </w:rPr>
            </w:pPr>
            <w:r w:rsidRPr="00A51B67">
              <w:rPr>
                <w:b/>
              </w:rPr>
              <w:t>AP (</w:t>
            </w:r>
            <w:proofErr w:type="spellStart"/>
            <w:r w:rsidRPr="00A51B67">
              <w:rPr>
                <w:b/>
              </w:rPr>
              <w:t>mmHg</w:t>
            </w:r>
            <w:proofErr w:type="spellEnd"/>
            <w:r w:rsidRPr="00A51B67">
              <w:rPr>
                <w:b/>
              </w:rPr>
              <w:t>)</w:t>
            </w:r>
          </w:p>
        </w:tc>
        <w:tc>
          <w:tcPr>
            <w:tcW w:w="1417" w:type="dxa"/>
          </w:tcPr>
          <w:p w14:paraId="1CA84340" w14:textId="77777777" w:rsidR="005E18EB" w:rsidRPr="00A51B67" w:rsidRDefault="005E18EB" w:rsidP="001A116B">
            <w:pPr>
              <w:spacing w:after="0" w:line="240" w:lineRule="auto"/>
              <w:ind w:left="0" w:right="0"/>
            </w:pPr>
            <w:r w:rsidRPr="00A51B67">
              <w:t>0</w:t>
            </w:r>
          </w:p>
        </w:tc>
        <w:tc>
          <w:tcPr>
            <w:tcW w:w="1701" w:type="dxa"/>
          </w:tcPr>
          <w:p w14:paraId="7E28BD25" w14:textId="77777777" w:rsidR="005E18EB" w:rsidRPr="00A51B67" w:rsidRDefault="005E18EB" w:rsidP="001A116B">
            <w:pPr>
              <w:spacing w:after="0" w:line="240" w:lineRule="auto"/>
              <w:ind w:left="0" w:right="0"/>
            </w:pPr>
            <w:proofErr w:type="gramStart"/>
            <w:r w:rsidRPr="00A51B67">
              <w:t>1-8</w:t>
            </w:r>
            <w:proofErr w:type="gramEnd"/>
          </w:p>
        </w:tc>
        <w:tc>
          <w:tcPr>
            <w:tcW w:w="1418" w:type="dxa"/>
          </w:tcPr>
          <w:p w14:paraId="7BED3EE8" w14:textId="77777777" w:rsidR="005E18EB" w:rsidRPr="00A51B67" w:rsidRDefault="005E18EB" w:rsidP="001A116B">
            <w:pPr>
              <w:spacing w:after="0" w:line="240" w:lineRule="auto"/>
              <w:ind w:left="0" w:right="0"/>
            </w:pPr>
            <w:r w:rsidRPr="00A51B67">
              <w:t>&gt;8</w:t>
            </w:r>
          </w:p>
        </w:tc>
      </w:tr>
    </w:tbl>
    <w:p w14:paraId="46BA5E85" w14:textId="77777777" w:rsidR="005E18EB" w:rsidRPr="00A51B67" w:rsidRDefault="005E18EB" w:rsidP="001A116B">
      <w:pPr>
        <w:spacing w:after="0" w:line="240" w:lineRule="auto"/>
        <w:ind w:left="0" w:right="0"/>
      </w:pPr>
    </w:p>
    <w:p w14:paraId="76C8F678" w14:textId="77777777" w:rsidR="005E18EB" w:rsidRPr="00A51B67" w:rsidRDefault="005E18EB" w:rsidP="001A116B">
      <w:pPr>
        <w:pStyle w:val="Rubrik3"/>
        <w:ind w:left="0"/>
      </w:pPr>
      <w:bookmarkStart w:id="41" w:name="_Toc206582907"/>
      <w:bookmarkStart w:id="42" w:name="_Toc206589319"/>
      <w:r w:rsidRPr="00A51B67">
        <w:t>Referensvärden/riktlinjer för övrig patologi</w:t>
      </w:r>
      <w:bookmarkEnd w:id="41"/>
      <w:bookmarkEnd w:id="42"/>
      <w:r w:rsidRPr="00A51B67">
        <w:t xml:space="preserve"> </w:t>
      </w:r>
    </w:p>
    <w:p w14:paraId="16A457DA" w14:textId="4E34A56E" w:rsidR="005E18EB" w:rsidRPr="002974BB" w:rsidRDefault="005E18EB" w:rsidP="001A116B">
      <w:pPr>
        <w:spacing w:after="0" w:line="240" w:lineRule="auto"/>
        <w:ind w:left="0" w:right="0"/>
      </w:pPr>
      <w:r w:rsidRPr="00A51B67">
        <w:t xml:space="preserve">Referensvärden/riktlinjer för övrig patologi som till exempel bedömning vid klaffel hänvisas </w:t>
      </w:r>
      <w:r w:rsidR="005C6C16">
        <w:br/>
      </w:r>
      <w:r w:rsidRPr="00A51B67">
        <w:t xml:space="preserve">till kapitel i </w:t>
      </w:r>
      <w:hyperlink r:id="rId79" w:history="1">
        <w:r w:rsidRPr="00A51B67">
          <w:rPr>
            <w:color w:val="0000FF"/>
            <w:u w:val="single"/>
          </w:rPr>
          <w:t>Hjärthandboken</w:t>
        </w:r>
      </w:hyperlink>
      <w:r w:rsidRPr="00A51B67">
        <w:t xml:space="preserve"> eller separata riktlinjer/</w:t>
      </w:r>
      <w:proofErr w:type="spellStart"/>
      <w:r w:rsidRPr="00A51B67">
        <w:t>guidelines</w:t>
      </w:r>
      <w:proofErr w:type="spellEnd"/>
      <w:r w:rsidRPr="00A51B67">
        <w:t>.</w:t>
      </w:r>
    </w:p>
    <w:p w14:paraId="17F724BD" w14:textId="77777777" w:rsidR="006D2AAF" w:rsidRDefault="006D2AAF">
      <w:pPr>
        <w:spacing w:after="0" w:line="240" w:lineRule="auto"/>
        <w:ind w:left="0" w:right="0"/>
        <w:rPr>
          <w:rFonts w:asciiTheme="majorHAnsi" w:eastAsiaTheme="majorEastAsia" w:hAnsiTheme="majorHAnsi" w:cstheme="majorBidi"/>
          <w:bCs/>
          <w:color w:val="000000" w:themeColor="text1"/>
          <w:sz w:val="40"/>
          <w:szCs w:val="26"/>
        </w:rPr>
      </w:pPr>
      <w:r>
        <w:br w:type="page"/>
      </w:r>
    </w:p>
    <w:p w14:paraId="39CAFC38" w14:textId="3B005CDC" w:rsidR="005E18EB" w:rsidRPr="00A51B67" w:rsidRDefault="005E18EB" w:rsidP="001A116B">
      <w:pPr>
        <w:pStyle w:val="Rubrik2"/>
        <w:ind w:left="0"/>
      </w:pPr>
      <w:bookmarkStart w:id="43" w:name="_Toc206582908"/>
      <w:bookmarkStart w:id="44" w:name="_Toc206589320"/>
      <w:r w:rsidRPr="00A51B67">
        <w:t>Utlåtande</w:t>
      </w:r>
      <w:bookmarkEnd w:id="43"/>
      <w:bookmarkEnd w:id="44"/>
    </w:p>
    <w:p w14:paraId="3B3AC8C2" w14:textId="0D190249" w:rsidR="005E18EB" w:rsidRPr="00A51B67" w:rsidRDefault="005E18EB" w:rsidP="001A11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ind w:left="0" w:right="0"/>
      </w:pPr>
      <w:r w:rsidRPr="00A51B67">
        <w:t xml:space="preserve">Utlåtandet består av en </w:t>
      </w:r>
      <w:r>
        <w:rPr>
          <w:bCs/>
        </w:rPr>
        <w:t xml:space="preserve">första del där mätvärden från </w:t>
      </w:r>
      <w:proofErr w:type="spellStart"/>
      <w:r>
        <w:rPr>
          <w:bCs/>
        </w:rPr>
        <w:t>Viewpointtabell</w:t>
      </w:r>
      <w:proofErr w:type="spellEnd"/>
      <w:r>
        <w:rPr>
          <w:bCs/>
        </w:rPr>
        <w:t xml:space="preserve"> kopieras in, med möjlighet </w:t>
      </w:r>
      <w:r w:rsidR="006D0B2E">
        <w:rPr>
          <w:bCs/>
        </w:rPr>
        <w:br/>
      </w:r>
      <w:r>
        <w:rPr>
          <w:bCs/>
        </w:rPr>
        <w:t xml:space="preserve">till kortare justering/komplettering och en </w:t>
      </w:r>
      <w:r w:rsidRPr="00A51B67">
        <w:rPr>
          <w:b/>
        </w:rPr>
        <w:t>bedömningsdel</w:t>
      </w:r>
      <w:r w:rsidRPr="00A51B67">
        <w:t>. Svarsmallar finns i patientadministrativt system.</w:t>
      </w:r>
    </w:p>
    <w:p w14:paraId="5934A134" w14:textId="30462643" w:rsidR="005E18EB" w:rsidRPr="00A51B67" w:rsidRDefault="005E18EB" w:rsidP="001A11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ind w:left="0" w:right="0"/>
      </w:pPr>
      <w:r w:rsidRPr="00A51B67">
        <w:t>I bedömningsdelen är det av vikt med fokusering på allvarligaste patologi, framför</w:t>
      </w:r>
      <w:r w:rsidR="006D0B2E">
        <w:t xml:space="preserve"> </w:t>
      </w:r>
      <w:r w:rsidRPr="00A51B67">
        <w:t xml:space="preserve">allt vid fynd av mer betydande patologi där man bedömer grad av patologi och dess bakomliggande mekanism. </w:t>
      </w:r>
      <w:r w:rsidR="006D0B2E">
        <w:br/>
      </w:r>
      <w:r w:rsidRPr="00A51B67">
        <w:t>Man bör om möjligt även sätta samman detta med dess sekundära effekter. Vid tidigare gjord undersökning kommenteras de viktigaste förändringarna som skett.</w:t>
      </w:r>
    </w:p>
    <w:p w14:paraId="531922DA" w14:textId="77777777" w:rsidR="005E18EB" w:rsidRPr="00A51B67" w:rsidRDefault="005E18EB" w:rsidP="001A116B">
      <w:pPr>
        <w:pStyle w:val="Rubrik2"/>
        <w:ind w:left="0"/>
        <w:rPr>
          <w:sz w:val="20"/>
        </w:rPr>
      </w:pPr>
      <w:bookmarkStart w:id="45" w:name="_Toc206582909"/>
      <w:bookmarkStart w:id="46" w:name="_Toc206589321"/>
      <w:r w:rsidRPr="00A51B67">
        <w:t>Felkällor</w:t>
      </w:r>
      <w:bookmarkEnd w:id="45"/>
      <w:bookmarkEnd w:id="46"/>
    </w:p>
    <w:p w14:paraId="065AF2AB" w14:textId="5EE3D1C5" w:rsidR="005E18EB" w:rsidRPr="00A51B67" w:rsidRDefault="005E18EB" w:rsidP="001A11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0" w:right="0"/>
      </w:pPr>
      <w:r w:rsidRPr="00A51B67">
        <w:t xml:space="preserve">Vid fel vad det gäller administrativa hanteringen av patientdata/överföring av bilder var god se dokument via </w:t>
      </w:r>
      <w:proofErr w:type="spellStart"/>
      <w:r w:rsidRPr="00A51B67">
        <w:t>Sharepoint</w:t>
      </w:r>
      <w:proofErr w:type="spellEnd"/>
      <w:r w:rsidR="007B12C2">
        <w:t>.</w:t>
      </w:r>
    </w:p>
    <w:p w14:paraId="6A1C4C0E" w14:textId="77777777" w:rsidR="005E18EB" w:rsidRPr="00A51B67" w:rsidRDefault="005E18EB" w:rsidP="001A116B">
      <w:pPr>
        <w:pStyle w:val="Rubrik2"/>
        <w:ind w:left="0"/>
      </w:pPr>
      <w:bookmarkStart w:id="47" w:name="_Toc206582910"/>
      <w:bookmarkStart w:id="48" w:name="_Toc206589322"/>
      <w:r w:rsidRPr="00A51B67">
        <w:t>Rengöring</w:t>
      </w:r>
      <w:bookmarkEnd w:id="47"/>
      <w:bookmarkEnd w:id="48"/>
    </w:p>
    <w:p w14:paraId="5A9EAF4B" w14:textId="29BDFAD3" w:rsidR="005E18EB" w:rsidRPr="002974BB" w:rsidRDefault="005E18EB" w:rsidP="001A11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0" w:right="0"/>
      </w:pPr>
      <w:r w:rsidRPr="00A51B67">
        <w:t xml:space="preserve">Se rutin </w:t>
      </w:r>
      <w:hyperlink r:id="rId80" w:history="1">
        <w:r w:rsidRPr="00A51B67">
          <w:rPr>
            <w:rFonts w:eastAsia="Calibri"/>
            <w:color w:val="0000FF"/>
            <w:u w:val="single"/>
          </w:rPr>
          <w:t>Rengöring ultraljud</w:t>
        </w:r>
        <w:r w:rsidRPr="00A51B67">
          <w:rPr>
            <w:color w:val="0000FF"/>
            <w:u w:val="single"/>
          </w:rPr>
          <w:t>.</w:t>
        </w:r>
      </w:hyperlink>
    </w:p>
    <w:p w14:paraId="14B7B3E7" w14:textId="77777777" w:rsidR="005E18EB" w:rsidRPr="00A51B67" w:rsidRDefault="005E18EB" w:rsidP="001A116B">
      <w:pPr>
        <w:pStyle w:val="Rubrik2"/>
        <w:ind w:left="0"/>
      </w:pPr>
      <w:r w:rsidRPr="00A51B67">
        <w:br w:type="page"/>
      </w:r>
      <w:bookmarkStart w:id="49" w:name="_Toc206582911"/>
      <w:bookmarkStart w:id="50" w:name="_Toc206589323"/>
      <w:r w:rsidRPr="00A51B67">
        <w:t>Referenser</w:t>
      </w:r>
      <w:bookmarkEnd w:id="49"/>
      <w:bookmarkEnd w:id="50"/>
    </w:p>
    <w:p w14:paraId="667D6EB8" w14:textId="77777777" w:rsidR="005E18EB" w:rsidRPr="00A51B67" w:rsidRDefault="005E18EB" w:rsidP="007B12C2">
      <w:pPr>
        <w:numPr>
          <w:ilvl w:val="0"/>
          <w:numId w:val="20"/>
        </w:numPr>
        <w:spacing w:after="0" w:line="240" w:lineRule="auto"/>
        <w:ind w:left="426" w:right="0" w:hanging="426"/>
        <w:contextualSpacing/>
        <w:rPr>
          <w:lang w:val="en-US"/>
        </w:rPr>
      </w:pPr>
      <w:r w:rsidRPr="00A51B67">
        <w:rPr>
          <w:lang w:val="en-US"/>
        </w:rPr>
        <w:t xml:space="preserve">Recommendations for Chamber Quantification, un update.  ASE/Lang et al. J Am Soc </w:t>
      </w:r>
      <w:proofErr w:type="spellStart"/>
      <w:r w:rsidRPr="00A51B67">
        <w:rPr>
          <w:lang w:val="en-US"/>
        </w:rPr>
        <w:t>Echocardiogr</w:t>
      </w:r>
      <w:proofErr w:type="spellEnd"/>
      <w:r w:rsidRPr="00A51B67">
        <w:rPr>
          <w:lang w:val="en-US"/>
        </w:rPr>
        <w:t xml:space="preserve"> </w:t>
      </w:r>
      <w:proofErr w:type="gramStart"/>
      <w:r w:rsidRPr="00A51B67">
        <w:rPr>
          <w:lang w:val="en-US"/>
        </w:rPr>
        <w:t>2015;28:1</w:t>
      </w:r>
      <w:proofErr w:type="gramEnd"/>
      <w:r w:rsidRPr="00A51B67">
        <w:rPr>
          <w:lang w:val="en-US"/>
        </w:rPr>
        <w:t>-39.</w:t>
      </w:r>
    </w:p>
    <w:p w14:paraId="750D85D2" w14:textId="77777777" w:rsidR="005E18EB" w:rsidRPr="00A51B67" w:rsidRDefault="005E18EB" w:rsidP="007B12C2">
      <w:pPr>
        <w:numPr>
          <w:ilvl w:val="0"/>
          <w:numId w:val="20"/>
        </w:numPr>
        <w:spacing w:after="0" w:line="240" w:lineRule="auto"/>
        <w:ind w:left="426" w:right="0" w:hanging="426"/>
        <w:contextualSpacing/>
        <w:rPr>
          <w:lang w:val="en-US"/>
        </w:rPr>
      </w:pPr>
      <w:r w:rsidRPr="00A51B67">
        <w:rPr>
          <w:lang w:val="en-US"/>
        </w:rPr>
        <w:t xml:space="preserve">Recommendations for Quantification of Doppler Echocardiography. </w:t>
      </w:r>
      <w:r w:rsidRPr="00A51B67">
        <w:rPr>
          <w:lang w:val="en-GB"/>
        </w:rPr>
        <w:t xml:space="preserve">American Society </w:t>
      </w:r>
      <w:proofErr w:type="gramStart"/>
      <w:r w:rsidRPr="00A51B67">
        <w:rPr>
          <w:lang w:val="en-GB"/>
        </w:rPr>
        <w:t>Of</w:t>
      </w:r>
      <w:proofErr w:type="gramEnd"/>
      <w:r w:rsidRPr="00A51B67">
        <w:rPr>
          <w:lang w:val="en-GB"/>
        </w:rPr>
        <w:t xml:space="preserve"> Echocardiography. </w:t>
      </w:r>
      <w:r w:rsidRPr="00A51B67">
        <w:rPr>
          <w:lang w:val="en-US"/>
        </w:rPr>
        <w:t xml:space="preserve">J Am Soc </w:t>
      </w:r>
      <w:proofErr w:type="spellStart"/>
      <w:r w:rsidRPr="00A51B67">
        <w:rPr>
          <w:lang w:val="en-US"/>
        </w:rPr>
        <w:t>Echocardiogr</w:t>
      </w:r>
      <w:proofErr w:type="spellEnd"/>
      <w:r w:rsidRPr="00A51B67">
        <w:rPr>
          <w:lang w:val="en-US"/>
        </w:rPr>
        <w:t xml:space="preserve"> </w:t>
      </w:r>
      <w:proofErr w:type="gramStart"/>
      <w:r w:rsidRPr="00A51B67">
        <w:rPr>
          <w:lang w:val="en-US"/>
        </w:rPr>
        <w:t>2002;15:167</w:t>
      </w:r>
      <w:proofErr w:type="gramEnd"/>
      <w:r w:rsidRPr="00A51B67">
        <w:rPr>
          <w:lang w:val="en-US"/>
        </w:rPr>
        <w:t>-84</w:t>
      </w:r>
    </w:p>
    <w:p w14:paraId="22D3C898" w14:textId="77777777" w:rsidR="005E18EB" w:rsidRPr="00A51B67" w:rsidRDefault="005E18EB" w:rsidP="007B12C2">
      <w:pPr>
        <w:numPr>
          <w:ilvl w:val="0"/>
          <w:numId w:val="20"/>
        </w:numPr>
        <w:autoSpaceDE w:val="0"/>
        <w:autoSpaceDN w:val="0"/>
        <w:adjustRightInd w:val="0"/>
        <w:spacing w:after="0" w:line="240" w:lineRule="auto"/>
        <w:ind w:left="426" w:right="0" w:hanging="426"/>
        <w:contextualSpacing/>
        <w:rPr>
          <w:lang w:val="en-GB"/>
        </w:rPr>
      </w:pPr>
      <w:r w:rsidRPr="00A51B67">
        <w:rPr>
          <w:lang w:val="en-GB"/>
        </w:rPr>
        <w:t xml:space="preserve">Guidelines on the management of valvular heart disease: Vahanian A, Baumgartner H, Bax J, et al. The Task Force on the Management of Valvular Heart Disease of the European Society of Cardiology. </w:t>
      </w:r>
      <w:proofErr w:type="spellStart"/>
      <w:r w:rsidRPr="00A51B67">
        <w:rPr>
          <w:i/>
          <w:iCs/>
          <w:lang w:val="en-GB"/>
        </w:rPr>
        <w:t>Eur</w:t>
      </w:r>
      <w:proofErr w:type="spellEnd"/>
      <w:r w:rsidRPr="00A51B67">
        <w:rPr>
          <w:i/>
          <w:iCs/>
          <w:lang w:val="en-GB"/>
        </w:rPr>
        <w:t xml:space="preserve"> Heart J. </w:t>
      </w:r>
      <w:r w:rsidRPr="00A51B67">
        <w:rPr>
          <w:lang w:val="en-GB"/>
        </w:rPr>
        <w:t>Jan 2007;28(2):230-268.</w:t>
      </w:r>
    </w:p>
    <w:p w14:paraId="31C33A13" w14:textId="77777777" w:rsidR="005E18EB" w:rsidRPr="00A51B67" w:rsidRDefault="005E18EB" w:rsidP="007B12C2">
      <w:pPr>
        <w:numPr>
          <w:ilvl w:val="0"/>
          <w:numId w:val="20"/>
        </w:numPr>
        <w:autoSpaceDE w:val="0"/>
        <w:autoSpaceDN w:val="0"/>
        <w:adjustRightInd w:val="0"/>
        <w:spacing w:after="0" w:line="240" w:lineRule="auto"/>
        <w:ind w:left="426" w:right="0" w:hanging="426"/>
        <w:contextualSpacing/>
        <w:rPr>
          <w:lang w:val="en-US"/>
        </w:rPr>
      </w:pPr>
      <w:r w:rsidRPr="00A51B67">
        <w:rPr>
          <w:bCs/>
          <w:lang w:val="en-US"/>
        </w:rPr>
        <w:t xml:space="preserve">Recommendations for Performing </w:t>
      </w:r>
      <w:proofErr w:type="spellStart"/>
      <w:r w:rsidRPr="00A51B67">
        <w:rPr>
          <w:bCs/>
          <w:lang w:val="en-US"/>
        </w:rPr>
        <w:t>Transoesophageal</w:t>
      </w:r>
      <w:proofErr w:type="spellEnd"/>
      <w:r w:rsidRPr="00A51B67">
        <w:rPr>
          <w:bCs/>
          <w:lang w:val="en-US"/>
        </w:rPr>
        <w:t xml:space="preserve"> Echocardiography. Guidelines From the working group F.A. </w:t>
      </w:r>
      <w:proofErr w:type="spellStart"/>
      <w:r w:rsidRPr="00A51B67">
        <w:rPr>
          <w:bCs/>
          <w:lang w:val="en-US"/>
        </w:rPr>
        <w:t>Flachskampf</w:t>
      </w:r>
      <w:proofErr w:type="spellEnd"/>
      <w:r w:rsidRPr="00A51B67">
        <w:rPr>
          <w:bCs/>
          <w:lang w:val="en-US"/>
        </w:rPr>
        <w:t xml:space="preserve"> et. </w:t>
      </w:r>
      <w:proofErr w:type="gramStart"/>
      <w:r w:rsidRPr="00A51B67">
        <w:rPr>
          <w:bCs/>
          <w:lang w:val="en-US"/>
        </w:rPr>
        <w:t xml:space="preserve">Al  </w:t>
      </w:r>
      <w:proofErr w:type="spellStart"/>
      <w:r w:rsidRPr="00A51B67">
        <w:rPr>
          <w:i/>
          <w:iCs/>
          <w:lang w:val="en-US"/>
        </w:rPr>
        <w:t>Eur</w:t>
      </w:r>
      <w:proofErr w:type="spellEnd"/>
      <w:proofErr w:type="gramEnd"/>
      <w:r w:rsidRPr="00A51B67">
        <w:rPr>
          <w:i/>
          <w:iCs/>
          <w:lang w:val="en-US"/>
        </w:rPr>
        <w:t xml:space="preserve"> J Echocardiography </w:t>
      </w:r>
      <w:r w:rsidRPr="00A51B67">
        <w:rPr>
          <w:lang w:val="en-US"/>
        </w:rPr>
        <w:t xml:space="preserve">(2001) </w:t>
      </w:r>
      <w:r w:rsidRPr="00A51B67">
        <w:rPr>
          <w:b/>
          <w:bCs/>
          <w:lang w:val="en-US"/>
        </w:rPr>
        <w:t xml:space="preserve">2, </w:t>
      </w:r>
      <w:r w:rsidRPr="00A51B67">
        <w:rPr>
          <w:lang w:val="en-US"/>
        </w:rPr>
        <w:t>8–21</w:t>
      </w:r>
    </w:p>
    <w:p w14:paraId="2997AFFD" w14:textId="77777777" w:rsidR="005E18EB" w:rsidRPr="00A51B67" w:rsidRDefault="005E18EB" w:rsidP="007B12C2">
      <w:pPr>
        <w:numPr>
          <w:ilvl w:val="0"/>
          <w:numId w:val="20"/>
        </w:numPr>
        <w:autoSpaceDE w:val="0"/>
        <w:autoSpaceDN w:val="0"/>
        <w:adjustRightInd w:val="0"/>
        <w:spacing w:after="0" w:line="240" w:lineRule="auto"/>
        <w:ind w:left="426" w:right="0" w:hanging="426"/>
        <w:contextualSpacing/>
        <w:rPr>
          <w:lang w:val="en-US"/>
        </w:rPr>
      </w:pPr>
      <w:r w:rsidRPr="00A51B67">
        <w:rPr>
          <w:bCs/>
          <w:lang w:val="en-GB"/>
        </w:rPr>
        <w:t xml:space="preserve">Stress echocardiography expert consensus statement. Siari et al. </w:t>
      </w:r>
      <w:proofErr w:type="spellStart"/>
      <w:r w:rsidRPr="00A51B67">
        <w:rPr>
          <w:i/>
          <w:iCs/>
          <w:lang w:val="en-US"/>
        </w:rPr>
        <w:t>Eur</w:t>
      </w:r>
      <w:proofErr w:type="spellEnd"/>
      <w:r w:rsidRPr="00A51B67">
        <w:rPr>
          <w:i/>
          <w:iCs/>
          <w:lang w:val="en-US"/>
        </w:rPr>
        <w:t xml:space="preserve"> J Echocardiography </w:t>
      </w:r>
      <w:r w:rsidRPr="00A51B67">
        <w:rPr>
          <w:lang w:val="en-US"/>
        </w:rPr>
        <w:t xml:space="preserve">(2008) </w:t>
      </w:r>
      <w:r w:rsidRPr="00A51B67">
        <w:rPr>
          <w:b/>
          <w:bCs/>
          <w:lang w:val="en-US"/>
        </w:rPr>
        <w:t xml:space="preserve">9, </w:t>
      </w:r>
      <w:r w:rsidRPr="00A51B67">
        <w:rPr>
          <w:lang w:val="en-US"/>
        </w:rPr>
        <w:t>415–437</w:t>
      </w:r>
    </w:p>
    <w:p w14:paraId="3B474285" w14:textId="77777777" w:rsidR="005E18EB" w:rsidRPr="00A51B67" w:rsidRDefault="005E18EB" w:rsidP="007B12C2">
      <w:pPr>
        <w:numPr>
          <w:ilvl w:val="0"/>
          <w:numId w:val="20"/>
        </w:numPr>
        <w:autoSpaceDE w:val="0"/>
        <w:autoSpaceDN w:val="0"/>
        <w:adjustRightInd w:val="0"/>
        <w:spacing w:after="0" w:line="240" w:lineRule="auto"/>
        <w:ind w:left="426" w:right="0" w:hanging="426"/>
        <w:contextualSpacing/>
        <w:rPr>
          <w:bCs/>
          <w:lang w:val="en-US"/>
        </w:rPr>
      </w:pPr>
      <w:r w:rsidRPr="00A51B67">
        <w:rPr>
          <w:bCs/>
          <w:lang w:val="en-US"/>
        </w:rPr>
        <w:t xml:space="preserve">EAE Rec for standardization of performance, digital storage and reporting of echocardiographic studies. </w:t>
      </w:r>
      <w:proofErr w:type="spellStart"/>
      <w:r w:rsidRPr="00A51B67">
        <w:rPr>
          <w:i/>
          <w:iCs/>
          <w:lang w:val="en-US"/>
        </w:rPr>
        <w:t>Eur</w:t>
      </w:r>
      <w:proofErr w:type="spellEnd"/>
      <w:r w:rsidRPr="00A51B67">
        <w:rPr>
          <w:i/>
          <w:iCs/>
          <w:lang w:val="en-US"/>
        </w:rPr>
        <w:t xml:space="preserve"> J Echocardiography </w:t>
      </w:r>
      <w:r w:rsidRPr="00A51B67">
        <w:rPr>
          <w:lang w:val="en-US"/>
        </w:rPr>
        <w:t>(2008)9</w:t>
      </w:r>
      <w:r w:rsidRPr="00A51B67">
        <w:rPr>
          <w:b/>
          <w:bCs/>
          <w:lang w:val="en-US"/>
        </w:rPr>
        <w:t>2, 43</w:t>
      </w:r>
      <w:r w:rsidRPr="00A51B67">
        <w:rPr>
          <w:lang w:val="en-US"/>
        </w:rPr>
        <w:t>8–448</w:t>
      </w:r>
    </w:p>
    <w:p w14:paraId="37CFB857" w14:textId="77777777" w:rsidR="005E18EB" w:rsidRPr="00A51B67" w:rsidRDefault="005E18EB" w:rsidP="007B12C2">
      <w:pPr>
        <w:numPr>
          <w:ilvl w:val="0"/>
          <w:numId w:val="20"/>
        </w:numPr>
        <w:autoSpaceDE w:val="0"/>
        <w:autoSpaceDN w:val="0"/>
        <w:adjustRightInd w:val="0"/>
        <w:spacing w:after="0" w:line="240" w:lineRule="auto"/>
        <w:ind w:left="426" w:right="0" w:hanging="426"/>
        <w:contextualSpacing/>
        <w:rPr>
          <w:color w:val="231F20"/>
          <w:lang w:val="en-US"/>
        </w:rPr>
      </w:pPr>
      <w:r w:rsidRPr="00A51B67">
        <w:rPr>
          <w:lang w:val="en-US"/>
        </w:rPr>
        <w:t xml:space="preserve">EAE/ASE </w:t>
      </w:r>
      <w:r w:rsidRPr="00A51B67">
        <w:rPr>
          <w:color w:val="231F20"/>
          <w:lang w:val="en-US"/>
        </w:rPr>
        <w:t>Recommendations for the Evaluation of Left Ventricular Diastolic Function by Echocardiograph European Journal of Echocardiography (2009) 10, 165–193</w:t>
      </w:r>
    </w:p>
    <w:p w14:paraId="36DFBB25" w14:textId="77777777" w:rsidR="005E18EB" w:rsidRPr="00A51B67" w:rsidRDefault="005E18EB" w:rsidP="007B12C2">
      <w:pPr>
        <w:numPr>
          <w:ilvl w:val="0"/>
          <w:numId w:val="20"/>
        </w:numPr>
        <w:autoSpaceDE w:val="0"/>
        <w:autoSpaceDN w:val="0"/>
        <w:adjustRightInd w:val="0"/>
        <w:spacing w:after="0" w:line="240" w:lineRule="auto"/>
        <w:ind w:left="426" w:right="0" w:hanging="426"/>
        <w:contextualSpacing/>
        <w:rPr>
          <w:color w:val="231F20"/>
        </w:rPr>
      </w:pPr>
      <w:r w:rsidRPr="00A51B67">
        <w:rPr>
          <w:color w:val="231F20"/>
        </w:rPr>
        <w:t xml:space="preserve">Ekokardiografi Arne Olsson 4:e upplagan, </w:t>
      </w:r>
      <w:proofErr w:type="spellStart"/>
      <w:r w:rsidRPr="00A51B67">
        <w:rPr>
          <w:color w:val="231F20"/>
        </w:rPr>
        <w:t>TrycksakSpecialisten</w:t>
      </w:r>
      <w:proofErr w:type="spellEnd"/>
      <w:r w:rsidRPr="00A51B67">
        <w:rPr>
          <w:color w:val="231F20"/>
        </w:rPr>
        <w:t>.</w:t>
      </w:r>
    </w:p>
    <w:p w14:paraId="401B569B" w14:textId="77777777" w:rsidR="005E18EB" w:rsidRPr="00A51B67" w:rsidRDefault="005E18EB" w:rsidP="007B12C2">
      <w:pPr>
        <w:numPr>
          <w:ilvl w:val="0"/>
          <w:numId w:val="20"/>
        </w:numPr>
        <w:autoSpaceDE w:val="0"/>
        <w:autoSpaceDN w:val="0"/>
        <w:adjustRightInd w:val="0"/>
        <w:spacing w:after="0" w:line="240" w:lineRule="auto"/>
        <w:ind w:left="426" w:right="0" w:hanging="426"/>
        <w:contextualSpacing/>
        <w:rPr>
          <w:lang w:val="en-US"/>
        </w:rPr>
      </w:pPr>
      <w:proofErr w:type="spellStart"/>
      <w:r w:rsidRPr="00A51B67">
        <w:rPr>
          <w:color w:val="231F20"/>
          <w:lang w:val="en-US"/>
        </w:rPr>
        <w:t>Asc</w:t>
      </w:r>
      <w:proofErr w:type="spellEnd"/>
      <w:r w:rsidRPr="00A51B67">
        <w:rPr>
          <w:color w:val="231F20"/>
          <w:lang w:val="en-US"/>
        </w:rPr>
        <w:t xml:space="preserve"> Aorta Dimensions. </w:t>
      </w:r>
      <w:r w:rsidRPr="00A51B67">
        <w:rPr>
          <w:lang w:val="en-US"/>
        </w:rPr>
        <w:t xml:space="preserve">J Am Soc </w:t>
      </w:r>
      <w:proofErr w:type="spellStart"/>
      <w:r w:rsidRPr="00A51B67">
        <w:rPr>
          <w:lang w:val="en-US"/>
        </w:rPr>
        <w:t>Echocardiogr</w:t>
      </w:r>
      <w:proofErr w:type="spellEnd"/>
      <w:r w:rsidRPr="00A51B67">
        <w:rPr>
          <w:lang w:val="en-US"/>
        </w:rPr>
        <w:t xml:space="preserve"> </w:t>
      </w:r>
      <w:proofErr w:type="gramStart"/>
      <w:r w:rsidRPr="00A51B67">
        <w:rPr>
          <w:lang w:val="en-US"/>
        </w:rPr>
        <w:t>2009;22:720</w:t>
      </w:r>
      <w:proofErr w:type="gramEnd"/>
      <w:r w:rsidRPr="00A51B67">
        <w:rPr>
          <w:lang w:val="en-US"/>
        </w:rPr>
        <w:t>-725.</w:t>
      </w:r>
    </w:p>
    <w:p w14:paraId="73D63BD1" w14:textId="77777777" w:rsidR="005E18EB" w:rsidRPr="00A51B67" w:rsidRDefault="005E18EB" w:rsidP="007B12C2">
      <w:pPr>
        <w:numPr>
          <w:ilvl w:val="0"/>
          <w:numId w:val="20"/>
        </w:numPr>
        <w:autoSpaceDE w:val="0"/>
        <w:autoSpaceDN w:val="0"/>
        <w:adjustRightInd w:val="0"/>
        <w:spacing w:after="0" w:line="240" w:lineRule="auto"/>
        <w:ind w:left="426" w:right="0" w:hanging="426"/>
        <w:contextualSpacing/>
        <w:rPr>
          <w:lang w:val="en-US"/>
        </w:rPr>
      </w:pPr>
      <w:r w:rsidRPr="00A51B67">
        <w:rPr>
          <w:lang w:val="en-US"/>
        </w:rPr>
        <w:t xml:space="preserve">Guidelines for the Echocardiographic Assessment of the Right Heart in </w:t>
      </w:r>
      <w:proofErr w:type="spellStart"/>
      <w:proofErr w:type="gramStart"/>
      <w:r w:rsidRPr="00A51B67">
        <w:rPr>
          <w:lang w:val="en-US"/>
        </w:rPr>
        <w:t>Adults:J</w:t>
      </w:r>
      <w:proofErr w:type="spellEnd"/>
      <w:proofErr w:type="gramEnd"/>
      <w:r w:rsidRPr="00A51B67">
        <w:rPr>
          <w:lang w:val="en-US"/>
        </w:rPr>
        <w:t xml:space="preserve"> Am Soc </w:t>
      </w:r>
      <w:proofErr w:type="spellStart"/>
      <w:r w:rsidRPr="00A51B67">
        <w:rPr>
          <w:lang w:val="en-US"/>
        </w:rPr>
        <w:t>Echocardiogr</w:t>
      </w:r>
      <w:proofErr w:type="spellEnd"/>
      <w:r w:rsidRPr="00A51B67">
        <w:rPr>
          <w:lang w:val="en-US"/>
        </w:rPr>
        <w:t xml:space="preserve"> 2010;23:685-713.)</w:t>
      </w:r>
    </w:p>
    <w:p w14:paraId="7CC1B403" w14:textId="77777777" w:rsidR="005E18EB" w:rsidRPr="00A51B67" w:rsidRDefault="005E18EB" w:rsidP="007B12C2">
      <w:pPr>
        <w:numPr>
          <w:ilvl w:val="0"/>
          <w:numId w:val="20"/>
        </w:numPr>
        <w:autoSpaceDE w:val="0"/>
        <w:autoSpaceDN w:val="0"/>
        <w:adjustRightInd w:val="0"/>
        <w:spacing w:after="0" w:line="240" w:lineRule="auto"/>
        <w:ind w:left="426" w:right="0" w:hanging="426"/>
        <w:contextualSpacing/>
        <w:rPr>
          <w:color w:val="231F20"/>
        </w:rPr>
      </w:pPr>
      <w:r w:rsidRPr="00A51B67">
        <w:t xml:space="preserve">EHJ </w:t>
      </w:r>
      <w:proofErr w:type="spellStart"/>
      <w:r w:rsidRPr="00A51B67">
        <w:t>Cardiovascular</w:t>
      </w:r>
      <w:proofErr w:type="spellEnd"/>
      <w:r w:rsidRPr="00A51B67">
        <w:t xml:space="preserve"> </w:t>
      </w:r>
      <w:proofErr w:type="spellStart"/>
      <w:r w:rsidRPr="00A51B67">
        <w:t>Imaging</w:t>
      </w:r>
      <w:proofErr w:type="spellEnd"/>
      <w:r w:rsidRPr="00A51B67">
        <w:t xml:space="preserve"> (2014) 15, </w:t>
      </w:r>
      <w:proofErr w:type="gramStart"/>
      <w:r w:rsidRPr="00A51B67">
        <w:t>680-690</w:t>
      </w:r>
      <w:proofErr w:type="gramEnd"/>
    </w:p>
    <w:p w14:paraId="2E23D74B" w14:textId="77777777" w:rsidR="005E18EB" w:rsidRPr="00A51B67" w:rsidRDefault="005E18EB" w:rsidP="007B12C2">
      <w:pPr>
        <w:numPr>
          <w:ilvl w:val="0"/>
          <w:numId w:val="20"/>
        </w:numPr>
        <w:spacing w:after="0" w:line="240" w:lineRule="auto"/>
        <w:ind w:left="426" w:right="0" w:hanging="426"/>
        <w:contextualSpacing/>
        <w:rPr>
          <w:lang w:val="en-US"/>
        </w:rPr>
      </w:pPr>
      <w:r w:rsidRPr="00A51B67">
        <w:rPr>
          <w:lang w:val="en-US"/>
        </w:rPr>
        <w:t>Recommendations for Chamber Quantification.  ASE/</w:t>
      </w:r>
      <w:proofErr w:type="spellStart"/>
      <w:proofErr w:type="gramStart"/>
      <w:r w:rsidRPr="00A51B67">
        <w:rPr>
          <w:lang w:val="en-US"/>
        </w:rPr>
        <w:t>EACI,Lang</w:t>
      </w:r>
      <w:proofErr w:type="spellEnd"/>
      <w:proofErr w:type="gramEnd"/>
      <w:r w:rsidRPr="00A51B67">
        <w:rPr>
          <w:lang w:val="en-US"/>
        </w:rPr>
        <w:t xml:space="preserve"> et al. J Am Soc </w:t>
      </w:r>
      <w:proofErr w:type="spellStart"/>
      <w:r w:rsidRPr="00A51B67">
        <w:rPr>
          <w:lang w:val="en-US"/>
        </w:rPr>
        <w:t>Echocardiogr</w:t>
      </w:r>
      <w:proofErr w:type="spellEnd"/>
      <w:r w:rsidRPr="00A51B67">
        <w:rPr>
          <w:lang w:val="en-US"/>
        </w:rPr>
        <w:t xml:space="preserve"> 2015;28:1-39.</w:t>
      </w:r>
    </w:p>
    <w:p w14:paraId="300729FF" w14:textId="77777777" w:rsidR="005E18EB" w:rsidRPr="00A51B67" w:rsidRDefault="005E18EB" w:rsidP="007B12C2">
      <w:pPr>
        <w:numPr>
          <w:ilvl w:val="0"/>
          <w:numId w:val="20"/>
        </w:numPr>
        <w:spacing w:after="0" w:line="240" w:lineRule="auto"/>
        <w:ind w:left="426" w:right="0" w:hanging="426"/>
        <w:contextualSpacing/>
        <w:rPr>
          <w:lang w:val="en-US"/>
        </w:rPr>
      </w:pPr>
      <w:r w:rsidRPr="00A51B67">
        <w:rPr>
          <w:lang w:val="en-US"/>
        </w:rPr>
        <w:t xml:space="preserve">Echocardiographic reference ranges for normal cardiac chamber size: NORRE study. </w:t>
      </w:r>
      <w:proofErr w:type="spellStart"/>
      <w:r w:rsidRPr="00A51B67">
        <w:rPr>
          <w:lang w:val="en-US"/>
        </w:rPr>
        <w:t>Eur</w:t>
      </w:r>
      <w:proofErr w:type="spellEnd"/>
      <w:r w:rsidRPr="00A51B67">
        <w:rPr>
          <w:lang w:val="en-US"/>
        </w:rPr>
        <w:t xml:space="preserve"> heart J Cardiovasc Imaging </w:t>
      </w:r>
      <w:proofErr w:type="gramStart"/>
      <w:r w:rsidRPr="00A51B67">
        <w:rPr>
          <w:lang w:val="en-US"/>
        </w:rPr>
        <w:t>2014;15:680</w:t>
      </w:r>
      <w:proofErr w:type="gramEnd"/>
      <w:r w:rsidRPr="00A51B67">
        <w:rPr>
          <w:lang w:val="en-US"/>
        </w:rPr>
        <w:t>-690</w:t>
      </w:r>
    </w:p>
    <w:p w14:paraId="1DE2D5A2" w14:textId="77777777" w:rsidR="005E18EB" w:rsidRPr="00A51B67" w:rsidRDefault="005E18EB" w:rsidP="007B12C2">
      <w:pPr>
        <w:numPr>
          <w:ilvl w:val="0"/>
          <w:numId w:val="20"/>
        </w:numPr>
        <w:spacing w:after="0" w:line="240" w:lineRule="auto"/>
        <w:ind w:left="426" w:right="0" w:hanging="426"/>
        <w:contextualSpacing/>
        <w:rPr>
          <w:lang w:val="en-US"/>
        </w:rPr>
      </w:pPr>
      <w:r w:rsidRPr="00A51B67">
        <w:rPr>
          <w:lang w:val="en-US"/>
        </w:rPr>
        <w:t xml:space="preserve">ASE/EACVI Guidelines Rec. for Diastolic function, J Am Soc </w:t>
      </w:r>
      <w:proofErr w:type="spellStart"/>
      <w:r w:rsidRPr="00A51B67">
        <w:rPr>
          <w:lang w:val="en-US"/>
        </w:rPr>
        <w:t>Echocardiogr</w:t>
      </w:r>
      <w:proofErr w:type="spellEnd"/>
      <w:r w:rsidRPr="00A51B67">
        <w:rPr>
          <w:lang w:val="en-US"/>
        </w:rPr>
        <w:t xml:space="preserve"> 2016;29:277-314.</w:t>
      </w:r>
    </w:p>
    <w:p w14:paraId="222A71F5" w14:textId="77777777" w:rsidR="005E18EB" w:rsidRPr="00A51B67" w:rsidRDefault="005E18EB" w:rsidP="007B12C2">
      <w:pPr>
        <w:numPr>
          <w:ilvl w:val="0"/>
          <w:numId w:val="20"/>
        </w:numPr>
        <w:spacing w:after="0" w:line="240" w:lineRule="auto"/>
        <w:ind w:left="426" w:right="0" w:hanging="426"/>
        <w:contextualSpacing/>
        <w:rPr>
          <w:lang w:val="en-US"/>
        </w:rPr>
      </w:pPr>
      <w:r w:rsidRPr="00A51B67">
        <w:rPr>
          <w:lang w:val="en-US"/>
        </w:rPr>
        <w:t xml:space="preserve">Added value of pulmonary venous flow Doppler assessment in patients with preserved ejection fraction and its contribution to the diastolic grading paradigm. </w:t>
      </w:r>
      <w:proofErr w:type="spellStart"/>
      <w:r w:rsidRPr="00A51B67">
        <w:rPr>
          <w:lang w:val="en-US"/>
        </w:rPr>
        <w:t>Eur</w:t>
      </w:r>
      <w:proofErr w:type="spellEnd"/>
      <w:r w:rsidRPr="00A51B67">
        <w:rPr>
          <w:lang w:val="en-US"/>
        </w:rPr>
        <w:t xml:space="preserve"> heart J Cardiovasc Imaging </w:t>
      </w:r>
      <w:proofErr w:type="gramStart"/>
      <w:r w:rsidRPr="00A51B67">
        <w:rPr>
          <w:lang w:val="en-US"/>
        </w:rPr>
        <w:t>2015;16:1191</w:t>
      </w:r>
      <w:proofErr w:type="gramEnd"/>
      <w:r w:rsidRPr="00A51B67">
        <w:rPr>
          <w:lang w:val="en-US"/>
        </w:rPr>
        <w:t>-1197</w:t>
      </w:r>
    </w:p>
    <w:p w14:paraId="51629021" w14:textId="77777777" w:rsidR="005E18EB" w:rsidRPr="00A51B67" w:rsidRDefault="005E18EB" w:rsidP="007B12C2">
      <w:pPr>
        <w:numPr>
          <w:ilvl w:val="0"/>
          <w:numId w:val="20"/>
        </w:numPr>
        <w:spacing w:after="0" w:line="240" w:lineRule="auto"/>
        <w:ind w:left="426" w:right="0" w:hanging="426"/>
        <w:contextualSpacing/>
        <w:rPr>
          <w:lang w:val="en-US"/>
        </w:rPr>
      </w:pPr>
      <w:r w:rsidRPr="00A51B67">
        <w:rPr>
          <w:lang w:val="en-US"/>
        </w:rPr>
        <w:t xml:space="preserve">Individual reference values for 2D echocardiographic </w:t>
      </w:r>
      <w:proofErr w:type="spellStart"/>
      <w:r w:rsidRPr="00A51B67">
        <w:rPr>
          <w:lang w:val="en-US"/>
        </w:rPr>
        <w:t>mesurements</w:t>
      </w:r>
      <w:proofErr w:type="spellEnd"/>
      <w:r w:rsidRPr="00A51B67">
        <w:rPr>
          <w:lang w:val="en-US"/>
        </w:rPr>
        <w:t xml:space="preserve">. The Stockholm –Umea Study. Clin </w:t>
      </w:r>
      <w:proofErr w:type="spellStart"/>
      <w:r w:rsidRPr="00A51B67">
        <w:rPr>
          <w:lang w:val="en-US"/>
        </w:rPr>
        <w:t>Physiol</w:t>
      </w:r>
      <w:proofErr w:type="spellEnd"/>
      <w:r w:rsidRPr="00A51B67">
        <w:rPr>
          <w:lang w:val="en-US"/>
        </w:rPr>
        <w:t xml:space="preserve"> </w:t>
      </w:r>
      <w:proofErr w:type="spellStart"/>
      <w:r w:rsidRPr="00A51B67">
        <w:rPr>
          <w:lang w:val="en-US"/>
        </w:rPr>
        <w:t>Funkt</w:t>
      </w:r>
      <w:proofErr w:type="spellEnd"/>
      <w:r w:rsidRPr="00A51B67">
        <w:rPr>
          <w:lang w:val="en-US"/>
        </w:rPr>
        <w:t xml:space="preserve"> Imaging 2015; </w:t>
      </w:r>
      <w:proofErr w:type="gramStart"/>
      <w:r w:rsidRPr="00A51B67">
        <w:rPr>
          <w:lang w:val="en-US"/>
        </w:rPr>
        <w:t>35,(</w:t>
      </w:r>
      <w:proofErr w:type="gramEnd"/>
      <w:r w:rsidRPr="00A51B67">
        <w:rPr>
          <w:lang w:val="en-US"/>
        </w:rPr>
        <w:t>4): 275-282</w:t>
      </w:r>
    </w:p>
    <w:p w14:paraId="4D4030CF" w14:textId="77777777" w:rsidR="005E18EB" w:rsidRPr="00A51B67" w:rsidRDefault="005E18EB" w:rsidP="007B12C2">
      <w:pPr>
        <w:numPr>
          <w:ilvl w:val="0"/>
          <w:numId w:val="20"/>
        </w:numPr>
        <w:spacing w:after="0" w:line="240" w:lineRule="auto"/>
        <w:ind w:left="426" w:right="0" w:hanging="426"/>
        <w:contextualSpacing/>
        <w:rPr>
          <w:lang w:val="en-US"/>
        </w:rPr>
      </w:pPr>
      <w:r w:rsidRPr="00A51B67">
        <w:rPr>
          <w:lang w:val="en-US"/>
        </w:rPr>
        <w:t xml:space="preserve">Tricuspid annuloplasty prevent right ventricular dilatation and progression of tricuspid regurgitation in patient with tricuspid annular dilatation patient undergoing mitral valve repair. J </w:t>
      </w:r>
      <w:proofErr w:type="spellStart"/>
      <w:r w:rsidRPr="00A51B67">
        <w:rPr>
          <w:lang w:val="en-US"/>
        </w:rPr>
        <w:t>Thorac</w:t>
      </w:r>
      <w:proofErr w:type="spellEnd"/>
      <w:r w:rsidRPr="00A51B67">
        <w:rPr>
          <w:lang w:val="en-US"/>
        </w:rPr>
        <w:t xml:space="preserve"> Cardiovasc Surg </w:t>
      </w:r>
      <w:proofErr w:type="gramStart"/>
      <w:r w:rsidRPr="00A51B67">
        <w:rPr>
          <w:lang w:val="en-US"/>
        </w:rPr>
        <w:t>2011;141:1431</w:t>
      </w:r>
      <w:proofErr w:type="gramEnd"/>
      <w:r w:rsidRPr="00A51B67">
        <w:rPr>
          <w:lang w:val="en-US"/>
        </w:rPr>
        <w:t>-1439</w:t>
      </w:r>
    </w:p>
    <w:p w14:paraId="329D417A" w14:textId="77777777" w:rsidR="005E18EB" w:rsidRPr="00A51B67" w:rsidRDefault="005E18EB" w:rsidP="007B12C2">
      <w:pPr>
        <w:numPr>
          <w:ilvl w:val="0"/>
          <w:numId w:val="20"/>
        </w:numPr>
        <w:spacing w:after="0" w:line="240" w:lineRule="auto"/>
        <w:ind w:left="426" w:right="0" w:hanging="426"/>
        <w:contextualSpacing/>
      </w:pPr>
      <w:r w:rsidRPr="00A51B67">
        <w:rPr>
          <w:bCs/>
        </w:rPr>
        <w:t>Rekommendation för mätning av vänster och höger kammares dimension, systoliska funktion samt referensvärden. Expertgruppen för Ekokardiografi. 2016. Equalis.se</w:t>
      </w:r>
    </w:p>
    <w:p w14:paraId="55E5BBB6" w14:textId="77777777" w:rsidR="005E18EB" w:rsidRPr="00A51B67" w:rsidRDefault="005E18EB" w:rsidP="007B12C2">
      <w:pPr>
        <w:numPr>
          <w:ilvl w:val="0"/>
          <w:numId w:val="20"/>
        </w:numPr>
        <w:spacing w:after="0" w:line="240" w:lineRule="auto"/>
        <w:ind w:left="426" w:right="0" w:hanging="426"/>
        <w:contextualSpacing/>
        <w:rPr>
          <w:lang w:val="en-US"/>
        </w:rPr>
      </w:pPr>
      <w:r w:rsidRPr="00A51B67">
        <w:rPr>
          <w:lang w:val="en-US"/>
        </w:rPr>
        <w:t xml:space="preserve">Standardization of adult transthoracic echocardiography reporting in agreement with recent chamber quantification, diastolic function, and heart valve disease recommendations: an expert consensus document of the European Association of Cardiovascular Imaging </w:t>
      </w:r>
      <w:proofErr w:type="spellStart"/>
      <w:r w:rsidRPr="00A51B67">
        <w:rPr>
          <w:lang w:val="en-US"/>
        </w:rPr>
        <w:t>Eur</w:t>
      </w:r>
      <w:proofErr w:type="spellEnd"/>
      <w:r w:rsidRPr="00A51B67">
        <w:rPr>
          <w:lang w:val="en-US"/>
        </w:rPr>
        <w:t xml:space="preserve"> heart J Cardiovasc Imaging 2017;18:1301-1310</w:t>
      </w:r>
    </w:p>
    <w:p w14:paraId="695F1F83" w14:textId="77777777" w:rsidR="005E18EB" w:rsidRPr="00A51B67" w:rsidRDefault="005E18EB" w:rsidP="007B12C2">
      <w:pPr>
        <w:numPr>
          <w:ilvl w:val="0"/>
          <w:numId w:val="20"/>
        </w:numPr>
        <w:spacing w:after="0" w:line="240" w:lineRule="auto"/>
        <w:ind w:left="426" w:right="0" w:hanging="426"/>
        <w:contextualSpacing/>
      </w:pPr>
      <w:r w:rsidRPr="00A51B67">
        <w:rPr>
          <w:bCs/>
        </w:rPr>
        <w:t>Rekommendation för bedömning av diastolisk vänsterdysfunktion med förhöjt fyllnadstryck. Expertgruppen för Ekokardiografi. 2019. Equalis.se</w:t>
      </w:r>
    </w:p>
    <w:p w14:paraId="0148E219" w14:textId="77777777" w:rsidR="005E18EB" w:rsidRPr="00A51B67" w:rsidRDefault="005E18EB" w:rsidP="007B12C2">
      <w:pPr>
        <w:numPr>
          <w:ilvl w:val="0"/>
          <w:numId w:val="20"/>
        </w:numPr>
        <w:spacing w:after="0" w:line="240" w:lineRule="auto"/>
        <w:ind w:left="426" w:right="0" w:hanging="426"/>
        <w:contextualSpacing/>
      </w:pPr>
      <w:r w:rsidRPr="00A51B67">
        <w:br w:type="page"/>
        <w:t xml:space="preserve">Rekommendation för bedömning av aortadimensioner med </w:t>
      </w:r>
      <w:proofErr w:type="spellStart"/>
      <w:r w:rsidRPr="00A51B67">
        <w:t>transthorakal</w:t>
      </w:r>
      <w:proofErr w:type="spellEnd"/>
      <w:r w:rsidRPr="00A51B67">
        <w:t xml:space="preserve"> ekokardiografi. Expertgruppen för Ekokardiografi. 2020. Equalis.se</w:t>
      </w:r>
    </w:p>
    <w:p w14:paraId="64169612" w14:textId="77777777" w:rsidR="005E18EB" w:rsidRDefault="005E18EB" w:rsidP="007B12C2">
      <w:pPr>
        <w:numPr>
          <w:ilvl w:val="0"/>
          <w:numId w:val="20"/>
        </w:numPr>
        <w:spacing w:after="0" w:line="240" w:lineRule="auto"/>
        <w:ind w:left="426" w:right="0" w:hanging="426"/>
        <w:contextualSpacing/>
      </w:pPr>
      <w:r w:rsidRPr="00A51B67">
        <w:t xml:space="preserve">2021 ESC/EACTS </w:t>
      </w:r>
      <w:proofErr w:type="spellStart"/>
      <w:r w:rsidRPr="00A51B67">
        <w:t>Guidelines</w:t>
      </w:r>
      <w:proofErr w:type="spellEnd"/>
      <w:r w:rsidRPr="00A51B67">
        <w:t xml:space="preserve"> for the management </w:t>
      </w:r>
      <w:proofErr w:type="spellStart"/>
      <w:r w:rsidRPr="00A51B67">
        <w:t>of</w:t>
      </w:r>
      <w:proofErr w:type="spellEnd"/>
      <w:r w:rsidRPr="00A51B67">
        <w:t xml:space="preserve"> </w:t>
      </w:r>
      <w:proofErr w:type="spellStart"/>
      <w:r w:rsidRPr="00A51B67">
        <w:t>valvular</w:t>
      </w:r>
      <w:proofErr w:type="spellEnd"/>
      <w:r w:rsidRPr="00A51B67">
        <w:t xml:space="preserve"> </w:t>
      </w:r>
      <w:proofErr w:type="spellStart"/>
      <w:r w:rsidRPr="00A51B67">
        <w:t>heart</w:t>
      </w:r>
      <w:proofErr w:type="spellEnd"/>
      <w:r w:rsidRPr="00A51B67">
        <w:t xml:space="preserve"> </w:t>
      </w:r>
      <w:proofErr w:type="spellStart"/>
      <w:r w:rsidRPr="00A51B67">
        <w:t>disease</w:t>
      </w:r>
      <w:proofErr w:type="spellEnd"/>
      <w:r w:rsidRPr="00A51B67">
        <w:rPr>
          <w:bCs/>
        </w:rPr>
        <w:t xml:space="preserve">. </w:t>
      </w:r>
      <w:proofErr w:type="spellStart"/>
      <w:r w:rsidRPr="00A51B67">
        <w:t>European</w:t>
      </w:r>
      <w:proofErr w:type="spellEnd"/>
      <w:r w:rsidRPr="00A51B67">
        <w:t xml:space="preserve"> </w:t>
      </w:r>
      <w:proofErr w:type="spellStart"/>
      <w:r w:rsidRPr="00A51B67">
        <w:t>Heart</w:t>
      </w:r>
      <w:proofErr w:type="spellEnd"/>
      <w:r w:rsidRPr="00A51B67">
        <w:t xml:space="preserve"> Journal (2021) 00, </w:t>
      </w:r>
      <w:proofErr w:type="gramStart"/>
      <w:r w:rsidRPr="00A51B67">
        <w:t>1-72</w:t>
      </w:r>
      <w:proofErr w:type="gramEnd"/>
    </w:p>
    <w:p w14:paraId="51882B32" w14:textId="77777777" w:rsidR="005E18EB" w:rsidRPr="00A51B67" w:rsidRDefault="005E18EB" w:rsidP="007B12C2">
      <w:pPr>
        <w:numPr>
          <w:ilvl w:val="0"/>
          <w:numId w:val="20"/>
        </w:numPr>
        <w:spacing w:after="0" w:line="240" w:lineRule="auto"/>
        <w:ind w:left="426" w:right="0" w:hanging="426"/>
        <w:contextualSpacing/>
      </w:pPr>
      <w:r>
        <w:t xml:space="preserve">Sex- and </w:t>
      </w:r>
      <w:proofErr w:type="spellStart"/>
      <w:r>
        <w:t>Method-Specific</w:t>
      </w:r>
      <w:proofErr w:type="spellEnd"/>
      <w:r>
        <w:t xml:space="preserve"> </w:t>
      </w:r>
      <w:proofErr w:type="spellStart"/>
      <w:r>
        <w:t>Reference</w:t>
      </w:r>
      <w:proofErr w:type="spellEnd"/>
      <w:r>
        <w:t xml:space="preserve"> </w:t>
      </w:r>
      <w:proofErr w:type="spellStart"/>
      <w:r>
        <w:t>Values</w:t>
      </w:r>
      <w:proofErr w:type="spellEnd"/>
      <w:r>
        <w:t xml:space="preserve"> för Right </w:t>
      </w:r>
      <w:proofErr w:type="spellStart"/>
      <w:r>
        <w:t>Ventricular</w:t>
      </w:r>
      <w:proofErr w:type="spellEnd"/>
      <w:r>
        <w:t xml:space="preserve"> </w:t>
      </w:r>
      <w:proofErr w:type="spellStart"/>
      <w:r>
        <w:t>Strain</w:t>
      </w:r>
      <w:proofErr w:type="spellEnd"/>
      <w:r>
        <w:t xml:space="preserve"> by 2-Dimensional </w:t>
      </w:r>
      <w:proofErr w:type="spellStart"/>
      <w:r>
        <w:t>Speckle-Tracking</w:t>
      </w:r>
      <w:proofErr w:type="spellEnd"/>
      <w:r>
        <w:t xml:space="preserve"> </w:t>
      </w:r>
      <w:proofErr w:type="spellStart"/>
      <w:r>
        <w:t>Echocardiography</w:t>
      </w:r>
      <w:proofErr w:type="spellEnd"/>
      <w:r>
        <w:t xml:space="preserve"> (</w:t>
      </w:r>
      <w:proofErr w:type="spellStart"/>
      <w:r>
        <w:t>Circ</w:t>
      </w:r>
      <w:proofErr w:type="spellEnd"/>
      <w:r>
        <w:t xml:space="preserve"> </w:t>
      </w:r>
      <w:proofErr w:type="spellStart"/>
      <w:r>
        <w:t>Cardiovasc</w:t>
      </w:r>
      <w:proofErr w:type="spellEnd"/>
      <w:r>
        <w:t xml:space="preserve"> </w:t>
      </w:r>
      <w:proofErr w:type="spellStart"/>
      <w:r>
        <w:t>Imaging</w:t>
      </w:r>
      <w:proofErr w:type="spellEnd"/>
      <w:r>
        <w:t>. 2016;9</w:t>
      </w:r>
    </w:p>
    <w:p w14:paraId="6FEE0FBA" w14:textId="77777777" w:rsidR="005E18EB" w:rsidRPr="00A51B67" w:rsidRDefault="005E18EB" w:rsidP="001A116B">
      <w:pPr>
        <w:numPr>
          <w:ilvl w:val="0"/>
          <w:numId w:val="8"/>
        </w:numPr>
        <w:spacing w:after="0" w:line="240" w:lineRule="auto"/>
        <w:ind w:left="0" w:right="0" w:firstLine="0"/>
        <w:contextualSpacing/>
        <w:rPr>
          <w:rFonts w:ascii="Calibri" w:hAnsi="Calibri"/>
          <w:bCs/>
          <w:color w:val="0000FF"/>
          <w:u w:val="single"/>
        </w:rPr>
      </w:pPr>
    </w:p>
    <w:p w14:paraId="1ADE485C" w14:textId="77777777" w:rsidR="005E18EB" w:rsidRPr="00A51B67" w:rsidRDefault="005E18EB" w:rsidP="001A116B">
      <w:pPr>
        <w:pStyle w:val="Rubrik2"/>
        <w:ind w:left="0"/>
      </w:pPr>
      <w:r w:rsidRPr="00A51B67">
        <w:br w:type="page"/>
      </w:r>
      <w:bookmarkStart w:id="51" w:name="_Toc206582912"/>
      <w:bookmarkStart w:id="52" w:name="_Toc206589324"/>
      <w:r w:rsidRPr="00A51B67">
        <w:t>Bilagor</w:t>
      </w:r>
      <w:bookmarkEnd w:id="51"/>
      <w:bookmarkEnd w:id="52"/>
      <w:r w:rsidRPr="00A51B67">
        <w:t xml:space="preserve"> </w:t>
      </w:r>
    </w:p>
    <w:p w14:paraId="5C8AB994" w14:textId="77777777" w:rsidR="005E18EB" w:rsidRPr="00A51B67" w:rsidRDefault="005E18EB" w:rsidP="001A116B">
      <w:pPr>
        <w:pStyle w:val="Rubrik3"/>
        <w:ind w:left="0"/>
      </w:pPr>
      <w:bookmarkStart w:id="53" w:name="_Toc206582913"/>
      <w:bookmarkStart w:id="54" w:name="_Toc206589325"/>
      <w:r w:rsidRPr="00A51B67">
        <w:t>UKG – körkort steg 1 Biomedicinsk analytiker alternativt ST-läkare</w:t>
      </w:r>
      <w:bookmarkEnd w:id="53"/>
      <w:bookmarkEnd w:id="54"/>
    </w:p>
    <w:p w14:paraId="50FE3988" w14:textId="77777777" w:rsidR="005E18EB" w:rsidRPr="00A51B67" w:rsidRDefault="005E18EB" w:rsidP="001A116B">
      <w:pPr>
        <w:spacing w:after="0" w:line="240" w:lineRule="auto"/>
        <w:ind w:left="0" w:right="0"/>
        <w:rPr>
          <w:szCs w:val="20"/>
        </w:rPr>
      </w:pPr>
    </w:p>
    <w:p w14:paraId="43F1FD48"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Kvalificering körkort steg 1</w:t>
      </w:r>
    </w:p>
    <w:p w14:paraId="358E9C0F"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Fas 1</w:t>
      </w:r>
    </w:p>
    <w:p w14:paraId="3B05AA51" w14:textId="7B5C4D64" w:rsidR="005E18EB" w:rsidRPr="00A51B67" w:rsidRDefault="005E18EB" w:rsidP="004E129A">
      <w:pPr>
        <w:numPr>
          <w:ilvl w:val="0"/>
          <w:numId w:val="34"/>
        </w:numPr>
        <w:spacing w:after="0" w:line="240" w:lineRule="auto"/>
        <w:ind w:left="284" w:right="0" w:hanging="284"/>
        <w:rPr>
          <w:szCs w:val="20"/>
        </w:rPr>
      </w:pPr>
      <w:r w:rsidRPr="00A51B67">
        <w:rPr>
          <w:szCs w:val="20"/>
        </w:rPr>
        <w:t xml:space="preserve">Genomför minst 100 UKG där majoriteten är polikliniska. Ange på </w:t>
      </w:r>
      <w:hyperlink r:id="rId81" w:history="1">
        <w:r w:rsidRPr="00CB535E">
          <w:rPr>
            <w:color w:val="0000FF"/>
            <w:szCs w:val="20"/>
            <w:u w:val="single"/>
          </w:rPr>
          <w:t>protokoll</w:t>
        </w:r>
      </w:hyperlink>
      <w:r>
        <w:t xml:space="preserve"> </w:t>
      </w:r>
      <w:r w:rsidRPr="00A51B67">
        <w:rPr>
          <w:szCs w:val="20"/>
        </w:rPr>
        <w:t>om:</w:t>
      </w:r>
    </w:p>
    <w:p w14:paraId="6363A81C" w14:textId="77777777" w:rsidR="005E18EB" w:rsidRPr="004E129A" w:rsidRDefault="005E18EB" w:rsidP="004E129A">
      <w:pPr>
        <w:numPr>
          <w:ilvl w:val="1"/>
          <w:numId w:val="34"/>
        </w:numPr>
        <w:spacing w:after="0" w:line="240" w:lineRule="auto"/>
        <w:ind w:left="567" w:right="0" w:hanging="283"/>
        <w:rPr>
          <w:szCs w:val="20"/>
        </w:rPr>
      </w:pPr>
      <w:r w:rsidRPr="004E129A">
        <w:rPr>
          <w:szCs w:val="20"/>
        </w:rPr>
        <w:t>Bildmaterial är tillräckligt för bedömning och svar?  Ja/nej</w:t>
      </w:r>
    </w:p>
    <w:p w14:paraId="01352D57" w14:textId="77777777" w:rsidR="005E18EB" w:rsidRPr="004E129A" w:rsidRDefault="005E18EB" w:rsidP="004E129A">
      <w:pPr>
        <w:numPr>
          <w:ilvl w:val="1"/>
          <w:numId w:val="34"/>
        </w:numPr>
        <w:spacing w:after="0" w:line="240" w:lineRule="auto"/>
        <w:ind w:left="567" w:right="0" w:hanging="283"/>
        <w:rPr>
          <w:szCs w:val="20"/>
        </w:rPr>
      </w:pPr>
      <w:r w:rsidRPr="004E129A">
        <w:rPr>
          <w:szCs w:val="20"/>
        </w:rPr>
        <w:t>Mätningar i tabell adekvata?                                      Ja/nej</w:t>
      </w:r>
    </w:p>
    <w:p w14:paraId="70191D0C" w14:textId="77777777" w:rsidR="005E18EB" w:rsidRPr="00A51B67" w:rsidRDefault="005E18EB" w:rsidP="004E129A">
      <w:pPr>
        <w:spacing w:after="0" w:line="240" w:lineRule="auto"/>
        <w:ind w:left="284" w:right="0" w:hanging="284"/>
        <w:rPr>
          <w:szCs w:val="20"/>
        </w:rPr>
      </w:pPr>
    </w:p>
    <w:p w14:paraId="0E7C4947" w14:textId="77777777" w:rsidR="005E18EB" w:rsidRPr="00A51B67" w:rsidRDefault="005E18EB" w:rsidP="004E129A">
      <w:pPr>
        <w:numPr>
          <w:ilvl w:val="0"/>
          <w:numId w:val="32"/>
        </w:numPr>
        <w:spacing w:after="0" w:line="240" w:lineRule="auto"/>
        <w:ind w:left="284" w:right="0" w:hanging="284"/>
        <w:rPr>
          <w:szCs w:val="20"/>
        </w:rPr>
      </w:pPr>
      <w:r w:rsidRPr="00A51B67">
        <w:rPr>
          <w:szCs w:val="20"/>
        </w:rPr>
        <w:t xml:space="preserve">Ansvarig läkare bedömer därefter patientmaterialet och eventuella egna efterföljande bilder och fyller sedan i på samma protokoll:  </w:t>
      </w:r>
    </w:p>
    <w:p w14:paraId="5113E7CF" w14:textId="77777777" w:rsidR="005E18EB" w:rsidRPr="004E129A" w:rsidRDefault="005E18EB" w:rsidP="004E129A">
      <w:pPr>
        <w:numPr>
          <w:ilvl w:val="1"/>
          <w:numId w:val="32"/>
        </w:numPr>
        <w:spacing w:after="0" w:line="240" w:lineRule="auto"/>
        <w:ind w:left="567" w:right="0" w:hanging="283"/>
        <w:rPr>
          <w:szCs w:val="20"/>
        </w:rPr>
      </w:pPr>
      <w:r w:rsidRPr="004E129A">
        <w:rPr>
          <w:szCs w:val="20"/>
        </w:rPr>
        <w:t>Bildmaterial är tillräckligt för bedömning och svar?  Ja/nej</w:t>
      </w:r>
    </w:p>
    <w:p w14:paraId="03B0C0D3" w14:textId="77777777" w:rsidR="005E18EB" w:rsidRPr="00595A05" w:rsidRDefault="005E18EB" w:rsidP="004E129A">
      <w:pPr>
        <w:numPr>
          <w:ilvl w:val="1"/>
          <w:numId w:val="32"/>
        </w:numPr>
        <w:spacing w:after="0" w:line="240" w:lineRule="auto"/>
        <w:ind w:left="567" w:right="0" w:hanging="283"/>
        <w:rPr>
          <w:szCs w:val="20"/>
        </w:rPr>
      </w:pPr>
      <w:r w:rsidRPr="004E129A">
        <w:rPr>
          <w:szCs w:val="20"/>
        </w:rPr>
        <w:t>Mätningar i tabell adekvata?                                      Ja/nej</w:t>
      </w:r>
      <w:r w:rsidRPr="00595A05">
        <w:rPr>
          <w:szCs w:val="20"/>
        </w:rPr>
        <w:br/>
      </w:r>
    </w:p>
    <w:p w14:paraId="2EE22337"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Fas 2</w:t>
      </w:r>
    </w:p>
    <w:p w14:paraId="346DB02D" w14:textId="77777777" w:rsidR="005E18EB" w:rsidRPr="00A51B67" w:rsidRDefault="005E18EB" w:rsidP="004E129A">
      <w:pPr>
        <w:numPr>
          <w:ilvl w:val="0"/>
          <w:numId w:val="35"/>
        </w:numPr>
        <w:spacing w:after="0" w:line="240" w:lineRule="auto"/>
        <w:ind w:left="284" w:right="0" w:hanging="284"/>
        <w:rPr>
          <w:szCs w:val="20"/>
        </w:rPr>
      </w:pPr>
      <w:r w:rsidRPr="00A51B67">
        <w:rPr>
          <w:szCs w:val="20"/>
        </w:rPr>
        <w:t>Genomför minst 50 UKG där majoriteten är polikliniska.</w:t>
      </w:r>
      <w:r>
        <w:rPr>
          <w:szCs w:val="20"/>
        </w:rPr>
        <w:t xml:space="preserve"> </w:t>
      </w:r>
      <w:r w:rsidRPr="00A51B67">
        <w:rPr>
          <w:szCs w:val="20"/>
        </w:rPr>
        <w:t xml:space="preserve">Ange på </w:t>
      </w:r>
      <w:hyperlink r:id="rId82" w:history="1">
        <w:r w:rsidRPr="00A51B67">
          <w:rPr>
            <w:color w:val="0000FF"/>
            <w:szCs w:val="20"/>
            <w:u w:val="single"/>
          </w:rPr>
          <w:t>protokoll</w:t>
        </w:r>
      </w:hyperlink>
      <w:r w:rsidRPr="00A51B67">
        <w:rPr>
          <w:szCs w:val="20"/>
        </w:rPr>
        <w:t xml:space="preserve"> om släppkriterier är uppfyllda eller inte.</w:t>
      </w:r>
      <w:r w:rsidRPr="00A51B67">
        <w:rPr>
          <w:szCs w:val="20"/>
        </w:rPr>
        <w:br/>
      </w:r>
    </w:p>
    <w:p w14:paraId="6F0C74DA" w14:textId="77777777" w:rsidR="005E18EB" w:rsidRPr="00A51B67" w:rsidRDefault="005E18EB" w:rsidP="004E129A">
      <w:pPr>
        <w:numPr>
          <w:ilvl w:val="0"/>
          <w:numId w:val="35"/>
        </w:numPr>
        <w:spacing w:after="0" w:line="240" w:lineRule="auto"/>
        <w:ind w:left="284" w:right="0" w:hanging="284"/>
        <w:rPr>
          <w:szCs w:val="20"/>
        </w:rPr>
      </w:pPr>
      <w:r w:rsidRPr="00A51B67">
        <w:rPr>
          <w:szCs w:val="20"/>
        </w:rPr>
        <w:t>Summerande utvärdering av metodansvarig läkare tillsammans med biomedicinsk analytiker/ST-läkare med fokus på utförande, mätningar/beräkningar och omdöme kring släppkriterier.</w:t>
      </w:r>
    </w:p>
    <w:p w14:paraId="4BEBCC7A" w14:textId="77777777" w:rsidR="005E18EB" w:rsidRPr="00A51B67" w:rsidRDefault="005E18EB" w:rsidP="001A116B">
      <w:pPr>
        <w:keepNext/>
        <w:spacing w:after="0" w:line="240" w:lineRule="auto"/>
        <w:ind w:left="0" w:right="0"/>
        <w:outlineLvl w:val="0"/>
        <w:rPr>
          <w:rFonts w:ascii="Arial Fet" w:hAnsi="Arial Fet" w:cs="Arial"/>
          <w:b/>
          <w:bCs/>
          <w:kern w:val="32"/>
          <w:szCs w:val="32"/>
        </w:rPr>
      </w:pPr>
    </w:p>
    <w:p w14:paraId="301032C6"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 xml:space="preserve">Kriterier för körkort steg 1 </w:t>
      </w:r>
      <w:r w:rsidRPr="00A51B67">
        <w:rPr>
          <w:rFonts w:eastAsia="Calibri"/>
          <w:lang w:eastAsia="en-US"/>
        </w:rPr>
        <w:t>(släppkriterier)</w:t>
      </w:r>
    </w:p>
    <w:p w14:paraId="78789039" w14:textId="77777777" w:rsidR="005E18EB" w:rsidRPr="00A51B67" w:rsidRDefault="005E18EB" w:rsidP="004E129A">
      <w:pPr>
        <w:numPr>
          <w:ilvl w:val="0"/>
          <w:numId w:val="33"/>
        </w:numPr>
        <w:spacing w:after="0" w:line="240" w:lineRule="auto"/>
        <w:ind w:left="284" w:right="0" w:hanging="284"/>
        <w:rPr>
          <w:szCs w:val="20"/>
        </w:rPr>
      </w:pPr>
      <w:r w:rsidRPr="00A51B67">
        <w:rPr>
          <w:szCs w:val="20"/>
        </w:rPr>
        <w:t>Undersökning utförd enligt metodbeskrivning inklusive lagrade bilder/loopar.</w:t>
      </w:r>
    </w:p>
    <w:p w14:paraId="4441C0AF" w14:textId="77777777" w:rsidR="005E18EB" w:rsidRPr="00A51B67" w:rsidRDefault="005E18EB" w:rsidP="004E129A">
      <w:pPr>
        <w:numPr>
          <w:ilvl w:val="0"/>
          <w:numId w:val="33"/>
        </w:numPr>
        <w:spacing w:after="0" w:line="240" w:lineRule="auto"/>
        <w:ind w:left="284" w:right="0" w:hanging="284"/>
        <w:rPr>
          <w:szCs w:val="20"/>
        </w:rPr>
      </w:pPr>
      <w:r w:rsidRPr="00A51B67">
        <w:rPr>
          <w:szCs w:val="20"/>
        </w:rPr>
        <w:t>Alla väggsegment är bedömbara.</w:t>
      </w:r>
    </w:p>
    <w:p w14:paraId="2989DBA8" w14:textId="77777777" w:rsidR="005E18EB" w:rsidRPr="00A51B67" w:rsidRDefault="005E18EB" w:rsidP="004E129A">
      <w:pPr>
        <w:numPr>
          <w:ilvl w:val="0"/>
          <w:numId w:val="33"/>
        </w:numPr>
        <w:spacing w:after="0" w:line="240" w:lineRule="auto"/>
        <w:ind w:left="284" w:right="0" w:hanging="284"/>
        <w:rPr>
          <w:szCs w:val="20"/>
        </w:rPr>
      </w:pPr>
      <w:r w:rsidRPr="00A51B67">
        <w:rPr>
          <w:szCs w:val="20"/>
        </w:rPr>
        <w:t>Klaffläckage ≤ lindrig.</w:t>
      </w:r>
    </w:p>
    <w:p w14:paraId="28BC8CF5" w14:textId="77777777" w:rsidR="005E18EB" w:rsidRPr="00A51B67" w:rsidRDefault="005E18EB" w:rsidP="004E129A">
      <w:pPr>
        <w:numPr>
          <w:ilvl w:val="0"/>
          <w:numId w:val="33"/>
        </w:numPr>
        <w:spacing w:after="0" w:line="240" w:lineRule="auto"/>
        <w:ind w:left="284" w:right="0" w:hanging="284"/>
        <w:rPr>
          <w:szCs w:val="20"/>
        </w:rPr>
      </w:pPr>
      <w:r w:rsidRPr="00A51B67">
        <w:rPr>
          <w:szCs w:val="20"/>
        </w:rPr>
        <w:t xml:space="preserve">Aortaklaffstenos ≤ lindrig (max 30 </w:t>
      </w:r>
      <w:proofErr w:type="spellStart"/>
      <w:r w:rsidRPr="00A51B67">
        <w:rPr>
          <w:szCs w:val="20"/>
        </w:rPr>
        <w:t>mmHg</w:t>
      </w:r>
      <w:proofErr w:type="spellEnd"/>
      <w:r w:rsidRPr="00A51B67">
        <w:rPr>
          <w:szCs w:val="20"/>
        </w:rPr>
        <w:t xml:space="preserve"> förutsatt normal EF).</w:t>
      </w:r>
    </w:p>
    <w:p w14:paraId="64784D12" w14:textId="77777777" w:rsidR="005E18EB" w:rsidRPr="00A51B67" w:rsidRDefault="005E18EB" w:rsidP="004E129A">
      <w:pPr>
        <w:numPr>
          <w:ilvl w:val="0"/>
          <w:numId w:val="33"/>
        </w:numPr>
        <w:spacing w:after="0" w:line="240" w:lineRule="auto"/>
        <w:ind w:left="284" w:right="0" w:hanging="284"/>
        <w:rPr>
          <w:szCs w:val="20"/>
        </w:rPr>
      </w:pPr>
      <w:r w:rsidRPr="00A51B67">
        <w:rPr>
          <w:szCs w:val="20"/>
        </w:rPr>
        <w:t>Inga övriga fynd som indikerar annan&gt; lindrig patologi.</w:t>
      </w:r>
    </w:p>
    <w:p w14:paraId="7631A2F9" w14:textId="77777777" w:rsidR="005E18EB" w:rsidRPr="00A51B67" w:rsidRDefault="005E18EB" w:rsidP="004E129A">
      <w:pPr>
        <w:numPr>
          <w:ilvl w:val="0"/>
          <w:numId w:val="33"/>
        </w:numPr>
        <w:spacing w:after="0" w:line="240" w:lineRule="auto"/>
        <w:ind w:left="284" w:right="0" w:hanging="284"/>
        <w:rPr>
          <w:szCs w:val="20"/>
        </w:rPr>
      </w:pPr>
      <w:r w:rsidRPr="00A51B67">
        <w:rPr>
          <w:szCs w:val="20"/>
        </w:rPr>
        <w:t>A</w:t>
      </w:r>
      <w:r w:rsidRPr="00A51B67">
        <w:rPr>
          <w:bCs/>
          <w:szCs w:val="20"/>
        </w:rPr>
        <w:t>ktuell frågeställning/klinisk misstanke går att besvara/förklara alternativt ”avfärda”.</w:t>
      </w:r>
    </w:p>
    <w:p w14:paraId="694618D3" w14:textId="77777777" w:rsidR="005E18EB" w:rsidRPr="00A51B67" w:rsidRDefault="005E18EB" w:rsidP="001A116B">
      <w:pPr>
        <w:spacing w:after="0" w:line="240" w:lineRule="auto"/>
        <w:ind w:left="360" w:right="0"/>
        <w:rPr>
          <w:bCs/>
          <w:szCs w:val="20"/>
        </w:rPr>
      </w:pPr>
    </w:p>
    <w:p w14:paraId="413345EC" w14:textId="77777777" w:rsidR="005E18EB" w:rsidRPr="004E129A" w:rsidRDefault="005E18EB" w:rsidP="001A116B">
      <w:pPr>
        <w:spacing w:after="0" w:line="240" w:lineRule="auto"/>
        <w:ind w:left="0" w:right="0"/>
        <w:rPr>
          <w:rFonts w:eastAsia="Calibri"/>
          <w:b/>
          <w:lang w:eastAsia="en-US"/>
        </w:rPr>
      </w:pPr>
      <w:r w:rsidRPr="00A51B67">
        <w:rPr>
          <w:rFonts w:eastAsia="Calibri"/>
          <w:b/>
          <w:lang w:eastAsia="en-US"/>
        </w:rPr>
        <w:t xml:space="preserve">Arbetsgång vid körkort steg </w:t>
      </w:r>
      <w:r w:rsidRPr="004E129A">
        <w:rPr>
          <w:rFonts w:eastAsia="Calibri"/>
          <w:b/>
          <w:lang w:eastAsia="en-US"/>
        </w:rPr>
        <w:t>1, fas 2</w:t>
      </w:r>
    </w:p>
    <w:p w14:paraId="670E3E75" w14:textId="77777777" w:rsidR="005E18EB" w:rsidRPr="004E129A" w:rsidRDefault="005E18EB" w:rsidP="004E129A">
      <w:pPr>
        <w:numPr>
          <w:ilvl w:val="0"/>
          <w:numId w:val="34"/>
        </w:numPr>
        <w:spacing w:after="0" w:line="240" w:lineRule="auto"/>
        <w:ind w:left="284" w:right="0" w:hanging="284"/>
        <w:rPr>
          <w:szCs w:val="20"/>
        </w:rPr>
      </w:pPr>
      <w:r w:rsidRPr="004E129A">
        <w:rPr>
          <w:szCs w:val="20"/>
        </w:rPr>
        <w:t>Biomedicinsk analytiker/ST-läkare genomför UKG-undersökning enligt gällande metodbeskrivning.</w:t>
      </w:r>
    </w:p>
    <w:p w14:paraId="287EF289" w14:textId="77777777" w:rsidR="005E18EB" w:rsidRPr="00B840EB" w:rsidRDefault="005E18EB" w:rsidP="004E129A">
      <w:pPr>
        <w:numPr>
          <w:ilvl w:val="0"/>
          <w:numId w:val="34"/>
        </w:numPr>
        <w:spacing w:after="0" w:line="240" w:lineRule="auto"/>
        <w:ind w:left="284" w:right="0" w:hanging="284"/>
        <w:rPr>
          <w:szCs w:val="20"/>
        </w:rPr>
      </w:pPr>
      <w:r w:rsidRPr="004E129A">
        <w:rPr>
          <w:szCs w:val="20"/>
        </w:rPr>
        <w:t xml:space="preserve">Om kriterier enligt ovan uppfylls avslutar biomedicinsk </w:t>
      </w:r>
      <w:proofErr w:type="gramStart"/>
      <w:r w:rsidRPr="004E129A">
        <w:rPr>
          <w:szCs w:val="20"/>
        </w:rPr>
        <w:t>analytiker undersökningen</w:t>
      </w:r>
      <w:proofErr w:type="gramEnd"/>
      <w:r w:rsidRPr="004E129A">
        <w:rPr>
          <w:szCs w:val="20"/>
        </w:rPr>
        <w:t xml:space="preserve">, kopierar in </w:t>
      </w:r>
      <w:proofErr w:type="spellStart"/>
      <w:r w:rsidRPr="004E129A">
        <w:rPr>
          <w:szCs w:val="20"/>
        </w:rPr>
        <w:t>Viewpointtabell</w:t>
      </w:r>
      <w:proofErr w:type="spellEnd"/>
      <w:r w:rsidRPr="004E129A">
        <w:rPr>
          <w:szCs w:val="20"/>
        </w:rPr>
        <w:t xml:space="preserve"> och skriver bedömningsförslag i </w:t>
      </w:r>
      <w:proofErr w:type="spellStart"/>
      <w:r w:rsidRPr="004E129A">
        <w:rPr>
          <w:szCs w:val="20"/>
        </w:rPr>
        <w:t>Sectra</w:t>
      </w:r>
      <w:proofErr w:type="spellEnd"/>
      <w:r w:rsidRPr="004E129A">
        <w:rPr>
          <w:szCs w:val="20"/>
        </w:rPr>
        <w:t>.</w:t>
      </w:r>
      <w:r>
        <w:rPr>
          <w:szCs w:val="20"/>
        </w:rPr>
        <w:t xml:space="preserve"> L</w:t>
      </w:r>
      <w:r w:rsidRPr="00B840EB">
        <w:rPr>
          <w:szCs w:val="20"/>
        </w:rPr>
        <w:t>ämna</w:t>
      </w:r>
      <w:r>
        <w:rPr>
          <w:szCs w:val="20"/>
        </w:rPr>
        <w:t>s sedan</w:t>
      </w:r>
      <w:r w:rsidRPr="00B840EB">
        <w:rPr>
          <w:szCs w:val="20"/>
        </w:rPr>
        <w:t xml:space="preserve"> över till ansvarig läkare för eftergranskning och slutsvar. ST-läkare kan signera själv. Vid behov med stöd från ansvarig läkare.</w:t>
      </w:r>
    </w:p>
    <w:p w14:paraId="292B380E" w14:textId="77777777" w:rsidR="005E18EB" w:rsidRPr="00A51B67" w:rsidRDefault="005E18EB" w:rsidP="004E129A">
      <w:pPr>
        <w:numPr>
          <w:ilvl w:val="0"/>
          <w:numId w:val="34"/>
        </w:numPr>
        <w:spacing w:after="0" w:line="240" w:lineRule="auto"/>
        <w:ind w:left="284" w:right="0" w:hanging="284"/>
        <w:rPr>
          <w:szCs w:val="20"/>
        </w:rPr>
      </w:pPr>
      <w:r w:rsidRPr="00A51B67">
        <w:rPr>
          <w:szCs w:val="20"/>
        </w:rPr>
        <w:t>Om kompletterande undersökning av ansvarig läkare behövs kontaktas denne medan patienten finns kvar på enheten. Ansvarig läkare kompletterar vid behov undersökningen innan eftergranskning och slutsvar.</w:t>
      </w:r>
    </w:p>
    <w:p w14:paraId="7A123318" w14:textId="77777777" w:rsidR="005E18EB" w:rsidRDefault="005E18EB" w:rsidP="001A116B">
      <w:pPr>
        <w:spacing w:after="0" w:line="240" w:lineRule="auto"/>
        <w:ind w:left="0" w:right="0"/>
        <w:rPr>
          <w:rFonts w:ascii="Arial Fet" w:hAnsi="Arial Fet" w:cs="Arial"/>
          <w:b/>
          <w:bCs/>
          <w:szCs w:val="26"/>
        </w:rPr>
      </w:pPr>
      <w:r>
        <w:rPr>
          <w:rFonts w:ascii="Arial Fet" w:hAnsi="Arial Fet" w:cs="Arial"/>
          <w:b/>
          <w:bCs/>
          <w:szCs w:val="26"/>
        </w:rPr>
        <w:br w:type="page"/>
      </w:r>
    </w:p>
    <w:p w14:paraId="273F20E6" w14:textId="77777777" w:rsidR="005E18EB" w:rsidRPr="00D75614" w:rsidRDefault="005E18EB" w:rsidP="00D75614">
      <w:pPr>
        <w:pStyle w:val="Rubrik3"/>
        <w:ind w:left="0"/>
      </w:pPr>
      <w:bookmarkStart w:id="55" w:name="_Toc206582914"/>
      <w:bookmarkStart w:id="56" w:name="_Toc206589326"/>
      <w:r w:rsidRPr="00D75614">
        <w:t>UKG – körkort steg 1.5 Biomedicinsk analytiker alternativt ST-läkare</w:t>
      </w:r>
      <w:bookmarkEnd w:id="55"/>
      <w:bookmarkEnd w:id="56"/>
    </w:p>
    <w:p w14:paraId="3BDDD0BA" w14:textId="77777777" w:rsidR="005E18EB" w:rsidRPr="00A51B67" w:rsidRDefault="005E18EB" w:rsidP="001A116B">
      <w:pPr>
        <w:spacing w:after="0" w:line="240" w:lineRule="auto"/>
        <w:ind w:left="0" w:right="0"/>
        <w:rPr>
          <w:szCs w:val="20"/>
        </w:rPr>
      </w:pPr>
    </w:p>
    <w:p w14:paraId="479D39C0"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Kvalificering körkort steg 1.5</w:t>
      </w:r>
    </w:p>
    <w:p w14:paraId="75BD4DD8" w14:textId="77777777" w:rsidR="005E18EB" w:rsidRPr="00A51B67" w:rsidRDefault="005E18EB" w:rsidP="00DD6724">
      <w:pPr>
        <w:numPr>
          <w:ilvl w:val="0"/>
          <w:numId w:val="32"/>
        </w:numPr>
        <w:spacing w:after="0" w:line="240" w:lineRule="auto"/>
        <w:ind w:left="284" w:right="0" w:hanging="284"/>
        <w:rPr>
          <w:szCs w:val="20"/>
        </w:rPr>
      </w:pPr>
      <w:r w:rsidRPr="00A51B67">
        <w:rPr>
          <w:szCs w:val="20"/>
        </w:rPr>
        <w:t xml:space="preserve">Genomför minst 100 UKG där svarsförslag skrivs in i </w:t>
      </w:r>
      <w:proofErr w:type="spellStart"/>
      <w:r w:rsidRPr="00A51B67">
        <w:rPr>
          <w:szCs w:val="20"/>
        </w:rPr>
        <w:t>Sectra</w:t>
      </w:r>
      <w:proofErr w:type="spellEnd"/>
      <w:r w:rsidRPr="00A51B67">
        <w:rPr>
          <w:szCs w:val="20"/>
        </w:rPr>
        <w:t>.</w:t>
      </w:r>
    </w:p>
    <w:p w14:paraId="7A60422A" w14:textId="77777777" w:rsidR="005E18EB" w:rsidRPr="00A51B67" w:rsidRDefault="005E18EB" w:rsidP="001A116B">
      <w:pPr>
        <w:spacing w:after="0" w:line="240" w:lineRule="auto"/>
        <w:ind w:left="0" w:right="0"/>
        <w:rPr>
          <w:szCs w:val="20"/>
        </w:rPr>
      </w:pPr>
    </w:p>
    <w:p w14:paraId="59D73846" w14:textId="4A6E5A76" w:rsidR="005E18EB" w:rsidRPr="00A51B67" w:rsidRDefault="005E18EB" w:rsidP="00DD6724">
      <w:pPr>
        <w:numPr>
          <w:ilvl w:val="0"/>
          <w:numId w:val="32"/>
        </w:numPr>
        <w:spacing w:after="0" w:line="240" w:lineRule="auto"/>
        <w:ind w:left="284" w:right="0" w:hanging="284"/>
        <w:rPr>
          <w:szCs w:val="20"/>
        </w:rPr>
      </w:pPr>
      <w:r w:rsidRPr="00A51B67">
        <w:rPr>
          <w:szCs w:val="20"/>
        </w:rPr>
        <w:t>Ansvarig läkare gör efterföljande bedömning och återkoppling via</w:t>
      </w:r>
      <w:r>
        <w:t xml:space="preserve"> </w:t>
      </w:r>
      <w:hyperlink r:id="rId83" w:history="1">
        <w:r w:rsidRPr="00944CD6">
          <w:rPr>
            <w:color w:val="0000FF"/>
            <w:u w:val="single"/>
          </w:rPr>
          <w:t>protokoll</w:t>
        </w:r>
      </w:hyperlink>
      <w:r w:rsidRPr="00944CD6">
        <w:rPr>
          <w:color w:val="0000FF"/>
          <w:szCs w:val="20"/>
          <w:u w:val="single"/>
        </w:rPr>
        <w:t xml:space="preserve"> </w:t>
      </w:r>
    </w:p>
    <w:p w14:paraId="3096A860" w14:textId="77777777" w:rsidR="005E18EB" w:rsidRPr="00572AFC" w:rsidRDefault="005E18EB" w:rsidP="00DD6724">
      <w:pPr>
        <w:numPr>
          <w:ilvl w:val="1"/>
          <w:numId w:val="32"/>
        </w:numPr>
        <w:spacing w:after="0" w:line="240" w:lineRule="auto"/>
        <w:ind w:left="567" w:right="0" w:hanging="283"/>
        <w:rPr>
          <w:szCs w:val="20"/>
        </w:rPr>
      </w:pPr>
      <w:r w:rsidRPr="00A51B67">
        <w:rPr>
          <w:szCs w:val="20"/>
        </w:rPr>
        <w:t>Utförande/mätningar/beräkningar, lagrat bildmaterial.</w:t>
      </w:r>
    </w:p>
    <w:p w14:paraId="1EC647A3" w14:textId="77777777" w:rsidR="005E18EB" w:rsidRPr="00A51B67" w:rsidRDefault="005E18EB" w:rsidP="00DD6724">
      <w:pPr>
        <w:numPr>
          <w:ilvl w:val="1"/>
          <w:numId w:val="32"/>
        </w:numPr>
        <w:spacing w:after="0" w:line="240" w:lineRule="auto"/>
        <w:ind w:left="567" w:right="0" w:hanging="283"/>
        <w:rPr>
          <w:szCs w:val="20"/>
        </w:rPr>
      </w:pPr>
      <w:r w:rsidRPr="00A51B67">
        <w:rPr>
          <w:szCs w:val="20"/>
        </w:rPr>
        <w:t>Bedömningsdel.</w:t>
      </w:r>
      <w:r w:rsidRPr="00A51B67">
        <w:rPr>
          <w:szCs w:val="20"/>
        </w:rPr>
        <w:br/>
      </w:r>
    </w:p>
    <w:p w14:paraId="37B70D1C" w14:textId="77777777" w:rsidR="005E18EB" w:rsidRPr="00A51B67" w:rsidRDefault="005E18EB" w:rsidP="00DD6724">
      <w:pPr>
        <w:numPr>
          <w:ilvl w:val="0"/>
          <w:numId w:val="32"/>
        </w:numPr>
        <w:spacing w:after="0" w:line="240" w:lineRule="auto"/>
        <w:ind w:left="284" w:right="0" w:hanging="284"/>
        <w:rPr>
          <w:szCs w:val="20"/>
        </w:rPr>
      </w:pPr>
      <w:r w:rsidRPr="00A51B67">
        <w:rPr>
          <w:szCs w:val="20"/>
        </w:rPr>
        <w:t>Summerande utvärdering tillsammans med metodansvarig läkare med fokus på omdöme och förmåga till individanpassat arbetssätt. Rätt fokusering för aktuell klinisk situation. Förmåga till riktad beskrivning och sammanhållen bedömningsdel med fokus på för enskild patient och dess aktuella kliniska situation relevanta fynd/patologi.</w:t>
      </w:r>
    </w:p>
    <w:p w14:paraId="047EBD4C" w14:textId="77777777" w:rsidR="005E18EB" w:rsidRPr="00A51B67" w:rsidRDefault="005E18EB" w:rsidP="001A116B">
      <w:pPr>
        <w:keepNext/>
        <w:spacing w:after="0" w:line="240" w:lineRule="auto"/>
        <w:ind w:left="0" w:right="0"/>
        <w:outlineLvl w:val="0"/>
        <w:rPr>
          <w:rFonts w:ascii="Arial Fet" w:hAnsi="Arial Fet" w:cs="Arial"/>
          <w:b/>
          <w:bCs/>
          <w:kern w:val="32"/>
          <w:szCs w:val="32"/>
        </w:rPr>
      </w:pPr>
    </w:p>
    <w:p w14:paraId="0D30C316"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Kriterier för körkort steg 1.5</w:t>
      </w:r>
    </w:p>
    <w:p w14:paraId="22B8D87E" w14:textId="77777777" w:rsidR="005E18EB" w:rsidRPr="00A51B67" w:rsidRDefault="005E18EB" w:rsidP="00DD6724">
      <w:pPr>
        <w:numPr>
          <w:ilvl w:val="0"/>
          <w:numId w:val="33"/>
        </w:numPr>
        <w:spacing w:after="0" w:line="240" w:lineRule="auto"/>
        <w:ind w:left="284" w:right="0" w:hanging="284"/>
        <w:rPr>
          <w:szCs w:val="20"/>
        </w:rPr>
      </w:pPr>
      <w:r w:rsidRPr="00A51B67">
        <w:rPr>
          <w:szCs w:val="20"/>
        </w:rPr>
        <w:t>Undersökning utförd enligt metodbeskrivning, inklusive lagrade bilder/loopar.</w:t>
      </w:r>
    </w:p>
    <w:p w14:paraId="285627C7" w14:textId="77777777" w:rsidR="005E18EB" w:rsidRPr="00A51B67" w:rsidRDefault="005E18EB" w:rsidP="00DD6724">
      <w:pPr>
        <w:numPr>
          <w:ilvl w:val="0"/>
          <w:numId w:val="33"/>
        </w:numPr>
        <w:spacing w:after="0" w:line="240" w:lineRule="auto"/>
        <w:ind w:left="284" w:right="0" w:hanging="284"/>
        <w:rPr>
          <w:szCs w:val="20"/>
        </w:rPr>
      </w:pPr>
      <w:r w:rsidRPr="00A51B67">
        <w:rPr>
          <w:szCs w:val="20"/>
        </w:rPr>
        <w:t>Alla väggsegment av vänsterkammaren är bedömda avseende rörlighet/tjocklek.</w:t>
      </w:r>
    </w:p>
    <w:p w14:paraId="0C40B425" w14:textId="77777777" w:rsidR="005E18EB" w:rsidRPr="00A51B67" w:rsidRDefault="005E18EB" w:rsidP="00DD6724">
      <w:pPr>
        <w:numPr>
          <w:ilvl w:val="0"/>
          <w:numId w:val="33"/>
        </w:numPr>
        <w:spacing w:after="0" w:line="240" w:lineRule="auto"/>
        <w:ind w:left="284" w:right="0" w:hanging="284"/>
        <w:rPr>
          <w:szCs w:val="20"/>
        </w:rPr>
      </w:pPr>
      <w:r w:rsidRPr="00A51B67">
        <w:rPr>
          <w:szCs w:val="20"/>
        </w:rPr>
        <w:t>Vänster kammare är bedömd och vid behov kvantifierad avseende storlek och systolisk funktion.</w:t>
      </w:r>
    </w:p>
    <w:p w14:paraId="294BA16C" w14:textId="77777777" w:rsidR="005E18EB" w:rsidRPr="00A51B67" w:rsidRDefault="005E18EB" w:rsidP="00DD6724">
      <w:pPr>
        <w:numPr>
          <w:ilvl w:val="0"/>
          <w:numId w:val="33"/>
        </w:numPr>
        <w:spacing w:after="0" w:line="240" w:lineRule="auto"/>
        <w:ind w:left="284" w:right="0" w:hanging="284"/>
        <w:rPr>
          <w:szCs w:val="20"/>
        </w:rPr>
      </w:pPr>
      <w:r w:rsidRPr="00A51B67">
        <w:rPr>
          <w:szCs w:val="20"/>
        </w:rPr>
        <w:t>Förmaksstorlek bedömd och vid behov kvantifierad.</w:t>
      </w:r>
    </w:p>
    <w:p w14:paraId="557C65A1" w14:textId="77777777" w:rsidR="005E18EB" w:rsidRPr="00A51B67" w:rsidRDefault="005E18EB" w:rsidP="00DD6724">
      <w:pPr>
        <w:numPr>
          <w:ilvl w:val="0"/>
          <w:numId w:val="33"/>
        </w:numPr>
        <w:spacing w:after="0" w:line="240" w:lineRule="auto"/>
        <w:ind w:left="284" w:right="0" w:hanging="284"/>
        <w:rPr>
          <w:szCs w:val="20"/>
        </w:rPr>
      </w:pPr>
      <w:r w:rsidRPr="00A51B67">
        <w:rPr>
          <w:szCs w:val="20"/>
        </w:rPr>
        <w:t>Höger kammares storlek och rörlighet bedömd och vid behov kvantifierad.</w:t>
      </w:r>
    </w:p>
    <w:p w14:paraId="2053B093" w14:textId="77777777" w:rsidR="005E18EB" w:rsidRPr="00A51B67" w:rsidRDefault="005E18EB" w:rsidP="00DD6724">
      <w:pPr>
        <w:numPr>
          <w:ilvl w:val="0"/>
          <w:numId w:val="33"/>
        </w:numPr>
        <w:spacing w:after="0" w:line="240" w:lineRule="auto"/>
        <w:ind w:left="284" w:right="0" w:hanging="284"/>
        <w:rPr>
          <w:szCs w:val="20"/>
        </w:rPr>
      </w:pPr>
      <w:r w:rsidRPr="00A51B67">
        <w:rPr>
          <w:szCs w:val="20"/>
        </w:rPr>
        <w:t>Adekvata dopplerregistreringar för möjlig bedömning av vänstersidiga fyllnadstryck.</w:t>
      </w:r>
    </w:p>
    <w:p w14:paraId="45A9BE22" w14:textId="77777777" w:rsidR="005E18EB" w:rsidRPr="00A51B67" w:rsidRDefault="005E18EB" w:rsidP="00DD6724">
      <w:pPr>
        <w:numPr>
          <w:ilvl w:val="0"/>
          <w:numId w:val="33"/>
        </w:numPr>
        <w:spacing w:after="0" w:line="240" w:lineRule="auto"/>
        <w:ind w:left="284" w:right="0" w:hanging="284"/>
        <w:rPr>
          <w:szCs w:val="20"/>
        </w:rPr>
      </w:pPr>
      <w:r w:rsidRPr="00A51B67">
        <w:rPr>
          <w:szCs w:val="20"/>
        </w:rPr>
        <w:t>Adekvata dopplerregistreringar (om möjligt) för bedömning av tryck i lungkretsloppet.</w:t>
      </w:r>
    </w:p>
    <w:p w14:paraId="1BF00A2D" w14:textId="77777777" w:rsidR="005E18EB" w:rsidRPr="00A51B67" w:rsidRDefault="005E18EB" w:rsidP="00DD6724">
      <w:pPr>
        <w:numPr>
          <w:ilvl w:val="0"/>
          <w:numId w:val="33"/>
        </w:numPr>
        <w:spacing w:after="0" w:line="240" w:lineRule="auto"/>
        <w:ind w:left="284" w:right="0" w:hanging="284"/>
        <w:rPr>
          <w:szCs w:val="20"/>
        </w:rPr>
      </w:pPr>
      <w:r w:rsidRPr="00A51B67">
        <w:rPr>
          <w:szCs w:val="20"/>
        </w:rPr>
        <w:t>Klaffläckage/stenos som bedöms utifrån adekvata registreringar med 2D, färgdoppler, pulsad och kontinuerlig doppler inklusive bedömning av bakomliggande orsak.</w:t>
      </w:r>
    </w:p>
    <w:p w14:paraId="62C3226F" w14:textId="77777777" w:rsidR="005E18EB" w:rsidRPr="00A51B67" w:rsidRDefault="005E18EB" w:rsidP="00DD6724">
      <w:pPr>
        <w:numPr>
          <w:ilvl w:val="0"/>
          <w:numId w:val="33"/>
        </w:numPr>
        <w:spacing w:after="0" w:line="240" w:lineRule="auto"/>
        <w:ind w:left="284" w:right="0" w:hanging="284"/>
        <w:rPr>
          <w:szCs w:val="20"/>
        </w:rPr>
      </w:pPr>
      <w:r w:rsidRPr="00A51B67">
        <w:rPr>
          <w:szCs w:val="20"/>
        </w:rPr>
        <w:t>Inga av ovan eller övriga fynd som indikerar&gt; måttlig grad av patologi.</w:t>
      </w:r>
    </w:p>
    <w:p w14:paraId="730CDE1A" w14:textId="77777777" w:rsidR="005E18EB" w:rsidRPr="00A51B67" w:rsidRDefault="005E18EB" w:rsidP="00DD6724">
      <w:pPr>
        <w:numPr>
          <w:ilvl w:val="0"/>
          <w:numId w:val="33"/>
        </w:numPr>
        <w:spacing w:after="0" w:line="240" w:lineRule="auto"/>
        <w:ind w:left="284" w:right="0" w:hanging="284"/>
        <w:rPr>
          <w:szCs w:val="20"/>
        </w:rPr>
      </w:pPr>
      <w:r w:rsidRPr="00A51B67">
        <w:rPr>
          <w:szCs w:val="20"/>
        </w:rPr>
        <w:t>Sist men viktigast: A</w:t>
      </w:r>
      <w:r w:rsidRPr="00A51B67">
        <w:rPr>
          <w:bCs/>
          <w:szCs w:val="20"/>
        </w:rPr>
        <w:t>ktuell frågeställning/klinisk misstanke går att besvara/förklara alternativt ”avfärda”.</w:t>
      </w:r>
    </w:p>
    <w:p w14:paraId="4FB18D38" w14:textId="77777777" w:rsidR="005E18EB" w:rsidRPr="00A51B67" w:rsidRDefault="005E18EB" w:rsidP="001A116B">
      <w:pPr>
        <w:spacing w:after="0" w:line="240" w:lineRule="auto"/>
        <w:ind w:left="360" w:right="0"/>
        <w:rPr>
          <w:bCs/>
          <w:szCs w:val="20"/>
        </w:rPr>
      </w:pPr>
    </w:p>
    <w:p w14:paraId="69838E42" w14:textId="77777777" w:rsidR="005E18EB" w:rsidRPr="00A51B67" w:rsidRDefault="005E18EB" w:rsidP="001A116B">
      <w:pPr>
        <w:spacing w:after="0" w:line="240" w:lineRule="auto"/>
        <w:ind w:left="0" w:right="0"/>
        <w:rPr>
          <w:rFonts w:eastAsia="Calibri"/>
          <w:b/>
          <w:lang w:eastAsia="en-US"/>
        </w:rPr>
      </w:pPr>
      <w:r w:rsidRPr="00A51B67">
        <w:rPr>
          <w:rFonts w:eastAsia="Calibri"/>
          <w:b/>
          <w:lang w:eastAsia="en-US"/>
        </w:rPr>
        <w:t>Arbetsgång vid körkort steg 1.5</w:t>
      </w:r>
    </w:p>
    <w:p w14:paraId="76F56FE9" w14:textId="77777777" w:rsidR="005E18EB" w:rsidRPr="00A51B67" w:rsidRDefault="005E18EB" w:rsidP="00DD6724">
      <w:pPr>
        <w:numPr>
          <w:ilvl w:val="0"/>
          <w:numId w:val="34"/>
        </w:numPr>
        <w:spacing w:after="0" w:line="240" w:lineRule="auto"/>
        <w:ind w:left="284" w:right="0" w:hanging="284"/>
        <w:rPr>
          <w:szCs w:val="20"/>
        </w:rPr>
      </w:pPr>
      <w:r w:rsidRPr="00A51B67">
        <w:rPr>
          <w:szCs w:val="20"/>
        </w:rPr>
        <w:t>Biomedicinsk analytiker/ST-läkare genomför UKG-undersökning enligt gällande metodbeskrivning.</w:t>
      </w:r>
    </w:p>
    <w:p w14:paraId="40D33A1A" w14:textId="77777777" w:rsidR="005E18EB" w:rsidRPr="00A51B67" w:rsidRDefault="005E18EB" w:rsidP="00DD6724">
      <w:pPr>
        <w:numPr>
          <w:ilvl w:val="0"/>
          <w:numId w:val="34"/>
        </w:numPr>
        <w:spacing w:after="0" w:line="240" w:lineRule="auto"/>
        <w:ind w:left="284" w:right="0" w:hanging="284"/>
        <w:rPr>
          <w:szCs w:val="20"/>
        </w:rPr>
      </w:pPr>
      <w:r w:rsidRPr="00A51B67">
        <w:rPr>
          <w:szCs w:val="20"/>
        </w:rPr>
        <w:t>Om kriterier enligt ovan är uppfyllda kan undersökning avslutas och svar skrivs och signeras</w:t>
      </w:r>
      <w:r>
        <w:rPr>
          <w:szCs w:val="20"/>
        </w:rPr>
        <w:t>.</w:t>
      </w:r>
    </w:p>
    <w:p w14:paraId="0268C60D" w14:textId="77777777" w:rsidR="005E18EB" w:rsidRPr="00A51B67" w:rsidRDefault="005E18EB" w:rsidP="00DD6724">
      <w:pPr>
        <w:numPr>
          <w:ilvl w:val="0"/>
          <w:numId w:val="34"/>
        </w:numPr>
        <w:spacing w:after="0" w:line="240" w:lineRule="auto"/>
        <w:ind w:left="284" w:right="0" w:hanging="284"/>
        <w:rPr>
          <w:szCs w:val="20"/>
        </w:rPr>
      </w:pPr>
      <w:r w:rsidRPr="00A51B67">
        <w:rPr>
          <w:szCs w:val="20"/>
        </w:rPr>
        <w:t xml:space="preserve">Om kompletterande undersökning av ansvarig läkare behövs tillkallas denne medan patienten finns kvar på enheten. </w:t>
      </w:r>
    </w:p>
    <w:p w14:paraId="08828298" w14:textId="77777777" w:rsidR="005E18EB" w:rsidRPr="00A51B67" w:rsidRDefault="005E18EB" w:rsidP="00DD6724">
      <w:pPr>
        <w:numPr>
          <w:ilvl w:val="0"/>
          <w:numId w:val="34"/>
        </w:numPr>
        <w:spacing w:after="0" w:line="240" w:lineRule="auto"/>
        <w:ind w:left="284" w:right="0" w:hanging="284"/>
        <w:rPr>
          <w:szCs w:val="20"/>
        </w:rPr>
      </w:pPr>
      <w:r w:rsidRPr="00A51B67">
        <w:rPr>
          <w:szCs w:val="20"/>
        </w:rPr>
        <w:t>Bildmaterial bedöms komplett, men ansvarig läkare bedöms behöva göra slutbedömning av undersökningsfynd och/eller dess beskrivning/bedömning. Biomedicinsk analytiker lämnar då över undersökningen till ansvarig läkare för genomgång i efterhand. ST-läkare gör om möjligt slutbedömning tillsammans med ansvarig läkare/handledare.</w:t>
      </w:r>
    </w:p>
    <w:p w14:paraId="11D8B899" w14:textId="77777777" w:rsidR="005E18EB" w:rsidRPr="00536A5A" w:rsidRDefault="005E18EB" w:rsidP="001A116B">
      <w:pPr>
        <w:spacing w:after="0" w:line="240" w:lineRule="auto"/>
        <w:ind w:left="0" w:right="0"/>
      </w:pPr>
    </w:p>
    <w:p w14:paraId="378CC16A" w14:textId="77777777" w:rsidR="005E18EB" w:rsidRDefault="005E18EB" w:rsidP="001A116B"/>
    <w:p w14:paraId="7160B781" w14:textId="77777777" w:rsidR="00404CE8" w:rsidRDefault="00404CE8" w:rsidP="001A116B"/>
    <w:p w14:paraId="12C28722" w14:textId="77777777" w:rsidR="005E18EB" w:rsidRPr="005E18EB" w:rsidRDefault="005E18EB" w:rsidP="001A116B"/>
    <w:bookmarkEnd w:id="0"/>
    <w:p w14:paraId="76B9F95B" w14:textId="24513497" w:rsidR="00536A5A" w:rsidRPr="00536A5A" w:rsidRDefault="00536A5A" w:rsidP="001A116B">
      <w:pPr>
        <w:spacing w:after="0" w:line="240" w:lineRule="auto"/>
        <w:ind w:left="0" w:right="0"/>
      </w:pPr>
    </w:p>
    <w:sectPr w:rsidR="00536A5A" w:rsidRPr="00536A5A" w:rsidSect="001907BC">
      <w:headerReference w:type="default" r:id="rId84"/>
      <w:footerReference w:type="even" r:id="rId85"/>
      <w:footerReference w:type="default" r:id="rId86"/>
      <w:headerReference w:type="first" r:id="rId87"/>
      <w:footerReference w:type="first" r:id="rId88"/>
      <w:type w:val="continuous"/>
      <w:pgSz w:w="11900" w:h="16840"/>
      <w:pgMar w:top="993"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6E5BB4" w14:textId="77777777" w:rsidR="00FA67F6" w:rsidRDefault="00FA67F6">
      <w:r>
        <w:separator/>
      </w:r>
    </w:p>
  </w:endnote>
  <w:endnote w:type="continuationSeparator" w:id="0">
    <w:p w14:paraId="31F50695" w14:textId="77777777" w:rsidR="00FA67F6" w:rsidRDefault="00FA67F6">
      <w:r>
        <w:continuationSeparator/>
      </w:r>
    </w:p>
  </w:endnote>
  <w:endnote w:type="continuationNotice" w:id="1">
    <w:p w14:paraId="46D35DA6" w14:textId="77777777" w:rsidR="00FA67F6" w:rsidRDefault="00FA67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CR B">
    <w:altName w:val="Calibri"/>
    <w:panose1 w:val="00000000000000000000"/>
    <w:charset w:val="00"/>
    <w:family w:val="modern"/>
    <w:notTrueType/>
    <w:pitch w:val="fixed"/>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Times New Roman Fet">
    <w:panose1 w:val="0202080307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20B07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22266936" name="Bildobjekt 2222669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EEC7E" w14:textId="77777777" w:rsidR="005E18EB" w:rsidRDefault="005E18EB"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A138CD2" w14:textId="77777777" w:rsidR="005E18EB" w:rsidRDefault="005E18EB"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1776753"/>
      <w:docPartObj>
        <w:docPartGallery w:val="Page Numbers (Bottom of Page)"/>
        <w:docPartUnique/>
      </w:docPartObj>
    </w:sdtPr>
    <w:sdtEndPr>
      <w:rPr>
        <w:sz w:val="16"/>
        <w:szCs w:val="16"/>
      </w:rPr>
    </w:sdtEndPr>
    <w:sdtContent>
      <w:p w14:paraId="756C2EF0" w14:textId="77777777" w:rsidR="005E18EB" w:rsidRPr="00EC0A68" w:rsidRDefault="005E18EB"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7DA1FE" w14:textId="77777777" w:rsidR="005E18EB" w:rsidRDefault="005E18EB" w:rsidP="00FB2F0F">
    <w:pPr>
      <w:pStyle w:val="Sidfot"/>
      <w:ind w:left="6237" w:hanging="141"/>
      <w:jc w:val="left"/>
    </w:pPr>
    <w:r>
      <w:rPr>
        <w:noProof/>
      </w:rPr>
      <w:drawing>
        <wp:anchor distT="0" distB="0" distL="114300" distR="114300" simplePos="0" relativeHeight="251658245" behindDoc="0" locked="0" layoutInCell="1" allowOverlap="1" wp14:anchorId="7AA6C190" wp14:editId="6A5CB82E">
          <wp:simplePos x="0" y="0"/>
          <wp:positionH relativeFrom="column">
            <wp:posOffset>4388307</wp:posOffset>
          </wp:positionH>
          <wp:positionV relativeFrom="paragraph">
            <wp:posOffset>-27355</wp:posOffset>
          </wp:positionV>
          <wp:extent cx="1897920" cy="384860"/>
          <wp:effectExtent l="0" t="0" r="7620" b="0"/>
          <wp:wrapNone/>
          <wp:docPr id="289139359" name="Bildobjekt 28913935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E4B34B" w14:textId="77777777" w:rsidR="00FA67F6" w:rsidRDefault="00FA67F6"/>
  </w:footnote>
  <w:footnote w:type="continuationSeparator" w:id="0">
    <w:p w14:paraId="14E7893F" w14:textId="77777777" w:rsidR="00FA67F6" w:rsidRDefault="00FA67F6">
      <w:r>
        <w:continuationSeparator/>
      </w:r>
    </w:p>
  </w:footnote>
  <w:footnote w:type="continuationNotice" w:id="1">
    <w:p w14:paraId="4B2B74F1" w14:textId="77777777" w:rsidR="00FA67F6" w:rsidRDefault="00FA67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955480544" name="Bildobjekt 9554805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2F10A" w14:textId="77777777" w:rsidR="005E18EB" w:rsidRPr="00DA65C4" w:rsidRDefault="005E18EB" w:rsidP="00DA65C4">
    <w:pPr>
      <w:pStyle w:val="Sidhuvud"/>
    </w:pPr>
    <w:r>
      <w:rPr>
        <w:noProof/>
        <w:sz w:val="20"/>
        <w:szCs w:val="20"/>
      </w:rPr>
      <mc:AlternateContent>
        <mc:Choice Requires="wps">
          <w:drawing>
            <wp:anchor distT="0" distB="0" distL="114300" distR="114300" simplePos="0" relativeHeight="251658247" behindDoc="0" locked="0" layoutInCell="1" allowOverlap="1" wp14:anchorId="753CB029" wp14:editId="343F0D61">
              <wp:simplePos x="0" y="0"/>
              <wp:positionH relativeFrom="column">
                <wp:posOffset>0</wp:posOffset>
              </wp:positionH>
              <wp:positionV relativeFrom="paragraph">
                <wp:posOffset>-635</wp:posOffset>
              </wp:positionV>
              <wp:extent cx="4667250" cy="323850"/>
              <wp:effectExtent l="0" t="0" r="0" b="0"/>
              <wp:wrapNone/>
              <wp:docPr id="573900852" name="Textruta 57390085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7BECF9D" w14:textId="77777777" w:rsidR="005E18EB" w:rsidRDefault="005E18EB"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753CB029" id="_x0000_t202" coordsize="21600,21600" o:spt="202" path="m,l,21600r21600,l21600,xe">
              <v:stroke joinstyle="miter"/>
              <v:path gradientshapeok="t" o:connecttype="rect"/>
            </v:shapetype>
            <v:shape id="Textruta 573900852" o:spid="_x0000_s1028"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47BECF9D" w14:textId="77777777" w:rsidR="005E18EB" w:rsidRDefault="005E18EB"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FD6C8" w14:textId="77777777" w:rsidR="005E18EB" w:rsidRDefault="005E18EB" w:rsidP="00413A60">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71F11F12" wp14:editId="4A41F7C4">
              <wp:simplePos x="0" y="0"/>
              <wp:positionH relativeFrom="column">
                <wp:posOffset>-172720</wp:posOffset>
              </wp:positionH>
              <wp:positionV relativeFrom="paragraph">
                <wp:posOffset>-65405</wp:posOffset>
              </wp:positionV>
              <wp:extent cx="4667250" cy="323850"/>
              <wp:effectExtent l="0" t="0" r="0" b="0"/>
              <wp:wrapNone/>
              <wp:docPr id="1959381669" name="Textruta 195938166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0A23D10" w14:textId="77777777" w:rsidR="005E18EB" w:rsidRDefault="005E18E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71F11F12" id="_x0000_t202" coordsize="21600,21600" o:spt="202" path="m,l,21600r21600,l21600,xe">
              <v:stroke joinstyle="miter"/>
              <v:path gradientshapeok="t" o:connecttype="rect"/>
            </v:shapetype>
            <v:shape id="Textruta 1959381669" o:spid="_x0000_s1029"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00A23D10" w14:textId="77777777" w:rsidR="005E18EB" w:rsidRDefault="005E18EB">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5FCAE85A" wp14:editId="0640AFD9">
          <wp:simplePos x="0" y="0"/>
          <wp:positionH relativeFrom="page">
            <wp:posOffset>17744</wp:posOffset>
          </wp:positionH>
          <wp:positionV relativeFrom="paragraph">
            <wp:posOffset>198873</wp:posOffset>
          </wp:positionV>
          <wp:extent cx="7559040" cy="216408"/>
          <wp:effectExtent l="0" t="0" r="0" b="0"/>
          <wp:wrapNone/>
          <wp:docPr id="655363166" name="Bildobjekt 65536316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08A28A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03214EA"/>
    <w:lvl w:ilvl="0">
      <w:start w:val="1"/>
      <w:numFmt w:val="decimal"/>
      <w:pStyle w:val="FaktarutaLista"/>
      <w:lvlText w:val="%1."/>
      <w:lvlJc w:val="left"/>
      <w:pPr>
        <w:tabs>
          <w:tab w:val="num" w:pos="1209"/>
        </w:tabs>
        <w:ind w:left="1209" w:hanging="360"/>
      </w:pPr>
    </w:lvl>
  </w:abstractNum>
  <w:abstractNum w:abstractNumId="2" w15:restartNumberingAfterBreak="0">
    <w:nsid w:val="FFFFFF7E"/>
    <w:multiLevelType w:val="singleLevel"/>
    <w:tmpl w:val="FAA2DA3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94E2B2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C988EF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018BF2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7" w15:restartNumberingAfterBreak="0">
    <w:nsid w:val="FFFFFF83"/>
    <w:multiLevelType w:val="singleLevel"/>
    <w:tmpl w:val="DA56D8B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9" w15:restartNumberingAfterBreak="0">
    <w:nsid w:val="001B4794"/>
    <w:multiLevelType w:val="hybridMultilevel"/>
    <w:tmpl w:val="75327CB4"/>
    <w:lvl w:ilvl="0" w:tplc="AFB894A8">
      <w:start w:val="1"/>
      <w:numFmt w:val="bullet"/>
      <w:lvlText w:val=""/>
      <w:lvlJc w:val="left"/>
      <w:pPr>
        <w:tabs>
          <w:tab w:val="num" w:pos="720"/>
        </w:tabs>
        <w:ind w:left="720" w:hanging="360"/>
      </w:pPr>
      <w:rPr>
        <w:rFonts w:ascii="Symbol" w:hAnsi="Symbol" w:hint="default"/>
      </w:rPr>
    </w:lvl>
    <w:lvl w:ilvl="1" w:tplc="A00C8D4E" w:tentative="1">
      <w:start w:val="1"/>
      <w:numFmt w:val="bullet"/>
      <w:lvlText w:val=""/>
      <w:lvlJc w:val="left"/>
      <w:pPr>
        <w:tabs>
          <w:tab w:val="num" w:pos="1440"/>
        </w:tabs>
        <w:ind w:left="1440" w:hanging="360"/>
      </w:pPr>
      <w:rPr>
        <w:rFonts w:ascii="Symbol" w:hAnsi="Symbol" w:hint="default"/>
      </w:rPr>
    </w:lvl>
    <w:lvl w:ilvl="2" w:tplc="7430EAFE" w:tentative="1">
      <w:start w:val="1"/>
      <w:numFmt w:val="bullet"/>
      <w:lvlText w:val=""/>
      <w:lvlJc w:val="left"/>
      <w:pPr>
        <w:tabs>
          <w:tab w:val="num" w:pos="2160"/>
        </w:tabs>
        <w:ind w:left="2160" w:hanging="360"/>
      </w:pPr>
      <w:rPr>
        <w:rFonts w:ascii="Symbol" w:hAnsi="Symbol" w:hint="default"/>
      </w:rPr>
    </w:lvl>
    <w:lvl w:ilvl="3" w:tplc="CE1CA92E" w:tentative="1">
      <w:start w:val="1"/>
      <w:numFmt w:val="bullet"/>
      <w:lvlText w:val=""/>
      <w:lvlJc w:val="left"/>
      <w:pPr>
        <w:tabs>
          <w:tab w:val="num" w:pos="2880"/>
        </w:tabs>
        <w:ind w:left="2880" w:hanging="360"/>
      </w:pPr>
      <w:rPr>
        <w:rFonts w:ascii="Symbol" w:hAnsi="Symbol" w:hint="default"/>
      </w:rPr>
    </w:lvl>
    <w:lvl w:ilvl="4" w:tplc="DF5EBDF8" w:tentative="1">
      <w:start w:val="1"/>
      <w:numFmt w:val="bullet"/>
      <w:lvlText w:val=""/>
      <w:lvlJc w:val="left"/>
      <w:pPr>
        <w:tabs>
          <w:tab w:val="num" w:pos="3600"/>
        </w:tabs>
        <w:ind w:left="3600" w:hanging="360"/>
      </w:pPr>
      <w:rPr>
        <w:rFonts w:ascii="Symbol" w:hAnsi="Symbol" w:hint="default"/>
      </w:rPr>
    </w:lvl>
    <w:lvl w:ilvl="5" w:tplc="83D05C54" w:tentative="1">
      <w:start w:val="1"/>
      <w:numFmt w:val="bullet"/>
      <w:lvlText w:val=""/>
      <w:lvlJc w:val="left"/>
      <w:pPr>
        <w:tabs>
          <w:tab w:val="num" w:pos="4320"/>
        </w:tabs>
        <w:ind w:left="4320" w:hanging="360"/>
      </w:pPr>
      <w:rPr>
        <w:rFonts w:ascii="Symbol" w:hAnsi="Symbol" w:hint="default"/>
      </w:rPr>
    </w:lvl>
    <w:lvl w:ilvl="6" w:tplc="6882E3D2" w:tentative="1">
      <w:start w:val="1"/>
      <w:numFmt w:val="bullet"/>
      <w:lvlText w:val=""/>
      <w:lvlJc w:val="left"/>
      <w:pPr>
        <w:tabs>
          <w:tab w:val="num" w:pos="5040"/>
        </w:tabs>
        <w:ind w:left="5040" w:hanging="360"/>
      </w:pPr>
      <w:rPr>
        <w:rFonts w:ascii="Symbol" w:hAnsi="Symbol" w:hint="default"/>
      </w:rPr>
    </w:lvl>
    <w:lvl w:ilvl="7" w:tplc="8E2CCAC4" w:tentative="1">
      <w:start w:val="1"/>
      <w:numFmt w:val="bullet"/>
      <w:lvlText w:val=""/>
      <w:lvlJc w:val="left"/>
      <w:pPr>
        <w:tabs>
          <w:tab w:val="num" w:pos="5760"/>
        </w:tabs>
        <w:ind w:left="5760" w:hanging="360"/>
      </w:pPr>
      <w:rPr>
        <w:rFonts w:ascii="Symbol" w:hAnsi="Symbol" w:hint="default"/>
      </w:rPr>
    </w:lvl>
    <w:lvl w:ilvl="8" w:tplc="6AB06594"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0CF970E6"/>
    <w:multiLevelType w:val="hybridMultilevel"/>
    <w:tmpl w:val="0B1A5A2E"/>
    <w:lvl w:ilvl="0" w:tplc="A1B4F452">
      <w:start w:val="1"/>
      <w:numFmt w:val="bullet"/>
      <w:pStyle w:val="Punktlistaindrag"/>
      <w:lvlText w:val=""/>
      <w:lvlJc w:val="left"/>
      <w:pPr>
        <w:tabs>
          <w:tab w:val="num" w:pos="720"/>
        </w:tabs>
        <w:ind w:left="720" w:hanging="360"/>
      </w:pPr>
      <w:rPr>
        <w:rFonts w:ascii="Symbol" w:hAnsi="Symbol" w:hint="default"/>
      </w:rPr>
    </w:lvl>
    <w:lvl w:ilvl="1" w:tplc="ACE44E78" w:tentative="1">
      <w:start w:val="1"/>
      <w:numFmt w:val="bullet"/>
      <w:lvlText w:val="o"/>
      <w:lvlJc w:val="left"/>
      <w:pPr>
        <w:tabs>
          <w:tab w:val="num" w:pos="1440"/>
        </w:tabs>
        <w:ind w:left="1440" w:hanging="360"/>
      </w:pPr>
      <w:rPr>
        <w:rFonts w:ascii="Courier New" w:hAnsi="Courier New" w:cs="Courier New" w:hint="default"/>
      </w:rPr>
    </w:lvl>
    <w:lvl w:ilvl="2" w:tplc="A4D4075E" w:tentative="1">
      <w:start w:val="1"/>
      <w:numFmt w:val="bullet"/>
      <w:lvlText w:val=""/>
      <w:lvlJc w:val="left"/>
      <w:pPr>
        <w:tabs>
          <w:tab w:val="num" w:pos="2160"/>
        </w:tabs>
        <w:ind w:left="2160" w:hanging="360"/>
      </w:pPr>
      <w:rPr>
        <w:rFonts w:ascii="Wingdings" w:hAnsi="Wingdings" w:hint="default"/>
      </w:rPr>
    </w:lvl>
    <w:lvl w:ilvl="3" w:tplc="14545AF2" w:tentative="1">
      <w:start w:val="1"/>
      <w:numFmt w:val="bullet"/>
      <w:lvlText w:val=""/>
      <w:lvlJc w:val="left"/>
      <w:pPr>
        <w:tabs>
          <w:tab w:val="num" w:pos="2880"/>
        </w:tabs>
        <w:ind w:left="2880" w:hanging="360"/>
      </w:pPr>
      <w:rPr>
        <w:rFonts w:ascii="Symbol" w:hAnsi="Symbol" w:hint="default"/>
      </w:rPr>
    </w:lvl>
    <w:lvl w:ilvl="4" w:tplc="77880F78" w:tentative="1">
      <w:start w:val="1"/>
      <w:numFmt w:val="bullet"/>
      <w:lvlText w:val="o"/>
      <w:lvlJc w:val="left"/>
      <w:pPr>
        <w:tabs>
          <w:tab w:val="num" w:pos="3600"/>
        </w:tabs>
        <w:ind w:left="3600" w:hanging="360"/>
      </w:pPr>
      <w:rPr>
        <w:rFonts w:ascii="Courier New" w:hAnsi="Courier New" w:cs="Courier New" w:hint="default"/>
      </w:rPr>
    </w:lvl>
    <w:lvl w:ilvl="5" w:tplc="C30C5ED6" w:tentative="1">
      <w:start w:val="1"/>
      <w:numFmt w:val="bullet"/>
      <w:lvlText w:val=""/>
      <w:lvlJc w:val="left"/>
      <w:pPr>
        <w:tabs>
          <w:tab w:val="num" w:pos="4320"/>
        </w:tabs>
        <w:ind w:left="4320" w:hanging="360"/>
      </w:pPr>
      <w:rPr>
        <w:rFonts w:ascii="Wingdings" w:hAnsi="Wingdings" w:hint="default"/>
      </w:rPr>
    </w:lvl>
    <w:lvl w:ilvl="6" w:tplc="93DE337C" w:tentative="1">
      <w:start w:val="1"/>
      <w:numFmt w:val="bullet"/>
      <w:lvlText w:val=""/>
      <w:lvlJc w:val="left"/>
      <w:pPr>
        <w:tabs>
          <w:tab w:val="num" w:pos="5040"/>
        </w:tabs>
        <w:ind w:left="5040" w:hanging="360"/>
      </w:pPr>
      <w:rPr>
        <w:rFonts w:ascii="Symbol" w:hAnsi="Symbol" w:hint="default"/>
      </w:rPr>
    </w:lvl>
    <w:lvl w:ilvl="7" w:tplc="76F871B6" w:tentative="1">
      <w:start w:val="1"/>
      <w:numFmt w:val="bullet"/>
      <w:lvlText w:val="o"/>
      <w:lvlJc w:val="left"/>
      <w:pPr>
        <w:tabs>
          <w:tab w:val="num" w:pos="5760"/>
        </w:tabs>
        <w:ind w:left="5760" w:hanging="360"/>
      </w:pPr>
      <w:rPr>
        <w:rFonts w:ascii="Courier New" w:hAnsi="Courier New" w:cs="Courier New" w:hint="default"/>
      </w:rPr>
    </w:lvl>
    <w:lvl w:ilvl="8" w:tplc="BFEA03D0"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1134037"/>
    <w:multiLevelType w:val="hybridMultilevel"/>
    <w:tmpl w:val="6F966A42"/>
    <w:lvl w:ilvl="0" w:tplc="95C05A54">
      <w:start w:val="1"/>
      <w:numFmt w:val="bullet"/>
      <w:lvlText w:val=""/>
      <w:lvlJc w:val="left"/>
      <w:pPr>
        <w:tabs>
          <w:tab w:val="num" w:pos="720"/>
        </w:tabs>
        <w:ind w:left="720" w:hanging="360"/>
      </w:pPr>
      <w:rPr>
        <w:rFonts w:ascii="Symbol" w:hAnsi="Symbol" w:hint="default"/>
      </w:rPr>
    </w:lvl>
    <w:lvl w:ilvl="1" w:tplc="CF3EFBE2" w:tentative="1">
      <w:start w:val="1"/>
      <w:numFmt w:val="bullet"/>
      <w:lvlText w:val=""/>
      <w:lvlJc w:val="left"/>
      <w:pPr>
        <w:tabs>
          <w:tab w:val="num" w:pos="1440"/>
        </w:tabs>
        <w:ind w:left="1440" w:hanging="360"/>
      </w:pPr>
      <w:rPr>
        <w:rFonts w:ascii="Symbol" w:hAnsi="Symbol" w:hint="default"/>
      </w:rPr>
    </w:lvl>
    <w:lvl w:ilvl="2" w:tplc="AA0C299E" w:tentative="1">
      <w:start w:val="1"/>
      <w:numFmt w:val="bullet"/>
      <w:lvlText w:val=""/>
      <w:lvlJc w:val="left"/>
      <w:pPr>
        <w:tabs>
          <w:tab w:val="num" w:pos="2160"/>
        </w:tabs>
        <w:ind w:left="2160" w:hanging="360"/>
      </w:pPr>
      <w:rPr>
        <w:rFonts w:ascii="Symbol" w:hAnsi="Symbol" w:hint="default"/>
      </w:rPr>
    </w:lvl>
    <w:lvl w:ilvl="3" w:tplc="FEF48F32" w:tentative="1">
      <w:start w:val="1"/>
      <w:numFmt w:val="bullet"/>
      <w:lvlText w:val=""/>
      <w:lvlJc w:val="left"/>
      <w:pPr>
        <w:tabs>
          <w:tab w:val="num" w:pos="2880"/>
        </w:tabs>
        <w:ind w:left="2880" w:hanging="360"/>
      </w:pPr>
      <w:rPr>
        <w:rFonts w:ascii="Symbol" w:hAnsi="Symbol" w:hint="default"/>
      </w:rPr>
    </w:lvl>
    <w:lvl w:ilvl="4" w:tplc="D682C60E" w:tentative="1">
      <w:start w:val="1"/>
      <w:numFmt w:val="bullet"/>
      <w:lvlText w:val=""/>
      <w:lvlJc w:val="left"/>
      <w:pPr>
        <w:tabs>
          <w:tab w:val="num" w:pos="3600"/>
        </w:tabs>
        <w:ind w:left="3600" w:hanging="360"/>
      </w:pPr>
      <w:rPr>
        <w:rFonts w:ascii="Symbol" w:hAnsi="Symbol" w:hint="default"/>
      </w:rPr>
    </w:lvl>
    <w:lvl w:ilvl="5" w:tplc="A24E2ED6" w:tentative="1">
      <w:start w:val="1"/>
      <w:numFmt w:val="bullet"/>
      <w:lvlText w:val=""/>
      <w:lvlJc w:val="left"/>
      <w:pPr>
        <w:tabs>
          <w:tab w:val="num" w:pos="4320"/>
        </w:tabs>
        <w:ind w:left="4320" w:hanging="360"/>
      </w:pPr>
      <w:rPr>
        <w:rFonts w:ascii="Symbol" w:hAnsi="Symbol" w:hint="default"/>
      </w:rPr>
    </w:lvl>
    <w:lvl w:ilvl="6" w:tplc="5014866E" w:tentative="1">
      <w:start w:val="1"/>
      <w:numFmt w:val="bullet"/>
      <w:lvlText w:val=""/>
      <w:lvlJc w:val="left"/>
      <w:pPr>
        <w:tabs>
          <w:tab w:val="num" w:pos="5040"/>
        </w:tabs>
        <w:ind w:left="5040" w:hanging="360"/>
      </w:pPr>
      <w:rPr>
        <w:rFonts w:ascii="Symbol" w:hAnsi="Symbol" w:hint="default"/>
      </w:rPr>
    </w:lvl>
    <w:lvl w:ilvl="7" w:tplc="8BFA9828" w:tentative="1">
      <w:start w:val="1"/>
      <w:numFmt w:val="bullet"/>
      <w:lvlText w:val=""/>
      <w:lvlJc w:val="left"/>
      <w:pPr>
        <w:tabs>
          <w:tab w:val="num" w:pos="5760"/>
        </w:tabs>
        <w:ind w:left="5760" w:hanging="360"/>
      </w:pPr>
      <w:rPr>
        <w:rFonts w:ascii="Symbol" w:hAnsi="Symbol" w:hint="default"/>
      </w:rPr>
    </w:lvl>
    <w:lvl w:ilvl="8" w:tplc="D4D69512"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12CA722F"/>
    <w:multiLevelType w:val="multilevel"/>
    <w:tmpl w:val="A08CB070"/>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18A52066"/>
    <w:multiLevelType w:val="hybridMultilevel"/>
    <w:tmpl w:val="2B60776C"/>
    <w:lvl w:ilvl="0" w:tplc="F2647A64">
      <w:start w:val="1"/>
      <w:numFmt w:val="bullet"/>
      <w:lvlText w:val=""/>
      <w:lvlJc w:val="left"/>
      <w:pPr>
        <w:ind w:left="720" w:hanging="360"/>
      </w:pPr>
      <w:rPr>
        <w:rFonts w:ascii="Symbol" w:hAnsi="Symbol" w:hint="default"/>
      </w:rPr>
    </w:lvl>
    <w:lvl w:ilvl="1" w:tplc="B1465B5A" w:tentative="1">
      <w:start w:val="1"/>
      <w:numFmt w:val="bullet"/>
      <w:lvlText w:val="o"/>
      <w:lvlJc w:val="left"/>
      <w:pPr>
        <w:ind w:left="1440" w:hanging="360"/>
      </w:pPr>
      <w:rPr>
        <w:rFonts w:ascii="Courier New" w:hAnsi="Courier New" w:cs="Courier New" w:hint="default"/>
      </w:rPr>
    </w:lvl>
    <w:lvl w:ilvl="2" w:tplc="29E0BBE4" w:tentative="1">
      <w:start w:val="1"/>
      <w:numFmt w:val="bullet"/>
      <w:lvlText w:val=""/>
      <w:lvlJc w:val="left"/>
      <w:pPr>
        <w:ind w:left="2160" w:hanging="360"/>
      </w:pPr>
      <w:rPr>
        <w:rFonts w:ascii="Wingdings" w:hAnsi="Wingdings" w:hint="default"/>
      </w:rPr>
    </w:lvl>
    <w:lvl w:ilvl="3" w:tplc="B426B30E" w:tentative="1">
      <w:start w:val="1"/>
      <w:numFmt w:val="bullet"/>
      <w:lvlText w:val=""/>
      <w:lvlJc w:val="left"/>
      <w:pPr>
        <w:ind w:left="2880" w:hanging="360"/>
      </w:pPr>
      <w:rPr>
        <w:rFonts w:ascii="Symbol" w:hAnsi="Symbol" w:hint="default"/>
      </w:rPr>
    </w:lvl>
    <w:lvl w:ilvl="4" w:tplc="8DC4282A" w:tentative="1">
      <w:start w:val="1"/>
      <w:numFmt w:val="bullet"/>
      <w:lvlText w:val="o"/>
      <w:lvlJc w:val="left"/>
      <w:pPr>
        <w:ind w:left="3600" w:hanging="360"/>
      </w:pPr>
      <w:rPr>
        <w:rFonts w:ascii="Courier New" w:hAnsi="Courier New" w:cs="Courier New" w:hint="default"/>
      </w:rPr>
    </w:lvl>
    <w:lvl w:ilvl="5" w:tplc="5E904A66" w:tentative="1">
      <w:start w:val="1"/>
      <w:numFmt w:val="bullet"/>
      <w:lvlText w:val=""/>
      <w:lvlJc w:val="left"/>
      <w:pPr>
        <w:ind w:left="4320" w:hanging="360"/>
      </w:pPr>
      <w:rPr>
        <w:rFonts w:ascii="Wingdings" w:hAnsi="Wingdings" w:hint="default"/>
      </w:rPr>
    </w:lvl>
    <w:lvl w:ilvl="6" w:tplc="A4F243A0" w:tentative="1">
      <w:start w:val="1"/>
      <w:numFmt w:val="bullet"/>
      <w:lvlText w:val=""/>
      <w:lvlJc w:val="left"/>
      <w:pPr>
        <w:ind w:left="5040" w:hanging="360"/>
      </w:pPr>
      <w:rPr>
        <w:rFonts w:ascii="Symbol" w:hAnsi="Symbol" w:hint="default"/>
      </w:rPr>
    </w:lvl>
    <w:lvl w:ilvl="7" w:tplc="BC94FD2C" w:tentative="1">
      <w:start w:val="1"/>
      <w:numFmt w:val="bullet"/>
      <w:lvlText w:val="o"/>
      <w:lvlJc w:val="left"/>
      <w:pPr>
        <w:ind w:left="5760" w:hanging="360"/>
      </w:pPr>
      <w:rPr>
        <w:rFonts w:ascii="Courier New" w:hAnsi="Courier New" w:cs="Courier New" w:hint="default"/>
      </w:rPr>
    </w:lvl>
    <w:lvl w:ilvl="8" w:tplc="2E221E3E" w:tentative="1">
      <w:start w:val="1"/>
      <w:numFmt w:val="bullet"/>
      <w:lvlText w:val=""/>
      <w:lvlJc w:val="left"/>
      <w:pPr>
        <w:ind w:left="6480" w:hanging="360"/>
      </w:pPr>
      <w:rPr>
        <w:rFonts w:ascii="Wingdings" w:hAnsi="Wingdings" w:hint="default"/>
      </w:rPr>
    </w:lvl>
  </w:abstractNum>
  <w:abstractNum w:abstractNumId="14" w15:restartNumberingAfterBreak="0">
    <w:nsid w:val="1BD5651A"/>
    <w:multiLevelType w:val="hybridMultilevel"/>
    <w:tmpl w:val="210A090E"/>
    <w:lvl w:ilvl="0" w:tplc="86B4455A">
      <w:start w:val="1"/>
      <w:numFmt w:val="bullet"/>
      <w:lvlText w:val=""/>
      <w:lvlJc w:val="left"/>
      <w:pPr>
        <w:ind w:left="720" w:hanging="360"/>
      </w:pPr>
      <w:rPr>
        <w:rFonts w:ascii="Symbol" w:hAnsi="Symbol" w:hint="default"/>
      </w:rPr>
    </w:lvl>
    <w:lvl w:ilvl="1" w:tplc="EBBAFE94" w:tentative="1">
      <w:start w:val="1"/>
      <w:numFmt w:val="bullet"/>
      <w:lvlText w:val="o"/>
      <w:lvlJc w:val="left"/>
      <w:pPr>
        <w:ind w:left="1440" w:hanging="360"/>
      </w:pPr>
      <w:rPr>
        <w:rFonts w:ascii="Courier New" w:hAnsi="Courier New" w:cs="Courier New" w:hint="default"/>
      </w:rPr>
    </w:lvl>
    <w:lvl w:ilvl="2" w:tplc="FC365F4E" w:tentative="1">
      <w:start w:val="1"/>
      <w:numFmt w:val="bullet"/>
      <w:lvlText w:val=""/>
      <w:lvlJc w:val="left"/>
      <w:pPr>
        <w:ind w:left="2160" w:hanging="360"/>
      </w:pPr>
      <w:rPr>
        <w:rFonts w:ascii="Wingdings" w:hAnsi="Wingdings" w:hint="default"/>
      </w:rPr>
    </w:lvl>
    <w:lvl w:ilvl="3" w:tplc="D25499C4" w:tentative="1">
      <w:start w:val="1"/>
      <w:numFmt w:val="bullet"/>
      <w:lvlText w:val=""/>
      <w:lvlJc w:val="left"/>
      <w:pPr>
        <w:ind w:left="2880" w:hanging="360"/>
      </w:pPr>
      <w:rPr>
        <w:rFonts w:ascii="Symbol" w:hAnsi="Symbol" w:hint="default"/>
      </w:rPr>
    </w:lvl>
    <w:lvl w:ilvl="4" w:tplc="86525E90" w:tentative="1">
      <w:start w:val="1"/>
      <w:numFmt w:val="bullet"/>
      <w:lvlText w:val="o"/>
      <w:lvlJc w:val="left"/>
      <w:pPr>
        <w:ind w:left="3600" w:hanging="360"/>
      </w:pPr>
      <w:rPr>
        <w:rFonts w:ascii="Courier New" w:hAnsi="Courier New" w:cs="Courier New" w:hint="default"/>
      </w:rPr>
    </w:lvl>
    <w:lvl w:ilvl="5" w:tplc="4FEEC486" w:tentative="1">
      <w:start w:val="1"/>
      <w:numFmt w:val="bullet"/>
      <w:lvlText w:val=""/>
      <w:lvlJc w:val="left"/>
      <w:pPr>
        <w:ind w:left="4320" w:hanging="360"/>
      </w:pPr>
      <w:rPr>
        <w:rFonts w:ascii="Wingdings" w:hAnsi="Wingdings" w:hint="default"/>
      </w:rPr>
    </w:lvl>
    <w:lvl w:ilvl="6" w:tplc="0478D8EC" w:tentative="1">
      <w:start w:val="1"/>
      <w:numFmt w:val="bullet"/>
      <w:lvlText w:val=""/>
      <w:lvlJc w:val="left"/>
      <w:pPr>
        <w:ind w:left="5040" w:hanging="360"/>
      </w:pPr>
      <w:rPr>
        <w:rFonts w:ascii="Symbol" w:hAnsi="Symbol" w:hint="default"/>
      </w:rPr>
    </w:lvl>
    <w:lvl w:ilvl="7" w:tplc="6A163EE2" w:tentative="1">
      <w:start w:val="1"/>
      <w:numFmt w:val="bullet"/>
      <w:lvlText w:val="o"/>
      <w:lvlJc w:val="left"/>
      <w:pPr>
        <w:ind w:left="5760" w:hanging="360"/>
      </w:pPr>
      <w:rPr>
        <w:rFonts w:ascii="Courier New" w:hAnsi="Courier New" w:cs="Courier New" w:hint="default"/>
      </w:rPr>
    </w:lvl>
    <w:lvl w:ilvl="8" w:tplc="D1A416A6" w:tentative="1">
      <w:start w:val="1"/>
      <w:numFmt w:val="bullet"/>
      <w:lvlText w:val=""/>
      <w:lvlJc w:val="left"/>
      <w:pPr>
        <w:ind w:left="6480" w:hanging="360"/>
      </w:pPr>
      <w:rPr>
        <w:rFonts w:ascii="Wingdings" w:hAnsi="Wingdings" w:hint="default"/>
      </w:rPr>
    </w:lvl>
  </w:abstractNum>
  <w:abstractNum w:abstractNumId="15" w15:restartNumberingAfterBreak="0">
    <w:nsid w:val="1C1C0F5A"/>
    <w:multiLevelType w:val="hybridMultilevel"/>
    <w:tmpl w:val="24F40ACE"/>
    <w:lvl w:ilvl="0" w:tplc="8936515C">
      <w:start w:val="1"/>
      <w:numFmt w:val="bullet"/>
      <w:lvlText w:val=""/>
      <w:lvlJc w:val="left"/>
      <w:pPr>
        <w:ind w:left="720" w:hanging="360"/>
      </w:pPr>
      <w:rPr>
        <w:rFonts w:ascii="Symbol" w:hAnsi="Symbol" w:hint="default"/>
      </w:rPr>
    </w:lvl>
    <w:lvl w:ilvl="1" w:tplc="B05C4090" w:tentative="1">
      <w:start w:val="1"/>
      <w:numFmt w:val="bullet"/>
      <w:lvlText w:val="o"/>
      <w:lvlJc w:val="left"/>
      <w:pPr>
        <w:ind w:left="1440" w:hanging="360"/>
      </w:pPr>
      <w:rPr>
        <w:rFonts w:ascii="Courier New" w:hAnsi="Courier New" w:cs="Courier New" w:hint="default"/>
      </w:rPr>
    </w:lvl>
    <w:lvl w:ilvl="2" w:tplc="38405206" w:tentative="1">
      <w:start w:val="1"/>
      <w:numFmt w:val="bullet"/>
      <w:lvlText w:val=""/>
      <w:lvlJc w:val="left"/>
      <w:pPr>
        <w:ind w:left="2160" w:hanging="360"/>
      </w:pPr>
      <w:rPr>
        <w:rFonts w:ascii="Wingdings" w:hAnsi="Wingdings" w:hint="default"/>
      </w:rPr>
    </w:lvl>
    <w:lvl w:ilvl="3" w:tplc="11E28588" w:tentative="1">
      <w:start w:val="1"/>
      <w:numFmt w:val="bullet"/>
      <w:lvlText w:val=""/>
      <w:lvlJc w:val="left"/>
      <w:pPr>
        <w:ind w:left="2880" w:hanging="360"/>
      </w:pPr>
      <w:rPr>
        <w:rFonts w:ascii="Symbol" w:hAnsi="Symbol" w:hint="default"/>
      </w:rPr>
    </w:lvl>
    <w:lvl w:ilvl="4" w:tplc="5582D3FA" w:tentative="1">
      <w:start w:val="1"/>
      <w:numFmt w:val="bullet"/>
      <w:lvlText w:val="o"/>
      <w:lvlJc w:val="left"/>
      <w:pPr>
        <w:ind w:left="3600" w:hanging="360"/>
      </w:pPr>
      <w:rPr>
        <w:rFonts w:ascii="Courier New" w:hAnsi="Courier New" w:cs="Courier New" w:hint="default"/>
      </w:rPr>
    </w:lvl>
    <w:lvl w:ilvl="5" w:tplc="9AD45E96" w:tentative="1">
      <w:start w:val="1"/>
      <w:numFmt w:val="bullet"/>
      <w:lvlText w:val=""/>
      <w:lvlJc w:val="left"/>
      <w:pPr>
        <w:ind w:left="4320" w:hanging="360"/>
      </w:pPr>
      <w:rPr>
        <w:rFonts w:ascii="Wingdings" w:hAnsi="Wingdings" w:hint="default"/>
      </w:rPr>
    </w:lvl>
    <w:lvl w:ilvl="6" w:tplc="00EEE4BC" w:tentative="1">
      <w:start w:val="1"/>
      <w:numFmt w:val="bullet"/>
      <w:lvlText w:val=""/>
      <w:lvlJc w:val="left"/>
      <w:pPr>
        <w:ind w:left="5040" w:hanging="360"/>
      </w:pPr>
      <w:rPr>
        <w:rFonts w:ascii="Symbol" w:hAnsi="Symbol" w:hint="default"/>
      </w:rPr>
    </w:lvl>
    <w:lvl w:ilvl="7" w:tplc="BAC0FD64" w:tentative="1">
      <w:start w:val="1"/>
      <w:numFmt w:val="bullet"/>
      <w:lvlText w:val="o"/>
      <w:lvlJc w:val="left"/>
      <w:pPr>
        <w:ind w:left="5760" w:hanging="360"/>
      </w:pPr>
      <w:rPr>
        <w:rFonts w:ascii="Courier New" w:hAnsi="Courier New" w:cs="Courier New" w:hint="default"/>
      </w:rPr>
    </w:lvl>
    <w:lvl w:ilvl="8" w:tplc="76806B2E" w:tentative="1">
      <w:start w:val="1"/>
      <w:numFmt w:val="bullet"/>
      <w:lvlText w:val=""/>
      <w:lvlJc w:val="left"/>
      <w:pPr>
        <w:ind w:left="6480" w:hanging="360"/>
      </w:pPr>
      <w:rPr>
        <w:rFonts w:ascii="Wingdings" w:hAnsi="Wingdings" w:hint="default"/>
      </w:rPr>
    </w:lvl>
  </w:abstractNum>
  <w:abstractNum w:abstractNumId="16" w15:restartNumberingAfterBreak="0">
    <w:nsid w:val="1D0745EE"/>
    <w:multiLevelType w:val="hybridMultilevel"/>
    <w:tmpl w:val="F7D42C88"/>
    <w:lvl w:ilvl="0" w:tplc="EC041CBC">
      <w:start w:val="1"/>
      <w:numFmt w:val="bullet"/>
      <w:lvlText w:val=""/>
      <w:lvlJc w:val="left"/>
      <w:pPr>
        <w:ind w:left="1287" w:hanging="360"/>
      </w:pPr>
      <w:rPr>
        <w:rFonts w:ascii="Symbol" w:hAnsi="Symbol" w:hint="default"/>
      </w:rPr>
    </w:lvl>
    <w:lvl w:ilvl="1" w:tplc="E1F04F02" w:tentative="1">
      <w:start w:val="1"/>
      <w:numFmt w:val="bullet"/>
      <w:lvlText w:val="o"/>
      <w:lvlJc w:val="left"/>
      <w:pPr>
        <w:ind w:left="2007" w:hanging="360"/>
      </w:pPr>
      <w:rPr>
        <w:rFonts w:ascii="Courier New" w:hAnsi="Courier New" w:cs="Courier New" w:hint="default"/>
      </w:rPr>
    </w:lvl>
    <w:lvl w:ilvl="2" w:tplc="5E6CDB58" w:tentative="1">
      <w:start w:val="1"/>
      <w:numFmt w:val="bullet"/>
      <w:lvlText w:val=""/>
      <w:lvlJc w:val="left"/>
      <w:pPr>
        <w:ind w:left="2727" w:hanging="360"/>
      </w:pPr>
      <w:rPr>
        <w:rFonts w:ascii="Wingdings" w:hAnsi="Wingdings" w:hint="default"/>
      </w:rPr>
    </w:lvl>
    <w:lvl w:ilvl="3" w:tplc="6B5044CA" w:tentative="1">
      <w:start w:val="1"/>
      <w:numFmt w:val="bullet"/>
      <w:lvlText w:val=""/>
      <w:lvlJc w:val="left"/>
      <w:pPr>
        <w:ind w:left="3447" w:hanging="360"/>
      </w:pPr>
      <w:rPr>
        <w:rFonts w:ascii="Symbol" w:hAnsi="Symbol" w:hint="default"/>
      </w:rPr>
    </w:lvl>
    <w:lvl w:ilvl="4" w:tplc="455C572E" w:tentative="1">
      <w:start w:val="1"/>
      <w:numFmt w:val="bullet"/>
      <w:lvlText w:val="o"/>
      <w:lvlJc w:val="left"/>
      <w:pPr>
        <w:ind w:left="4167" w:hanging="360"/>
      </w:pPr>
      <w:rPr>
        <w:rFonts w:ascii="Courier New" w:hAnsi="Courier New" w:cs="Courier New" w:hint="default"/>
      </w:rPr>
    </w:lvl>
    <w:lvl w:ilvl="5" w:tplc="0B147134" w:tentative="1">
      <w:start w:val="1"/>
      <w:numFmt w:val="bullet"/>
      <w:lvlText w:val=""/>
      <w:lvlJc w:val="left"/>
      <w:pPr>
        <w:ind w:left="4887" w:hanging="360"/>
      </w:pPr>
      <w:rPr>
        <w:rFonts w:ascii="Wingdings" w:hAnsi="Wingdings" w:hint="default"/>
      </w:rPr>
    </w:lvl>
    <w:lvl w:ilvl="6" w:tplc="760C15E6" w:tentative="1">
      <w:start w:val="1"/>
      <w:numFmt w:val="bullet"/>
      <w:lvlText w:val=""/>
      <w:lvlJc w:val="left"/>
      <w:pPr>
        <w:ind w:left="5607" w:hanging="360"/>
      </w:pPr>
      <w:rPr>
        <w:rFonts w:ascii="Symbol" w:hAnsi="Symbol" w:hint="default"/>
      </w:rPr>
    </w:lvl>
    <w:lvl w:ilvl="7" w:tplc="6226C45E" w:tentative="1">
      <w:start w:val="1"/>
      <w:numFmt w:val="bullet"/>
      <w:lvlText w:val="o"/>
      <w:lvlJc w:val="left"/>
      <w:pPr>
        <w:ind w:left="6327" w:hanging="360"/>
      </w:pPr>
      <w:rPr>
        <w:rFonts w:ascii="Courier New" w:hAnsi="Courier New" w:cs="Courier New" w:hint="default"/>
      </w:rPr>
    </w:lvl>
    <w:lvl w:ilvl="8" w:tplc="C4186620" w:tentative="1">
      <w:start w:val="1"/>
      <w:numFmt w:val="bullet"/>
      <w:lvlText w:val=""/>
      <w:lvlJc w:val="left"/>
      <w:pPr>
        <w:ind w:left="7047" w:hanging="360"/>
      </w:pPr>
      <w:rPr>
        <w:rFonts w:ascii="Wingdings" w:hAnsi="Wingdings" w:hint="default"/>
      </w:rPr>
    </w:lvl>
  </w:abstractNum>
  <w:abstractNum w:abstractNumId="17" w15:restartNumberingAfterBreak="0">
    <w:nsid w:val="21126191"/>
    <w:multiLevelType w:val="multilevel"/>
    <w:tmpl w:val="A08CB070"/>
    <w:lvl w:ilvl="0">
      <w:start w:val="1"/>
      <w:numFmt w:val="bullet"/>
      <w:lvlText w:val=""/>
      <w:lvlJc w:val="left"/>
      <w:pPr>
        <w:ind w:left="1572" w:hanging="360"/>
      </w:pPr>
      <w:rPr>
        <w:rFonts w:ascii="Symbol" w:hAnsi="Symbol" w:hint="default"/>
      </w:rPr>
    </w:lvl>
    <w:lvl w:ilvl="1">
      <w:start w:val="1"/>
      <w:numFmt w:val="bullet"/>
      <w:lvlText w:val=""/>
      <w:lvlJc w:val="left"/>
      <w:pPr>
        <w:ind w:left="2292" w:hanging="360"/>
      </w:pPr>
      <w:rPr>
        <w:rFonts w:ascii="Symbol" w:hAnsi="Symbol" w:hint="default"/>
      </w:rPr>
    </w:lvl>
    <w:lvl w:ilvl="2">
      <w:start w:val="1"/>
      <w:numFmt w:val="bullet"/>
      <w:lvlText w:val=""/>
      <w:lvlJc w:val="left"/>
      <w:pPr>
        <w:ind w:left="3012" w:hanging="360"/>
      </w:pPr>
      <w:rPr>
        <w:rFonts w:ascii="Wingdings" w:hAnsi="Wingdings" w:hint="default"/>
      </w:rPr>
    </w:lvl>
    <w:lvl w:ilvl="3">
      <w:start w:val="1"/>
      <w:numFmt w:val="bullet"/>
      <w:lvlText w:val=""/>
      <w:lvlJc w:val="left"/>
      <w:pPr>
        <w:ind w:left="3732" w:hanging="360"/>
      </w:pPr>
      <w:rPr>
        <w:rFonts w:ascii="Symbol" w:hAnsi="Symbol" w:hint="default"/>
      </w:rPr>
    </w:lvl>
    <w:lvl w:ilvl="4">
      <w:start w:val="1"/>
      <w:numFmt w:val="bullet"/>
      <w:lvlText w:val="o"/>
      <w:lvlJc w:val="left"/>
      <w:pPr>
        <w:ind w:left="4452" w:hanging="360"/>
      </w:pPr>
      <w:rPr>
        <w:rFonts w:ascii="Courier New" w:hAnsi="Courier New" w:cs="Courier New" w:hint="default"/>
      </w:rPr>
    </w:lvl>
    <w:lvl w:ilvl="5">
      <w:start w:val="1"/>
      <w:numFmt w:val="bullet"/>
      <w:lvlText w:val=""/>
      <w:lvlJc w:val="left"/>
      <w:pPr>
        <w:ind w:left="5172" w:hanging="360"/>
      </w:pPr>
      <w:rPr>
        <w:rFonts w:ascii="Wingdings" w:hAnsi="Wingdings" w:hint="default"/>
      </w:rPr>
    </w:lvl>
    <w:lvl w:ilvl="6">
      <w:start w:val="1"/>
      <w:numFmt w:val="bullet"/>
      <w:lvlText w:val=""/>
      <w:lvlJc w:val="left"/>
      <w:pPr>
        <w:ind w:left="5892" w:hanging="360"/>
      </w:pPr>
      <w:rPr>
        <w:rFonts w:ascii="Symbol" w:hAnsi="Symbol" w:hint="default"/>
      </w:rPr>
    </w:lvl>
    <w:lvl w:ilvl="7">
      <w:start w:val="1"/>
      <w:numFmt w:val="bullet"/>
      <w:lvlText w:val="o"/>
      <w:lvlJc w:val="left"/>
      <w:pPr>
        <w:ind w:left="6612" w:hanging="360"/>
      </w:pPr>
      <w:rPr>
        <w:rFonts w:ascii="Courier New" w:hAnsi="Courier New" w:cs="Courier New" w:hint="default"/>
      </w:rPr>
    </w:lvl>
    <w:lvl w:ilvl="8">
      <w:start w:val="1"/>
      <w:numFmt w:val="bullet"/>
      <w:lvlText w:val=""/>
      <w:lvlJc w:val="left"/>
      <w:pPr>
        <w:ind w:left="7332" w:hanging="360"/>
      </w:pPr>
      <w:rPr>
        <w:rFonts w:ascii="Wingdings" w:hAnsi="Wingdings" w:hint="default"/>
      </w:rPr>
    </w:lvl>
  </w:abstractNum>
  <w:abstractNum w:abstractNumId="18" w15:restartNumberingAfterBreak="0">
    <w:nsid w:val="273140F2"/>
    <w:multiLevelType w:val="hybridMultilevel"/>
    <w:tmpl w:val="6F269DC4"/>
    <w:lvl w:ilvl="0" w:tplc="9146B000">
      <w:start w:val="1"/>
      <w:numFmt w:val="bullet"/>
      <w:lvlText w:val=""/>
      <w:lvlJc w:val="left"/>
      <w:pPr>
        <w:ind w:left="720" w:hanging="360"/>
      </w:pPr>
      <w:rPr>
        <w:rFonts w:ascii="Symbol" w:hAnsi="Symbol" w:hint="default"/>
      </w:rPr>
    </w:lvl>
    <w:lvl w:ilvl="1" w:tplc="91D870BA" w:tentative="1">
      <w:start w:val="1"/>
      <w:numFmt w:val="bullet"/>
      <w:lvlText w:val="o"/>
      <w:lvlJc w:val="left"/>
      <w:pPr>
        <w:ind w:left="1440" w:hanging="360"/>
      </w:pPr>
      <w:rPr>
        <w:rFonts w:ascii="Courier New" w:hAnsi="Courier New" w:cs="Courier New" w:hint="default"/>
      </w:rPr>
    </w:lvl>
    <w:lvl w:ilvl="2" w:tplc="23B2B7AE">
      <w:start w:val="1"/>
      <w:numFmt w:val="bullet"/>
      <w:lvlText w:val=""/>
      <w:lvlJc w:val="left"/>
      <w:pPr>
        <w:ind w:left="2160" w:hanging="360"/>
      </w:pPr>
      <w:rPr>
        <w:rFonts w:ascii="Wingdings" w:hAnsi="Wingdings" w:hint="default"/>
      </w:rPr>
    </w:lvl>
    <w:lvl w:ilvl="3" w:tplc="213C5260" w:tentative="1">
      <w:start w:val="1"/>
      <w:numFmt w:val="bullet"/>
      <w:lvlText w:val=""/>
      <w:lvlJc w:val="left"/>
      <w:pPr>
        <w:ind w:left="2880" w:hanging="360"/>
      </w:pPr>
      <w:rPr>
        <w:rFonts w:ascii="Symbol" w:hAnsi="Symbol" w:hint="default"/>
      </w:rPr>
    </w:lvl>
    <w:lvl w:ilvl="4" w:tplc="C298C98C" w:tentative="1">
      <w:start w:val="1"/>
      <w:numFmt w:val="bullet"/>
      <w:lvlText w:val="o"/>
      <w:lvlJc w:val="left"/>
      <w:pPr>
        <w:ind w:left="3600" w:hanging="360"/>
      </w:pPr>
      <w:rPr>
        <w:rFonts w:ascii="Courier New" w:hAnsi="Courier New" w:cs="Courier New" w:hint="default"/>
      </w:rPr>
    </w:lvl>
    <w:lvl w:ilvl="5" w:tplc="A3C42F6C" w:tentative="1">
      <w:start w:val="1"/>
      <w:numFmt w:val="bullet"/>
      <w:lvlText w:val=""/>
      <w:lvlJc w:val="left"/>
      <w:pPr>
        <w:ind w:left="4320" w:hanging="360"/>
      </w:pPr>
      <w:rPr>
        <w:rFonts w:ascii="Wingdings" w:hAnsi="Wingdings" w:hint="default"/>
      </w:rPr>
    </w:lvl>
    <w:lvl w:ilvl="6" w:tplc="968E5A14" w:tentative="1">
      <w:start w:val="1"/>
      <w:numFmt w:val="bullet"/>
      <w:lvlText w:val=""/>
      <w:lvlJc w:val="left"/>
      <w:pPr>
        <w:ind w:left="5040" w:hanging="360"/>
      </w:pPr>
      <w:rPr>
        <w:rFonts w:ascii="Symbol" w:hAnsi="Symbol" w:hint="default"/>
      </w:rPr>
    </w:lvl>
    <w:lvl w:ilvl="7" w:tplc="315E2A56" w:tentative="1">
      <w:start w:val="1"/>
      <w:numFmt w:val="bullet"/>
      <w:lvlText w:val="o"/>
      <w:lvlJc w:val="left"/>
      <w:pPr>
        <w:ind w:left="5760" w:hanging="360"/>
      </w:pPr>
      <w:rPr>
        <w:rFonts w:ascii="Courier New" w:hAnsi="Courier New" w:cs="Courier New" w:hint="default"/>
      </w:rPr>
    </w:lvl>
    <w:lvl w:ilvl="8" w:tplc="A63482EE" w:tentative="1">
      <w:start w:val="1"/>
      <w:numFmt w:val="bullet"/>
      <w:lvlText w:val=""/>
      <w:lvlJc w:val="left"/>
      <w:pPr>
        <w:ind w:left="6480" w:hanging="360"/>
      </w:pPr>
      <w:rPr>
        <w:rFonts w:ascii="Wingdings" w:hAnsi="Wingdings" w:hint="default"/>
      </w:rPr>
    </w:lvl>
  </w:abstractNum>
  <w:abstractNum w:abstractNumId="19" w15:restartNumberingAfterBreak="0">
    <w:nsid w:val="28CB2ED5"/>
    <w:multiLevelType w:val="hybridMultilevel"/>
    <w:tmpl w:val="C3CCDBC6"/>
    <w:lvl w:ilvl="0" w:tplc="BF3AABBC">
      <w:start w:val="1"/>
      <w:numFmt w:val="bullet"/>
      <w:lvlText w:val=""/>
      <w:lvlJc w:val="left"/>
      <w:pPr>
        <w:ind w:left="720" w:hanging="360"/>
      </w:pPr>
      <w:rPr>
        <w:rFonts w:ascii="Symbol" w:hAnsi="Symbol" w:hint="default"/>
      </w:rPr>
    </w:lvl>
    <w:lvl w:ilvl="1" w:tplc="DE6461DA" w:tentative="1">
      <w:start w:val="1"/>
      <w:numFmt w:val="bullet"/>
      <w:lvlText w:val="o"/>
      <w:lvlJc w:val="left"/>
      <w:pPr>
        <w:ind w:left="1440" w:hanging="360"/>
      </w:pPr>
      <w:rPr>
        <w:rFonts w:ascii="Courier New" w:hAnsi="Courier New" w:cs="Courier New" w:hint="default"/>
      </w:rPr>
    </w:lvl>
    <w:lvl w:ilvl="2" w:tplc="748A3B48" w:tentative="1">
      <w:start w:val="1"/>
      <w:numFmt w:val="bullet"/>
      <w:lvlText w:val=""/>
      <w:lvlJc w:val="left"/>
      <w:pPr>
        <w:ind w:left="2160" w:hanging="360"/>
      </w:pPr>
      <w:rPr>
        <w:rFonts w:ascii="Wingdings" w:hAnsi="Wingdings" w:hint="default"/>
      </w:rPr>
    </w:lvl>
    <w:lvl w:ilvl="3" w:tplc="B84CF374" w:tentative="1">
      <w:start w:val="1"/>
      <w:numFmt w:val="bullet"/>
      <w:lvlText w:val=""/>
      <w:lvlJc w:val="left"/>
      <w:pPr>
        <w:ind w:left="2880" w:hanging="360"/>
      </w:pPr>
      <w:rPr>
        <w:rFonts w:ascii="Symbol" w:hAnsi="Symbol" w:hint="default"/>
      </w:rPr>
    </w:lvl>
    <w:lvl w:ilvl="4" w:tplc="6E3C703C" w:tentative="1">
      <w:start w:val="1"/>
      <w:numFmt w:val="bullet"/>
      <w:lvlText w:val="o"/>
      <w:lvlJc w:val="left"/>
      <w:pPr>
        <w:ind w:left="3600" w:hanging="360"/>
      </w:pPr>
      <w:rPr>
        <w:rFonts w:ascii="Courier New" w:hAnsi="Courier New" w:cs="Courier New" w:hint="default"/>
      </w:rPr>
    </w:lvl>
    <w:lvl w:ilvl="5" w:tplc="4E6CFB0E" w:tentative="1">
      <w:start w:val="1"/>
      <w:numFmt w:val="bullet"/>
      <w:lvlText w:val=""/>
      <w:lvlJc w:val="left"/>
      <w:pPr>
        <w:ind w:left="4320" w:hanging="360"/>
      </w:pPr>
      <w:rPr>
        <w:rFonts w:ascii="Wingdings" w:hAnsi="Wingdings" w:hint="default"/>
      </w:rPr>
    </w:lvl>
    <w:lvl w:ilvl="6" w:tplc="F990954E" w:tentative="1">
      <w:start w:val="1"/>
      <w:numFmt w:val="bullet"/>
      <w:lvlText w:val=""/>
      <w:lvlJc w:val="left"/>
      <w:pPr>
        <w:ind w:left="5040" w:hanging="360"/>
      </w:pPr>
      <w:rPr>
        <w:rFonts w:ascii="Symbol" w:hAnsi="Symbol" w:hint="default"/>
      </w:rPr>
    </w:lvl>
    <w:lvl w:ilvl="7" w:tplc="4B94C848" w:tentative="1">
      <w:start w:val="1"/>
      <w:numFmt w:val="bullet"/>
      <w:lvlText w:val="o"/>
      <w:lvlJc w:val="left"/>
      <w:pPr>
        <w:ind w:left="5760" w:hanging="360"/>
      </w:pPr>
      <w:rPr>
        <w:rFonts w:ascii="Courier New" w:hAnsi="Courier New" w:cs="Courier New" w:hint="default"/>
      </w:rPr>
    </w:lvl>
    <w:lvl w:ilvl="8" w:tplc="FFB46A50" w:tentative="1">
      <w:start w:val="1"/>
      <w:numFmt w:val="bullet"/>
      <w:lvlText w:val=""/>
      <w:lvlJc w:val="left"/>
      <w:pPr>
        <w:ind w:left="6480" w:hanging="360"/>
      </w:pPr>
      <w:rPr>
        <w:rFonts w:ascii="Wingdings" w:hAnsi="Wingdings" w:hint="default"/>
      </w:rPr>
    </w:lvl>
  </w:abstractNum>
  <w:abstractNum w:abstractNumId="20" w15:restartNumberingAfterBreak="0">
    <w:nsid w:val="2E6E62B4"/>
    <w:multiLevelType w:val="hybridMultilevel"/>
    <w:tmpl w:val="DA462F92"/>
    <w:lvl w:ilvl="0" w:tplc="684A6AD8">
      <w:start w:val="1"/>
      <w:numFmt w:val="bullet"/>
      <w:lvlText w:val=""/>
      <w:lvlJc w:val="left"/>
      <w:pPr>
        <w:ind w:left="720" w:hanging="360"/>
      </w:pPr>
      <w:rPr>
        <w:rFonts w:ascii="Symbol" w:hAnsi="Symbol" w:hint="default"/>
      </w:rPr>
    </w:lvl>
    <w:lvl w:ilvl="1" w:tplc="68645728" w:tentative="1">
      <w:start w:val="1"/>
      <w:numFmt w:val="bullet"/>
      <w:lvlText w:val="o"/>
      <w:lvlJc w:val="left"/>
      <w:pPr>
        <w:ind w:left="1440" w:hanging="360"/>
      </w:pPr>
      <w:rPr>
        <w:rFonts w:ascii="Courier New" w:hAnsi="Courier New" w:cs="Courier New" w:hint="default"/>
      </w:rPr>
    </w:lvl>
    <w:lvl w:ilvl="2" w:tplc="F0745ADA" w:tentative="1">
      <w:start w:val="1"/>
      <w:numFmt w:val="bullet"/>
      <w:lvlText w:val=""/>
      <w:lvlJc w:val="left"/>
      <w:pPr>
        <w:ind w:left="2160" w:hanging="360"/>
      </w:pPr>
      <w:rPr>
        <w:rFonts w:ascii="Wingdings" w:hAnsi="Wingdings" w:hint="default"/>
      </w:rPr>
    </w:lvl>
    <w:lvl w:ilvl="3" w:tplc="B2A04DB8" w:tentative="1">
      <w:start w:val="1"/>
      <w:numFmt w:val="bullet"/>
      <w:lvlText w:val=""/>
      <w:lvlJc w:val="left"/>
      <w:pPr>
        <w:ind w:left="2880" w:hanging="360"/>
      </w:pPr>
      <w:rPr>
        <w:rFonts w:ascii="Symbol" w:hAnsi="Symbol" w:hint="default"/>
      </w:rPr>
    </w:lvl>
    <w:lvl w:ilvl="4" w:tplc="23A6D900" w:tentative="1">
      <w:start w:val="1"/>
      <w:numFmt w:val="bullet"/>
      <w:lvlText w:val="o"/>
      <w:lvlJc w:val="left"/>
      <w:pPr>
        <w:ind w:left="3600" w:hanging="360"/>
      </w:pPr>
      <w:rPr>
        <w:rFonts w:ascii="Courier New" w:hAnsi="Courier New" w:cs="Courier New" w:hint="default"/>
      </w:rPr>
    </w:lvl>
    <w:lvl w:ilvl="5" w:tplc="6F2EAFBE" w:tentative="1">
      <w:start w:val="1"/>
      <w:numFmt w:val="bullet"/>
      <w:lvlText w:val=""/>
      <w:lvlJc w:val="left"/>
      <w:pPr>
        <w:ind w:left="4320" w:hanging="360"/>
      </w:pPr>
      <w:rPr>
        <w:rFonts w:ascii="Wingdings" w:hAnsi="Wingdings" w:hint="default"/>
      </w:rPr>
    </w:lvl>
    <w:lvl w:ilvl="6" w:tplc="98CEBF1E" w:tentative="1">
      <w:start w:val="1"/>
      <w:numFmt w:val="bullet"/>
      <w:lvlText w:val=""/>
      <w:lvlJc w:val="left"/>
      <w:pPr>
        <w:ind w:left="5040" w:hanging="360"/>
      </w:pPr>
      <w:rPr>
        <w:rFonts w:ascii="Symbol" w:hAnsi="Symbol" w:hint="default"/>
      </w:rPr>
    </w:lvl>
    <w:lvl w:ilvl="7" w:tplc="77FC9700" w:tentative="1">
      <w:start w:val="1"/>
      <w:numFmt w:val="bullet"/>
      <w:lvlText w:val="o"/>
      <w:lvlJc w:val="left"/>
      <w:pPr>
        <w:ind w:left="5760" w:hanging="360"/>
      </w:pPr>
      <w:rPr>
        <w:rFonts w:ascii="Courier New" w:hAnsi="Courier New" w:cs="Courier New" w:hint="default"/>
      </w:rPr>
    </w:lvl>
    <w:lvl w:ilvl="8" w:tplc="46907A04" w:tentative="1">
      <w:start w:val="1"/>
      <w:numFmt w:val="bullet"/>
      <w:lvlText w:val=""/>
      <w:lvlJc w:val="left"/>
      <w:pPr>
        <w:ind w:left="6480" w:hanging="360"/>
      </w:pPr>
      <w:rPr>
        <w:rFonts w:ascii="Wingdings" w:hAnsi="Wingdings" w:hint="default"/>
      </w:rPr>
    </w:lvl>
  </w:abstractNum>
  <w:abstractNum w:abstractNumId="21" w15:restartNumberingAfterBreak="0">
    <w:nsid w:val="31DA3C38"/>
    <w:multiLevelType w:val="multilevel"/>
    <w:tmpl w:val="A08CB070"/>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3869461E"/>
    <w:multiLevelType w:val="hybridMultilevel"/>
    <w:tmpl w:val="4D1228C8"/>
    <w:lvl w:ilvl="0" w:tplc="FC84E944">
      <w:start w:val="1"/>
      <w:numFmt w:val="bullet"/>
      <w:lvlText w:val=""/>
      <w:lvlJc w:val="left"/>
      <w:pPr>
        <w:ind w:left="720" w:hanging="360"/>
      </w:pPr>
      <w:rPr>
        <w:rFonts w:ascii="Symbol" w:hAnsi="Symbol" w:hint="default"/>
      </w:rPr>
    </w:lvl>
    <w:lvl w:ilvl="1" w:tplc="93E41C14" w:tentative="1">
      <w:start w:val="1"/>
      <w:numFmt w:val="bullet"/>
      <w:lvlText w:val="o"/>
      <w:lvlJc w:val="left"/>
      <w:pPr>
        <w:ind w:left="1440" w:hanging="360"/>
      </w:pPr>
      <w:rPr>
        <w:rFonts w:ascii="Courier New" w:hAnsi="Courier New" w:cs="Courier New" w:hint="default"/>
      </w:rPr>
    </w:lvl>
    <w:lvl w:ilvl="2" w:tplc="7CD097D8" w:tentative="1">
      <w:start w:val="1"/>
      <w:numFmt w:val="bullet"/>
      <w:lvlText w:val=""/>
      <w:lvlJc w:val="left"/>
      <w:pPr>
        <w:ind w:left="2160" w:hanging="360"/>
      </w:pPr>
      <w:rPr>
        <w:rFonts w:ascii="Wingdings" w:hAnsi="Wingdings" w:hint="default"/>
      </w:rPr>
    </w:lvl>
    <w:lvl w:ilvl="3" w:tplc="C54A2D72" w:tentative="1">
      <w:start w:val="1"/>
      <w:numFmt w:val="bullet"/>
      <w:lvlText w:val=""/>
      <w:lvlJc w:val="left"/>
      <w:pPr>
        <w:ind w:left="2880" w:hanging="360"/>
      </w:pPr>
      <w:rPr>
        <w:rFonts w:ascii="Symbol" w:hAnsi="Symbol" w:hint="default"/>
      </w:rPr>
    </w:lvl>
    <w:lvl w:ilvl="4" w:tplc="E428953C" w:tentative="1">
      <w:start w:val="1"/>
      <w:numFmt w:val="bullet"/>
      <w:lvlText w:val="o"/>
      <w:lvlJc w:val="left"/>
      <w:pPr>
        <w:ind w:left="3600" w:hanging="360"/>
      </w:pPr>
      <w:rPr>
        <w:rFonts w:ascii="Courier New" w:hAnsi="Courier New" w:cs="Courier New" w:hint="default"/>
      </w:rPr>
    </w:lvl>
    <w:lvl w:ilvl="5" w:tplc="976A370C" w:tentative="1">
      <w:start w:val="1"/>
      <w:numFmt w:val="bullet"/>
      <w:lvlText w:val=""/>
      <w:lvlJc w:val="left"/>
      <w:pPr>
        <w:ind w:left="4320" w:hanging="360"/>
      </w:pPr>
      <w:rPr>
        <w:rFonts w:ascii="Wingdings" w:hAnsi="Wingdings" w:hint="default"/>
      </w:rPr>
    </w:lvl>
    <w:lvl w:ilvl="6" w:tplc="48009920" w:tentative="1">
      <w:start w:val="1"/>
      <w:numFmt w:val="bullet"/>
      <w:lvlText w:val=""/>
      <w:lvlJc w:val="left"/>
      <w:pPr>
        <w:ind w:left="5040" w:hanging="360"/>
      </w:pPr>
      <w:rPr>
        <w:rFonts w:ascii="Symbol" w:hAnsi="Symbol" w:hint="default"/>
      </w:rPr>
    </w:lvl>
    <w:lvl w:ilvl="7" w:tplc="FB801FB4" w:tentative="1">
      <w:start w:val="1"/>
      <w:numFmt w:val="bullet"/>
      <w:lvlText w:val="o"/>
      <w:lvlJc w:val="left"/>
      <w:pPr>
        <w:ind w:left="5760" w:hanging="360"/>
      </w:pPr>
      <w:rPr>
        <w:rFonts w:ascii="Courier New" w:hAnsi="Courier New" w:cs="Courier New" w:hint="default"/>
      </w:rPr>
    </w:lvl>
    <w:lvl w:ilvl="8" w:tplc="8D28AFF4" w:tentative="1">
      <w:start w:val="1"/>
      <w:numFmt w:val="bullet"/>
      <w:lvlText w:val=""/>
      <w:lvlJc w:val="left"/>
      <w:pPr>
        <w:ind w:left="6480" w:hanging="360"/>
      </w:pPr>
      <w:rPr>
        <w:rFonts w:ascii="Wingdings" w:hAnsi="Wingdings" w:hint="default"/>
      </w:rPr>
    </w:lvl>
  </w:abstractNum>
  <w:abstractNum w:abstractNumId="23" w15:restartNumberingAfterBreak="0">
    <w:nsid w:val="38A72462"/>
    <w:multiLevelType w:val="hybridMultilevel"/>
    <w:tmpl w:val="5D76DA8E"/>
    <w:lvl w:ilvl="0" w:tplc="AFEEE78E">
      <w:start w:val="1"/>
      <w:numFmt w:val="bullet"/>
      <w:lvlText w:val=""/>
      <w:lvlJc w:val="left"/>
      <w:pPr>
        <w:tabs>
          <w:tab w:val="num" w:pos="720"/>
        </w:tabs>
        <w:ind w:left="720" w:hanging="360"/>
      </w:pPr>
      <w:rPr>
        <w:rFonts w:ascii="Symbol" w:hAnsi="Symbol" w:hint="default"/>
      </w:rPr>
    </w:lvl>
    <w:lvl w:ilvl="1" w:tplc="F7447296" w:tentative="1">
      <w:start w:val="1"/>
      <w:numFmt w:val="bullet"/>
      <w:lvlText w:val="o"/>
      <w:lvlJc w:val="left"/>
      <w:pPr>
        <w:tabs>
          <w:tab w:val="num" w:pos="1440"/>
        </w:tabs>
        <w:ind w:left="1440" w:hanging="360"/>
      </w:pPr>
      <w:rPr>
        <w:rFonts w:ascii="Courier New" w:hAnsi="Courier New" w:cs="Courier New" w:hint="default"/>
      </w:rPr>
    </w:lvl>
    <w:lvl w:ilvl="2" w:tplc="4176CAA0" w:tentative="1">
      <w:start w:val="1"/>
      <w:numFmt w:val="bullet"/>
      <w:lvlText w:val=""/>
      <w:lvlJc w:val="left"/>
      <w:pPr>
        <w:tabs>
          <w:tab w:val="num" w:pos="2160"/>
        </w:tabs>
        <w:ind w:left="2160" w:hanging="360"/>
      </w:pPr>
      <w:rPr>
        <w:rFonts w:ascii="Wingdings" w:hAnsi="Wingdings" w:cs="Wingdings" w:hint="default"/>
      </w:rPr>
    </w:lvl>
    <w:lvl w:ilvl="3" w:tplc="10F00756" w:tentative="1">
      <w:start w:val="1"/>
      <w:numFmt w:val="bullet"/>
      <w:lvlText w:val=""/>
      <w:lvlJc w:val="left"/>
      <w:pPr>
        <w:tabs>
          <w:tab w:val="num" w:pos="2880"/>
        </w:tabs>
        <w:ind w:left="2880" w:hanging="360"/>
      </w:pPr>
      <w:rPr>
        <w:rFonts w:ascii="Symbol" w:hAnsi="Symbol" w:cs="Symbol" w:hint="default"/>
      </w:rPr>
    </w:lvl>
    <w:lvl w:ilvl="4" w:tplc="DB7A8982" w:tentative="1">
      <w:start w:val="1"/>
      <w:numFmt w:val="bullet"/>
      <w:lvlText w:val="o"/>
      <w:lvlJc w:val="left"/>
      <w:pPr>
        <w:tabs>
          <w:tab w:val="num" w:pos="3600"/>
        </w:tabs>
        <w:ind w:left="3600" w:hanging="360"/>
      </w:pPr>
      <w:rPr>
        <w:rFonts w:ascii="Courier New" w:hAnsi="Courier New" w:cs="Courier New" w:hint="default"/>
      </w:rPr>
    </w:lvl>
    <w:lvl w:ilvl="5" w:tplc="E7486EBC" w:tentative="1">
      <w:start w:val="1"/>
      <w:numFmt w:val="bullet"/>
      <w:lvlText w:val=""/>
      <w:lvlJc w:val="left"/>
      <w:pPr>
        <w:tabs>
          <w:tab w:val="num" w:pos="4320"/>
        </w:tabs>
        <w:ind w:left="4320" w:hanging="360"/>
      </w:pPr>
      <w:rPr>
        <w:rFonts w:ascii="Wingdings" w:hAnsi="Wingdings" w:cs="Wingdings" w:hint="default"/>
      </w:rPr>
    </w:lvl>
    <w:lvl w:ilvl="6" w:tplc="8F3EAB96" w:tentative="1">
      <w:start w:val="1"/>
      <w:numFmt w:val="bullet"/>
      <w:lvlText w:val=""/>
      <w:lvlJc w:val="left"/>
      <w:pPr>
        <w:tabs>
          <w:tab w:val="num" w:pos="5040"/>
        </w:tabs>
        <w:ind w:left="5040" w:hanging="360"/>
      </w:pPr>
      <w:rPr>
        <w:rFonts w:ascii="Symbol" w:hAnsi="Symbol" w:cs="Symbol" w:hint="default"/>
      </w:rPr>
    </w:lvl>
    <w:lvl w:ilvl="7" w:tplc="12187A60" w:tentative="1">
      <w:start w:val="1"/>
      <w:numFmt w:val="bullet"/>
      <w:lvlText w:val="o"/>
      <w:lvlJc w:val="left"/>
      <w:pPr>
        <w:tabs>
          <w:tab w:val="num" w:pos="5760"/>
        </w:tabs>
        <w:ind w:left="5760" w:hanging="360"/>
      </w:pPr>
      <w:rPr>
        <w:rFonts w:ascii="Courier New" w:hAnsi="Courier New" w:cs="Courier New" w:hint="default"/>
      </w:rPr>
    </w:lvl>
    <w:lvl w:ilvl="8" w:tplc="32C61D20" w:tentative="1">
      <w:start w:val="1"/>
      <w:numFmt w:val="bullet"/>
      <w:lvlText w:val=""/>
      <w:lvlJc w:val="left"/>
      <w:pPr>
        <w:tabs>
          <w:tab w:val="num" w:pos="6480"/>
        </w:tabs>
        <w:ind w:left="6480" w:hanging="360"/>
      </w:pPr>
      <w:rPr>
        <w:rFonts w:ascii="Wingdings" w:hAnsi="Wingdings" w:cs="Wingdings" w:hint="default"/>
      </w:rPr>
    </w:lvl>
  </w:abstractNum>
  <w:abstractNum w:abstractNumId="24" w15:restartNumberingAfterBreak="0">
    <w:nsid w:val="39261DAD"/>
    <w:multiLevelType w:val="hybridMultilevel"/>
    <w:tmpl w:val="3D86BCB0"/>
    <w:lvl w:ilvl="0" w:tplc="97EA7708">
      <w:start w:val="1"/>
      <w:numFmt w:val="decimal"/>
      <w:lvlText w:val="%1."/>
      <w:lvlJc w:val="left"/>
      <w:pPr>
        <w:ind w:left="360" w:hanging="360"/>
      </w:pPr>
      <w:rPr>
        <w:rFonts w:hint="default"/>
        <w:b/>
      </w:rPr>
    </w:lvl>
    <w:lvl w:ilvl="1" w:tplc="F67A5DF4" w:tentative="1">
      <w:start w:val="1"/>
      <w:numFmt w:val="lowerLetter"/>
      <w:lvlText w:val="%2."/>
      <w:lvlJc w:val="left"/>
      <w:pPr>
        <w:ind w:left="1866" w:hanging="360"/>
      </w:pPr>
    </w:lvl>
    <w:lvl w:ilvl="2" w:tplc="ED20A1BE" w:tentative="1">
      <w:start w:val="1"/>
      <w:numFmt w:val="lowerRoman"/>
      <w:lvlText w:val="%3."/>
      <w:lvlJc w:val="right"/>
      <w:pPr>
        <w:ind w:left="2586" w:hanging="180"/>
      </w:pPr>
    </w:lvl>
    <w:lvl w:ilvl="3" w:tplc="9F782DA0" w:tentative="1">
      <w:start w:val="1"/>
      <w:numFmt w:val="decimal"/>
      <w:lvlText w:val="%4."/>
      <w:lvlJc w:val="left"/>
      <w:pPr>
        <w:ind w:left="3306" w:hanging="360"/>
      </w:pPr>
    </w:lvl>
    <w:lvl w:ilvl="4" w:tplc="9B6E4DD0" w:tentative="1">
      <w:start w:val="1"/>
      <w:numFmt w:val="lowerLetter"/>
      <w:lvlText w:val="%5."/>
      <w:lvlJc w:val="left"/>
      <w:pPr>
        <w:ind w:left="4026" w:hanging="360"/>
      </w:pPr>
    </w:lvl>
    <w:lvl w:ilvl="5" w:tplc="862CE232" w:tentative="1">
      <w:start w:val="1"/>
      <w:numFmt w:val="lowerRoman"/>
      <w:lvlText w:val="%6."/>
      <w:lvlJc w:val="right"/>
      <w:pPr>
        <w:ind w:left="4746" w:hanging="180"/>
      </w:pPr>
    </w:lvl>
    <w:lvl w:ilvl="6" w:tplc="2E000512" w:tentative="1">
      <w:start w:val="1"/>
      <w:numFmt w:val="decimal"/>
      <w:lvlText w:val="%7."/>
      <w:lvlJc w:val="left"/>
      <w:pPr>
        <w:ind w:left="5466" w:hanging="360"/>
      </w:pPr>
    </w:lvl>
    <w:lvl w:ilvl="7" w:tplc="DC86C0A4" w:tentative="1">
      <w:start w:val="1"/>
      <w:numFmt w:val="lowerLetter"/>
      <w:lvlText w:val="%8."/>
      <w:lvlJc w:val="left"/>
      <w:pPr>
        <w:ind w:left="6186" w:hanging="360"/>
      </w:pPr>
    </w:lvl>
    <w:lvl w:ilvl="8" w:tplc="C8644430" w:tentative="1">
      <w:start w:val="1"/>
      <w:numFmt w:val="lowerRoman"/>
      <w:lvlText w:val="%9."/>
      <w:lvlJc w:val="right"/>
      <w:pPr>
        <w:ind w:left="6906" w:hanging="180"/>
      </w:pPr>
    </w:lvl>
  </w:abstractNum>
  <w:abstractNum w:abstractNumId="25" w15:restartNumberingAfterBreak="0">
    <w:nsid w:val="4C71444B"/>
    <w:multiLevelType w:val="hybridMultilevel"/>
    <w:tmpl w:val="BAE67D8C"/>
    <w:lvl w:ilvl="0" w:tplc="72382A32">
      <w:numFmt w:val="bullet"/>
      <w:lvlText w:val="-"/>
      <w:lvlJc w:val="left"/>
      <w:pPr>
        <w:ind w:left="720" w:hanging="360"/>
      </w:pPr>
      <w:rPr>
        <w:rFonts w:ascii="Times New Roman" w:eastAsia="Calibri" w:hAnsi="Times New Roman" w:cs="Times New Roman" w:hint="default"/>
      </w:rPr>
    </w:lvl>
    <w:lvl w:ilvl="1" w:tplc="4AFC1AC2" w:tentative="1">
      <w:start w:val="1"/>
      <w:numFmt w:val="bullet"/>
      <w:lvlText w:val="o"/>
      <w:lvlJc w:val="left"/>
      <w:pPr>
        <w:ind w:left="1440" w:hanging="360"/>
      </w:pPr>
      <w:rPr>
        <w:rFonts w:ascii="Courier New" w:hAnsi="Courier New" w:cs="Courier New" w:hint="default"/>
      </w:rPr>
    </w:lvl>
    <w:lvl w:ilvl="2" w:tplc="F41A3A92" w:tentative="1">
      <w:start w:val="1"/>
      <w:numFmt w:val="bullet"/>
      <w:lvlText w:val=""/>
      <w:lvlJc w:val="left"/>
      <w:pPr>
        <w:ind w:left="2160" w:hanging="360"/>
      </w:pPr>
      <w:rPr>
        <w:rFonts w:ascii="Wingdings" w:hAnsi="Wingdings" w:hint="default"/>
      </w:rPr>
    </w:lvl>
    <w:lvl w:ilvl="3" w:tplc="435EC1F2" w:tentative="1">
      <w:start w:val="1"/>
      <w:numFmt w:val="bullet"/>
      <w:lvlText w:val=""/>
      <w:lvlJc w:val="left"/>
      <w:pPr>
        <w:ind w:left="2880" w:hanging="360"/>
      </w:pPr>
      <w:rPr>
        <w:rFonts w:ascii="Symbol" w:hAnsi="Symbol" w:hint="default"/>
      </w:rPr>
    </w:lvl>
    <w:lvl w:ilvl="4" w:tplc="F75E5E4C" w:tentative="1">
      <w:start w:val="1"/>
      <w:numFmt w:val="bullet"/>
      <w:lvlText w:val="o"/>
      <w:lvlJc w:val="left"/>
      <w:pPr>
        <w:ind w:left="3600" w:hanging="360"/>
      </w:pPr>
      <w:rPr>
        <w:rFonts w:ascii="Courier New" w:hAnsi="Courier New" w:cs="Courier New" w:hint="default"/>
      </w:rPr>
    </w:lvl>
    <w:lvl w:ilvl="5" w:tplc="1C1CB09C" w:tentative="1">
      <w:start w:val="1"/>
      <w:numFmt w:val="bullet"/>
      <w:lvlText w:val=""/>
      <w:lvlJc w:val="left"/>
      <w:pPr>
        <w:ind w:left="4320" w:hanging="360"/>
      </w:pPr>
      <w:rPr>
        <w:rFonts w:ascii="Wingdings" w:hAnsi="Wingdings" w:hint="default"/>
      </w:rPr>
    </w:lvl>
    <w:lvl w:ilvl="6" w:tplc="03BA3F3C" w:tentative="1">
      <w:start w:val="1"/>
      <w:numFmt w:val="bullet"/>
      <w:lvlText w:val=""/>
      <w:lvlJc w:val="left"/>
      <w:pPr>
        <w:ind w:left="5040" w:hanging="360"/>
      </w:pPr>
      <w:rPr>
        <w:rFonts w:ascii="Symbol" w:hAnsi="Symbol" w:hint="default"/>
      </w:rPr>
    </w:lvl>
    <w:lvl w:ilvl="7" w:tplc="33C2EC3E" w:tentative="1">
      <w:start w:val="1"/>
      <w:numFmt w:val="bullet"/>
      <w:lvlText w:val="o"/>
      <w:lvlJc w:val="left"/>
      <w:pPr>
        <w:ind w:left="5760" w:hanging="360"/>
      </w:pPr>
      <w:rPr>
        <w:rFonts w:ascii="Courier New" w:hAnsi="Courier New" w:cs="Courier New" w:hint="default"/>
      </w:rPr>
    </w:lvl>
    <w:lvl w:ilvl="8" w:tplc="C16C04A6" w:tentative="1">
      <w:start w:val="1"/>
      <w:numFmt w:val="bullet"/>
      <w:lvlText w:val=""/>
      <w:lvlJc w:val="left"/>
      <w:pPr>
        <w:ind w:left="6480" w:hanging="360"/>
      </w:pPr>
      <w:rPr>
        <w:rFonts w:ascii="Wingdings" w:hAnsi="Wingdings" w:hint="default"/>
      </w:rPr>
    </w:lvl>
  </w:abstractNum>
  <w:abstractNum w:abstractNumId="26" w15:restartNumberingAfterBreak="0">
    <w:nsid w:val="53BC2C9A"/>
    <w:multiLevelType w:val="hybridMultilevel"/>
    <w:tmpl w:val="9208CF0C"/>
    <w:lvl w:ilvl="0" w:tplc="64F0DD3E">
      <w:start w:val="1"/>
      <w:numFmt w:val="decimal"/>
      <w:pStyle w:val="Numreradlistaindrag"/>
      <w:lvlText w:val="%1."/>
      <w:lvlJc w:val="left"/>
      <w:pPr>
        <w:tabs>
          <w:tab w:val="num" w:pos="720"/>
        </w:tabs>
        <w:ind w:left="720" w:hanging="360"/>
      </w:pPr>
    </w:lvl>
    <w:lvl w:ilvl="1" w:tplc="55F85D42" w:tentative="1">
      <w:start w:val="1"/>
      <w:numFmt w:val="lowerLetter"/>
      <w:lvlText w:val="%2."/>
      <w:lvlJc w:val="left"/>
      <w:pPr>
        <w:tabs>
          <w:tab w:val="num" w:pos="1440"/>
        </w:tabs>
        <w:ind w:left="1440" w:hanging="360"/>
      </w:pPr>
    </w:lvl>
    <w:lvl w:ilvl="2" w:tplc="3F4A4430" w:tentative="1">
      <w:start w:val="1"/>
      <w:numFmt w:val="lowerRoman"/>
      <w:lvlText w:val="%3."/>
      <w:lvlJc w:val="right"/>
      <w:pPr>
        <w:tabs>
          <w:tab w:val="num" w:pos="2160"/>
        </w:tabs>
        <w:ind w:left="2160" w:hanging="180"/>
      </w:pPr>
    </w:lvl>
    <w:lvl w:ilvl="3" w:tplc="37343AA4" w:tentative="1">
      <w:start w:val="1"/>
      <w:numFmt w:val="decimal"/>
      <w:lvlText w:val="%4."/>
      <w:lvlJc w:val="left"/>
      <w:pPr>
        <w:tabs>
          <w:tab w:val="num" w:pos="2880"/>
        </w:tabs>
        <w:ind w:left="2880" w:hanging="360"/>
      </w:pPr>
    </w:lvl>
    <w:lvl w:ilvl="4" w:tplc="F4EC9AAE" w:tentative="1">
      <w:start w:val="1"/>
      <w:numFmt w:val="lowerLetter"/>
      <w:lvlText w:val="%5."/>
      <w:lvlJc w:val="left"/>
      <w:pPr>
        <w:tabs>
          <w:tab w:val="num" w:pos="3600"/>
        </w:tabs>
        <w:ind w:left="3600" w:hanging="360"/>
      </w:pPr>
    </w:lvl>
    <w:lvl w:ilvl="5" w:tplc="A0D6A42E" w:tentative="1">
      <w:start w:val="1"/>
      <w:numFmt w:val="lowerRoman"/>
      <w:lvlText w:val="%6."/>
      <w:lvlJc w:val="right"/>
      <w:pPr>
        <w:tabs>
          <w:tab w:val="num" w:pos="4320"/>
        </w:tabs>
        <w:ind w:left="4320" w:hanging="180"/>
      </w:pPr>
    </w:lvl>
    <w:lvl w:ilvl="6" w:tplc="0A98CA60" w:tentative="1">
      <w:start w:val="1"/>
      <w:numFmt w:val="decimal"/>
      <w:lvlText w:val="%7."/>
      <w:lvlJc w:val="left"/>
      <w:pPr>
        <w:tabs>
          <w:tab w:val="num" w:pos="5040"/>
        </w:tabs>
        <w:ind w:left="5040" w:hanging="360"/>
      </w:pPr>
    </w:lvl>
    <w:lvl w:ilvl="7" w:tplc="79A678F6" w:tentative="1">
      <w:start w:val="1"/>
      <w:numFmt w:val="lowerLetter"/>
      <w:lvlText w:val="%8."/>
      <w:lvlJc w:val="left"/>
      <w:pPr>
        <w:tabs>
          <w:tab w:val="num" w:pos="5760"/>
        </w:tabs>
        <w:ind w:left="5760" w:hanging="360"/>
      </w:pPr>
    </w:lvl>
    <w:lvl w:ilvl="8" w:tplc="DA48962C" w:tentative="1">
      <w:start w:val="1"/>
      <w:numFmt w:val="lowerRoman"/>
      <w:lvlText w:val="%9."/>
      <w:lvlJc w:val="right"/>
      <w:pPr>
        <w:tabs>
          <w:tab w:val="num" w:pos="6480"/>
        </w:tabs>
        <w:ind w:left="6480" w:hanging="180"/>
      </w:pPr>
    </w:lvl>
  </w:abstractNum>
  <w:abstractNum w:abstractNumId="27" w15:restartNumberingAfterBreak="0">
    <w:nsid w:val="53F82815"/>
    <w:multiLevelType w:val="hybridMultilevel"/>
    <w:tmpl w:val="EDD45FB8"/>
    <w:lvl w:ilvl="0" w:tplc="1B642D34">
      <w:start w:val="1"/>
      <w:numFmt w:val="bullet"/>
      <w:lvlText w:val=""/>
      <w:lvlJc w:val="left"/>
      <w:pPr>
        <w:ind w:left="720" w:hanging="360"/>
      </w:pPr>
      <w:rPr>
        <w:rFonts w:ascii="Symbol" w:hAnsi="Symbol" w:hint="default"/>
      </w:rPr>
    </w:lvl>
    <w:lvl w:ilvl="1" w:tplc="939C32B4" w:tentative="1">
      <w:start w:val="1"/>
      <w:numFmt w:val="bullet"/>
      <w:lvlText w:val="o"/>
      <w:lvlJc w:val="left"/>
      <w:pPr>
        <w:ind w:left="1440" w:hanging="360"/>
      </w:pPr>
      <w:rPr>
        <w:rFonts w:ascii="Courier New" w:hAnsi="Courier New" w:cs="Courier New" w:hint="default"/>
      </w:rPr>
    </w:lvl>
    <w:lvl w:ilvl="2" w:tplc="7C86A9BE">
      <w:start w:val="1"/>
      <w:numFmt w:val="bullet"/>
      <w:lvlText w:val=""/>
      <w:lvlJc w:val="left"/>
      <w:pPr>
        <w:ind w:left="2160" w:hanging="360"/>
      </w:pPr>
      <w:rPr>
        <w:rFonts w:ascii="Wingdings" w:hAnsi="Wingdings" w:hint="default"/>
      </w:rPr>
    </w:lvl>
    <w:lvl w:ilvl="3" w:tplc="7E44539C" w:tentative="1">
      <w:start w:val="1"/>
      <w:numFmt w:val="bullet"/>
      <w:lvlText w:val=""/>
      <w:lvlJc w:val="left"/>
      <w:pPr>
        <w:ind w:left="2880" w:hanging="360"/>
      </w:pPr>
      <w:rPr>
        <w:rFonts w:ascii="Symbol" w:hAnsi="Symbol" w:hint="default"/>
      </w:rPr>
    </w:lvl>
    <w:lvl w:ilvl="4" w:tplc="13809B6E" w:tentative="1">
      <w:start w:val="1"/>
      <w:numFmt w:val="bullet"/>
      <w:lvlText w:val="o"/>
      <w:lvlJc w:val="left"/>
      <w:pPr>
        <w:ind w:left="3600" w:hanging="360"/>
      </w:pPr>
      <w:rPr>
        <w:rFonts w:ascii="Courier New" w:hAnsi="Courier New" w:cs="Courier New" w:hint="default"/>
      </w:rPr>
    </w:lvl>
    <w:lvl w:ilvl="5" w:tplc="4B823100" w:tentative="1">
      <w:start w:val="1"/>
      <w:numFmt w:val="bullet"/>
      <w:lvlText w:val=""/>
      <w:lvlJc w:val="left"/>
      <w:pPr>
        <w:ind w:left="4320" w:hanging="360"/>
      </w:pPr>
      <w:rPr>
        <w:rFonts w:ascii="Wingdings" w:hAnsi="Wingdings" w:hint="default"/>
      </w:rPr>
    </w:lvl>
    <w:lvl w:ilvl="6" w:tplc="21AE93D8" w:tentative="1">
      <w:start w:val="1"/>
      <w:numFmt w:val="bullet"/>
      <w:lvlText w:val=""/>
      <w:lvlJc w:val="left"/>
      <w:pPr>
        <w:ind w:left="5040" w:hanging="360"/>
      </w:pPr>
      <w:rPr>
        <w:rFonts w:ascii="Symbol" w:hAnsi="Symbol" w:hint="default"/>
      </w:rPr>
    </w:lvl>
    <w:lvl w:ilvl="7" w:tplc="61103338" w:tentative="1">
      <w:start w:val="1"/>
      <w:numFmt w:val="bullet"/>
      <w:lvlText w:val="o"/>
      <w:lvlJc w:val="left"/>
      <w:pPr>
        <w:ind w:left="5760" w:hanging="360"/>
      </w:pPr>
      <w:rPr>
        <w:rFonts w:ascii="Courier New" w:hAnsi="Courier New" w:cs="Courier New" w:hint="default"/>
      </w:rPr>
    </w:lvl>
    <w:lvl w:ilvl="8" w:tplc="68805B5C" w:tentative="1">
      <w:start w:val="1"/>
      <w:numFmt w:val="bullet"/>
      <w:lvlText w:val=""/>
      <w:lvlJc w:val="left"/>
      <w:pPr>
        <w:ind w:left="6480" w:hanging="360"/>
      </w:pPr>
      <w:rPr>
        <w:rFonts w:ascii="Wingdings" w:hAnsi="Wingdings" w:hint="default"/>
      </w:rPr>
    </w:lvl>
  </w:abstractNum>
  <w:abstractNum w:abstractNumId="28" w15:restartNumberingAfterBreak="0">
    <w:nsid w:val="560C4E18"/>
    <w:multiLevelType w:val="multilevel"/>
    <w:tmpl w:val="A08CB070"/>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57F40741"/>
    <w:multiLevelType w:val="hybridMultilevel"/>
    <w:tmpl w:val="089CA690"/>
    <w:lvl w:ilvl="0" w:tplc="AB3A4090">
      <w:start w:val="1"/>
      <w:numFmt w:val="bullet"/>
      <w:pStyle w:val="Liststycke"/>
      <w:lvlText w:val=""/>
      <w:lvlJc w:val="left"/>
      <w:pPr>
        <w:ind w:left="720" w:hanging="360"/>
      </w:pPr>
      <w:rPr>
        <w:rFonts w:ascii="Symbol" w:hAnsi="Symbol" w:hint="default"/>
      </w:rPr>
    </w:lvl>
    <w:lvl w:ilvl="1" w:tplc="34EA4D14" w:tentative="1">
      <w:start w:val="1"/>
      <w:numFmt w:val="bullet"/>
      <w:lvlText w:val="o"/>
      <w:lvlJc w:val="left"/>
      <w:pPr>
        <w:ind w:left="1440" w:hanging="360"/>
      </w:pPr>
      <w:rPr>
        <w:rFonts w:ascii="Courier New" w:hAnsi="Courier New" w:cs="Courier New" w:hint="default"/>
      </w:rPr>
    </w:lvl>
    <w:lvl w:ilvl="2" w:tplc="4FACF1A2" w:tentative="1">
      <w:start w:val="1"/>
      <w:numFmt w:val="bullet"/>
      <w:lvlText w:val=""/>
      <w:lvlJc w:val="left"/>
      <w:pPr>
        <w:ind w:left="2160" w:hanging="360"/>
      </w:pPr>
      <w:rPr>
        <w:rFonts w:ascii="Wingdings" w:hAnsi="Wingdings" w:hint="default"/>
      </w:rPr>
    </w:lvl>
    <w:lvl w:ilvl="3" w:tplc="5386ACBA" w:tentative="1">
      <w:start w:val="1"/>
      <w:numFmt w:val="bullet"/>
      <w:lvlText w:val=""/>
      <w:lvlJc w:val="left"/>
      <w:pPr>
        <w:ind w:left="2880" w:hanging="360"/>
      </w:pPr>
      <w:rPr>
        <w:rFonts w:ascii="Symbol" w:hAnsi="Symbol" w:hint="default"/>
      </w:rPr>
    </w:lvl>
    <w:lvl w:ilvl="4" w:tplc="E53A6C72" w:tentative="1">
      <w:start w:val="1"/>
      <w:numFmt w:val="bullet"/>
      <w:lvlText w:val="o"/>
      <w:lvlJc w:val="left"/>
      <w:pPr>
        <w:ind w:left="3600" w:hanging="360"/>
      </w:pPr>
      <w:rPr>
        <w:rFonts w:ascii="Courier New" w:hAnsi="Courier New" w:cs="Courier New" w:hint="default"/>
      </w:rPr>
    </w:lvl>
    <w:lvl w:ilvl="5" w:tplc="C694CF24" w:tentative="1">
      <w:start w:val="1"/>
      <w:numFmt w:val="bullet"/>
      <w:lvlText w:val=""/>
      <w:lvlJc w:val="left"/>
      <w:pPr>
        <w:ind w:left="4320" w:hanging="360"/>
      </w:pPr>
      <w:rPr>
        <w:rFonts w:ascii="Wingdings" w:hAnsi="Wingdings" w:hint="default"/>
      </w:rPr>
    </w:lvl>
    <w:lvl w:ilvl="6" w:tplc="0C5C9560" w:tentative="1">
      <w:start w:val="1"/>
      <w:numFmt w:val="bullet"/>
      <w:lvlText w:val=""/>
      <w:lvlJc w:val="left"/>
      <w:pPr>
        <w:ind w:left="5040" w:hanging="360"/>
      </w:pPr>
      <w:rPr>
        <w:rFonts w:ascii="Symbol" w:hAnsi="Symbol" w:hint="default"/>
      </w:rPr>
    </w:lvl>
    <w:lvl w:ilvl="7" w:tplc="0F7EA354" w:tentative="1">
      <w:start w:val="1"/>
      <w:numFmt w:val="bullet"/>
      <w:lvlText w:val="o"/>
      <w:lvlJc w:val="left"/>
      <w:pPr>
        <w:ind w:left="5760" w:hanging="360"/>
      </w:pPr>
      <w:rPr>
        <w:rFonts w:ascii="Courier New" w:hAnsi="Courier New" w:cs="Courier New" w:hint="default"/>
      </w:rPr>
    </w:lvl>
    <w:lvl w:ilvl="8" w:tplc="558C4DC0" w:tentative="1">
      <w:start w:val="1"/>
      <w:numFmt w:val="bullet"/>
      <w:lvlText w:val=""/>
      <w:lvlJc w:val="left"/>
      <w:pPr>
        <w:ind w:left="6480" w:hanging="360"/>
      </w:pPr>
      <w:rPr>
        <w:rFonts w:ascii="Wingdings" w:hAnsi="Wingdings" w:hint="default"/>
      </w:rPr>
    </w:lvl>
  </w:abstractNum>
  <w:abstractNum w:abstractNumId="30" w15:restartNumberingAfterBreak="0">
    <w:nsid w:val="5EB76501"/>
    <w:multiLevelType w:val="hybridMultilevel"/>
    <w:tmpl w:val="22347794"/>
    <w:lvl w:ilvl="0" w:tplc="814CB3FE">
      <w:start w:val="1"/>
      <w:numFmt w:val="bullet"/>
      <w:pStyle w:val="Punktlista"/>
      <w:lvlText w:val=""/>
      <w:lvlJc w:val="left"/>
      <w:pPr>
        <w:ind w:left="1287" w:hanging="360"/>
      </w:pPr>
      <w:rPr>
        <w:rFonts w:ascii="Symbol" w:hAnsi="Symbol" w:hint="default"/>
      </w:rPr>
    </w:lvl>
    <w:lvl w:ilvl="1" w:tplc="9BEEA3A8" w:tentative="1">
      <w:start w:val="1"/>
      <w:numFmt w:val="bullet"/>
      <w:lvlText w:val="o"/>
      <w:lvlJc w:val="left"/>
      <w:pPr>
        <w:ind w:left="2007" w:hanging="360"/>
      </w:pPr>
      <w:rPr>
        <w:rFonts w:ascii="Courier New" w:hAnsi="Courier New" w:cs="Courier New" w:hint="default"/>
      </w:rPr>
    </w:lvl>
    <w:lvl w:ilvl="2" w:tplc="1648307A" w:tentative="1">
      <w:start w:val="1"/>
      <w:numFmt w:val="bullet"/>
      <w:lvlText w:val=""/>
      <w:lvlJc w:val="left"/>
      <w:pPr>
        <w:ind w:left="2727" w:hanging="360"/>
      </w:pPr>
      <w:rPr>
        <w:rFonts w:ascii="Wingdings" w:hAnsi="Wingdings" w:hint="default"/>
      </w:rPr>
    </w:lvl>
    <w:lvl w:ilvl="3" w:tplc="36A60DCA" w:tentative="1">
      <w:start w:val="1"/>
      <w:numFmt w:val="bullet"/>
      <w:lvlText w:val=""/>
      <w:lvlJc w:val="left"/>
      <w:pPr>
        <w:ind w:left="3447" w:hanging="360"/>
      </w:pPr>
      <w:rPr>
        <w:rFonts w:ascii="Symbol" w:hAnsi="Symbol" w:hint="default"/>
      </w:rPr>
    </w:lvl>
    <w:lvl w:ilvl="4" w:tplc="6FF8EF96" w:tentative="1">
      <w:start w:val="1"/>
      <w:numFmt w:val="bullet"/>
      <w:lvlText w:val="o"/>
      <w:lvlJc w:val="left"/>
      <w:pPr>
        <w:ind w:left="4167" w:hanging="360"/>
      </w:pPr>
      <w:rPr>
        <w:rFonts w:ascii="Courier New" w:hAnsi="Courier New" w:cs="Courier New" w:hint="default"/>
      </w:rPr>
    </w:lvl>
    <w:lvl w:ilvl="5" w:tplc="E578F004" w:tentative="1">
      <w:start w:val="1"/>
      <w:numFmt w:val="bullet"/>
      <w:lvlText w:val=""/>
      <w:lvlJc w:val="left"/>
      <w:pPr>
        <w:ind w:left="4887" w:hanging="360"/>
      </w:pPr>
      <w:rPr>
        <w:rFonts w:ascii="Wingdings" w:hAnsi="Wingdings" w:hint="default"/>
      </w:rPr>
    </w:lvl>
    <w:lvl w:ilvl="6" w:tplc="7F4299FC" w:tentative="1">
      <w:start w:val="1"/>
      <w:numFmt w:val="bullet"/>
      <w:lvlText w:val=""/>
      <w:lvlJc w:val="left"/>
      <w:pPr>
        <w:ind w:left="5607" w:hanging="360"/>
      </w:pPr>
      <w:rPr>
        <w:rFonts w:ascii="Symbol" w:hAnsi="Symbol" w:hint="default"/>
      </w:rPr>
    </w:lvl>
    <w:lvl w:ilvl="7" w:tplc="D3F87B94" w:tentative="1">
      <w:start w:val="1"/>
      <w:numFmt w:val="bullet"/>
      <w:lvlText w:val="o"/>
      <w:lvlJc w:val="left"/>
      <w:pPr>
        <w:ind w:left="6327" w:hanging="360"/>
      </w:pPr>
      <w:rPr>
        <w:rFonts w:ascii="Courier New" w:hAnsi="Courier New" w:cs="Courier New" w:hint="default"/>
      </w:rPr>
    </w:lvl>
    <w:lvl w:ilvl="8" w:tplc="5518E71C" w:tentative="1">
      <w:start w:val="1"/>
      <w:numFmt w:val="bullet"/>
      <w:lvlText w:val=""/>
      <w:lvlJc w:val="left"/>
      <w:pPr>
        <w:ind w:left="7047" w:hanging="360"/>
      </w:pPr>
      <w:rPr>
        <w:rFonts w:ascii="Wingdings" w:hAnsi="Wingdings" w:hint="default"/>
      </w:rPr>
    </w:lvl>
  </w:abstractNum>
  <w:abstractNum w:abstractNumId="31" w15:restartNumberingAfterBreak="0">
    <w:nsid w:val="642B200F"/>
    <w:multiLevelType w:val="hybridMultilevel"/>
    <w:tmpl w:val="52586C72"/>
    <w:lvl w:ilvl="0" w:tplc="706A335E">
      <w:start w:val="1"/>
      <w:numFmt w:val="bullet"/>
      <w:lvlText w:val=""/>
      <w:lvlJc w:val="left"/>
      <w:pPr>
        <w:ind w:left="720" w:hanging="360"/>
      </w:pPr>
      <w:rPr>
        <w:rFonts w:ascii="Symbol" w:hAnsi="Symbol" w:hint="default"/>
      </w:rPr>
    </w:lvl>
    <w:lvl w:ilvl="1" w:tplc="F0D00292" w:tentative="1">
      <w:start w:val="1"/>
      <w:numFmt w:val="bullet"/>
      <w:lvlText w:val="o"/>
      <w:lvlJc w:val="left"/>
      <w:pPr>
        <w:ind w:left="1440" w:hanging="360"/>
      </w:pPr>
      <w:rPr>
        <w:rFonts w:ascii="Courier New" w:hAnsi="Courier New" w:cs="Courier New" w:hint="default"/>
      </w:rPr>
    </w:lvl>
    <w:lvl w:ilvl="2" w:tplc="0D1C2F10" w:tentative="1">
      <w:start w:val="1"/>
      <w:numFmt w:val="bullet"/>
      <w:lvlText w:val=""/>
      <w:lvlJc w:val="left"/>
      <w:pPr>
        <w:ind w:left="2160" w:hanging="360"/>
      </w:pPr>
      <w:rPr>
        <w:rFonts w:ascii="Wingdings" w:hAnsi="Wingdings" w:hint="default"/>
      </w:rPr>
    </w:lvl>
    <w:lvl w:ilvl="3" w:tplc="006EDD94" w:tentative="1">
      <w:start w:val="1"/>
      <w:numFmt w:val="bullet"/>
      <w:lvlText w:val=""/>
      <w:lvlJc w:val="left"/>
      <w:pPr>
        <w:ind w:left="2880" w:hanging="360"/>
      </w:pPr>
      <w:rPr>
        <w:rFonts w:ascii="Symbol" w:hAnsi="Symbol" w:hint="default"/>
      </w:rPr>
    </w:lvl>
    <w:lvl w:ilvl="4" w:tplc="F82A0ED6" w:tentative="1">
      <w:start w:val="1"/>
      <w:numFmt w:val="bullet"/>
      <w:lvlText w:val="o"/>
      <w:lvlJc w:val="left"/>
      <w:pPr>
        <w:ind w:left="3600" w:hanging="360"/>
      </w:pPr>
      <w:rPr>
        <w:rFonts w:ascii="Courier New" w:hAnsi="Courier New" w:cs="Courier New" w:hint="default"/>
      </w:rPr>
    </w:lvl>
    <w:lvl w:ilvl="5" w:tplc="74185828" w:tentative="1">
      <w:start w:val="1"/>
      <w:numFmt w:val="bullet"/>
      <w:lvlText w:val=""/>
      <w:lvlJc w:val="left"/>
      <w:pPr>
        <w:ind w:left="4320" w:hanging="360"/>
      </w:pPr>
      <w:rPr>
        <w:rFonts w:ascii="Wingdings" w:hAnsi="Wingdings" w:hint="default"/>
      </w:rPr>
    </w:lvl>
    <w:lvl w:ilvl="6" w:tplc="88940808" w:tentative="1">
      <w:start w:val="1"/>
      <w:numFmt w:val="bullet"/>
      <w:lvlText w:val=""/>
      <w:lvlJc w:val="left"/>
      <w:pPr>
        <w:ind w:left="5040" w:hanging="360"/>
      </w:pPr>
      <w:rPr>
        <w:rFonts w:ascii="Symbol" w:hAnsi="Symbol" w:hint="default"/>
      </w:rPr>
    </w:lvl>
    <w:lvl w:ilvl="7" w:tplc="65C2505A" w:tentative="1">
      <w:start w:val="1"/>
      <w:numFmt w:val="bullet"/>
      <w:lvlText w:val="o"/>
      <w:lvlJc w:val="left"/>
      <w:pPr>
        <w:ind w:left="5760" w:hanging="360"/>
      </w:pPr>
      <w:rPr>
        <w:rFonts w:ascii="Courier New" w:hAnsi="Courier New" w:cs="Courier New" w:hint="default"/>
      </w:rPr>
    </w:lvl>
    <w:lvl w:ilvl="8" w:tplc="E2CE730A" w:tentative="1">
      <w:start w:val="1"/>
      <w:numFmt w:val="bullet"/>
      <w:lvlText w:val=""/>
      <w:lvlJc w:val="left"/>
      <w:pPr>
        <w:ind w:left="6480" w:hanging="360"/>
      </w:pPr>
      <w:rPr>
        <w:rFonts w:ascii="Wingdings" w:hAnsi="Wingdings" w:hint="default"/>
      </w:rPr>
    </w:lvl>
  </w:abstractNum>
  <w:abstractNum w:abstractNumId="32" w15:restartNumberingAfterBreak="0">
    <w:nsid w:val="64F25ECE"/>
    <w:multiLevelType w:val="hybridMultilevel"/>
    <w:tmpl w:val="BDA02F32"/>
    <w:lvl w:ilvl="0" w:tplc="041D000B">
      <w:numFmt w:val="bullet"/>
      <w:lvlText w:val=""/>
      <w:lvlJc w:val="left"/>
      <w:pPr>
        <w:ind w:left="720" w:hanging="360"/>
      </w:pPr>
      <w:rPr>
        <w:rFonts w:ascii="Wingdings" w:eastAsia="Times New Roman" w:hAnsi="Wingdings"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672958F2"/>
    <w:multiLevelType w:val="hybridMultilevel"/>
    <w:tmpl w:val="1848E07E"/>
    <w:lvl w:ilvl="0" w:tplc="2EC498C2">
      <w:start w:val="1"/>
      <w:numFmt w:val="bullet"/>
      <w:lvlText w:val=""/>
      <w:lvlJc w:val="left"/>
      <w:pPr>
        <w:ind w:left="720" w:hanging="360"/>
      </w:pPr>
      <w:rPr>
        <w:rFonts w:ascii="Symbol" w:hAnsi="Symbol" w:hint="default"/>
      </w:rPr>
    </w:lvl>
    <w:lvl w:ilvl="1" w:tplc="C0B43E56" w:tentative="1">
      <w:start w:val="1"/>
      <w:numFmt w:val="bullet"/>
      <w:lvlText w:val="o"/>
      <w:lvlJc w:val="left"/>
      <w:pPr>
        <w:ind w:left="1440" w:hanging="360"/>
      </w:pPr>
      <w:rPr>
        <w:rFonts w:ascii="Courier New" w:hAnsi="Courier New" w:cs="Courier New" w:hint="default"/>
      </w:rPr>
    </w:lvl>
    <w:lvl w:ilvl="2" w:tplc="BBB239BC" w:tentative="1">
      <w:start w:val="1"/>
      <w:numFmt w:val="bullet"/>
      <w:lvlText w:val=""/>
      <w:lvlJc w:val="left"/>
      <w:pPr>
        <w:ind w:left="2160" w:hanging="360"/>
      </w:pPr>
      <w:rPr>
        <w:rFonts w:ascii="Wingdings" w:hAnsi="Wingdings" w:hint="default"/>
      </w:rPr>
    </w:lvl>
    <w:lvl w:ilvl="3" w:tplc="5B727A14" w:tentative="1">
      <w:start w:val="1"/>
      <w:numFmt w:val="bullet"/>
      <w:lvlText w:val=""/>
      <w:lvlJc w:val="left"/>
      <w:pPr>
        <w:ind w:left="2880" w:hanging="360"/>
      </w:pPr>
      <w:rPr>
        <w:rFonts w:ascii="Symbol" w:hAnsi="Symbol" w:hint="default"/>
      </w:rPr>
    </w:lvl>
    <w:lvl w:ilvl="4" w:tplc="AC76CB02" w:tentative="1">
      <w:start w:val="1"/>
      <w:numFmt w:val="bullet"/>
      <w:lvlText w:val="o"/>
      <w:lvlJc w:val="left"/>
      <w:pPr>
        <w:ind w:left="3600" w:hanging="360"/>
      </w:pPr>
      <w:rPr>
        <w:rFonts w:ascii="Courier New" w:hAnsi="Courier New" w:cs="Courier New" w:hint="default"/>
      </w:rPr>
    </w:lvl>
    <w:lvl w:ilvl="5" w:tplc="8AD48960" w:tentative="1">
      <w:start w:val="1"/>
      <w:numFmt w:val="bullet"/>
      <w:lvlText w:val=""/>
      <w:lvlJc w:val="left"/>
      <w:pPr>
        <w:ind w:left="4320" w:hanging="360"/>
      </w:pPr>
      <w:rPr>
        <w:rFonts w:ascii="Wingdings" w:hAnsi="Wingdings" w:hint="default"/>
      </w:rPr>
    </w:lvl>
    <w:lvl w:ilvl="6" w:tplc="A8F2C9AE" w:tentative="1">
      <w:start w:val="1"/>
      <w:numFmt w:val="bullet"/>
      <w:lvlText w:val=""/>
      <w:lvlJc w:val="left"/>
      <w:pPr>
        <w:ind w:left="5040" w:hanging="360"/>
      </w:pPr>
      <w:rPr>
        <w:rFonts w:ascii="Symbol" w:hAnsi="Symbol" w:hint="default"/>
      </w:rPr>
    </w:lvl>
    <w:lvl w:ilvl="7" w:tplc="C9067B36" w:tentative="1">
      <w:start w:val="1"/>
      <w:numFmt w:val="bullet"/>
      <w:lvlText w:val="o"/>
      <w:lvlJc w:val="left"/>
      <w:pPr>
        <w:ind w:left="5760" w:hanging="360"/>
      </w:pPr>
      <w:rPr>
        <w:rFonts w:ascii="Courier New" w:hAnsi="Courier New" w:cs="Courier New" w:hint="default"/>
      </w:rPr>
    </w:lvl>
    <w:lvl w:ilvl="8" w:tplc="66B0EAC2" w:tentative="1">
      <w:start w:val="1"/>
      <w:numFmt w:val="bullet"/>
      <w:lvlText w:val=""/>
      <w:lvlJc w:val="left"/>
      <w:pPr>
        <w:ind w:left="6480" w:hanging="360"/>
      </w:pPr>
      <w:rPr>
        <w:rFonts w:ascii="Wingdings" w:hAnsi="Wingdings" w:hint="default"/>
      </w:rPr>
    </w:lvl>
  </w:abstractNum>
  <w:abstractNum w:abstractNumId="34" w15:restartNumberingAfterBreak="0">
    <w:nsid w:val="707629A7"/>
    <w:multiLevelType w:val="hybridMultilevel"/>
    <w:tmpl w:val="52B8E0F8"/>
    <w:lvl w:ilvl="0" w:tplc="4C2EF688">
      <w:start w:val="1"/>
      <w:numFmt w:val="bullet"/>
      <w:lvlText w:val=""/>
      <w:lvlJc w:val="left"/>
      <w:pPr>
        <w:ind w:left="720" w:hanging="360"/>
      </w:pPr>
      <w:rPr>
        <w:rFonts w:ascii="Symbol" w:hAnsi="Symbol" w:hint="default"/>
      </w:rPr>
    </w:lvl>
    <w:lvl w:ilvl="1" w:tplc="68CCF40E" w:tentative="1">
      <w:start w:val="1"/>
      <w:numFmt w:val="bullet"/>
      <w:lvlText w:val="o"/>
      <w:lvlJc w:val="left"/>
      <w:pPr>
        <w:ind w:left="1440" w:hanging="360"/>
      </w:pPr>
      <w:rPr>
        <w:rFonts w:ascii="Courier New" w:hAnsi="Courier New" w:cs="Courier New" w:hint="default"/>
      </w:rPr>
    </w:lvl>
    <w:lvl w:ilvl="2" w:tplc="3E54887E" w:tentative="1">
      <w:start w:val="1"/>
      <w:numFmt w:val="bullet"/>
      <w:lvlText w:val=""/>
      <w:lvlJc w:val="left"/>
      <w:pPr>
        <w:ind w:left="2160" w:hanging="360"/>
      </w:pPr>
      <w:rPr>
        <w:rFonts w:ascii="Wingdings" w:hAnsi="Wingdings" w:hint="default"/>
      </w:rPr>
    </w:lvl>
    <w:lvl w:ilvl="3" w:tplc="EB8AA160" w:tentative="1">
      <w:start w:val="1"/>
      <w:numFmt w:val="bullet"/>
      <w:lvlText w:val=""/>
      <w:lvlJc w:val="left"/>
      <w:pPr>
        <w:ind w:left="2880" w:hanging="360"/>
      </w:pPr>
      <w:rPr>
        <w:rFonts w:ascii="Symbol" w:hAnsi="Symbol" w:hint="default"/>
      </w:rPr>
    </w:lvl>
    <w:lvl w:ilvl="4" w:tplc="4A0ABA20" w:tentative="1">
      <w:start w:val="1"/>
      <w:numFmt w:val="bullet"/>
      <w:lvlText w:val="o"/>
      <w:lvlJc w:val="left"/>
      <w:pPr>
        <w:ind w:left="3600" w:hanging="360"/>
      </w:pPr>
      <w:rPr>
        <w:rFonts w:ascii="Courier New" w:hAnsi="Courier New" w:cs="Courier New" w:hint="default"/>
      </w:rPr>
    </w:lvl>
    <w:lvl w:ilvl="5" w:tplc="0B2024D2" w:tentative="1">
      <w:start w:val="1"/>
      <w:numFmt w:val="bullet"/>
      <w:lvlText w:val=""/>
      <w:lvlJc w:val="left"/>
      <w:pPr>
        <w:ind w:left="4320" w:hanging="360"/>
      </w:pPr>
      <w:rPr>
        <w:rFonts w:ascii="Wingdings" w:hAnsi="Wingdings" w:hint="default"/>
      </w:rPr>
    </w:lvl>
    <w:lvl w:ilvl="6" w:tplc="088C1DAA" w:tentative="1">
      <w:start w:val="1"/>
      <w:numFmt w:val="bullet"/>
      <w:lvlText w:val=""/>
      <w:lvlJc w:val="left"/>
      <w:pPr>
        <w:ind w:left="5040" w:hanging="360"/>
      </w:pPr>
      <w:rPr>
        <w:rFonts w:ascii="Symbol" w:hAnsi="Symbol" w:hint="default"/>
      </w:rPr>
    </w:lvl>
    <w:lvl w:ilvl="7" w:tplc="5156CA76" w:tentative="1">
      <w:start w:val="1"/>
      <w:numFmt w:val="bullet"/>
      <w:lvlText w:val="o"/>
      <w:lvlJc w:val="left"/>
      <w:pPr>
        <w:ind w:left="5760" w:hanging="360"/>
      </w:pPr>
      <w:rPr>
        <w:rFonts w:ascii="Courier New" w:hAnsi="Courier New" w:cs="Courier New" w:hint="default"/>
      </w:rPr>
    </w:lvl>
    <w:lvl w:ilvl="8" w:tplc="BCE2DD68" w:tentative="1">
      <w:start w:val="1"/>
      <w:numFmt w:val="bullet"/>
      <w:lvlText w:val=""/>
      <w:lvlJc w:val="left"/>
      <w:pPr>
        <w:ind w:left="6480" w:hanging="360"/>
      </w:pPr>
      <w:rPr>
        <w:rFonts w:ascii="Wingdings" w:hAnsi="Wingdings" w:hint="default"/>
      </w:rPr>
    </w:lvl>
  </w:abstractNum>
  <w:num w:numId="1" w16cid:durableId="997732804">
    <w:abstractNumId w:val="8"/>
  </w:num>
  <w:num w:numId="2" w16cid:durableId="1540627688">
    <w:abstractNumId w:val="3"/>
  </w:num>
  <w:num w:numId="3" w16cid:durableId="501045584">
    <w:abstractNumId w:val="2"/>
  </w:num>
  <w:num w:numId="4" w16cid:durableId="299192678">
    <w:abstractNumId w:val="1"/>
  </w:num>
  <w:num w:numId="5" w16cid:durableId="2106225042">
    <w:abstractNumId w:val="0"/>
  </w:num>
  <w:num w:numId="6" w16cid:durableId="1159150998">
    <w:abstractNumId w:val="0"/>
  </w:num>
  <w:num w:numId="7" w16cid:durableId="1964533055">
    <w:abstractNumId w:val="7"/>
  </w:num>
  <w:num w:numId="8" w16cid:durableId="2008359080">
    <w:abstractNumId w:val="6"/>
  </w:num>
  <w:num w:numId="9" w16cid:durableId="1961959262">
    <w:abstractNumId w:val="5"/>
  </w:num>
  <w:num w:numId="10" w16cid:durableId="208998462">
    <w:abstractNumId w:val="4"/>
  </w:num>
  <w:num w:numId="11" w16cid:durableId="1497964794">
    <w:abstractNumId w:val="10"/>
  </w:num>
  <w:num w:numId="12" w16cid:durableId="1426144544">
    <w:abstractNumId w:val="26"/>
  </w:num>
  <w:num w:numId="13" w16cid:durableId="783765542">
    <w:abstractNumId w:val="29"/>
  </w:num>
  <w:num w:numId="14" w16cid:durableId="2051031189">
    <w:abstractNumId w:val="30"/>
  </w:num>
  <w:num w:numId="15" w16cid:durableId="1619096759">
    <w:abstractNumId w:val="22"/>
  </w:num>
  <w:num w:numId="16" w16cid:durableId="1897816239">
    <w:abstractNumId w:val="16"/>
  </w:num>
  <w:num w:numId="17" w16cid:durableId="1452434750">
    <w:abstractNumId w:val="33"/>
  </w:num>
  <w:num w:numId="18" w16cid:durableId="1358196022">
    <w:abstractNumId w:val="14"/>
  </w:num>
  <w:num w:numId="19" w16cid:durableId="1838887471">
    <w:abstractNumId w:val="31"/>
  </w:num>
  <w:num w:numId="20" w16cid:durableId="74788026">
    <w:abstractNumId w:val="24"/>
  </w:num>
  <w:num w:numId="21" w16cid:durableId="325978472">
    <w:abstractNumId w:val="23"/>
  </w:num>
  <w:num w:numId="22" w16cid:durableId="398752498">
    <w:abstractNumId w:val="11"/>
  </w:num>
  <w:num w:numId="23" w16cid:durableId="458453841">
    <w:abstractNumId w:val="9"/>
  </w:num>
  <w:num w:numId="24" w16cid:durableId="134686974">
    <w:abstractNumId w:val="25"/>
  </w:num>
  <w:num w:numId="25" w16cid:durableId="1309433484">
    <w:abstractNumId w:val="15"/>
  </w:num>
  <w:num w:numId="26" w16cid:durableId="2026982671">
    <w:abstractNumId w:val="27"/>
  </w:num>
  <w:num w:numId="27" w16cid:durableId="154883420">
    <w:abstractNumId w:val="20"/>
  </w:num>
  <w:num w:numId="28" w16cid:durableId="1618023620">
    <w:abstractNumId w:val="18"/>
  </w:num>
  <w:num w:numId="29" w16cid:durableId="1476678442">
    <w:abstractNumId w:val="34"/>
  </w:num>
  <w:num w:numId="30" w16cid:durableId="824584987">
    <w:abstractNumId w:val="13"/>
  </w:num>
  <w:num w:numId="31" w16cid:durableId="1545094611">
    <w:abstractNumId w:val="17"/>
  </w:num>
  <w:num w:numId="32" w16cid:durableId="1919555995">
    <w:abstractNumId w:val="28"/>
  </w:num>
  <w:num w:numId="33" w16cid:durableId="372316584">
    <w:abstractNumId w:val="21"/>
  </w:num>
  <w:num w:numId="34" w16cid:durableId="1808401815">
    <w:abstractNumId w:val="12"/>
  </w:num>
  <w:num w:numId="35" w16cid:durableId="753281127">
    <w:abstractNumId w:val="19"/>
  </w:num>
  <w:num w:numId="36" w16cid:durableId="1932424215">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11C"/>
    <w:rsid w:val="00004783"/>
    <w:rsid w:val="000051D5"/>
    <w:rsid w:val="00005FBD"/>
    <w:rsid w:val="00006D2A"/>
    <w:rsid w:val="00010D47"/>
    <w:rsid w:val="00011F86"/>
    <w:rsid w:val="00016CF0"/>
    <w:rsid w:val="0002435C"/>
    <w:rsid w:val="00030DDD"/>
    <w:rsid w:val="000313BB"/>
    <w:rsid w:val="00033ED5"/>
    <w:rsid w:val="00050500"/>
    <w:rsid w:val="0005691C"/>
    <w:rsid w:val="00056ECB"/>
    <w:rsid w:val="00056ED5"/>
    <w:rsid w:val="000655CC"/>
    <w:rsid w:val="000700AE"/>
    <w:rsid w:val="00074655"/>
    <w:rsid w:val="00080701"/>
    <w:rsid w:val="00083E4C"/>
    <w:rsid w:val="00084024"/>
    <w:rsid w:val="00086AEE"/>
    <w:rsid w:val="0009062C"/>
    <w:rsid w:val="00095368"/>
    <w:rsid w:val="000954C4"/>
    <w:rsid w:val="000A3374"/>
    <w:rsid w:val="000A4C35"/>
    <w:rsid w:val="000A611A"/>
    <w:rsid w:val="000B12D9"/>
    <w:rsid w:val="000B4536"/>
    <w:rsid w:val="000B7715"/>
    <w:rsid w:val="000E463B"/>
    <w:rsid w:val="000E5A7E"/>
    <w:rsid w:val="000F43A3"/>
    <w:rsid w:val="000F72ED"/>
    <w:rsid w:val="000F7681"/>
    <w:rsid w:val="00103031"/>
    <w:rsid w:val="001044FE"/>
    <w:rsid w:val="001139D4"/>
    <w:rsid w:val="00120E83"/>
    <w:rsid w:val="00123513"/>
    <w:rsid w:val="00131B08"/>
    <w:rsid w:val="00132A59"/>
    <w:rsid w:val="00133337"/>
    <w:rsid w:val="00133A0F"/>
    <w:rsid w:val="0013580F"/>
    <w:rsid w:val="00137B6D"/>
    <w:rsid w:val="00137FCC"/>
    <w:rsid w:val="0014070B"/>
    <w:rsid w:val="001422C1"/>
    <w:rsid w:val="0015098C"/>
    <w:rsid w:val="001522AE"/>
    <w:rsid w:val="001575BD"/>
    <w:rsid w:val="00157D5B"/>
    <w:rsid w:val="00161FE6"/>
    <w:rsid w:val="001647EA"/>
    <w:rsid w:val="00164C3D"/>
    <w:rsid w:val="00166D3A"/>
    <w:rsid w:val="00181FDC"/>
    <w:rsid w:val="001860B9"/>
    <w:rsid w:val="00186F2B"/>
    <w:rsid w:val="001874D6"/>
    <w:rsid w:val="001907BC"/>
    <w:rsid w:val="0019632A"/>
    <w:rsid w:val="001A116B"/>
    <w:rsid w:val="001A39DA"/>
    <w:rsid w:val="001A4E7C"/>
    <w:rsid w:val="001B762C"/>
    <w:rsid w:val="001C4596"/>
    <w:rsid w:val="001C4D0A"/>
    <w:rsid w:val="001C5822"/>
    <w:rsid w:val="001C5FEF"/>
    <w:rsid w:val="001C77AD"/>
    <w:rsid w:val="001E64B8"/>
    <w:rsid w:val="001E6B6B"/>
    <w:rsid w:val="00205ECD"/>
    <w:rsid w:val="00211487"/>
    <w:rsid w:val="00211D91"/>
    <w:rsid w:val="00217DEC"/>
    <w:rsid w:val="00235B57"/>
    <w:rsid w:val="00243339"/>
    <w:rsid w:val="002454D0"/>
    <w:rsid w:val="00250F24"/>
    <w:rsid w:val="002523C5"/>
    <w:rsid w:val="0025380B"/>
    <w:rsid w:val="00256D4E"/>
    <w:rsid w:val="0025703A"/>
    <w:rsid w:val="002572CA"/>
    <w:rsid w:val="00262F3D"/>
    <w:rsid w:val="00263281"/>
    <w:rsid w:val="002651D6"/>
    <w:rsid w:val="0026551F"/>
    <w:rsid w:val="002711B6"/>
    <w:rsid w:val="00272740"/>
    <w:rsid w:val="002736C6"/>
    <w:rsid w:val="00280A85"/>
    <w:rsid w:val="00282265"/>
    <w:rsid w:val="00284119"/>
    <w:rsid w:val="00290B5C"/>
    <w:rsid w:val="00294791"/>
    <w:rsid w:val="002974BB"/>
    <w:rsid w:val="002B0B30"/>
    <w:rsid w:val="002B0C78"/>
    <w:rsid w:val="002C0C02"/>
    <w:rsid w:val="002C1277"/>
    <w:rsid w:val="002C60AD"/>
    <w:rsid w:val="002D0E0E"/>
    <w:rsid w:val="002D38B2"/>
    <w:rsid w:val="002D6023"/>
    <w:rsid w:val="002E263F"/>
    <w:rsid w:val="002E6F81"/>
    <w:rsid w:val="002E7458"/>
    <w:rsid w:val="002F08BA"/>
    <w:rsid w:val="002F2CFF"/>
    <w:rsid w:val="002F568B"/>
    <w:rsid w:val="002F7818"/>
    <w:rsid w:val="00305B43"/>
    <w:rsid w:val="003066D0"/>
    <w:rsid w:val="00311401"/>
    <w:rsid w:val="003203D7"/>
    <w:rsid w:val="00320F86"/>
    <w:rsid w:val="00324171"/>
    <w:rsid w:val="00326C24"/>
    <w:rsid w:val="00331344"/>
    <w:rsid w:val="00336161"/>
    <w:rsid w:val="00337F99"/>
    <w:rsid w:val="003409A1"/>
    <w:rsid w:val="0034307B"/>
    <w:rsid w:val="00345EB1"/>
    <w:rsid w:val="00350CC4"/>
    <w:rsid w:val="00360E0D"/>
    <w:rsid w:val="0036357D"/>
    <w:rsid w:val="00363B23"/>
    <w:rsid w:val="0036594C"/>
    <w:rsid w:val="00367D19"/>
    <w:rsid w:val="00371BED"/>
    <w:rsid w:val="00382C9D"/>
    <w:rsid w:val="00384019"/>
    <w:rsid w:val="003854F1"/>
    <w:rsid w:val="0038655C"/>
    <w:rsid w:val="0039118E"/>
    <w:rsid w:val="00397F54"/>
    <w:rsid w:val="003A0D43"/>
    <w:rsid w:val="003A23DF"/>
    <w:rsid w:val="003B2A4B"/>
    <w:rsid w:val="003D099E"/>
    <w:rsid w:val="003D1EB3"/>
    <w:rsid w:val="003D21A2"/>
    <w:rsid w:val="003D29D2"/>
    <w:rsid w:val="003E0705"/>
    <w:rsid w:val="003E2FF7"/>
    <w:rsid w:val="003F1013"/>
    <w:rsid w:val="003F1ACF"/>
    <w:rsid w:val="00404948"/>
    <w:rsid w:val="00404CE8"/>
    <w:rsid w:val="00406BEA"/>
    <w:rsid w:val="00413A60"/>
    <w:rsid w:val="00414148"/>
    <w:rsid w:val="00420767"/>
    <w:rsid w:val="004227AE"/>
    <w:rsid w:val="004230F7"/>
    <w:rsid w:val="0043167E"/>
    <w:rsid w:val="0043409A"/>
    <w:rsid w:val="00443C1E"/>
    <w:rsid w:val="00446255"/>
    <w:rsid w:val="004507B3"/>
    <w:rsid w:val="00451935"/>
    <w:rsid w:val="004569C4"/>
    <w:rsid w:val="00456E8C"/>
    <w:rsid w:val="00460ED0"/>
    <w:rsid w:val="00464E1C"/>
    <w:rsid w:val="00465651"/>
    <w:rsid w:val="00470CE7"/>
    <w:rsid w:val="00470F4F"/>
    <w:rsid w:val="00472482"/>
    <w:rsid w:val="00480DC7"/>
    <w:rsid w:val="004876F6"/>
    <w:rsid w:val="0049236A"/>
    <w:rsid w:val="00492718"/>
    <w:rsid w:val="00497CCB"/>
    <w:rsid w:val="004A355D"/>
    <w:rsid w:val="004A4970"/>
    <w:rsid w:val="004B2183"/>
    <w:rsid w:val="004B2A01"/>
    <w:rsid w:val="004C0600"/>
    <w:rsid w:val="004C2559"/>
    <w:rsid w:val="004D7BA3"/>
    <w:rsid w:val="004E129A"/>
    <w:rsid w:val="004F4518"/>
    <w:rsid w:val="004F4C62"/>
    <w:rsid w:val="00501433"/>
    <w:rsid w:val="00511CC4"/>
    <w:rsid w:val="005130A0"/>
    <w:rsid w:val="00531E60"/>
    <w:rsid w:val="00536A5A"/>
    <w:rsid w:val="00541D07"/>
    <w:rsid w:val="005424E5"/>
    <w:rsid w:val="00542D1A"/>
    <w:rsid w:val="00544BAB"/>
    <w:rsid w:val="00545F31"/>
    <w:rsid w:val="0055465C"/>
    <w:rsid w:val="005578FA"/>
    <w:rsid w:val="0056015F"/>
    <w:rsid w:val="0056312D"/>
    <w:rsid w:val="00565129"/>
    <w:rsid w:val="00565CD0"/>
    <w:rsid w:val="00567820"/>
    <w:rsid w:val="00572AFC"/>
    <w:rsid w:val="005770AD"/>
    <w:rsid w:val="00581414"/>
    <w:rsid w:val="00582490"/>
    <w:rsid w:val="005826FA"/>
    <w:rsid w:val="00597E28"/>
    <w:rsid w:val="005A2E3B"/>
    <w:rsid w:val="005A54ED"/>
    <w:rsid w:val="005A5D5B"/>
    <w:rsid w:val="005A6081"/>
    <w:rsid w:val="005A627D"/>
    <w:rsid w:val="005A795B"/>
    <w:rsid w:val="005B1669"/>
    <w:rsid w:val="005C0045"/>
    <w:rsid w:val="005C084E"/>
    <w:rsid w:val="005C4606"/>
    <w:rsid w:val="005C6C16"/>
    <w:rsid w:val="005D0B0C"/>
    <w:rsid w:val="005E02B3"/>
    <w:rsid w:val="005E18EB"/>
    <w:rsid w:val="005E1E24"/>
    <w:rsid w:val="00600030"/>
    <w:rsid w:val="0060596B"/>
    <w:rsid w:val="00606D97"/>
    <w:rsid w:val="00614E64"/>
    <w:rsid w:val="00616D89"/>
    <w:rsid w:val="00617710"/>
    <w:rsid w:val="00617EE6"/>
    <w:rsid w:val="0062184C"/>
    <w:rsid w:val="00623724"/>
    <w:rsid w:val="00627BEA"/>
    <w:rsid w:val="006319DB"/>
    <w:rsid w:val="00637372"/>
    <w:rsid w:val="00645F2A"/>
    <w:rsid w:val="006504B0"/>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B2E"/>
    <w:rsid w:val="006D0CFB"/>
    <w:rsid w:val="006D2AAF"/>
    <w:rsid w:val="006D30C0"/>
    <w:rsid w:val="006D380D"/>
    <w:rsid w:val="006D5770"/>
    <w:rsid w:val="006D5868"/>
    <w:rsid w:val="006D7535"/>
    <w:rsid w:val="006D7B3A"/>
    <w:rsid w:val="006E450B"/>
    <w:rsid w:val="006F0D7E"/>
    <w:rsid w:val="006F7D96"/>
    <w:rsid w:val="00710B77"/>
    <w:rsid w:val="0072075B"/>
    <w:rsid w:val="007221C2"/>
    <w:rsid w:val="00725816"/>
    <w:rsid w:val="00730955"/>
    <w:rsid w:val="00733A9C"/>
    <w:rsid w:val="00734745"/>
    <w:rsid w:val="00736574"/>
    <w:rsid w:val="007367E0"/>
    <w:rsid w:val="00737215"/>
    <w:rsid w:val="007409D1"/>
    <w:rsid w:val="00740E69"/>
    <w:rsid w:val="00754905"/>
    <w:rsid w:val="00760038"/>
    <w:rsid w:val="00762EE0"/>
    <w:rsid w:val="00765C41"/>
    <w:rsid w:val="00771100"/>
    <w:rsid w:val="007759DD"/>
    <w:rsid w:val="0078609F"/>
    <w:rsid w:val="007917BA"/>
    <w:rsid w:val="007920C1"/>
    <w:rsid w:val="007A5C6F"/>
    <w:rsid w:val="007B12C2"/>
    <w:rsid w:val="007D4241"/>
    <w:rsid w:val="007D4317"/>
    <w:rsid w:val="007D4EA3"/>
    <w:rsid w:val="007E346C"/>
    <w:rsid w:val="007E595E"/>
    <w:rsid w:val="007F1CFF"/>
    <w:rsid w:val="007F5DD5"/>
    <w:rsid w:val="00821A1B"/>
    <w:rsid w:val="008262E9"/>
    <w:rsid w:val="00827E69"/>
    <w:rsid w:val="00835C4D"/>
    <w:rsid w:val="00843F48"/>
    <w:rsid w:val="00851423"/>
    <w:rsid w:val="00857848"/>
    <w:rsid w:val="008654B6"/>
    <w:rsid w:val="0087139C"/>
    <w:rsid w:val="008768E4"/>
    <w:rsid w:val="00880E83"/>
    <w:rsid w:val="00892F28"/>
    <w:rsid w:val="008A0C5F"/>
    <w:rsid w:val="008A3DEA"/>
    <w:rsid w:val="008A4EB9"/>
    <w:rsid w:val="008A74C0"/>
    <w:rsid w:val="008B1694"/>
    <w:rsid w:val="008C2DF7"/>
    <w:rsid w:val="008C4B27"/>
    <w:rsid w:val="008C7F2A"/>
    <w:rsid w:val="008D1A41"/>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3896"/>
    <w:rsid w:val="00944CD6"/>
    <w:rsid w:val="00945F28"/>
    <w:rsid w:val="009471BF"/>
    <w:rsid w:val="00950E4E"/>
    <w:rsid w:val="009529BD"/>
    <w:rsid w:val="009533B4"/>
    <w:rsid w:val="009544E9"/>
    <w:rsid w:val="00971D93"/>
    <w:rsid w:val="009B1F6B"/>
    <w:rsid w:val="009C0D12"/>
    <w:rsid w:val="009C1564"/>
    <w:rsid w:val="009C192E"/>
    <w:rsid w:val="009C69FB"/>
    <w:rsid w:val="009D6819"/>
    <w:rsid w:val="009D6D1C"/>
    <w:rsid w:val="009E0CF9"/>
    <w:rsid w:val="009E531B"/>
    <w:rsid w:val="009E6C56"/>
    <w:rsid w:val="009E7DCF"/>
    <w:rsid w:val="009F4A56"/>
    <w:rsid w:val="009F4E65"/>
    <w:rsid w:val="00A006A5"/>
    <w:rsid w:val="00A05942"/>
    <w:rsid w:val="00A07BEC"/>
    <w:rsid w:val="00A234E7"/>
    <w:rsid w:val="00A23E3B"/>
    <w:rsid w:val="00A264BE"/>
    <w:rsid w:val="00A272CA"/>
    <w:rsid w:val="00A33051"/>
    <w:rsid w:val="00A407AD"/>
    <w:rsid w:val="00A40923"/>
    <w:rsid w:val="00A41C05"/>
    <w:rsid w:val="00A42426"/>
    <w:rsid w:val="00A514B7"/>
    <w:rsid w:val="00A51B67"/>
    <w:rsid w:val="00A5279F"/>
    <w:rsid w:val="00A54A0B"/>
    <w:rsid w:val="00A65FD4"/>
    <w:rsid w:val="00A81198"/>
    <w:rsid w:val="00A81E48"/>
    <w:rsid w:val="00A82035"/>
    <w:rsid w:val="00A82B3D"/>
    <w:rsid w:val="00A90D77"/>
    <w:rsid w:val="00A92E07"/>
    <w:rsid w:val="00AA0B3A"/>
    <w:rsid w:val="00AA3E19"/>
    <w:rsid w:val="00AA6EB4"/>
    <w:rsid w:val="00AA767D"/>
    <w:rsid w:val="00AA7E92"/>
    <w:rsid w:val="00AB0CC9"/>
    <w:rsid w:val="00AC3FF6"/>
    <w:rsid w:val="00AD34BF"/>
    <w:rsid w:val="00AD3CE8"/>
    <w:rsid w:val="00AD73EC"/>
    <w:rsid w:val="00AE5BC7"/>
    <w:rsid w:val="00AF3DAA"/>
    <w:rsid w:val="00AF5AAF"/>
    <w:rsid w:val="00B046D8"/>
    <w:rsid w:val="00B10B80"/>
    <w:rsid w:val="00B13F4C"/>
    <w:rsid w:val="00B16219"/>
    <w:rsid w:val="00B16C59"/>
    <w:rsid w:val="00B256BF"/>
    <w:rsid w:val="00B25BED"/>
    <w:rsid w:val="00B33D05"/>
    <w:rsid w:val="00B33FDD"/>
    <w:rsid w:val="00B359CC"/>
    <w:rsid w:val="00B36107"/>
    <w:rsid w:val="00B41789"/>
    <w:rsid w:val="00B45097"/>
    <w:rsid w:val="00B46C03"/>
    <w:rsid w:val="00B60C6C"/>
    <w:rsid w:val="00B619A9"/>
    <w:rsid w:val="00B65A9D"/>
    <w:rsid w:val="00B66D60"/>
    <w:rsid w:val="00B728EB"/>
    <w:rsid w:val="00B75EDE"/>
    <w:rsid w:val="00B77D88"/>
    <w:rsid w:val="00B77FAF"/>
    <w:rsid w:val="00B84336"/>
    <w:rsid w:val="00B851B9"/>
    <w:rsid w:val="00B86453"/>
    <w:rsid w:val="00B90054"/>
    <w:rsid w:val="00B92C14"/>
    <w:rsid w:val="00B95638"/>
    <w:rsid w:val="00BA0066"/>
    <w:rsid w:val="00BA5A22"/>
    <w:rsid w:val="00BB69DB"/>
    <w:rsid w:val="00BC322E"/>
    <w:rsid w:val="00BC44CD"/>
    <w:rsid w:val="00BC48A6"/>
    <w:rsid w:val="00BD63D1"/>
    <w:rsid w:val="00BE7978"/>
    <w:rsid w:val="00C03D8E"/>
    <w:rsid w:val="00C07DDB"/>
    <w:rsid w:val="00C10601"/>
    <w:rsid w:val="00C4115D"/>
    <w:rsid w:val="00C43BDD"/>
    <w:rsid w:val="00C47778"/>
    <w:rsid w:val="00C5011E"/>
    <w:rsid w:val="00C50EE5"/>
    <w:rsid w:val="00C5240A"/>
    <w:rsid w:val="00C5398F"/>
    <w:rsid w:val="00C556F5"/>
    <w:rsid w:val="00C5704C"/>
    <w:rsid w:val="00C70E19"/>
    <w:rsid w:val="00C72574"/>
    <w:rsid w:val="00C7430C"/>
    <w:rsid w:val="00C85DA1"/>
    <w:rsid w:val="00C9071C"/>
    <w:rsid w:val="00C908FF"/>
    <w:rsid w:val="00C97BD3"/>
    <w:rsid w:val="00CA3039"/>
    <w:rsid w:val="00CA39EF"/>
    <w:rsid w:val="00CA521F"/>
    <w:rsid w:val="00CB0493"/>
    <w:rsid w:val="00CB17FF"/>
    <w:rsid w:val="00CB1ED7"/>
    <w:rsid w:val="00CB535E"/>
    <w:rsid w:val="00CC167C"/>
    <w:rsid w:val="00CC4C9F"/>
    <w:rsid w:val="00CC52D9"/>
    <w:rsid w:val="00CD6647"/>
    <w:rsid w:val="00CD6B0D"/>
    <w:rsid w:val="00CD6B16"/>
    <w:rsid w:val="00CE4B73"/>
    <w:rsid w:val="00CF70BB"/>
    <w:rsid w:val="00D074DB"/>
    <w:rsid w:val="00D139CF"/>
    <w:rsid w:val="00D37E7F"/>
    <w:rsid w:val="00D47AD7"/>
    <w:rsid w:val="00D507AA"/>
    <w:rsid w:val="00D51529"/>
    <w:rsid w:val="00D5551E"/>
    <w:rsid w:val="00D613CC"/>
    <w:rsid w:val="00D75614"/>
    <w:rsid w:val="00D85218"/>
    <w:rsid w:val="00D915B1"/>
    <w:rsid w:val="00D948D6"/>
    <w:rsid w:val="00DA0E2C"/>
    <w:rsid w:val="00DA299D"/>
    <w:rsid w:val="00DA65C4"/>
    <w:rsid w:val="00DD2BE0"/>
    <w:rsid w:val="00DD6724"/>
    <w:rsid w:val="00DE4447"/>
    <w:rsid w:val="00DE5DA2"/>
    <w:rsid w:val="00DF0033"/>
    <w:rsid w:val="00E026BF"/>
    <w:rsid w:val="00E07B1B"/>
    <w:rsid w:val="00E11853"/>
    <w:rsid w:val="00E1256F"/>
    <w:rsid w:val="00E12E98"/>
    <w:rsid w:val="00E16507"/>
    <w:rsid w:val="00E2130E"/>
    <w:rsid w:val="00E52A86"/>
    <w:rsid w:val="00E54B47"/>
    <w:rsid w:val="00E553BF"/>
    <w:rsid w:val="00E55D93"/>
    <w:rsid w:val="00E61294"/>
    <w:rsid w:val="00E67658"/>
    <w:rsid w:val="00E7237C"/>
    <w:rsid w:val="00E75024"/>
    <w:rsid w:val="00E77C46"/>
    <w:rsid w:val="00E83725"/>
    <w:rsid w:val="00E86CE8"/>
    <w:rsid w:val="00E90E82"/>
    <w:rsid w:val="00EA00CB"/>
    <w:rsid w:val="00EA1BAA"/>
    <w:rsid w:val="00EA1F5D"/>
    <w:rsid w:val="00EA3FCD"/>
    <w:rsid w:val="00EA42A0"/>
    <w:rsid w:val="00EB375A"/>
    <w:rsid w:val="00EB5517"/>
    <w:rsid w:val="00EB6714"/>
    <w:rsid w:val="00EB7F5D"/>
    <w:rsid w:val="00EC0A68"/>
    <w:rsid w:val="00EC5006"/>
    <w:rsid w:val="00ED49C3"/>
    <w:rsid w:val="00ED6CE8"/>
    <w:rsid w:val="00ED7AA6"/>
    <w:rsid w:val="00EE2A56"/>
    <w:rsid w:val="00EE3818"/>
    <w:rsid w:val="00F22264"/>
    <w:rsid w:val="00F2564D"/>
    <w:rsid w:val="00F35B05"/>
    <w:rsid w:val="00F413D9"/>
    <w:rsid w:val="00F43E34"/>
    <w:rsid w:val="00F5135F"/>
    <w:rsid w:val="00F51F78"/>
    <w:rsid w:val="00F648F0"/>
    <w:rsid w:val="00F86F47"/>
    <w:rsid w:val="00F90B64"/>
    <w:rsid w:val="00F9290A"/>
    <w:rsid w:val="00FA2AAB"/>
    <w:rsid w:val="00FA67F6"/>
    <w:rsid w:val="00FB2F0F"/>
    <w:rsid w:val="00FB5086"/>
    <w:rsid w:val="00FB5411"/>
    <w:rsid w:val="00FB6392"/>
    <w:rsid w:val="00FD3C70"/>
    <w:rsid w:val="00FD6820"/>
    <w:rsid w:val="00FE12D8"/>
    <w:rsid w:val="00FF7C02"/>
    <w:rsid w:val="00FF7C2B"/>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B2DDCCB-D893-464F-A742-D0BAED651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locked="1"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qFormat="1"/>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uiPriority w:val="99"/>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99"/>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1"/>
    <w:uiPriority w:val="9"/>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uiPriority w:val="99"/>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99"/>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spacing w:before="120" w:after="0"/>
      <w:ind w:left="0"/>
    </w:pPr>
    <w:rPr>
      <w:rFonts w:asciiTheme="minorHAnsi" w:hAnsiTheme="minorHAnsi"/>
      <w:b/>
      <w:bCs/>
      <w:i/>
      <w:iCs/>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spacing w:before="120" w:after="0"/>
      <w:ind w:left="240"/>
    </w:pPr>
    <w:rPr>
      <w:rFonts w:asciiTheme="minorHAnsi" w:hAnsiTheme="minorHAnsi"/>
      <w:b/>
      <w:bCs/>
      <w:sz w:val="22"/>
      <w:szCs w:val="22"/>
    </w:rPr>
  </w:style>
  <w:style w:type="paragraph" w:styleId="Innehll3">
    <w:name w:val="toc 3"/>
    <w:basedOn w:val="Normal"/>
    <w:next w:val="Normal"/>
    <w:autoRedefine/>
    <w:uiPriority w:val="39"/>
    <w:unhideWhenUsed/>
    <w:rsid w:val="00E61294"/>
    <w:pPr>
      <w:spacing w:after="0"/>
      <w:ind w:left="480"/>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72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96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120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44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68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920"/>
    </w:pPr>
    <w:rPr>
      <w:rFonts w:asciiTheme="minorHAnsi" w:hAnsiTheme="minorHAnsi"/>
      <w:sz w:val="20"/>
      <w:szCs w:val="20"/>
    </w:r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A51B67"/>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numbering" w:customStyle="1" w:styleId="NoList1">
    <w:name w:val="No List1"/>
    <w:next w:val="Ingenlista"/>
    <w:uiPriority w:val="99"/>
    <w:semiHidden/>
    <w:unhideWhenUsed/>
    <w:rsid w:val="00A51B67"/>
  </w:style>
  <w:style w:type="character" w:customStyle="1" w:styleId="SidhuvudChar">
    <w:name w:val="Sidhuvud Char"/>
    <w:uiPriority w:val="99"/>
    <w:rsid w:val="00A51B67"/>
    <w:rPr>
      <w:rFonts w:ascii="Times New Roman Fet" w:hAnsi="Times New Roman Fet"/>
      <w:b/>
      <w:noProof/>
      <w:lang w:val="sv-SE" w:eastAsia="sv-SE" w:bidi="ar-SA"/>
    </w:rPr>
  </w:style>
  <w:style w:type="character" w:customStyle="1" w:styleId="SidfotChar">
    <w:name w:val="Sidfot Char"/>
    <w:rsid w:val="00A51B67"/>
    <w:rPr>
      <w:caps/>
      <w:sz w:val="16"/>
      <w:lang w:val="sv-SE" w:eastAsia="sv-SE" w:bidi="ar-SA"/>
    </w:rPr>
  </w:style>
  <w:style w:type="character" w:customStyle="1" w:styleId="Rubrik3Char">
    <w:name w:val="Rubrik 3 Char"/>
    <w:uiPriority w:val="9"/>
    <w:rsid w:val="00A51B67"/>
    <w:rPr>
      <w:rFonts w:ascii="Arial" w:hAnsi="Arial" w:cs="Arial"/>
      <w:b/>
      <w:bCs/>
      <w:sz w:val="24"/>
      <w:szCs w:val="26"/>
      <w:lang w:val="sv-SE" w:eastAsia="sv-SE" w:bidi="ar-SA"/>
    </w:rPr>
  </w:style>
  <w:style w:type="character" w:styleId="Kommentarsreferens">
    <w:name w:val="annotation reference"/>
    <w:rsid w:val="00A51B67"/>
    <w:rPr>
      <w:sz w:val="16"/>
      <w:szCs w:val="16"/>
    </w:rPr>
  </w:style>
  <w:style w:type="paragraph" w:styleId="Kommentarer">
    <w:name w:val="annotation text"/>
    <w:basedOn w:val="Normal"/>
    <w:link w:val="KommentarerChar"/>
    <w:rsid w:val="00A51B67"/>
    <w:pPr>
      <w:spacing w:after="0" w:line="240" w:lineRule="auto"/>
      <w:ind w:left="0" w:right="0"/>
    </w:pPr>
    <w:rPr>
      <w:sz w:val="20"/>
      <w:szCs w:val="20"/>
    </w:rPr>
  </w:style>
  <w:style w:type="character" w:customStyle="1" w:styleId="KommentarerChar">
    <w:name w:val="Kommentarer Char"/>
    <w:basedOn w:val="Standardstycketeckensnitt"/>
    <w:link w:val="Kommentarer"/>
    <w:rsid w:val="00A51B67"/>
  </w:style>
  <w:style w:type="paragraph" w:styleId="Kommentarsmne">
    <w:name w:val="annotation subject"/>
    <w:basedOn w:val="Kommentarer"/>
    <w:next w:val="Kommentarer"/>
    <w:link w:val="KommentarsmneChar"/>
    <w:semiHidden/>
    <w:rsid w:val="00A51B67"/>
    <w:rPr>
      <w:b/>
      <w:bCs/>
    </w:rPr>
  </w:style>
  <w:style w:type="character" w:customStyle="1" w:styleId="KommentarsmneChar">
    <w:name w:val="Kommentarsämne Char"/>
    <w:basedOn w:val="KommentarerChar"/>
    <w:link w:val="Kommentarsmne"/>
    <w:semiHidden/>
    <w:rsid w:val="00A51B67"/>
    <w:rPr>
      <w:b/>
      <w:bCs/>
    </w:rPr>
  </w:style>
  <w:style w:type="paragraph" w:customStyle="1" w:styleId="Diarienummer">
    <w:name w:val="Diarienummer"/>
    <w:basedOn w:val="Normal"/>
    <w:next w:val="Normal"/>
    <w:rsid w:val="00A51B67"/>
    <w:pPr>
      <w:spacing w:after="0" w:line="360" w:lineRule="auto"/>
      <w:ind w:left="0" w:right="-425"/>
    </w:pPr>
    <w:rPr>
      <w:rFonts w:ascii="Arial" w:hAnsi="Arial"/>
      <w:szCs w:val="22"/>
    </w:rPr>
  </w:style>
  <w:style w:type="paragraph" w:styleId="Numreradlista">
    <w:name w:val="List Number"/>
    <w:basedOn w:val="Normal"/>
    <w:semiHidden/>
    <w:rsid w:val="00A51B67"/>
    <w:pPr>
      <w:numPr>
        <w:numId w:val="1"/>
      </w:numPr>
      <w:spacing w:after="0" w:line="360" w:lineRule="auto"/>
      <w:ind w:right="0"/>
    </w:pPr>
  </w:style>
  <w:style w:type="paragraph" w:customStyle="1" w:styleId="Punktlistaindrag">
    <w:name w:val="Punktlista indrag"/>
    <w:basedOn w:val="Normal"/>
    <w:rsid w:val="00A51B67"/>
    <w:pPr>
      <w:numPr>
        <w:numId w:val="11"/>
      </w:numPr>
      <w:spacing w:after="0" w:line="240" w:lineRule="auto"/>
      <w:ind w:right="0"/>
    </w:pPr>
  </w:style>
  <w:style w:type="character" w:styleId="AnvndHyperlnk">
    <w:name w:val="FollowedHyperlink"/>
    <w:uiPriority w:val="99"/>
    <w:semiHidden/>
    <w:rsid w:val="00A51B67"/>
    <w:rPr>
      <w:color w:val="800080"/>
      <w:u w:val="single"/>
    </w:rPr>
  </w:style>
  <w:style w:type="paragraph" w:customStyle="1" w:styleId="Strecklista">
    <w:name w:val="Strecklista"/>
    <w:basedOn w:val="Normal"/>
    <w:rsid w:val="00A51B67"/>
    <w:pPr>
      <w:numPr>
        <w:numId w:val="8"/>
      </w:numPr>
      <w:spacing w:after="0" w:line="240" w:lineRule="auto"/>
      <w:ind w:right="0"/>
    </w:pPr>
  </w:style>
  <w:style w:type="paragraph" w:customStyle="1" w:styleId="Numreradlistaindrag">
    <w:name w:val="Numrerad lista indrag"/>
    <w:basedOn w:val="Normal"/>
    <w:rsid w:val="00A51B67"/>
    <w:pPr>
      <w:numPr>
        <w:numId w:val="12"/>
      </w:numPr>
      <w:spacing w:after="0" w:line="240" w:lineRule="auto"/>
      <w:ind w:right="0"/>
    </w:pPr>
  </w:style>
  <w:style w:type="paragraph" w:styleId="Ingetavstnd">
    <w:name w:val="No Spacing"/>
    <w:uiPriority w:val="1"/>
    <w:qFormat/>
    <w:rsid w:val="00A51B67"/>
    <w:rPr>
      <w:rFonts w:eastAsia="Calibri"/>
      <w:sz w:val="24"/>
      <w:szCs w:val="24"/>
      <w:lang w:eastAsia="en-US"/>
    </w:rPr>
  </w:style>
  <w:style w:type="paragraph" w:customStyle="1" w:styleId="Normal0">
    <w:name w:val="[Normal]"/>
    <w:rsid w:val="00A51B67"/>
    <w:pPr>
      <w:widowControl w:val="0"/>
      <w:autoSpaceDE w:val="0"/>
      <w:autoSpaceDN w:val="0"/>
      <w:adjustRightInd w:val="0"/>
    </w:pPr>
    <w:rPr>
      <w:rFonts w:ascii="Arial" w:hAnsi="Arial" w:cs="Arial"/>
      <w:sz w:val="24"/>
      <w:szCs w:val="24"/>
    </w:rPr>
  </w:style>
  <w:style w:type="character" w:styleId="Diskretbetoning">
    <w:name w:val="Subtle Emphasis"/>
    <w:uiPriority w:val="19"/>
    <w:qFormat/>
    <w:locked/>
    <w:rsid w:val="00A51B67"/>
    <w:rPr>
      <w:i/>
      <w:iCs/>
      <w:color w:val="808080"/>
    </w:rPr>
  </w:style>
  <w:style w:type="paragraph" w:customStyle="1" w:styleId="nmrubrik2">
    <w:name w:val="nm rubrik 2"/>
    <w:basedOn w:val="Normal"/>
    <w:link w:val="nmrubrik2Char"/>
    <w:qFormat/>
    <w:rsid w:val="00A51B67"/>
    <w:pPr>
      <w:keepNext/>
      <w:widowControl w:val="0"/>
      <w:tabs>
        <w:tab w:val="left" w:pos="567"/>
      </w:tabs>
      <w:spacing w:before="200" w:after="0" w:line="240" w:lineRule="auto"/>
      <w:ind w:left="0" w:right="0"/>
      <w:outlineLvl w:val="0"/>
    </w:pPr>
    <w:rPr>
      <w:b/>
      <w:szCs w:val="20"/>
    </w:rPr>
  </w:style>
  <w:style w:type="character" w:customStyle="1" w:styleId="nmrubrik2Char">
    <w:name w:val="nm rubrik 2 Char"/>
    <w:link w:val="nmrubrik2"/>
    <w:rsid w:val="00A51B67"/>
    <w:rPr>
      <w:b/>
      <w:sz w:val="24"/>
    </w:rPr>
  </w:style>
  <w:style w:type="character" w:styleId="Stark">
    <w:name w:val="Strong"/>
    <w:uiPriority w:val="22"/>
    <w:qFormat/>
    <w:locked/>
    <w:rsid w:val="00A51B67"/>
    <w:rPr>
      <w:b/>
      <w:bCs/>
    </w:rPr>
  </w:style>
  <w:style w:type="paragraph" w:customStyle="1" w:styleId="PM">
    <w:name w:val="PM"/>
    <w:basedOn w:val="Normal"/>
    <w:uiPriority w:val="99"/>
    <w:rsid w:val="00A51B67"/>
    <w:pPr>
      <w:widowControl w:val="0"/>
      <w:tabs>
        <w:tab w:val="left" w:pos="29063"/>
      </w:tabs>
      <w:suppressAutoHyphens/>
      <w:overflowPunct w:val="0"/>
      <w:autoSpaceDE w:val="0"/>
      <w:spacing w:after="0" w:line="240" w:lineRule="auto"/>
      <w:ind w:left="3686" w:right="0" w:hanging="3686"/>
      <w:textAlignment w:val="baseline"/>
    </w:pPr>
    <w:rPr>
      <w:szCs w:val="20"/>
      <w:lang w:eastAsia="ar-SA"/>
    </w:rPr>
  </w:style>
  <w:style w:type="paragraph" w:styleId="Brdtext">
    <w:name w:val="Body Text"/>
    <w:basedOn w:val="Normal"/>
    <w:link w:val="BrdtextChar"/>
    <w:rsid w:val="00A51B67"/>
    <w:pPr>
      <w:spacing w:line="240" w:lineRule="auto"/>
      <w:ind w:left="0" w:right="0"/>
    </w:pPr>
    <w:rPr>
      <w:rFonts w:eastAsia="Calibri"/>
    </w:rPr>
  </w:style>
  <w:style w:type="character" w:customStyle="1" w:styleId="BrdtextChar">
    <w:name w:val="Brödtext Char"/>
    <w:basedOn w:val="Standardstycketeckensnitt"/>
    <w:link w:val="Brdtext"/>
    <w:rsid w:val="00A51B67"/>
    <w:rPr>
      <w:rFonts w:eastAsia="Calibri"/>
      <w:sz w:val="24"/>
      <w:szCs w:val="24"/>
    </w:rPr>
  </w:style>
  <w:style w:type="paragraph" w:styleId="Brdtextmedindrag">
    <w:name w:val="Body Text Indent"/>
    <w:basedOn w:val="Normal"/>
    <w:link w:val="BrdtextmedindragChar"/>
    <w:uiPriority w:val="99"/>
    <w:unhideWhenUsed/>
    <w:rsid w:val="00A51B67"/>
    <w:pPr>
      <w:spacing w:line="240" w:lineRule="auto"/>
      <w:ind w:left="283" w:right="0"/>
    </w:pPr>
    <w:rPr>
      <w:szCs w:val="20"/>
    </w:rPr>
  </w:style>
  <w:style w:type="character" w:customStyle="1" w:styleId="BrdtextmedindragChar">
    <w:name w:val="Brödtext med indrag Char"/>
    <w:basedOn w:val="Standardstycketeckensnitt"/>
    <w:link w:val="Brdtextmedindrag"/>
    <w:uiPriority w:val="99"/>
    <w:rsid w:val="00A51B67"/>
    <w:rPr>
      <w:sz w:val="24"/>
    </w:rPr>
  </w:style>
  <w:style w:type="paragraph" w:customStyle="1" w:styleId="Default">
    <w:name w:val="Default"/>
    <w:rsid w:val="00A51B67"/>
    <w:pPr>
      <w:autoSpaceDE w:val="0"/>
      <w:autoSpaceDN w:val="0"/>
      <w:adjustRightInd w:val="0"/>
    </w:pPr>
    <w:rPr>
      <w:color w:val="000000"/>
      <w:sz w:val="24"/>
      <w:szCs w:val="24"/>
    </w:rPr>
  </w:style>
  <w:style w:type="paragraph" w:styleId="Brdtext2">
    <w:name w:val="Body Text 2"/>
    <w:basedOn w:val="Normal"/>
    <w:link w:val="Brdtext2Char"/>
    <w:uiPriority w:val="99"/>
    <w:semiHidden/>
    <w:unhideWhenUsed/>
    <w:rsid w:val="00A51B67"/>
    <w:pPr>
      <w:spacing w:line="480" w:lineRule="auto"/>
      <w:ind w:left="0" w:right="0"/>
    </w:pPr>
    <w:rPr>
      <w:szCs w:val="20"/>
    </w:rPr>
  </w:style>
  <w:style w:type="character" w:customStyle="1" w:styleId="Brdtext2Char">
    <w:name w:val="Brödtext 2 Char"/>
    <w:basedOn w:val="Standardstycketeckensnitt"/>
    <w:link w:val="Brdtext2"/>
    <w:uiPriority w:val="99"/>
    <w:semiHidden/>
    <w:rsid w:val="00A51B67"/>
    <w:rPr>
      <w:sz w:val="24"/>
    </w:rPr>
  </w:style>
  <w:style w:type="character" w:customStyle="1" w:styleId="Olstomnmnande1">
    <w:name w:val="Olöst omnämnande1"/>
    <w:uiPriority w:val="99"/>
    <w:semiHidden/>
    <w:unhideWhenUsed/>
    <w:rsid w:val="00A51B67"/>
    <w:rPr>
      <w:color w:val="605E5C"/>
      <w:shd w:val="clear" w:color="auto" w:fill="E1DFDD"/>
    </w:rPr>
  </w:style>
  <w:style w:type="character" w:styleId="Olstomnmnande">
    <w:name w:val="Unresolved Mention"/>
    <w:basedOn w:val="Standardstycketeckensnitt"/>
    <w:uiPriority w:val="99"/>
    <w:semiHidden/>
    <w:unhideWhenUsed/>
    <w:rsid w:val="000A33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8-1069765838-56/SURROGATE/Kontrast%20vid%20UKG.pdf" TargetMode="External" Id="rId18" /><Relationship Type="http://schemas.openxmlformats.org/officeDocument/2006/relationships/image" Target="media/image10.jpeg" Id="rId26" /><Relationship Type="http://schemas.openxmlformats.org/officeDocument/2006/relationships/image" Target="media/image23.png" Id="rId39" /><Relationship Type="http://schemas.openxmlformats.org/officeDocument/2006/relationships/image" Target="media/image5.jpeg" Id="rId21" /><Relationship Type="http://schemas.openxmlformats.org/officeDocument/2006/relationships/image" Target="media/image18.jpeg" Id="rId34" /><Relationship Type="http://schemas.openxmlformats.org/officeDocument/2006/relationships/image" Target="media/image26.jpeg" Id="rId42" /><Relationship Type="http://schemas.openxmlformats.org/officeDocument/2006/relationships/image" Target="media/image31.jpeg" Id="rId47" /><Relationship Type="http://schemas.openxmlformats.org/officeDocument/2006/relationships/image" Target="media/image34.jpeg" Id="rId50" /><Relationship Type="http://schemas.openxmlformats.org/officeDocument/2006/relationships/image" Target="media/image39.png" Id="rId55" /><Relationship Type="http://schemas.openxmlformats.org/officeDocument/2006/relationships/image" Target="media/image47.png" Id="rId63" /><Relationship Type="http://schemas.openxmlformats.org/officeDocument/2006/relationships/hyperlink" Target="https://www.equalis.se/media/amndh25f/s022_m%C3%A4tning-av-v%C3%A4nster-och-h%C3%B6ger-kammare_1-2.pdf" TargetMode="External" Id="rId68" /><Relationship Type="http://schemas.openxmlformats.org/officeDocument/2006/relationships/hyperlink" Target="https://www.equalis.se/media/1tipkbhw/s036_rekommendation-f%C3%B6r-bed%C3%B6mning-av-aortadimensioner-med-transthorakal-ekokardiografi_1-0.pdf" TargetMode="External" Id="rId76" /><Relationship Type="http://schemas.openxmlformats.org/officeDocument/2006/relationships/header" Target="header3.xml" Id="rId84" /><Relationship Type="http://schemas.openxmlformats.org/officeDocument/2006/relationships/fontTable" Target="fontTable.xml" Id="rId89" /><Relationship Type="http://schemas.openxmlformats.org/officeDocument/2006/relationships/styles" Target="styles.xml" Id="rId7" /><Relationship Type="http://schemas.openxmlformats.org/officeDocument/2006/relationships/hyperlink" Target="https://www.equalis.se/media/ruumgiqm/s012_m%C3%A4tning_av_v%C3%A4nster_och_h%C3%B6ger_f%C3%B6rmaksstorlek_1-0.pdf" TargetMode="External" Id="rId71" /><Relationship Type="http://schemas.openxmlformats.org/officeDocument/2006/relationships/footer" Target="footer3.xml" Id="rId16" /><Relationship Type="http://schemas.openxmlformats.org/officeDocument/2006/relationships/image" Target="media/image13.jpeg" Id="rId29" /><Relationship Type="http://schemas.openxmlformats.org/officeDocument/2006/relationships/endnotes" Target="endnotes.xml" Id="rId11" /><Relationship Type="http://schemas.openxmlformats.org/officeDocument/2006/relationships/image" Target="media/image8.png" Id="rId24" /><Relationship Type="http://schemas.openxmlformats.org/officeDocument/2006/relationships/image" Target="media/image16.jpeg" Id="rId32" /><Relationship Type="http://schemas.openxmlformats.org/officeDocument/2006/relationships/image" Target="media/image21.jpeg" Id="rId37" /><Relationship Type="http://schemas.openxmlformats.org/officeDocument/2006/relationships/image" Target="media/image24.png" Id="rId40" /><Relationship Type="http://schemas.openxmlformats.org/officeDocument/2006/relationships/image" Target="media/image29.jpeg" Id="rId45" /><Relationship Type="http://schemas.openxmlformats.org/officeDocument/2006/relationships/image" Target="media/image37.jpeg" Id="rId53" /><Relationship Type="http://schemas.openxmlformats.org/officeDocument/2006/relationships/image" Target="media/image42.jpeg" Id="rId58" /><Relationship Type="http://schemas.openxmlformats.org/officeDocument/2006/relationships/hyperlink" Target="https://www.equalis.se/media/4gwbyetd/s009_ber%C3%A4kning_slagvolym_1-1.pdf" TargetMode="External" Id="rId66" /><Relationship Type="http://schemas.openxmlformats.org/officeDocument/2006/relationships/image" Target="media/image50.emf" Id="rId74" /><Relationship Type="http://schemas.openxmlformats.org/officeDocument/2006/relationships/hyperlink" Target="https://handbok.vgregion.se/web/handbok/nu/kardiologi/-/a/view/web/handbok/nu/kardiologi" TargetMode="External" Id="rId79" /><Relationship Type="http://schemas.openxmlformats.org/officeDocument/2006/relationships/header" Target="header4.xml" Id="rId87" /><Relationship Type="http://schemas.openxmlformats.org/officeDocument/2006/relationships/image" Target="media/image45.png" Id="rId61" /><Relationship Type="http://schemas.openxmlformats.org/officeDocument/2006/relationships/hyperlink" Target="https://mellanarkiv-offentlig.vgregion.se/alfresco/s/archive/stream/public/v1/source/available/sofia/nu8760-680139821-36/surrogate/UKG-protokoll%20k%c3%b6rkort%201%20sl%c3%a4pp.pdf" TargetMode="External" Id="rId82" /><Relationship Type="http://schemas.openxmlformats.org/officeDocument/2006/relationships/theme" Target="theme/theme1.xml" Id="rId90" /><Relationship Type="http://schemas.openxmlformats.org/officeDocument/2006/relationships/image" Target="media/image3.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jpeg" Id="rId22" /><Relationship Type="http://schemas.openxmlformats.org/officeDocument/2006/relationships/image" Target="media/image11.png" Id="rId27" /><Relationship Type="http://schemas.openxmlformats.org/officeDocument/2006/relationships/image" Target="media/image14.jpeg" Id="rId30" /><Relationship Type="http://schemas.openxmlformats.org/officeDocument/2006/relationships/image" Target="media/image19.jpeg" Id="rId35" /><Relationship Type="http://schemas.openxmlformats.org/officeDocument/2006/relationships/image" Target="media/image27.jpeg" Id="rId43" /><Relationship Type="http://schemas.openxmlformats.org/officeDocument/2006/relationships/image" Target="media/image32.jpeg" Id="rId48" /><Relationship Type="http://schemas.openxmlformats.org/officeDocument/2006/relationships/image" Target="media/image40.emf" Id="rId56" /><Relationship Type="http://schemas.openxmlformats.org/officeDocument/2006/relationships/hyperlink" Target="http://dev.parameterz.com/avr" TargetMode="External" Id="rId64" /><Relationship Type="http://schemas.openxmlformats.org/officeDocument/2006/relationships/hyperlink" Target="https://www.equalis.se/media/ehcglkjn/s028-bed%C3%B6mning-av-diastolisk-v%C3%A4nsterkammardysfunktion-med-f%C3%B6rh%C3%B6jt-fyllnadstryck-1-1.pdf" TargetMode="External" Id="rId69" /><Relationship Type="http://schemas.openxmlformats.org/officeDocument/2006/relationships/image" Target="media/image52.png" Id="rId77" /><Relationship Type="http://schemas.openxmlformats.org/officeDocument/2006/relationships/settings" Target="settings.xml" Id="rId8" /><Relationship Type="http://schemas.openxmlformats.org/officeDocument/2006/relationships/image" Target="media/image35.jpeg" Id="rId51" /><Relationship Type="http://schemas.openxmlformats.org/officeDocument/2006/relationships/hyperlink" Target="https://www.sls.se/sfkf/metoder/ultraljud-hjarta/" TargetMode="External" Id="rId72" /><Relationship Type="http://schemas.openxmlformats.org/officeDocument/2006/relationships/hyperlink" Target="https://mellanarkiv-offentlig.vgregion.se/alfresco/s/archive/stream/public/v1/source/available/sofia/nu10088-1069765838-73/surrogate/Reng%c3%b6ring%20Ultraljud.pdf" TargetMode="External" Id="rId80" /><Relationship Type="http://schemas.openxmlformats.org/officeDocument/2006/relationships/footer" Target="footer4.xml" Id="rId85"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8760-680139821-39/surrogate/Ultraljud%20hj%c3%a4rta%20protokoll.pdf" TargetMode="External" Id="rId17" /><Relationship Type="http://schemas.openxmlformats.org/officeDocument/2006/relationships/image" Target="media/image9.jpeg" Id="rId25" /><Relationship Type="http://schemas.openxmlformats.org/officeDocument/2006/relationships/image" Target="media/image17.jpeg" Id="rId33" /><Relationship Type="http://schemas.openxmlformats.org/officeDocument/2006/relationships/image" Target="media/image22.jpeg" Id="rId38" /><Relationship Type="http://schemas.openxmlformats.org/officeDocument/2006/relationships/image" Target="media/image30.png" Id="rId46" /><Relationship Type="http://schemas.openxmlformats.org/officeDocument/2006/relationships/image" Target="media/image43.png" Id="rId59" /><Relationship Type="http://schemas.openxmlformats.org/officeDocument/2006/relationships/image" Target="media/image48.png" Id="rId67" /><Relationship Type="http://schemas.openxmlformats.org/officeDocument/2006/relationships/image" Target="media/image4.jpeg" Id="rId20" /><Relationship Type="http://schemas.openxmlformats.org/officeDocument/2006/relationships/image" Target="media/image25.jpeg" Id="rId41" /><Relationship Type="http://schemas.openxmlformats.org/officeDocument/2006/relationships/image" Target="media/image38.png" Id="rId54" /><Relationship Type="http://schemas.openxmlformats.org/officeDocument/2006/relationships/image" Target="media/image46.png" Id="rId62" /><Relationship Type="http://schemas.openxmlformats.org/officeDocument/2006/relationships/image" Target="media/image49.png" Id="rId70" /><Relationship Type="http://schemas.openxmlformats.org/officeDocument/2006/relationships/image" Target="media/image51.emf" Id="rId75" /><Relationship Type="http://schemas.openxmlformats.org/officeDocument/2006/relationships/hyperlink" Target="https://vgregion.sharepoint.com/:w:/r/sites/sy-nu-klinisk-fysiologi-samarbetsgrupp/_layouts/15/Doc.aspx?sourcedoc=%7BC0DE4270-9687-4D88-8934-702FDCDCE436%7D&amp;file=UKG-protokoll%20k%C3%B6rkort%201.5.doc&amp;action=default&amp;mobileredirect=true&amp;wdLOR=cDBD5BD06-ADBD-4D97-BD69-C6FA5C5ECFDB" TargetMode="External" Id="rId83" /><Relationship Type="http://schemas.openxmlformats.org/officeDocument/2006/relationships/footer" Target="footer6.xml" Id="rId88"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image" Target="media/image7.jpeg" Id="rId23" /><Relationship Type="http://schemas.openxmlformats.org/officeDocument/2006/relationships/image" Target="media/image12.jpeg" Id="rId28" /><Relationship Type="http://schemas.openxmlformats.org/officeDocument/2006/relationships/image" Target="media/image20.jpeg" Id="rId36" /><Relationship Type="http://schemas.openxmlformats.org/officeDocument/2006/relationships/image" Target="media/image33.jpeg" Id="rId49" /><Relationship Type="http://schemas.openxmlformats.org/officeDocument/2006/relationships/image" Target="media/image41.jpeg" Id="rId57" /><Relationship Type="http://schemas.openxmlformats.org/officeDocument/2006/relationships/footnotes" Target="footnotes.xml" Id="rId10" /><Relationship Type="http://schemas.openxmlformats.org/officeDocument/2006/relationships/image" Target="media/image15.jpeg" Id="rId31" /><Relationship Type="http://schemas.openxmlformats.org/officeDocument/2006/relationships/image" Target="media/image28.jpeg" Id="rId44" /><Relationship Type="http://schemas.openxmlformats.org/officeDocument/2006/relationships/image" Target="media/image36.jpeg" Id="rId52" /><Relationship Type="http://schemas.openxmlformats.org/officeDocument/2006/relationships/image" Target="media/image44.jpeg" Id="rId60" /><Relationship Type="http://schemas.openxmlformats.org/officeDocument/2006/relationships/hyperlink" Target="https://www.equalis.se/media/yqscq3ti/s011_ma-tning-av-av-plansamplitud_1-0.pdf" TargetMode="External" Id="rId65" /><Relationship Type="http://schemas.openxmlformats.org/officeDocument/2006/relationships/hyperlink" Target="https://www.equalis.se/media/amndh25f/s022_m%C3%A4tning-av-v%C3%A4nster-och-h%C3%B6ger-kammare_1-2.pdf" TargetMode="External" Id="rId73" /><Relationship Type="http://schemas.openxmlformats.org/officeDocument/2006/relationships/image" Target="media/image53.png" Id="rId78" /><Relationship Type="http://schemas.openxmlformats.org/officeDocument/2006/relationships/hyperlink" Target="https://vgregion.sharepoint.com/:w:/r/sites/sy-nu-klinisk-fysiologi-samarbetsgrupp/_layouts/15/Doc.aspx?sourcedoc=%7B688DD076-11C9-4B83-AE62-7BB40DA1AB3B%7D&amp;file=UKG-protokoll%20k%C3%B6rkort%201.doc&amp;action=default&amp;mobileredirect=true&amp;wdLOR=c53DD7A8E-F8FB-4778-8431-9B717CC1D138" TargetMode="External" Id="rId81" /><Relationship Type="http://schemas.openxmlformats.org/officeDocument/2006/relationships/footer" Target="footer5.xml" Id="rId8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166</TotalTime>
  <Pages>27</Pages>
  <Words>4087</Words>
  <Characters>30982</Characters>
  <Application>Microsoft Office Word</Application>
  <DocSecurity>0</DocSecurity>
  <Lines>258</Lines>
  <Paragraphs>69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35000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Ultraljud hjärta basalt, vuxen - Metodbeskrivning</dc:title>
  <dc:subject/>
  <dc:creator>patrik.jens.johansson@vgregion.se</dc:creator>
  <keywords/>
  <lastModifiedBy>Ulrica Sehlberg</lastModifiedBy>
  <revision>139</revision>
  <lastPrinted>2016-03-31T01:56:00.0000000Z</lastPrinted>
  <dcterms:created xsi:type="dcterms:W3CDTF">2022-05-18T02:38:00.0000000Z</dcterms:created>
  <dcterms:modified xsi:type="dcterms:W3CDTF">2025-08-21T08:22:00.0000000Z</dcterms:modified>
</coreProperties>
</file>