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6C6528" w14:textId="77777777" w:rsidR="00FA635D" w:rsidRDefault="00FA635D" w:rsidP="00F35B05">
      <w:pPr>
        <w:pStyle w:val="Rubrik2"/>
        <w:sectPr w:rsidR="00FA635D" w:rsidSect="00FA635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002C58C" w14:textId="77777777" w:rsidR="00F50DD6" w:rsidRPr="001F143B" w:rsidRDefault="00F50DD6" w:rsidP="00EF0249">
      <w:pPr>
        <w:ind w:left="0"/>
      </w:pPr>
    </w:p>
    <w:p w14:paraId="137F1C9D" w14:textId="2E8DB899" w:rsidR="00F50DD6" w:rsidRDefault="003B4163" w:rsidP="003B4163">
      <w:pPr>
        <w:pStyle w:val="Rubrik1"/>
        <w:ind w:left="0"/>
        <w:rPr>
          <w:rFonts w:asciiTheme="minorHAnsi" w:hAnsiTheme="minorHAnsi" w:cstheme="minorHAnsi"/>
          <w:b/>
          <w:sz w:val="36"/>
          <w:szCs w:val="36"/>
        </w:rPr>
      </w:pPr>
      <w:r w:rsidRPr="001F143B">
        <w:t>Långtidsblodtryck – Metodbeskrivning</w:t>
      </w:r>
    </w:p>
    <w:sdt>
      <w:sdtPr>
        <w:rPr>
          <w:rFonts w:ascii="Calibri Light" w:hAnsi="Calibri Light"/>
          <w:color w:val="2E74B5"/>
          <w:sz w:val="36"/>
          <w:szCs w:val="36"/>
        </w:rPr>
        <w:id w:val="935781806"/>
        <w:docPartObj>
          <w:docPartGallery w:val="Table of Contents"/>
          <w:docPartUnique/>
        </w:docPartObj>
      </w:sdtPr>
      <w:sdtEndPr>
        <w:rPr>
          <w:rFonts w:ascii="Times New Roman" w:hAnsi="Times New Roman"/>
          <w:b/>
          <w:bCs/>
          <w:color w:val="auto"/>
          <w:sz w:val="24"/>
          <w:szCs w:val="24"/>
        </w:rPr>
      </w:sdtEndPr>
      <w:sdtContent>
        <w:p w14:paraId="0E7969F6" w14:textId="77777777" w:rsidR="00F50DD6" w:rsidRPr="003B4163" w:rsidRDefault="00F50DD6" w:rsidP="003B4163">
          <w:pPr>
            <w:keepNext/>
            <w:keepLines/>
            <w:spacing w:before="240" w:line="259" w:lineRule="auto"/>
            <w:ind w:left="0"/>
            <w:rPr>
              <w:rStyle w:val="Rubrik2Char"/>
              <w:b/>
              <w:bCs w:val="0"/>
              <w:sz w:val="24"/>
              <w:szCs w:val="18"/>
            </w:rPr>
          </w:pPr>
          <w:r w:rsidRPr="003B4163">
            <w:rPr>
              <w:rStyle w:val="Rubrik2Char"/>
              <w:b/>
              <w:bCs w:val="0"/>
              <w:sz w:val="24"/>
              <w:szCs w:val="18"/>
            </w:rPr>
            <w:t>Innehållsförteckning</w:t>
          </w:r>
        </w:p>
        <w:p w14:paraId="13E31407" w14:textId="196B60B8" w:rsidR="003B4163" w:rsidRDefault="00F50DD6">
          <w:pPr>
            <w:pStyle w:val="Innehll2"/>
            <w:tabs>
              <w:tab w:val="right" w:leader="dot" w:pos="9346"/>
            </w:tabs>
            <w:rPr>
              <w:rFonts w:asciiTheme="minorHAnsi" w:eastAsiaTheme="minorEastAsia" w:hAnsiTheme="minorHAnsi" w:cstheme="minorBidi"/>
              <w:noProof/>
              <w:kern w:val="2"/>
              <w14:ligatures w14:val="standardContextual"/>
            </w:rPr>
          </w:pPr>
          <w:r w:rsidRPr="003A5B9A">
            <w:fldChar w:fldCharType="begin"/>
          </w:r>
          <w:r w:rsidRPr="003A5B9A">
            <w:instrText xml:space="preserve"> TOC \o "1-3" \h \z \u </w:instrText>
          </w:r>
          <w:r w:rsidRPr="003A5B9A">
            <w:fldChar w:fldCharType="separate"/>
          </w:r>
          <w:hyperlink w:anchor="_Toc196813010" w:history="1">
            <w:r w:rsidR="003B4163" w:rsidRPr="00235C57">
              <w:rPr>
                <w:rStyle w:val="Hyperlnk"/>
                <w:rFonts w:eastAsia="MS Gothic"/>
                <w:noProof/>
              </w:rPr>
              <w:t>Förändringar sedan föregående version</w:t>
            </w:r>
            <w:r w:rsidR="003B4163">
              <w:rPr>
                <w:noProof/>
                <w:webHidden/>
              </w:rPr>
              <w:tab/>
            </w:r>
            <w:r w:rsidR="003B4163">
              <w:rPr>
                <w:noProof/>
                <w:webHidden/>
              </w:rPr>
              <w:fldChar w:fldCharType="begin"/>
            </w:r>
            <w:r w:rsidR="003B4163">
              <w:rPr>
                <w:noProof/>
                <w:webHidden/>
              </w:rPr>
              <w:instrText xml:space="preserve"> PAGEREF _Toc196813010 \h </w:instrText>
            </w:r>
            <w:r w:rsidR="003B4163">
              <w:rPr>
                <w:noProof/>
                <w:webHidden/>
              </w:rPr>
            </w:r>
            <w:r w:rsidR="003B4163">
              <w:rPr>
                <w:noProof/>
                <w:webHidden/>
              </w:rPr>
              <w:fldChar w:fldCharType="separate"/>
            </w:r>
            <w:r w:rsidR="003B4163">
              <w:rPr>
                <w:noProof/>
                <w:webHidden/>
              </w:rPr>
              <w:t>3</w:t>
            </w:r>
            <w:r w:rsidR="003B4163">
              <w:rPr>
                <w:noProof/>
                <w:webHidden/>
              </w:rPr>
              <w:fldChar w:fldCharType="end"/>
            </w:r>
          </w:hyperlink>
        </w:p>
        <w:p w14:paraId="09840632" w14:textId="7AF680F4"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1" w:history="1">
            <w:r w:rsidRPr="00235C57">
              <w:rPr>
                <w:rStyle w:val="Hyperlnk"/>
                <w:rFonts w:eastAsia="MS Gothic"/>
                <w:noProof/>
              </w:rPr>
              <w:t>Inledning</w:t>
            </w:r>
            <w:r>
              <w:rPr>
                <w:noProof/>
                <w:webHidden/>
              </w:rPr>
              <w:tab/>
            </w:r>
            <w:r>
              <w:rPr>
                <w:noProof/>
                <w:webHidden/>
              </w:rPr>
              <w:fldChar w:fldCharType="begin"/>
            </w:r>
            <w:r>
              <w:rPr>
                <w:noProof/>
                <w:webHidden/>
              </w:rPr>
              <w:instrText xml:space="preserve"> PAGEREF _Toc196813011 \h </w:instrText>
            </w:r>
            <w:r>
              <w:rPr>
                <w:noProof/>
                <w:webHidden/>
              </w:rPr>
            </w:r>
            <w:r>
              <w:rPr>
                <w:noProof/>
                <w:webHidden/>
              </w:rPr>
              <w:fldChar w:fldCharType="separate"/>
            </w:r>
            <w:r>
              <w:rPr>
                <w:noProof/>
                <w:webHidden/>
              </w:rPr>
              <w:t>3</w:t>
            </w:r>
            <w:r>
              <w:rPr>
                <w:noProof/>
                <w:webHidden/>
              </w:rPr>
              <w:fldChar w:fldCharType="end"/>
            </w:r>
          </w:hyperlink>
        </w:p>
        <w:p w14:paraId="28EE61BD" w14:textId="31206BDC"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2" w:history="1">
            <w:r w:rsidRPr="00235C57">
              <w:rPr>
                <w:rStyle w:val="Hyperlnk"/>
                <w:rFonts w:eastAsia="MS Gothic"/>
                <w:noProof/>
              </w:rPr>
              <w:t>Indikationer</w:t>
            </w:r>
            <w:r>
              <w:rPr>
                <w:noProof/>
                <w:webHidden/>
              </w:rPr>
              <w:tab/>
            </w:r>
            <w:r>
              <w:rPr>
                <w:noProof/>
                <w:webHidden/>
              </w:rPr>
              <w:fldChar w:fldCharType="begin"/>
            </w:r>
            <w:r>
              <w:rPr>
                <w:noProof/>
                <w:webHidden/>
              </w:rPr>
              <w:instrText xml:space="preserve"> PAGEREF _Toc196813012 \h </w:instrText>
            </w:r>
            <w:r>
              <w:rPr>
                <w:noProof/>
                <w:webHidden/>
              </w:rPr>
            </w:r>
            <w:r>
              <w:rPr>
                <w:noProof/>
                <w:webHidden/>
              </w:rPr>
              <w:fldChar w:fldCharType="separate"/>
            </w:r>
            <w:r>
              <w:rPr>
                <w:noProof/>
                <w:webHidden/>
              </w:rPr>
              <w:t>4</w:t>
            </w:r>
            <w:r>
              <w:rPr>
                <w:noProof/>
                <w:webHidden/>
              </w:rPr>
              <w:fldChar w:fldCharType="end"/>
            </w:r>
          </w:hyperlink>
        </w:p>
        <w:p w14:paraId="5C2864A1" w14:textId="411E12E0"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3" w:history="1">
            <w:r w:rsidRPr="00235C57">
              <w:rPr>
                <w:rStyle w:val="Hyperlnk"/>
                <w:rFonts w:eastAsia="MS Gothic"/>
                <w:noProof/>
              </w:rPr>
              <w:t>Kontraindikationer</w:t>
            </w:r>
            <w:r>
              <w:rPr>
                <w:noProof/>
                <w:webHidden/>
              </w:rPr>
              <w:tab/>
            </w:r>
            <w:r>
              <w:rPr>
                <w:noProof/>
                <w:webHidden/>
              </w:rPr>
              <w:fldChar w:fldCharType="begin"/>
            </w:r>
            <w:r>
              <w:rPr>
                <w:noProof/>
                <w:webHidden/>
              </w:rPr>
              <w:instrText xml:space="preserve"> PAGEREF _Toc196813013 \h </w:instrText>
            </w:r>
            <w:r>
              <w:rPr>
                <w:noProof/>
                <w:webHidden/>
              </w:rPr>
            </w:r>
            <w:r>
              <w:rPr>
                <w:noProof/>
                <w:webHidden/>
              </w:rPr>
              <w:fldChar w:fldCharType="separate"/>
            </w:r>
            <w:r>
              <w:rPr>
                <w:noProof/>
                <w:webHidden/>
              </w:rPr>
              <w:t>4</w:t>
            </w:r>
            <w:r>
              <w:rPr>
                <w:noProof/>
                <w:webHidden/>
              </w:rPr>
              <w:fldChar w:fldCharType="end"/>
            </w:r>
          </w:hyperlink>
        </w:p>
        <w:p w14:paraId="14A94D95" w14:textId="50A1C889"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4" w:history="1">
            <w:r w:rsidRPr="00235C57">
              <w:rPr>
                <w:rStyle w:val="Hyperlnk"/>
                <w:rFonts w:eastAsia="MS Gothic"/>
                <w:noProof/>
              </w:rPr>
              <w:t>Utrustning</w:t>
            </w:r>
            <w:r>
              <w:rPr>
                <w:noProof/>
                <w:webHidden/>
              </w:rPr>
              <w:tab/>
            </w:r>
            <w:r>
              <w:rPr>
                <w:noProof/>
                <w:webHidden/>
              </w:rPr>
              <w:fldChar w:fldCharType="begin"/>
            </w:r>
            <w:r>
              <w:rPr>
                <w:noProof/>
                <w:webHidden/>
              </w:rPr>
              <w:instrText xml:space="preserve"> PAGEREF _Toc196813014 \h </w:instrText>
            </w:r>
            <w:r>
              <w:rPr>
                <w:noProof/>
                <w:webHidden/>
              </w:rPr>
            </w:r>
            <w:r>
              <w:rPr>
                <w:noProof/>
                <w:webHidden/>
              </w:rPr>
              <w:fldChar w:fldCharType="separate"/>
            </w:r>
            <w:r>
              <w:rPr>
                <w:noProof/>
                <w:webHidden/>
              </w:rPr>
              <w:t>4</w:t>
            </w:r>
            <w:r>
              <w:rPr>
                <w:noProof/>
                <w:webHidden/>
              </w:rPr>
              <w:fldChar w:fldCharType="end"/>
            </w:r>
          </w:hyperlink>
        </w:p>
        <w:p w14:paraId="3E11FF7B" w14:textId="4D8131BC"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5" w:history="1">
            <w:r w:rsidRPr="00235C57">
              <w:rPr>
                <w:rStyle w:val="Hyperlnk"/>
                <w:rFonts w:eastAsia="MS Gothic"/>
                <w:noProof/>
                <w:lang w:eastAsia="en-US"/>
              </w:rPr>
              <w:t>Förbrukningsmaterial</w:t>
            </w:r>
            <w:r>
              <w:rPr>
                <w:noProof/>
                <w:webHidden/>
              </w:rPr>
              <w:tab/>
            </w:r>
            <w:r>
              <w:rPr>
                <w:noProof/>
                <w:webHidden/>
              </w:rPr>
              <w:fldChar w:fldCharType="begin"/>
            </w:r>
            <w:r>
              <w:rPr>
                <w:noProof/>
                <w:webHidden/>
              </w:rPr>
              <w:instrText xml:space="preserve"> PAGEREF _Toc196813015 \h </w:instrText>
            </w:r>
            <w:r>
              <w:rPr>
                <w:noProof/>
                <w:webHidden/>
              </w:rPr>
            </w:r>
            <w:r>
              <w:rPr>
                <w:noProof/>
                <w:webHidden/>
              </w:rPr>
              <w:fldChar w:fldCharType="separate"/>
            </w:r>
            <w:r>
              <w:rPr>
                <w:noProof/>
                <w:webHidden/>
              </w:rPr>
              <w:t>5</w:t>
            </w:r>
            <w:r>
              <w:rPr>
                <w:noProof/>
                <w:webHidden/>
              </w:rPr>
              <w:fldChar w:fldCharType="end"/>
            </w:r>
          </w:hyperlink>
        </w:p>
        <w:p w14:paraId="5382EDEB" w14:textId="76DCB041"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6" w:history="1">
            <w:r w:rsidRPr="00235C57">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_Toc196813016 \h </w:instrText>
            </w:r>
            <w:r>
              <w:rPr>
                <w:noProof/>
                <w:webHidden/>
              </w:rPr>
            </w:r>
            <w:r>
              <w:rPr>
                <w:noProof/>
                <w:webHidden/>
              </w:rPr>
              <w:fldChar w:fldCharType="separate"/>
            </w:r>
            <w:r>
              <w:rPr>
                <w:noProof/>
                <w:webHidden/>
              </w:rPr>
              <w:t>5</w:t>
            </w:r>
            <w:r>
              <w:rPr>
                <w:noProof/>
                <w:webHidden/>
              </w:rPr>
              <w:fldChar w:fldCharType="end"/>
            </w:r>
          </w:hyperlink>
        </w:p>
        <w:p w14:paraId="60EE4136" w14:textId="4D670AA0"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17" w:history="1">
            <w:r w:rsidRPr="00235C57">
              <w:rPr>
                <w:rStyle w:val="Hyperlnk"/>
                <w:rFonts w:eastAsia="MS Gothic"/>
                <w:noProof/>
              </w:rPr>
              <w:t>Förberedelser</w:t>
            </w:r>
            <w:r>
              <w:rPr>
                <w:noProof/>
                <w:webHidden/>
              </w:rPr>
              <w:tab/>
            </w:r>
            <w:r>
              <w:rPr>
                <w:noProof/>
                <w:webHidden/>
              </w:rPr>
              <w:fldChar w:fldCharType="begin"/>
            </w:r>
            <w:r>
              <w:rPr>
                <w:noProof/>
                <w:webHidden/>
              </w:rPr>
              <w:instrText xml:space="preserve"> PAGEREF _Toc196813017 \h </w:instrText>
            </w:r>
            <w:r>
              <w:rPr>
                <w:noProof/>
                <w:webHidden/>
              </w:rPr>
            </w:r>
            <w:r>
              <w:rPr>
                <w:noProof/>
                <w:webHidden/>
              </w:rPr>
              <w:fldChar w:fldCharType="separate"/>
            </w:r>
            <w:r>
              <w:rPr>
                <w:noProof/>
                <w:webHidden/>
              </w:rPr>
              <w:t>5</w:t>
            </w:r>
            <w:r>
              <w:rPr>
                <w:noProof/>
                <w:webHidden/>
              </w:rPr>
              <w:fldChar w:fldCharType="end"/>
            </w:r>
          </w:hyperlink>
        </w:p>
        <w:p w14:paraId="2F48A396" w14:textId="1B001968"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18" w:history="1">
            <w:r w:rsidRPr="00235C57">
              <w:rPr>
                <w:rStyle w:val="Hyperlnk"/>
                <w:rFonts w:eastAsia="MS Gothic"/>
                <w:noProof/>
                <w:lang w:eastAsia="en-US"/>
              </w:rPr>
              <w:t>Patientinformation (kallelse)</w:t>
            </w:r>
            <w:r>
              <w:rPr>
                <w:noProof/>
                <w:webHidden/>
              </w:rPr>
              <w:tab/>
            </w:r>
            <w:r>
              <w:rPr>
                <w:noProof/>
                <w:webHidden/>
              </w:rPr>
              <w:fldChar w:fldCharType="begin"/>
            </w:r>
            <w:r>
              <w:rPr>
                <w:noProof/>
                <w:webHidden/>
              </w:rPr>
              <w:instrText xml:space="preserve"> PAGEREF _Toc196813018 \h </w:instrText>
            </w:r>
            <w:r>
              <w:rPr>
                <w:noProof/>
                <w:webHidden/>
              </w:rPr>
            </w:r>
            <w:r>
              <w:rPr>
                <w:noProof/>
                <w:webHidden/>
              </w:rPr>
              <w:fldChar w:fldCharType="separate"/>
            </w:r>
            <w:r>
              <w:rPr>
                <w:noProof/>
                <w:webHidden/>
              </w:rPr>
              <w:t>5</w:t>
            </w:r>
            <w:r>
              <w:rPr>
                <w:noProof/>
                <w:webHidden/>
              </w:rPr>
              <w:fldChar w:fldCharType="end"/>
            </w:r>
          </w:hyperlink>
        </w:p>
        <w:p w14:paraId="10B88BB6" w14:textId="1E8A08B4"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19" w:history="1">
            <w:r w:rsidRPr="00235C57">
              <w:rPr>
                <w:rStyle w:val="Hyperlnk"/>
                <w:rFonts w:eastAsia="MS Gothic"/>
                <w:noProof/>
                <w:lang w:eastAsia="en-US"/>
              </w:rPr>
              <w:t>Remittentinformation</w:t>
            </w:r>
            <w:r>
              <w:rPr>
                <w:noProof/>
                <w:webHidden/>
              </w:rPr>
              <w:tab/>
            </w:r>
            <w:r>
              <w:rPr>
                <w:noProof/>
                <w:webHidden/>
              </w:rPr>
              <w:fldChar w:fldCharType="begin"/>
            </w:r>
            <w:r>
              <w:rPr>
                <w:noProof/>
                <w:webHidden/>
              </w:rPr>
              <w:instrText xml:space="preserve"> PAGEREF _Toc196813019 \h </w:instrText>
            </w:r>
            <w:r>
              <w:rPr>
                <w:noProof/>
                <w:webHidden/>
              </w:rPr>
            </w:r>
            <w:r>
              <w:rPr>
                <w:noProof/>
                <w:webHidden/>
              </w:rPr>
              <w:fldChar w:fldCharType="separate"/>
            </w:r>
            <w:r>
              <w:rPr>
                <w:noProof/>
                <w:webHidden/>
              </w:rPr>
              <w:t>5</w:t>
            </w:r>
            <w:r>
              <w:rPr>
                <w:noProof/>
                <w:webHidden/>
              </w:rPr>
              <w:fldChar w:fldCharType="end"/>
            </w:r>
          </w:hyperlink>
        </w:p>
        <w:p w14:paraId="12D46CE8" w14:textId="46ACDF95"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20" w:history="1">
            <w:r w:rsidRPr="00235C57">
              <w:rPr>
                <w:rStyle w:val="Hyperlnk"/>
                <w:rFonts w:eastAsia="MS Gothic"/>
                <w:noProof/>
                <w:lang w:eastAsia="en-US"/>
              </w:rPr>
              <w:t>Patient</w:t>
            </w:r>
            <w:r>
              <w:rPr>
                <w:noProof/>
                <w:webHidden/>
              </w:rPr>
              <w:tab/>
            </w:r>
            <w:r>
              <w:rPr>
                <w:noProof/>
                <w:webHidden/>
              </w:rPr>
              <w:fldChar w:fldCharType="begin"/>
            </w:r>
            <w:r>
              <w:rPr>
                <w:noProof/>
                <w:webHidden/>
              </w:rPr>
              <w:instrText xml:space="preserve"> PAGEREF _Toc196813020 \h </w:instrText>
            </w:r>
            <w:r>
              <w:rPr>
                <w:noProof/>
                <w:webHidden/>
              </w:rPr>
            </w:r>
            <w:r>
              <w:rPr>
                <w:noProof/>
                <w:webHidden/>
              </w:rPr>
              <w:fldChar w:fldCharType="separate"/>
            </w:r>
            <w:r>
              <w:rPr>
                <w:noProof/>
                <w:webHidden/>
              </w:rPr>
              <w:t>5</w:t>
            </w:r>
            <w:r>
              <w:rPr>
                <w:noProof/>
                <w:webHidden/>
              </w:rPr>
              <w:fldChar w:fldCharType="end"/>
            </w:r>
          </w:hyperlink>
        </w:p>
        <w:p w14:paraId="7A62C510" w14:textId="065A567E"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1" w:history="1">
            <w:r w:rsidRPr="00235C57">
              <w:rPr>
                <w:rStyle w:val="Hyperlnk"/>
                <w:rFonts w:eastAsia="MS Gothic"/>
                <w:noProof/>
              </w:rPr>
              <w:t>Undersökningsprocedur</w:t>
            </w:r>
            <w:r>
              <w:rPr>
                <w:noProof/>
                <w:webHidden/>
              </w:rPr>
              <w:tab/>
            </w:r>
            <w:r>
              <w:rPr>
                <w:noProof/>
                <w:webHidden/>
              </w:rPr>
              <w:fldChar w:fldCharType="begin"/>
            </w:r>
            <w:r>
              <w:rPr>
                <w:noProof/>
                <w:webHidden/>
              </w:rPr>
              <w:instrText xml:space="preserve"> PAGEREF _Toc196813021 \h </w:instrText>
            </w:r>
            <w:r>
              <w:rPr>
                <w:noProof/>
                <w:webHidden/>
              </w:rPr>
            </w:r>
            <w:r>
              <w:rPr>
                <w:noProof/>
                <w:webHidden/>
              </w:rPr>
              <w:fldChar w:fldCharType="separate"/>
            </w:r>
            <w:r>
              <w:rPr>
                <w:noProof/>
                <w:webHidden/>
              </w:rPr>
              <w:t>6</w:t>
            </w:r>
            <w:r>
              <w:rPr>
                <w:noProof/>
                <w:webHidden/>
              </w:rPr>
              <w:fldChar w:fldCharType="end"/>
            </w:r>
          </w:hyperlink>
        </w:p>
        <w:p w14:paraId="3A2EED46" w14:textId="2E0D1F9E"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2" w:history="1">
            <w:r w:rsidRPr="00235C57">
              <w:rPr>
                <w:rStyle w:val="Hyperlnk"/>
                <w:rFonts w:eastAsia="MS Gothic"/>
                <w:noProof/>
              </w:rPr>
              <w:t>Rengöring</w:t>
            </w:r>
            <w:r>
              <w:rPr>
                <w:noProof/>
                <w:webHidden/>
              </w:rPr>
              <w:tab/>
            </w:r>
            <w:r>
              <w:rPr>
                <w:noProof/>
                <w:webHidden/>
              </w:rPr>
              <w:fldChar w:fldCharType="begin"/>
            </w:r>
            <w:r>
              <w:rPr>
                <w:noProof/>
                <w:webHidden/>
              </w:rPr>
              <w:instrText xml:space="preserve"> PAGEREF _Toc196813022 \h </w:instrText>
            </w:r>
            <w:r>
              <w:rPr>
                <w:noProof/>
                <w:webHidden/>
              </w:rPr>
            </w:r>
            <w:r>
              <w:rPr>
                <w:noProof/>
                <w:webHidden/>
              </w:rPr>
              <w:fldChar w:fldCharType="separate"/>
            </w:r>
            <w:r>
              <w:rPr>
                <w:noProof/>
                <w:webHidden/>
              </w:rPr>
              <w:t>7</w:t>
            </w:r>
            <w:r>
              <w:rPr>
                <w:noProof/>
                <w:webHidden/>
              </w:rPr>
              <w:fldChar w:fldCharType="end"/>
            </w:r>
          </w:hyperlink>
        </w:p>
        <w:p w14:paraId="35517703" w14:textId="43B7FE21"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3" w:history="1">
            <w:r w:rsidRPr="00235C57">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_Toc196813023 \h </w:instrText>
            </w:r>
            <w:r>
              <w:rPr>
                <w:noProof/>
                <w:webHidden/>
              </w:rPr>
            </w:r>
            <w:r>
              <w:rPr>
                <w:noProof/>
                <w:webHidden/>
              </w:rPr>
              <w:fldChar w:fldCharType="separate"/>
            </w:r>
            <w:r>
              <w:rPr>
                <w:noProof/>
                <w:webHidden/>
              </w:rPr>
              <w:t>7</w:t>
            </w:r>
            <w:r>
              <w:rPr>
                <w:noProof/>
                <w:webHidden/>
              </w:rPr>
              <w:fldChar w:fldCharType="end"/>
            </w:r>
          </w:hyperlink>
        </w:p>
        <w:p w14:paraId="114F8D1A" w14:textId="140D2B26"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4" w:history="1">
            <w:r w:rsidRPr="00235C57">
              <w:rPr>
                <w:rStyle w:val="Hyperlnk"/>
                <w:rFonts w:eastAsia="MS Gothic"/>
                <w:noProof/>
              </w:rPr>
              <w:t>Referensvärden</w:t>
            </w:r>
            <w:r>
              <w:rPr>
                <w:noProof/>
                <w:webHidden/>
              </w:rPr>
              <w:tab/>
            </w:r>
            <w:r>
              <w:rPr>
                <w:noProof/>
                <w:webHidden/>
              </w:rPr>
              <w:fldChar w:fldCharType="begin"/>
            </w:r>
            <w:r>
              <w:rPr>
                <w:noProof/>
                <w:webHidden/>
              </w:rPr>
              <w:instrText xml:space="preserve"> PAGEREF _Toc196813024 \h </w:instrText>
            </w:r>
            <w:r>
              <w:rPr>
                <w:noProof/>
                <w:webHidden/>
              </w:rPr>
            </w:r>
            <w:r>
              <w:rPr>
                <w:noProof/>
                <w:webHidden/>
              </w:rPr>
              <w:fldChar w:fldCharType="separate"/>
            </w:r>
            <w:r>
              <w:rPr>
                <w:noProof/>
                <w:webHidden/>
              </w:rPr>
              <w:t>11</w:t>
            </w:r>
            <w:r>
              <w:rPr>
                <w:noProof/>
                <w:webHidden/>
              </w:rPr>
              <w:fldChar w:fldCharType="end"/>
            </w:r>
          </w:hyperlink>
        </w:p>
        <w:p w14:paraId="33E4DE36" w14:textId="3B47D282"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5" w:history="1">
            <w:r w:rsidRPr="00235C57">
              <w:rPr>
                <w:rStyle w:val="Hyperlnk"/>
                <w:rFonts w:eastAsia="MS Gothic"/>
                <w:noProof/>
              </w:rPr>
              <w:t>Felkällor</w:t>
            </w:r>
            <w:r>
              <w:rPr>
                <w:noProof/>
                <w:webHidden/>
              </w:rPr>
              <w:tab/>
            </w:r>
            <w:r>
              <w:rPr>
                <w:noProof/>
                <w:webHidden/>
              </w:rPr>
              <w:fldChar w:fldCharType="begin"/>
            </w:r>
            <w:r>
              <w:rPr>
                <w:noProof/>
                <w:webHidden/>
              </w:rPr>
              <w:instrText xml:space="preserve"> PAGEREF _Toc196813025 \h </w:instrText>
            </w:r>
            <w:r>
              <w:rPr>
                <w:noProof/>
                <w:webHidden/>
              </w:rPr>
            </w:r>
            <w:r>
              <w:rPr>
                <w:noProof/>
                <w:webHidden/>
              </w:rPr>
              <w:fldChar w:fldCharType="separate"/>
            </w:r>
            <w:r>
              <w:rPr>
                <w:noProof/>
                <w:webHidden/>
              </w:rPr>
              <w:t>11</w:t>
            </w:r>
            <w:r>
              <w:rPr>
                <w:noProof/>
                <w:webHidden/>
              </w:rPr>
              <w:fldChar w:fldCharType="end"/>
            </w:r>
          </w:hyperlink>
        </w:p>
        <w:p w14:paraId="6E2D8732" w14:textId="203216A6"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6" w:history="1">
            <w:r w:rsidRPr="00235C57">
              <w:rPr>
                <w:rStyle w:val="Hyperlnk"/>
                <w:rFonts w:eastAsia="MS Gothic"/>
                <w:noProof/>
              </w:rPr>
              <w:t>Utlåtande</w:t>
            </w:r>
            <w:r>
              <w:rPr>
                <w:noProof/>
                <w:webHidden/>
              </w:rPr>
              <w:tab/>
            </w:r>
            <w:r>
              <w:rPr>
                <w:noProof/>
                <w:webHidden/>
              </w:rPr>
              <w:fldChar w:fldCharType="begin"/>
            </w:r>
            <w:r>
              <w:rPr>
                <w:noProof/>
                <w:webHidden/>
              </w:rPr>
              <w:instrText xml:space="preserve"> PAGEREF _Toc196813026 \h </w:instrText>
            </w:r>
            <w:r>
              <w:rPr>
                <w:noProof/>
                <w:webHidden/>
              </w:rPr>
            </w:r>
            <w:r>
              <w:rPr>
                <w:noProof/>
                <w:webHidden/>
              </w:rPr>
              <w:fldChar w:fldCharType="separate"/>
            </w:r>
            <w:r>
              <w:rPr>
                <w:noProof/>
                <w:webHidden/>
              </w:rPr>
              <w:t>12</w:t>
            </w:r>
            <w:r>
              <w:rPr>
                <w:noProof/>
                <w:webHidden/>
              </w:rPr>
              <w:fldChar w:fldCharType="end"/>
            </w:r>
          </w:hyperlink>
        </w:p>
        <w:p w14:paraId="63A8713D" w14:textId="09C68046"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7" w:history="1">
            <w:r w:rsidRPr="00235C57">
              <w:rPr>
                <w:rStyle w:val="Hyperlnk"/>
                <w:rFonts w:eastAsia="MS Gothic"/>
                <w:noProof/>
              </w:rPr>
              <w:t>Följande bör ingå:</w:t>
            </w:r>
            <w:r>
              <w:rPr>
                <w:noProof/>
                <w:webHidden/>
              </w:rPr>
              <w:tab/>
            </w:r>
            <w:r>
              <w:rPr>
                <w:noProof/>
                <w:webHidden/>
              </w:rPr>
              <w:fldChar w:fldCharType="begin"/>
            </w:r>
            <w:r>
              <w:rPr>
                <w:noProof/>
                <w:webHidden/>
              </w:rPr>
              <w:instrText xml:space="preserve"> PAGEREF _Toc196813027 \h </w:instrText>
            </w:r>
            <w:r>
              <w:rPr>
                <w:noProof/>
                <w:webHidden/>
              </w:rPr>
            </w:r>
            <w:r>
              <w:rPr>
                <w:noProof/>
                <w:webHidden/>
              </w:rPr>
              <w:fldChar w:fldCharType="separate"/>
            </w:r>
            <w:r>
              <w:rPr>
                <w:noProof/>
                <w:webHidden/>
              </w:rPr>
              <w:t>12</w:t>
            </w:r>
            <w:r>
              <w:rPr>
                <w:noProof/>
                <w:webHidden/>
              </w:rPr>
              <w:fldChar w:fldCharType="end"/>
            </w:r>
          </w:hyperlink>
        </w:p>
        <w:p w14:paraId="500D168A" w14:textId="51353416"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28" w:history="1">
            <w:r w:rsidRPr="00235C57">
              <w:rPr>
                <w:rStyle w:val="Hyperlnk"/>
                <w:rFonts w:eastAsia="MS Gothic"/>
                <w:noProof/>
              </w:rPr>
              <w:t>Referenser</w:t>
            </w:r>
            <w:r>
              <w:rPr>
                <w:noProof/>
                <w:webHidden/>
              </w:rPr>
              <w:tab/>
            </w:r>
            <w:r>
              <w:rPr>
                <w:noProof/>
                <w:webHidden/>
              </w:rPr>
              <w:fldChar w:fldCharType="begin"/>
            </w:r>
            <w:r>
              <w:rPr>
                <w:noProof/>
                <w:webHidden/>
              </w:rPr>
              <w:instrText xml:space="preserve"> PAGEREF _Toc196813028 \h </w:instrText>
            </w:r>
            <w:r>
              <w:rPr>
                <w:noProof/>
                <w:webHidden/>
              </w:rPr>
            </w:r>
            <w:r>
              <w:rPr>
                <w:noProof/>
                <w:webHidden/>
              </w:rPr>
              <w:fldChar w:fldCharType="separate"/>
            </w:r>
            <w:r>
              <w:rPr>
                <w:noProof/>
                <w:webHidden/>
              </w:rPr>
              <w:t>13</w:t>
            </w:r>
            <w:r>
              <w:rPr>
                <w:noProof/>
                <w:webHidden/>
              </w:rPr>
              <w:fldChar w:fldCharType="end"/>
            </w:r>
          </w:hyperlink>
        </w:p>
        <w:p w14:paraId="21267CC2" w14:textId="3D805662"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29" w:history="1">
            <w:r w:rsidRPr="00235C57">
              <w:rPr>
                <w:rStyle w:val="Hyperlnk"/>
                <w:rFonts w:eastAsia="MS Gothic"/>
                <w:noProof/>
                <w:lang w:eastAsia="en-US"/>
              </w:rPr>
              <w:t>Programmering av BBT:</w:t>
            </w:r>
            <w:r>
              <w:rPr>
                <w:noProof/>
                <w:webHidden/>
              </w:rPr>
              <w:tab/>
            </w:r>
            <w:r>
              <w:rPr>
                <w:noProof/>
                <w:webHidden/>
              </w:rPr>
              <w:fldChar w:fldCharType="begin"/>
            </w:r>
            <w:r>
              <w:rPr>
                <w:noProof/>
                <w:webHidden/>
              </w:rPr>
              <w:instrText xml:space="preserve"> PAGEREF _Toc196813029 \h </w:instrText>
            </w:r>
            <w:r>
              <w:rPr>
                <w:noProof/>
                <w:webHidden/>
              </w:rPr>
            </w:r>
            <w:r>
              <w:rPr>
                <w:noProof/>
                <w:webHidden/>
              </w:rPr>
              <w:fldChar w:fldCharType="separate"/>
            </w:r>
            <w:r>
              <w:rPr>
                <w:noProof/>
                <w:webHidden/>
              </w:rPr>
              <w:t>14</w:t>
            </w:r>
            <w:r>
              <w:rPr>
                <w:noProof/>
                <w:webHidden/>
              </w:rPr>
              <w:fldChar w:fldCharType="end"/>
            </w:r>
          </w:hyperlink>
        </w:p>
        <w:p w14:paraId="5C8CE309" w14:textId="0A16AC06"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30" w:history="1">
            <w:r>
              <w:rPr>
                <w:noProof/>
                <w:webHidden/>
              </w:rPr>
              <w:tab/>
            </w:r>
            <w:r>
              <w:rPr>
                <w:noProof/>
                <w:webHidden/>
              </w:rPr>
              <w:fldChar w:fldCharType="begin"/>
            </w:r>
            <w:r>
              <w:rPr>
                <w:noProof/>
                <w:webHidden/>
              </w:rPr>
              <w:instrText xml:space="preserve"> PAGEREF _Toc196813030 \h </w:instrText>
            </w:r>
            <w:r>
              <w:rPr>
                <w:noProof/>
                <w:webHidden/>
              </w:rPr>
            </w:r>
            <w:r>
              <w:rPr>
                <w:noProof/>
                <w:webHidden/>
              </w:rPr>
              <w:fldChar w:fldCharType="separate"/>
            </w:r>
            <w:r>
              <w:rPr>
                <w:noProof/>
                <w:webHidden/>
              </w:rPr>
              <w:t>14</w:t>
            </w:r>
            <w:r>
              <w:rPr>
                <w:noProof/>
                <w:webHidden/>
              </w:rPr>
              <w:fldChar w:fldCharType="end"/>
            </w:r>
          </w:hyperlink>
        </w:p>
        <w:p w14:paraId="23EEB1D4" w14:textId="63F31936"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31" w:history="1">
            <w:r w:rsidRPr="00235C57">
              <w:rPr>
                <w:rStyle w:val="Hyperlnk"/>
                <w:rFonts w:eastAsia="MS Gothic"/>
                <w:noProof/>
                <w:lang w:eastAsia="en-US"/>
              </w:rPr>
              <w:t>Bilaga 2</w:t>
            </w:r>
            <w:r>
              <w:rPr>
                <w:noProof/>
                <w:webHidden/>
              </w:rPr>
              <w:tab/>
            </w:r>
            <w:r>
              <w:rPr>
                <w:noProof/>
                <w:webHidden/>
              </w:rPr>
              <w:fldChar w:fldCharType="begin"/>
            </w:r>
            <w:r>
              <w:rPr>
                <w:noProof/>
                <w:webHidden/>
              </w:rPr>
              <w:instrText xml:space="preserve"> PAGEREF _Toc196813031 \h </w:instrText>
            </w:r>
            <w:r>
              <w:rPr>
                <w:noProof/>
                <w:webHidden/>
              </w:rPr>
            </w:r>
            <w:r>
              <w:rPr>
                <w:noProof/>
                <w:webHidden/>
              </w:rPr>
              <w:fldChar w:fldCharType="separate"/>
            </w:r>
            <w:r>
              <w:rPr>
                <w:noProof/>
                <w:webHidden/>
              </w:rPr>
              <w:t>16</w:t>
            </w:r>
            <w:r>
              <w:rPr>
                <w:noProof/>
                <w:webHidden/>
              </w:rPr>
              <w:fldChar w:fldCharType="end"/>
            </w:r>
          </w:hyperlink>
        </w:p>
        <w:p w14:paraId="1728D887" w14:textId="7B02E3CD" w:rsidR="003B4163" w:rsidRDefault="003B4163">
          <w:pPr>
            <w:pStyle w:val="Innehll2"/>
            <w:tabs>
              <w:tab w:val="right" w:leader="dot" w:pos="9346"/>
            </w:tabs>
            <w:rPr>
              <w:rFonts w:asciiTheme="minorHAnsi" w:eastAsiaTheme="minorEastAsia" w:hAnsiTheme="minorHAnsi" w:cstheme="minorBidi"/>
              <w:noProof/>
              <w:kern w:val="2"/>
              <w14:ligatures w14:val="standardContextual"/>
            </w:rPr>
          </w:pPr>
          <w:hyperlink w:anchor="_Toc196813032" w:history="1">
            <w:r w:rsidRPr="00235C57">
              <w:rPr>
                <w:rStyle w:val="Hyperlnk"/>
                <w:rFonts w:eastAsia="MS Gothic"/>
                <w:noProof/>
                <w:lang w:eastAsia="en-US"/>
              </w:rPr>
              <w:t>Bilaga 3</w:t>
            </w:r>
            <w:r>
              <w:rPr>
                <w:noProof/>
                <w:webHidden/>
              </w:rPr>
              <w:tab/>
            </w:r>
            <w:r>
              <w:rPr>
                <w:noProof/>
                <w:webHidden/>
              </w:rPr>
              <w:fldChar w:fldCharType="begin"/>
            </w:r>
            <w:r>
              <w:rPr>
                <w:noProof/>
                <w:webHidden/>
              </w:rPr>
              <w:instrText xml:space="preserve"> PAGEREF _Toc196813032 \h </w:instrText>
            </w:r>
            <w:r>
              <w:rPr>
                <w:noProof/>
                <w:webHidden/>
              </w:rPr>
            </w:r>
            <w:r>
              <w:rPr>
                <w:noProof/>
                <w:webHidden/>
              </w:rPr>
              <w:fldChar w:fldCharType="separate"/>
            </w:r>
            <w:r>
              <w:rPr>
                <w:noProof/>
                <w:webHidden/>
              </w:rPr>
              <w:t>18</w:t>
            </w:r>
            <w:r>
              <w:rPr>
                <w:noProof/>
                <w:webHidden/>
              </w:rPr>
              <w:fldChar w:fldCharType="end"/>
            </w:r>
          </w:hyperlink>
        </w:p>
        <w:p w14:paraId="15076399" w14:textId="4AD5AEF6"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33" w:history="1">
            <w:r w:rsidRPr="00235C57">
              <w:rPr>
                <w:rStyle w:val="Hyperlnk"/>
                <w:rFonts w:eastAsiaTheme="minorHAnsi" w:cstheme="minorHAnsi"/>
                <w:b/>
                <w:bCs/>
                <w:noProof/>
                <w:lang w:eastAsia="en-US"/>
              </w:rPr>
              <w:t>Journalmall Vuxen</w:t>
            </w:r>
            <w:r>
              <w:rPr>
                <w:noProof/>
                <w:webHidden/>
              </w:rPr>
              <w:tab/>
            </w:r>
            <w:r>
              <w:rPr>
                <w:noProof/>
                <w:webHidden/>
              </w:rPr>
              <w:fldChar w:fldCharType="begin"/>
            </w:r>
            <w:r>
              <w:rPr>
                <w:noProof/>
                <w:webHidden/>
              </w:rPr>
              <w:instrText xml:space="preserve"> PAGEREF _Toc196813033 \h </w:instrText>
            </w:r>
            <w:r>
              <w:rPr>
                <w:noProof/>
                <w:webHidden/>
              </w:rPr>
            </w:r>
            <w:r>
              <w:rPr>
                <w:noProof/>
                <w:webHidden/>
              </w:rPr>
              <w:fldChar w:fldCharType="separate"/>
            </w:r>
            <w:r>
              <w:rPr>
                <w:noProof/>
                <w:webHidden/>
              </w:rPr>
              <w:t>18</w:t>
            </w:r>
            <w:r>
              <w:rPr>
                <w:noProof/>
                <w:webHidden/>
              </w:rPr>
              <w:fldChar w:fldCharType="end"/>
            </w:r>
          </w:hyperlink>
        </w:p>
        <w:p w14:paraId="5784B308" w14:textId="6FEC0AC4" w:rsidR="003B4163" w:rsidRDefault="003B4163">
          <w:pPr>
            <w:pStyle w:val="Innehll3"/>
            <w:tabs>
              <w:tab w:val="right" w:leader="dot" w:pos="9346"/>
            </w:tabs>
            <w:rPr>
              <w:rFonts w:asciiTheme="minorHAnsi" w:eastAsiaTheme="minorEastAsia" w:hAnsiTheme="minorHAnsi" w:cstheme="minorBidi"/>
              <w:noProof/>
              <w:kern w:val="2"/>
              <w14:ligatures w14:val="standardContextual"/>
            </w:rPr>
          </w:pPr>
          <w:hyperlink w:anchor="_Toc196813034" w:history="1">
            <w:r w:rsidRPr="00235C57">
              <w:rPr>
                <w:rStyle w:val="Hyperlnk"/>
                <w:rFonts w:eastAsiaTheme="minorHAnsi" w:cstheme="minorHAnsi"/>
                <w:b/>
                <w:bCs/>
                <w:noProof/>
                <w:lang w:eastAsia="en-US"/>
              </w:rPr>
              <w:t>Svarsmall Vuxen</w:t>
            </w:r>
            <w:r>
              <w:rPr>
                <w:noProof/>
                <w:webHidden/>
              </w:rPr>
              <w:tab/>
            </w:r>
            <w:r>
              <w:rPr>
                <w:noProof/>
                <w:webHidden/>
              </w:rPr>
              <w:fldChar w:fldCharType="begin"/>
            </w:r>
            <w:r>
              <w:rPr>
                <w:noProof/>
                <w:webHidden/>
              </w:rPr>
              <w:instrText xml:space="preserve"> PAGEREF _Toc196813034 \h </w:instrText>
            </w:r>
            <w:r>
              <w:rPr>
                <w:noProof/>
                <w:webHidden/>
              </w:rPr>
            </w:r>
            <w:r>
              <w:rPr>
                <w:noProof/>
                <w:webHidden/>
              </w:rPr>
              <w:fldChar w:fldCharType="separate"/>
            </w:r>
            <w:r>
              <w:rPr>
                <w:noProof/>
                <w:webHidden/>
              </w:rPr>
              <w:t>18</w:t>
            </w:r>
            <w:r>
              <w:rPr>
                <w:noProof/>
                <w:webHidden/>
              </w:rPr>
              <w:fldChar w:fldCharType="end"/>
            </w:r>
          </w:hyperlink>
        </w:p>
        <w:p w14:paraId="5CB4859C" w14:textId="18D51A91" w:rsidR="00F50DD6" w:rsidRPr="003A5B9A" w:rsidRDefault="00F50DD6" w:rsidP="00F50DD6">
          <w:pPr>
            <w:rPr>
              <w:b/>
              <w:bCs/>
            </w:rPr>
          </w:pPr>
          <w:r w:rsidRPr="003A5B9A">
            <w:rPr>
              <w:b/>
              <w:bCs/>
            </w:rPr>
            <w:fldChar w:fldCharType="end"/>
          </w:r>
        </w:p>
      </w:sdtContent>
    </w:sdt>
    <w:p w14:paraId="14768DD6" w14:textId="77777777" w:rsidR="00F50DD6" w:rsidRPr="001F143B" w:rsidRDefault="00F50DD6" w:rsidP="00F50DD6">
      <w:r w:rsidRPr="001F143B">
        <w:br w:type="page"/>
      </w:r>
    </w:p>
    <w:p w14:paraId="232C0E41" w14:textId="77777777" w:rsidR="00F50DD6" w:rsidRPr="001F143B" w:rsidRDefault="00F50DD6" w:rsidP="00F50DD6">
      <w:r w:rsidRPr="001F143B">
        <w:lastRenderedPageBreak/>
        <w:t>Metodgrupp: Anita Breitenberger (biomedicinsk analytiker) och Martin Holgersson (läkare).</w:t>
      </w:r>
    </w:p>
    <w:p w14:paraId="3714E748" w14:textId="77777777" w:rsidR="00E27703" w:rsidRPr="001F143B" w:rsidRDefault="00E27703" w:rsidP="00E27703">
      <w:pPr>
        <w:pStyle w:val="Rubrik2"/>
      </w:pPr>
      <w:bookmarkStart w:id="1" w:name="_Toc196813010"/>
      <w:r>
        <w:t>Förändringar sedan föregående version</w:t>
      </w:r>
      <w:bookmarkEnd w:id="1"/>
    </w:p>
    <w:p w14:paraId="6C2BA056" w14:textId="1429DC4C" w:rsidR="00F50DD6" w:rsidRPr="001F143B" w:rsidRDefault="00665C7A" w:rsidP="00E27703">
      <w:pPr>
        <w:rPr>
          <w:rFonts w:eastAsia="Calibri"/>
          <w:lang w:eastAsia="en-US"/>
        </w:rPr>
      </w:pPr>
      <w:r>
        <w:rPr>
          <w:rFonts w:eastAsia="Calibri"/>
          <w:lang w:eastAsia="en-US"/>
        </w:rPr>
        <w:t>Inga förändringar.</w:t>
      </w:r>
    </w:p>
    <w:p w14:paraId="37FE4B41" w14:textId="77777777" w:rsidR="00F50DD6" w:rsidRPr="001F143B" w:rsidRDefault="00F50DD6" w:rsidP="00644653">
      <w:pPr>
        <w:pStyle w:val="Rubrik2"/>
      </w:pPr>
      <w:bookmarkStart w:id="2" w:name="_Toc196813011"/>
      <w:r w:rsidRPr="001F143B">
        <w:t>Inledning</w:t>
      </w:r>
      <w:bookmarkEnd w:id="2"/>
    </w:p>
    <w:p w14:paraId="3199C6B8" w14:textId="77777777" w:rsidR="00F50DD6" w:rsidRPr="001F143B" w:rsidRDefault="00F50DD6" w:rsidP="00F50DD6">
      <w:pPr>
        <w:tabs>
          <w:tab w:val="left" w:pos="567"/>
        </w:tabs>
        <w:rPr>
          <w:rFonts w:eastAsia="Calibri"/>
          <w:lang w:eastAsia="en-US"/>
        </w:rPr>
      </w:pPr>
      <w:r w:rsidRPr="001F143B">
        <w:rPr>
          <w:rFonts w:eastAsia="Calibri"/>
          <w:lang w:eastAsia="en-US"/>
        </w:rPr>
        <w:t>Blodtrycket mäts varje halvtimme under 24 timmar. Patienten har en registreringsdosa på sig hemma för att undvika ”</w:t>
      </w:r>
      <w:proofErr w:type="spellStart"/>
      <w:r w:rsidRPr="001F143B">
        <w:rPr>
          <w:rFonts w:eastAsia="Calibri"/>
          <w:lang w:eastAsia="en-US"/>
        </w:rPr>
        <w:t>white</w:t>
      </w:r>
      <w:proofErr w:type="spellEnd"/>
      <w:r w:rsidRPr="001F143B">
        <w:rPr>
          <w:rFonts w:eastAsia="Calibri"/>
          <w:lang w:eastAsia="en-US"/>
        </w:rPr>
        <w:t xml:space="preserve"> </w:t>
      </w:r>
      <w:proofErr w:type="spellStart"/>
      <w:r w:rsidRPr="001F143B">
        <w:rPr>
          <w:rFonts w:eastAsia="Calibri"/>
          <w:lang w:eastAsia="en-US"/>
        </w:rPr>
        <w:t>coat</w:t>
      </w:r>
      <w:proofErr w:type="spellEnd"/>
      <w:r w:rsidRPr="001F143B">
        <w:rPr>
          <w:rFonts w:eastAsia="Calibri"/>
          <w:lang w:eastAsia="en-US"/>
        </w:rPr>
        <w:t xml:space="preserve"> syndrom” och för att få med hur blodtrycket varierar i vardagen till exempel vid ansträngning, sömn och i vila.</w:t>
      </w:r>
    </w:p>
    <w:p w14:paraId="73694CF8" w14:textId="77777777" w:rsidR="00F50DD6" w:rsidRPr="001F143B" w:rsidRDefault="00F50DD6" w:rsidP="00F50DD6"/>
    <w:p w14:paraId="16D2B391" w14:textId="71FB7D31" w:rsidR="00E43CC6" w:rsidRDefault="00F50DD6" w:rsidP="00F50DD6">
      <w:r w:rsidRPr="001F143B">
        <w:t xml:space="preserve">Det är viktigt att komma ihåg att långtidsblodtrycksvärden vanligtvis är flera </w:t>
      </w:r>
      <w:proofErr w:type="spellStart"/>
      <w:r w:rsidRPr="001F143B">
        <w:t>mmHg</w:t>
      </w:r>
      <w:proofErr w:type="spellEnd"/>
      <w:r w:rsidR="00F75898">
        <w:t xml:space="preserve"> längre än ”kontors-blodtryck” Ett </w:t>
      </w:r>
      <w:r w:rsidR="00FF5A60">
        <w:t>”</w:t>
      </w:r>
      <w:r w:rsidR="00F75898">
        <w:t>kontors-blodtryck</w:t>
      </w:r>
      <w:r w:rsidR="00FF5A60">
        <w:t xml:space="preserve">” på 140/90 </w:t>
      </w:r>
      <w:proofErr w:type="spellStart"/>
      <w:r w:rsidR="00FF5A60">
        <w:t>mmHg</w:t>
      </w:r>
      <w:proofErr w:type="spellEnd"/>
      <w:r w:rsidR="00FF5A60">
        <w:t xml:space="preserve"> motsvarar ett </w:t>
      </w:r>
      <w:r w:rsidR="00DB7C2F">
        <w:t xml:space="preserve">24-timmarsmedelvärde på </w:t>
      </w:r>
      <w:r w:rsidR="00E64505">
        <w:t>125–130</w:t>
      </w:r>
      <w:r w:rsidR="00DB7C2F">
        <w:t xml:space="preserve">/80 </w:t>
      </w:r>
      <w:proofErr w:type="spellStart"/>
      <w:r w:rsidR="00DB7C2F">
        <w:t>mmHg</w:t>
      </w:r>
      <w:proofErr w:type="spellEnd"/>
      <w:r w:rsidR="00DB7C2F">
        <w:t>. Ungefärligt övre referensvärde för dag</w:t>
      </w:r>
      <w:r w:rsidR="001642D3">
        <w:t xml:space="preserve">-medelblodtryck ligger på </w:t>
      </w:r>
      <w:r w:rsidR="00E64505">
        <w:t>130–135</w:t>
      </w:r>
      <w:r w:rsidR="001642D3">
        <w:t xml:space="preserve">/85 </w:t>
      </w:r>
      <w:proofErr w:type="spellStart"/>
      <w:r w:rsidR="001642D3">
        <w:t>mmHg</w:t>
      </w:r>
      <w:proofErr w:type="spellEnd"/>
      <w:r w:rsidR="001642D3">
        <w:t xml:space="preserve"> och natt-medelblodtrycket på 120/70 </w:t>
      </w:r>
      <w:proofErr w:type="spellStart"/>
      <w:r w:rsidR="001642D3">
        <w:t>mmHg</w:t>
      </w:r>
      <w:proofErr w:type="spellEnd"/>
      <w:r w:rsidR="00BC5461">
        <w:t>.</w:t>
      </w:r>
    </w:p>
    <w:p w14:paraId="7CC743C7" w14:textId="77777777" w:rsidR="00F50DD6" w:rsidRPr="001F143B" w:rsidRDefault="00F50DD6" w:rsidP="00FE3747">
      <w:pPr>
        <w:ind w:left="0"/>
      </w:pPr>
    </w:p>
    <w:p w14:paraId="03803616" w14:textId="7DF8FFBF" w:rsidR="00F50DD6" w:rsidRDefault="00F50DD6" w:rsidP="00F50DD6">
      <w:r w:rsidRPr="001F143B">
        <w:t xml:space="preserve">Långtidsblodtryck eller </w:t>
      </w:r>
      <w:proofErr w:type="spellStart"/>
      <w:r w:rsidRPr="001F143B">
        <w:t>Ambulatory</w:t>
      </w:r>
      <w:proofErr w:type="spellEnd"/>
      <w:r w:rsidRPr="001F143B">
        <w:t xml:space="preserve"> </w:t>
      </w:r>
      <w:proofErr w:type="spellStart"/>
      <w:r w:rsidRPr="001F143B">
        <w:t>Blood</w:t>
      </w:r>
      <w:proofErr w:type="spellEnd"/>
      <w:r w:rsidRPr="001F143B">
        <w:t xml:space="preserve"> </w:t>
      </w:r>
      <w:proofErr w:type="spellStart"/>
      <w:r w:rsidRPr="001F143B">
        <w:t>Pressure</w:t>
      </w:r>
      <w:proofErr w:type="spellEnd"/>
      <w:r w:rsidRPr="001F143B">
        <w:t xml:space="preserve"> </w:t>
      </w:r>
      <w:proofErr w:type="spellStart"/>
      <w:r w:rsidRPr="001F143B">
        <w:t>Monitoring</w:t>
      </w:r>
      <w:proofErr w:type="spellEnd"/>
      <w:r w:rsidRPr="001F143B">
        <w:t xml:space="preserve"> (ABPM) i engelskspråkig litteratur har senaste åren i studier visat sig ha flera fördelar jämfört med att enbart mäta blodtrycket på konventionellt sätt vid enstaka tillfälle. Långtidsblodtryck har visats korrelera bättre med subklinisk organskada och bättre kunna förutsäga framtida kardiovaskulär risk. </w:t>
      </w:r>
    </w:p>
    <w:p w14:paraId="60CBE625" w14:textId="77777777" w:rsidR="00CA4635" w:rsidRDefault="00CA4635" w:rsidP="00F50DD6"/>
    <w:p w14:paraId="4F257D44" w14:textId="12A73900" w:rsidR="00CA4635" w:rsidRPr="001F143B" w:rsidRDefault="00CA4635" w:rsidP="00813841">
      <w:pPr>
        <w:ind w:right="282"/>
      </w:pPr>
      <w:r>
        <w:t>Långtidsblodtryck rekommenderas som diagnostisk metod vid hypertoni och är klart bättre än ”kontors-blodtryck”</w:t>
      </w:r>
      <w:r w:rsidR="00953077">
        <w:t>. Långtidsblodtryck är också ett bättre sätt att utvärdera insatt blodtrycksbehandling. Däremot rekommenderas ”</w:t>
      </w:r>
      <w:r w:rsidR="00813841">
        <w:t>hemma-blodtryck” vid långtidsuppföljning av blodtrycksvärde</w:t>
      </w:r>
    </w:p>
    <w:p w14:paraId="68A7A928" w14:textId="6E7464A8" w:rsidR="00644653" w:rsidRDefault="00644653">
      <w:pPr>
        <w:spacing w:after="0" w:line="240" w:lineRule="auto"/>
        <w:ind w:left="0" w:right="0"/>
        <w:rPr>
          <w:rFonts w:eastAsia="Calibri"/>
          <w:color w:val="FF0000"/>
          <w:lang w:eastAsia="en-US"/>
        </w:rPr>
      </w:pPr>
      <w:r>
        <w:rPr>
          <w:rFonts w:eastAsia="Calibri"/>
          <w:color w:val="FF0000"/>
          <w:lang w:eastAsia="en-US"/>
        </w:rPr>
        <w:br w:type="page"/>
      </w:r>
    </w:p>
    <w:p w14:paraId="48214F09" w14:textId="0DC41955" w:rsidR="00F50DD6" w:rsidRPr="001F143B" w:rsidRDefault="00F50DD6" w:rsidP="00002615">
      <w:pPr>
        <w:pStyle w:val="Rubrik2"/>
      </w:pPr>
      <w:bookmarkStart w:id="3" w:name="_Toc196813012"/>
      <w:r w:rsidRPr="001F143B">
        <w:t>Indikationer</w:t>
      </w:r>
      <w:bookmarkEnd w:id="3"/>
    </w:p>
    <w:p w14:paraId="368A7A3C" w14:textId="2E21F297" w:rsidR="00F50DD6" w:rsidRPr="001F143B" w:rsidRDefault="00F50DD6" w:rsidP="00653E25">
      <w:pPr>
        <w:pStyle w:val="Punktlista"/>
      </w:pPr>
      <w:r w:rsidRPr="001F143B">
        <w:t>Utredning där symtom inger misstanke om hypertoni/hypotoni (till exempel yrsel, svimning, huvudvärk).</w:t>
      </w:r>
      <w:r w:rsidR="00456C90">
        <w:br/>
      </w:r>
    </w:p>
    <w:p w14:paraId="4290FD7E" w14:textId="67644406" w:rsidR="00F50DD6" w:rsidRPr="001F143B" w:rsidRDefault="00F50DD6" w:rsidP="00653E25">
      <w:pPr>
        <w:pStyle w:val="Punktlista"/>
      </w:pPr>
      <w:r w:rsidRPr="001F143B">
        <w:t>Utvärdering av behandling (medicinering).</w:t>
      </w:r>
      <w:r w:rsidR="00456C90">
        <w:br/>
      </w:r>
    </w:p>
    <w:p w14:paraId="4F59AE81" w14:textId="77777777" w:rsidR="00F50DD6" w:rsidRPr="001F143B" w:rsidRDefault="00F50DD6" w:rsidP="00644653">
      <w:pPr>
        <w:pStyle w:val="Punktlista"/>
      </w:pPr>
      <w:r w:rsidRPr="001F143B">
        <w:t>Utredning av njurartärstenos.</w:t>
      </w:r>
      <w:r w:rsidRPr="001F143B">
        <w:br/>
      </w:r>
    </w:p>
    <w:p w14:paraId="10304EB7" w14:textId="77777777" w:rsidR="00F50DD6" w:rsidRPr="001F143B" w:rsidRDefault="00F50DD6" w:rsidP="00644653">
      <w:pPr>
        <w:pStyle w:val="Rubrik2"/>
      </w:pPr>
      <w:bookmarkStart w:id="4" w:name="_Toc196813013"/>
      <w:r w:rsidRPr="001F143B">
        <w:t>Kontraindikationer</w:t>
      </w:r>
      <w:bookmarkEnd w:id="4"/>
    </w:p>
    <w:p w14:paraId="2848756F" w14:textId="77777777" w:rsidR="00F50DD6" w:rsidRPr="001F143B" w:rsidRDefault="00F50DD6" w:rsidP="00F50DD6">
      <w:pPr>
        <w:rPr>
          <w:rFonts w:eastAsia="Calibri"/>
          <w:lang w:eastAsia="en-US"/>
        </w:rPr>
      </w:pPr>
      <w:r w:rsidRPr="001F143B">
        <w:rPr>
          <w:rFonts w:eastAsia="Calibri"/>
          <w:lang w:eastAsia="en-US"/>
        </w:rPr>
        <w:t xml:space="preserve">Inga absoluta kontraindikationer. </w:t>
      </w:r>
    </w:p>
    <w:p w14:paraId="7ECDEA94" w14:textId="77777777" w:rsidR="00F50DD6" w:rsidRPr="001F143B" w:rsidRDefault="00F50DD6" w:rsidP="00F50DD6">
      <w:pPr>
        <w:rPr>
          <w:rFonts w:eastAsia="Calibri"/>
          <w:lang w:eastAsia="en-US"/>
        </w:rPr>
      </w:pPr>
    </w:p>
    <w:p w14:paraId="3CAD2601" w14:textId="77777777" w:rsidR="00F50DD6" w:rsidRPr="001F143B" w:rsidRDefault="00F50DD6" w:rsidP="00F50DD6">
      <w:r w:rsidRPr="001F143B">
        <w:t>Observera dock särskilda åtgärder vid inopererad fistel i arm, vid lymfkörtelutrymning, blodsockermätare med mera.</w:t>
      </w:r>
    </w:p>
    <w:p w14:paraId="5997C01D" w14:textId="77777777" w:rsidR="00F50DD6" w:rsidRPr="001F143B" w:rsidRDefault="00F50DD6" w:rsidP="00F50DD6"/>
    <w:p w14:paraId="2DB20AE1" w14:textId="7911ADC8" w:rsidR="00F50DD6" w:rsidRPr="001F143B" w:rsidRDefault="00F50DD6" w:rsidP="00F50DD6">
      <w:r w:rsidRPr="001F143B">
        <w:t>I första hand används vänster arm men i situationer som ovan monteras manschetten på höger arm.</w:t>
      </w:r>
      <w:r w:rsidR="00BA0C03">
        <w:t xml:space="preserve"> A</w:t>
      </w:r>
      <w:r w:rsidR="005223F4">
        <w:t>rmomkretsen ska inte understiga 18 cm eller överstiga 45 cm.</w:t>
      </w:r>
    </w:p>
    <w:p w14:paraId="22581442" w14:textId="77777777" w:rsidR="00F50DD6" w:rsidRPr="001F143B" w:rsidRDefault="00F50DD6" w:rsidP="00F50DD6">
      <w:pPr>
        <w:rPr>
          <w:rFonts w:eastAsia="Calibri"/>
          <w:lang w:eastAsia="en-US"/>
        </w:rPr>
      </w:pPr>
    </w:p>
    <w:p w14:paraId="280DFC7F" w14:textId="77777777" w:rsidR="00F50DD6" w:rsidRPr="001F143B" w:rsidRDefault="00F50DD6" w:rsidP="00644653">
      <w:pPr>
        <w:pStyle w:val="Rubrik2"/>
      </w:pPr>
      <w:bookmarkStart w:id="5" w:name="_Toc196813014"/>
      <w:r w:rsidRPr="001F143B">
        <w:t>Utrustning</w:t>
      </w:r>
      <w:bookmarkEnd w:id="5"/>
    </w:p>
    <w:p w14:paraId="3B9C69C8" w14:textId="77777777" w:rsidR="00F50DD6" w:rsidRPr="001F143B" w:rsidRDefault="00F50DD6" w:rsidP="00644653">
      <w:pPr>
        <w:pStyle w:val="Punktlista"/>
      </w:pPr>
      <w:r w:rsidRPr="001F143B">
        <w:t>Blodtrycksmanschett och stetoskop</w:t>
      </w:r>
    </w:p>
    <w:p w14:paraId="7A92E8BB" w14:textId="77777777" w:rsidR="00F50DD6" w:rsidRPr="001F143B" w:rsidRDefault="00F50DD6" w:rsidP="0015445D">
      <w:pPr>
        <w:pStyle w:val="Punktlista"/>
        <w:numPr>
          <w:ilvl w:val="0"/>
          <w:numId w:val="0"/>
        </w:numPr>
        <w:ind w:left="1712"/>
      </w:pPr>
    </w:p>
    <w:p w14:paraId="70F74E48" w14:textId="77777777" w:rsidR="00F50DD6" w:rsidRPr="001F143B" w:rsidRDefault="00F50DD6" w:rsidP="00644653">
      <w:pPr>
        <w:pStyle w:val="Punktlista"/>
      </w:pPr>
      <w:r w:rsidRPr="001F143B">
        <w:t>Blodtrycksapparat Schiller BR-102 plus</w:t>
      </w:r>
    </w:p>
    <w:p w14:paraId="5A832634" w14:textId="77777777" w:rsidR="00F50DD6" w:rsidRPr="001F143B" w:rsidRDefault="00F50DD6" w:rsidP="0015445D">
      <w:pPr>
        <w:pStyle w:val="Punktlista"/>
        <w:numPr>
          <w:ilvl w:val="0"/>
          <w:numId w:val="0"/>
        </w:numPr>
        <w:ind w:left="1712"/>
      </w:pPr>
    </w:p>
    <w:p w14:paraId="745D7114" w14:textId="77777777" w:rsidR="00F50DD6" w:rsidRPr="001F143B" w:rsidRDefault="00F50DD6" w:rsidP="00644653">
      <w:pPr>
        <w:pStyle w:val="Punktlista"/>
      </w:pPr>
      <w:r w:rsidRPr="001F143B">
        <w:t>Blodtrycksmanschett med inmonterad tryckslang och mikrofon</w:t>
      </w:r>
    </w:p>
    <w:p w14:paraId="3FC80473" w14:textId="77777777" w:rsidR="00F50DD6" w:rsidRPr="001F143B" w:rsidRDefault="00F50DD6" w:rsidP="0015445D">
      <w:pPr>
        <w:pStyle w:val="Punktlista"/>
        <w:numPr>
          <w:ilvl w:val="0"/>
          <w:numId w:val="0"/>
        </w:numPr>
        <w:ind w:left="1712"/>
      </w:pPr>
    </w:p>
    <w:p w14:paraId="775F971A" w14:textId="77777777" w:rsidR="00F50DD6" w:rsidRPr="001F143B" w:rsidRDefault="00F50DD6" w:rsidP="00644653">
      <w:pPr>
        <w:pStyle w:val="Punktlista"/>
      </w:pPr>
      <w:r w:rsidRPr="001F143B">
        <w:t>Väska och tillhörande midjebälte</w:t>
      </w:r>
    </w:p>
    <w:p w14:paraId="2934ACCB" w14:textId="77777777" w:rsidR="00F50DD6" w:rsidRPr="001F143B" w:rsidRDefault="00F50DD6" w:rsidP="0015445D">
      <w:pPr>
        <w:pStyle w:val="Punktlista"/>
        <w:numPr>
          <w:ilvl w:val="0"/>
          <w:numId w:val="0"/>
        </w:numPr>
        <w:ind w:left="1712"/>
      </w:pPr>
    </w:p>
    <w:p w14:paraId="64D5B465" w14:textId="77777777" w:rsidR="00F50DD6" w:rsidRPr="001F143B" w:rsidRDefault="00F50DD6" w:rsidP="00644653">
      <w:pPr>
        <w:pStyle w:val="Punktlista"/>
      </w:pPr>
      <w:r w:rsidRPr="001F143B">
        <w:t>Batteriladdare (HY-LINE PC02 Ni-MH Charger)</w:t>
      </w:r>
    </w:p>
    <w:p w14:paraId="75767FEC" w14:textId="77777777" w:rsidR="00F50DD6" w:rsidRPr="001F143B" w:rsidRDefault="00F50DD6" w:rsidP="0015445D">
      <w:pPr>
        <w:pStyle w:val="Punktlista"/>
        <w:numPr>
          <w:ilvl w:val="0"/>
          <w:numId w:val="0"/>
        </w:numPr>
        <w:ind w:left="1712"/>
      </w:pPr>
    </w:p>
    <w:p w14:paraId="5E167CE4" w14:textId="77777777" w:rsidR="00F50DD6" w:rsidRPr="001F143B" w:rsidRDefault="00F50DD6" w:rsidP="00644653">
      <w:pPr>
        <w:pStyle w:val="Punktlista"/>
      </w:pPr>
      <w:r w:rsidRPr="001F143B">
        <w:t>Två uppladdningsbara batterier (AA Panasonic)</w:t>
      </w:r>
    </w:p>
    <w:p w14:paraId="1FC20FEC" w14:textId="77777777" w:rsidR="00F50DD6" w:rsidRPr="001F143B" w:rsidRDefault="00F50DD6" w:rsidP="0015445D">
      <w:pPr>
        <w:pStyle w:val="Punktlista"/>
        <w:numPr>
          <w:ilvl w:val="0"/>
          <w:numId w:val="0"/>
        </w:numPr>
        <w:ind w:left="1712"/>
      </w:pPr>
    </w:p>
    <w:p w14:paraId="72E98315" w14:textId="77777777" w:rsidR="00F50DD6" w:rsidRPr="001F143B" w:rsidRDefault="00F50DD6" w:rsidP="00644653">
      <w:pPr>
        <w:pStyle w:val="Punktlista"/>
      </w:pPr>
      <w:r w:rsidRPr="001F143B">
        <w:t>Dopplerutrustning</w:t>
      </w:r>
    </w:p>
    <w:p w14:paraId="0356BF3C" w14:textId="2A0873AF" w:rsidR="00644653" w:rsidRDefault="00644653">
      <w:pPr>
        <w:spacing w:after="0" w:line="240" w:lineRule="auto"/>
        <w:ind w:left="0" w:right="0"/>
      </w:pPr>
      <w:r>
        <w:br w:type="page"/>
      </w:r>
    </w:p>
    <w:p w14:paraId="31F304FD" w14:textId="77777777" w:rsidR="00F50DD6" w:rsidRPr="001F143B" w:rsidRDefault="00F50DD6" w:rsidP="00644653">
      <w:pPr>
        <w:pStyle w:val="Rubrik2"/>
        <w:rPr>
          <w:lang w:eastAsia="en-US"/>
        </w:rPr>
      </w:pPr>
      <w:bookmarkStart w:id="6" w:name="_Toc196813015"/>
      <w:r w:rsidRPr="001F143B">
        <w:rPr>
          <w:lang w:eastAsia="en-US"/>
        </w:rPr>
        <w:t>Förbrukningsmaterial</w:t>
      </w:r>
      <w:bookmarkEnd w:id="6"/>
    </w:p>
    <w:p w14:paraId="53132D7C" w14:textId="77777777" w:rsidR="00F50DD6" w:rsidRPr="001F143B" w:rsidRDefault="00F50DD6" w:rsidP="00F50DD6">
      <w:pPr>
        <w:rPr>
          <w:rFonts w:eastAsia="Calibri"/>
          <w:lang w:eastAsia="en-US"/>
        </w:rPr>
      </w:pPr>
    </w:p>
    <w:p w14:paraId="21C4C424" w14:textId="77777777" w:rsidR="00F50DD6" w:rsidRPr="001F143B" w:rsidRDefault="00F50DD6" w:rsidP="00644653">
      <w:pPr>
        <w:pStyle w:val="Punktlista"/>
      </w:pPr>
      <w:r w:rsidRPr="001F143B">
        <w:t>Ultraljudsgel</w:t>
      </w:r>
    </w:p>
    <w:p w14:paraId="14A5679B" w14:textId="77777777" w:rsidR="00F50DD6" w:rsidRPr="001F143B" w:rsidRDefault="00F50DD6" w:rsidP="00456C90">
      <w:pPr>
        <w:pStyle w:val="Punktlista"/>
        <w:numPr>
          <w:ilvl w:val="0"/>
          <w:numId w:val="0"/>
        </w:numPr>
        <w:ind w:left="1712"/>
      </w:pPr>
    </w:p>
    <w:p w14:paraId="28846693" w14:textId="77777777" w:rsidR="00F50DD6" w:rsidRPr="00B80E23" w:rsidRDefault="00F50DD6" w:rsidP="00644653">
      <w:pPr>
        <w:pStyle w:val="Punktlista"/>
        <w:rPr>
          <w:rStyle w:val="Hyperlnk"/>
        </w:rPr>
      </w:pPr>
      <w:r>
        <w:rPr>
          <w:rFonts w:eastAsia="Calibri"/>
          <w:lang w:eastAsia="en-US"/>
        </w:rPr>
        <w:fldChar w:fldCharType="begin"/>
      </w:r>
      <w:r>
        <w:rPr>
          <w:rFonts w:eastAsia="Calibri"/>
          <w:lang w:eastAsia="en-US"/>
        </w:rPr>
        <w:instrText xml:space="preserve"> HYPERLINK "https://mellanarkiv-offentlig.vgregion.se/alfresco/s/archive/stream/public/v1/source/available/sofia/nu8760-680139821-32/surrogate/L%c3%a5ngtidsblodtryck.pdf" </w:instrText>
      </w:r>
      <w:r>
        <w:rPr>
          <w:rFonts w:eastAsia="Calibri"/>
          <w:lang w:eastAsia="en-US"/>
        </w:rPr>
      </w:r>
      <w:r>
        <w:rPr>
          <w:rFonts w:eastAsia="Calibri"/>
          <w:lang w:eastAsia="en-US"/>
        </w:rPr>
        <w:fldChar w:fldCharType="separate"/>
      </w:r>
      <w:r w:rsidRPr="00B80E23">
        <w:rPr>
          <w:rStyle w:val="Hyperlnk"/>
          <w:rFonts w:eastAsia="Calibri"/>
          <w:lang w:eastAsia="en-US"/>
        </w:rPr>
        <w:t>Patientprotokoll</w:t>
      </w:r>
    </w:p>
    <w:p w14:paraId="7A5FD0E4" w14:textId="77777777" w:rsidR="00F50DD6" w:rsidRPr="001F143B" w:rsidRDefault="00F50DD6" w:rsidP="006A01F1">
      <w:pPr>
        <w:pStyle w:val="Punktlista"/>
        <w:numPr>
          <w:ilvl w:val="0"/>
          <w:numId w:val="0"/>
        </w:numPr>
        <w:ind w:left="1712"/>
      </w:pPr>
      <w:r>
        <w:rPr>
          <w:rFonts w:eastAsia="Calibri"/>
          <w:lang w:eastAsia="en-US"/>
        </w:rPr>
        <w:fldChar w:fldCharType="end"/>
      </w:r>
    </w:p>
    <w:p w14:paraId="48DDC392" w14:textId="77777777" w:rsidR="00F50DD6" w:rsidRPr="001F143B" w:rsidRDefault="00F50DD6" w:rsidP="006A01F1">
      <w:pPr>
        <w:pStyle w:val="Punktlista"/>
        <w:ind w:right="709"/>
      </w:pPr>
      <w:r w:rsidRPr="001F143B">
        <w:t xml:space="preserve">Desinfektionsservett för ytor, </w:t>
      </w:r>
      <w:proofErr w:type="spellStart"/>
      <w:r w:rsidRPr="001F143B">
        <w:t>Ipa</w:t>
      </w:r>
      <w:proofErr w:type="spellEnd"/>
      <w:r w:rsidRPr="001F143B">
        <w:t>-baserad med tensid, 45 volymprocent.</w:t>
      </w:r>
    </w:p>
    <w:p w14:paraId="7EA4A4E8" w14:textId="77777777" w:rsidR="00F50DD6" w:rsidRPr="001F143B" w:rsidRDefault="00F50DD6" w:rsidP="00456C90">
      <w:pPr>
        <w:pStyle w:val="Punktlista"/>
        <w:numPr>
          <w:ilvl w:val="0"/>
          <w:numId w:val="0"/>
        </w:numPr>
        <w:ind w:left="1355"/>
        <w:rPr>
          <w:rFonts w:eastAsia="Calibri"/>
        </w:rPr>
      </w:pPr>
    </w:p>
    <w:p w14:paraId="0D575591" w14:textId="77777777" w:rsidR="00F50DD6" w:rsidRPr="001F143B" w:rsidRDefault="00F50DD6" w:rsidP="00644653">
      <w:pPr>
        <w:pStyle w:val="Punktlista"/>
      </w:pPr>
      <w:proofErr w:type="spellStart"/>
      <w:r w:rsidRPr="001F143B">
        <w:t>Incidin</w:t>
      </w:r>
      <w:proofErr w:type="spellEnd"/>
      <w:r w:rsidRPr="001F143B">
        <w:rPr>
          <w:sz w:val="23"/>
          <w:szCs w:val="23"/>
        </w:rPr>
        <w:t>™</w:t>
      </w:r>
    </w:p>
    <w:p w14:paraId="6A7A43C3" w14:textId="77777777" w:rsidR="00F50DD6" w:rsidRPr="001F143B" w:rsidRDefault="00F50DD6" w:rsidP="00456C90">
      <w:pPr>
        <w:pStyle w:val="Punktlista"/>
        <w:numPr>
          <w:ilvl w:val="0"/>
          <w:numId w:val="0"/>
        </w:numPr>
        <w:ind w:left="1712"/>
      </w:pPr>
    </w:p>
    <w:p w14:paraId="6F86707F" w14:textId="77777777" w:rsidR="00F50DD6" w:rsidRPr="001F143B" w:rsidRDefault="00F50DD6" w:rsidP="00644653">
      <w:pPr>
        <w:pStyle w:val="Punktlista"/>
      </w:pPr>
      <w:proofErr w:type="spellStart"/>
      <w:r w:rsidRPr="001F143B">
        <w:t>Metfix</w:t>
      </w:r>
      <w:proofErr w:type="spellEnd"/>
      <w:r w:rsidRPr="001F143B">
        <w:t>-tejp eller fästkudde för mikrofon</w:t>
      </w:r>
    </w:p>
    <w:p w14:paraId="13969E1E" w14:textId="77777777" w:rsidR="00F50DD6" w:rsidRPr="001F143B" w:rsidRDefault="00F50DD6" w:rsidP="00456C90">
      <w:pPr>
        <w:pStyle w:val="Punktlista"/>
        <w:numPr>
          <w:ilvl w:val="0"/>
          <w:numId w:val="0"/>
        </w:numPr>
        <w:ind w:left="1712"/>
      </w:pPr>
    </w:p>
    <w:p w14:paraId="143CA09F" w14:textId="77777777" w:rsidR="00F50DD6" w:rsidRPr="001F143B" w:rsidRDefault="00F50DD6" w:rsidP="00644653">
      <w:pPr>
        <w:pStyle w:val="Punktlista"/>
      </w:pPr>
      <w:r w:rsidRPr="001F143B">
        <w:t>Markeringspenna</w:t>
      </w:r>
    </w:p>
    <w:p w14:paraId="74EA9E51" w14:textId="77777777" w:rsidR="00F50DD6" w:rsidRPr="001F143B" w:rsidRDefault="00F50DD6" w:rsidP="00F50DD6">
      <w:pPr>
        <w:tabs>
          <w:tab w:val="left" w:pos="1701"/>
        </w:tabs>
        <w:ind w:left="426"/>
        <w:rPr>
          <w:rFonts w:eastAsia="Calibri"/>
          <w:lang w:eastAsia="en-US"/>
        </w:rPr>
      </w:pPr>
    </w:p>
    <w:p w14:paraId="67C89038" w14:textId="77777777" w:rsidR="00F50DD6" w:rsidRPr="001F143B" w:rsidRDefault="00F50DD6" w:rsidP="00644653">
      <w:pPr>
        <w:pStyle w:val="Rubrik2"/>
      </w:pPr>
      <w:bookmarkStart w:id="7" w:name="_Toc196813016"/>
      <w:r w:rsidRPr="001F143B">
        <w:t>Funktionskontroll/kalibrering</w:t>
      </w:r>
      <w:bookmarkEnd w:id="7"/>
    </w:p>
    <w:p w14:paraId="1451ABDB" w14:textId="77777777" w:rsidR="00F50DD6" w:rsidRPr="001F143B" w:rsidRDefault="00F50DD6" w:rsidP="00F50DD6">
      <w:r w:rsidRPr="001F143B">
        <w:t>Regelbunden kontroll erfordras inte enligt tillverkaren.</w:t>
      </w:r>
    </w:p>
    <w:p w14:paraId="1C3ABF89" w14:textId="77777777" w:rsidR="00F50DD6" w:rsidRPr="001F143B" w:rsidRDefault="00F50DD6" w:rsidP="00F50DD6">
      <w:pPr>
        <w:rPr>
          <w:rFonts w:eastAsia="Calibri"/>
        </w:rPr>
      </w:pPr>
    </w:p>
    <w:p w14:paraId="14D2AF7B" w14:textId="77777777" w:rsidR="00F50DD6" w:rsidRPr="001F143B" w:rsidRDefault="00F50DD6" w:rsidP="00644653">
      <w:pPr>
        <w:pStyle w:val="Rubrik2"/>
      </w:pPr>
      <w:bookmarkStart w:id="8" w:name="_Toc196813017"/>
      <w:r w:rsidRPr="001F143B">
        <w:t>Förberedelser</w:t>
      </w:r>
      <w:bookmarkEnd w:id="8"/>
    </w:p>
    <w:p w14:paraId="71A2CAD0" w14:textId="77777777" w:rsidR="00F50DD6" w:rsidRPr="001F143B" w:rsidRDefault="00F50DD6" w:rsidP="00644653">
      <w:pPr>
        <w:pStyle w:val="Rubrik3"/>
        <w:rPr>
          <w:lang w:eastAsia="en-US"/>
        </w:rPr>
      </w:pPr>
      <w:bookmarkStart w:id="9" w:name="_Toc196813018"/>
      <w:r w:rsidRPr="001F143B">
        <w:rPr>
          <w:lang w:eastAsia="en-US"/>
        </w:rPr>
        <w:t>Patientinformation (kallelse)</w:t>
      </w:r>
      <w:bookmarkEnd w:id="9"/>
    </w:p>
    <w:p w14:paraId="0D4B7232" w14:textId="7A8DEF2E" w:rsidR="00F50DD6" w:rsidRPr="004221F6" w:rsidRDefault="003B4163" w:rsidP="00F50DD6">
      <w:pPr>
        <w:rPr>
          <w:rFonts w:eastAsia="Calibri"/>
          <w:lang w:eastAsia="en-US"/>
        </w:rPr>
      </w:pPr>
      <w:hyperlink r:id="rId17" w:history="1">
        <w:r w:rsidR="00F50DD6" w:rsidRPr="004221F6">
          <w:rPr>
            <w:rStyle w:val="Hyperlnk"/>
            <w:rFonts w:eastAsia="Calibri"/>
            <w:lang w:eastAsia="en-US"/>
          </w:rPr>
          <w:t>Långtidsblodtryck</w:t>
        </w:r>
      </w:hyperlink>
    </w:p>
    <w:p w14:paraId="2268998B" w14:textId="13691592" w:rsidR="00F50DD6" w:rsidRPr="001F143B" w:rsidRDefault="00F50DD6" w:rsidP="00644653">
      <w:pPr>
        <w:pStyle w:val="Rubrik3"/>
        <w:rPr>
          <w:lang w:eastAsia="en-US"/>
        </w:rPr>
      </w:pPr>
      <w:bookmarkStart w:id="10" w:name="_Toc196813019"/>
      <w:r w:rsidRPr="001F143B">
        <w:rPr>
          <w:lang w:eastAsia="en-US"/>
        </w:rPr>
        <w:t>Remittentinformation</w:t>
      </w:r>
      <w:bookmarkEnd w:id="10"/>
    </w:p>
    <w:p w14:paraId="21D737E0" w14:textId="280F0DDA" w:rsidR="00F50DD6" w:rsidRPr="001F143B" w:rsidRDefault="003B4163" w:rsidP="00F50DD6">
      <w:pPr>
        <w:rPr>
          <w:rFonts w:eastAsia="Calibri"/>
          <w:lang w:eastAsia="en-US"/>
        </w:rPr>
      </w:pPr>
      <w:hyperlink r:id="rId18" w:history="1">
        <w:r w:rsidR="00F50DD6" w:rsidRPr="00E40B91">
          <w:rPr>
            <w:rStyle w:val="Hyperlnk"/>
            <w:rFonts w:eastAsia="Calibri"/>
            <w:lang w:eastAsia="en-US"/>
          </w:rPr>
          <w:t>Långtidsblodtryck</w:t>
        </w:r>
      </w:hyperlink>
    </w:p>
    <w:p w14:paraId="58873FB3" w14:textId="77777777" w:rsidR="00F50DD6" w:rsidRPr="001F143B" w:rsidRDefault="00F50DD6" w:rsidP="00644653">
      <w:pPr>
        <w:pStyle w:val="Rubrik3"/>
        <w:rPr>
          <w:lang w:eastAsia="en-US"/>
        </w:rPr>
      </w:pPr>
      <w:bookmarkStart w:id="11" w:name="_Toc196813020"/>
      <w:r w:rsidRPr="001F143B">
        <w:rPr>
          <w:lang w:eastAsia="en-US"/>
        </w:rPr>
        <w:t>Patient</w:t>
      </w:r>
      <w:bookmarkEnd w:id="11"/>
      <w:r w:rsidRPr="001F143B">
        <w:rPr>
          <w:lang w:eastAsia="en-US"/>
        </w:rPr>
        <w:t xml:space="preserve"> </w:t>
      </w:r>
    </w:p>
    <w:p w14:paraId="57A3A020" w14:textId="541B3765" w:rsidR="00644653" w:rsidRDefault="00F50DD6" w:rsidP="00644653">
      <w:pPr>
        <w:pStyle w:val="Punktlista"/>
        <w:rPr>
          <w:rFonts w:eastAsia="Calibri"/>
        </w:rPr>
      </w:pPr>
      <w:r w:rsidRPr="001F143B">
        <w:rPr>
          <w:rFonts w:eastAsia="Calibri"/>
        </w:rPr>
        <w:t>Patienten får äta, dricka och ta dina mediciner som vanligt.</w:t>
      </w:r>
      <w:r w:rsidRPr="001F143B">
        <w:rPr>
          <w:rFonts w:eastAsia="Calibri"/>
        </w:rPr>
        <w:br/>
      </w:r>
    </w:p>
    <w:p w14:paraId="3328F31C" w14:textId="77777777" w:rsidR="00644653" w:rsidRDefault="00644653">
      <w:pPr>
        <w:spacing w:after="0" w:line="240" w:lineRule="auto"/>
        <w:ind w:left="0" w:right="0"/>
        <w:rPr>
          <w:rFonts w:eastAsia="Calibri"/>
        </w:rPr>
      </w:pPr>
      <w:r>
        <w:rPr>
          <w:rFonts w:eastAsia="Calibri"/>
        </w:rPr>
        <w:br w:type="page"/>
      </w:r>
    </w:p>
    <w:p w14:paraId="3B42CD42" w14:textId="77777777" w:rsidR="00F50DD6" w:rsidRPr="00644653" w:rsidRDefault="00F50DD6" w:rsidP="00644653">
      <w:pPr>
        <w:pStyle w:val="Rubrik2"/>
        <w:rPr>
          <w:rFonts w:eastAsia="Calibri"/>
        </w:rPr>
      </w:pPr>
      <w:bookmarkStart w:id="12" w:name="_Toc196813021"/>
      <w:r w:rsidRPr="001F143B">
        <w:t>Undersökningsprocedur</w:t>
      </w:r>
      <w:bookmarkEnd w:id="12"/>
    </w:p>
    <w:p w14:paraId="0CC92A75" w14:textId="77777777" w:rsidR="00F50DD6" w:rsidRPr="001F143B" w:rsidRDefault="00F50DD6" w:rsidP="00644653">
      <w:pPr>
        <w:pStyle w:val="Punktlista"/>
      </w:pPr>
      <w:r w:rsidRPr="001F143B">
        <w:t>Plocka fram det material som behövs för montering.</w:t>
      </w:r>
      <w:r w:rsidRPr="001F143B">
        <w:br/>
      </w:r>
    </w:p>
    <w:p w14:paraId="1C6E76F0" w14:textId="77777777" w:rsidR="00F50DD6" w:rsidRPr="001F143B" w:rsidRDefault="00F50DD6" w:rsidP="00644653">
      <w:pPr>
        <w:pStyle w:val="Punktlista"/>
      </w:pPr>
      <w:r w:rsidRPr="001F143B">
        <w:t>Märk patientprotokollet med personnummer, namn, datum, dosnummer och signatur.</w:t>
      </w:r>
      <w:r w:rsidRPr="001F143B">
        <w:br/>
      </w:r>
    </w:p>
    <w:p w14:paraId="54D5A403" w14:textId="77C809E0" w:rsidR="00F50DD6" w:rsidRPr="001F143B" w:rsidRDefault="00F50DD6" w:rsidP="00644653">
      <w:pPr>
        <w:pStyle w:val="Punktlista"/>
      </w:pPr>
      <w:r w:rsidRPr="001F143B">
        <w:t>Ta</w:t>
      </w:r>
      <w:r w:rsidR="003410C1">
        <w:t>g</w:t>
      </w:r>
      <w:r w:rsidRPr="001F143B">
        <w:t xml:space="preserve"> </w:t>
      </w:r>
      <w:proofErr w:type="gramStart"/>
      <w:r w:rsidRPr="001F143B">
        <w:t>två stycken</w:t>
      </w:r>
      <w:proofErr w:type="gramEnd"/>
      <w:r w:rsidRPr="001F143B">
        <w:t xml:space="preserve"> batterier från batteriladdaren och sätt i dosan. Kontrollera att plus/minus på batteriet är åt samma håll som märkningen på apparaten.</w:t>
      </w:r>
      <w:r w:rsidRPr="001F143B">
        <w:br/>
      </w:r>
    </w:p>
    <w:p w14:paraId="2301E43A" w14:textId="6CE7633A" w:rsidR="00F50DD6" w:rsidRPr="001F143B" w:rsidRDefault="00F50DD6" w:rsidP="00644653">
      <w:pPr>
        <w:pStyle w:val="Punktlista"/>
      </w:pPr>
      <w:r w:rsidRPr="001F143B">
        <w:t>Programmera dosan enligt anvisning, se bilaga</w:t>
      </w:r>
      <w:r w:rsidR="00B070F9">
        <w:t xml:space="preserve"> 1</w:t>
      </w:r>
      <w:r w:rsidRPr="001F143B">
        <w:t>.</w:t>
      </w:r>
      <w:r w:rsidRPr="001F143B">
        <w:br/>
      </w:r>
    </w:p>
    <w:p w14:paraId="1A9D5672" w14:textId="77777777" w:rsidR="00F50DD6" w:rsidRPr="001F143B" w:rsidRDefault="00F50DD6" w:rsidP="00644653">
      <w:pPr>
        <w:pStyle w:val="Punktlista"/>
      </w:pPr>
      <w:r w:rsidRPr="001F143B">
        <w:t>Kontrollera patientens identitet enligt rutin BFM.</w:t>
      </w:r>
      <w:r w:rsidRPr="001F143B">
        <w:br/>
      </w:r>
    </w:p>
    <w:p w14:paraId="210A10EF" w14:textId="77777777" w:rsidR="00F50DD6" w:rsidRPr="001F143B" w:rsidRDefault="00F50DD6" w:rsidP="00644653">
      <w:pPr>
        <w:pStyle w:val="Punktlista"/>
      </w:pPr>
      <w:r w:rsidRPr="001F143B">
        <w:t xml:space="preserve">Fyll i aktuella uppgifter i patientadministrativt system enligt dokument ”Patientadministrativt system”. </w:t>
      </w:r>
      <w:r w:rsidRPr="001F143B">
        <w:br/>
      </w:r>
    </w:p>
    <w:p w14:paraId="1A38592C" w14:textId="77777777" w:rsidR="00F50DD6" w:rsidRPr="001F143B" w:rsidRDefault="00F50DD6" w:rsidP="00644653">
      <w:pPr>
        <w:pStyle w:val="Punktlista"/>
      </w:pPr>
      <w:r w:rsidRPr="001F143B">
        <w:t xml:space="preserve">Fyll i längd och vikt på patienter ≤ 18 år i </w:t>
      </w:r>
      <w:r>
        <w:t>journalmallen</w:t>
      </w:r>
      <w:r w:rsidRPr="001F143B">
        <w:t xml:space="preserve"> (</w:t>
      </w:r>
      <w:r>
        <w:t>Journal</w:t>
      </w:r>
      <w:r w:rsidRPr="001F143B">
        <w:t xml:space="preserve"> i Undersökningsfönstret.).</w:t>
      </w:r>
      <w:r w:rsidRPr="001F143B">
        <w:br/>
      </w:r>
    </w:p>
    <w:p w14:paraId="7EC1B73C" w14:textId="77777777" w:rsidR="00F50DD6" w:rsidRPr="001F143B" w:rsidRDefault="00F50DD6" w:rsidP="00644653">
      <w:pPr>
        <w:pStyle w:val="Punktlista"/>
      </w:pPr>
      <w:r w:rsidRPr="001F143B">
        <w:t xml:space="preserve">Ta blodtryck manuellt i båda armarna före montering. Notera värdena i </w:t>
      </w:r>
      <w:r>
        <w:t>journal</w:t>
      </w:r>
      <w:r w:rsidRPr="001F143B">
        <w:t>mallen.</w:t>
      </w:r>
      <w:r w:rsidRPr="001F143B">
        <w:br/>
      </w:r>
    </w:p>
    <w:p w14:paraId="689F7939" w14:textId="77777777" w:rsidR="00F50DD6" w:rsidRPr="001F143B" w:rsidRDefault="00F50DD6" w:rsidP="00644653">
      <w:pPr>
        <w:pStyle w:val="Punktlista"/>
      </w:pPr>
      <w:r w:rsidRPr="001F143B">
        <w:t>Lokalisera överarmsartären med doppler cirka två cm ovanför armbågsvecket och märk med en penna.</w:t>
      </w:r>
      <w:r w:rsidRPr="001F143B">
        <w:br/>
      </w:r>
    </w:p>
    <w:p w14:paraId="48FA666F" w14:textId="77777777" w:rsidR="00F50DD6" w:rsidRPr="001F143B" w:rsidRDefault="00F50DD6" w:rsidP="00644653">
      <w:pPr>
        <w:pStyle w:val="Punktlista"/>
      </w:pPr>
      <w:r w:rsidRPr="001F143B">
        <w:t xml:space="preserve">Placera mikrofonsensorn över artären och fäst med tejp (förslagsvis </w:t>
      </w:r>
      <w:proofErr w:type="spellStart"/>
      <w:r w:rsidRPr="001F143B">
        <w:t>Metfix</w:t>
      </w:r>
      <w:proofErr w:type="spellEnd"/>
      <w:r w:rsidRPr="001F143B">
        <w:t>) eller placera mikrofonen i fästkudden och placera mikrofonsensorn över artären.</w:t>
      </w:r>
      <w:r w:rsidRPr="001F143B">
        <w:br/>
      </w:r>
    </w:p>
    <w:p w14:paraId="49388B49" w14:textId="77777777" w:rsidR="00F50DD6" w:rsidRPr="001F143B" w:rsidRDefault="00F50DD6" w:rsidP="00644653">
      <w:pPr>
        <w:pStyle w:val="Punktlista"/>
      </w:pPr>
      <w:r w:rsidRPr="001F143B">
        <w:t>Fäst manschetten runt patientens arm över mikrofonsensorn.</w:t>
      </w:r>
      <w:r w:rsidRPr="001F143B">
        <w:br/>
      </w:r>
    </w:p>
    <w:p w14:paraId="19445CFE" w14:textId="77777777" w:rsidR="00F50DD6" w:rsidRPr="001F143B" w:rsidRDefault="00F50DD6" w:rsidP="00644653">
      <w:pPr>
        <w:pStyle w:val="Punktlista"/>
      </w:pPr>
      <w:r w:rsidRPr="001F143B">
        <w:t>Anslut tyckslangen och mikrofonen i dosan. Tryck anslutningen försiktigt ner i uttaget tills det hörs ett klick.</w:t>
      </w:r>
      <w:r w:rsidRPr="001F143B">
        <w:br/>
      </w:r>
    </w:p>
    <w:p w14:paraId="6EB03E35" w14:textId="77777777" w:rsidR="00F50DD6" w:rsidRPr="001F143B" w:rsidRDefault="00F50DD6" w:rsidP="00644653">
      <w:pPr>
        <w:pStyle w:val="Punktlista"/>
      </w:pPr>
      <w:r w:rsidRPr="001F143B">
        <w:t xml:space="preserve">Håll den gröna funktionsknappen på apparaten intryckt cirka tre sekunder tills dosan sätts </w:t>
      </w:r>
      <w:proofErr w:type="gramStart"/>
      <w:r w:rsidRPr="001F143B">
        <w:t>igång</w:t>
      </w:r>
      <w:proofErr w:type="gramEnd"/>
      <w:r w:rsidRPr="001F143B">
        <w:t>. Kontrollera att det står rätt namn och personnummer i dosan.</w:t>
      </w:r>
      <w:r w:rsidRPr="001F143B">
        <w:br/>
      </w:r>
    </w:p>
    <w:p w14:paraId="7A4F7175" w14:textId="77777777" w:rsidR="00F50DD6" w:rsidRPr="001F143B" w:rsidRDefault="00F50DD6" w:rsidP="00644653">
      <w:pPr>
        <w:pStyle w:val="Punktlista"/>
      </w:pPr>
      <w:r w:rsidRPr="001F143B">
        <w:t>Bekräfta att du vill starta undersökningen genom att trycka på ”Ja” med funktionsknappen.</w:t>
      </w:r>
      <w:r w:rsidRPr="001F143B">
        <w:br/>
      </w:r>
    </w:p>
    <w:p w14:paraId="54C09F99" w14:textId="77777777" w:rsidR="00F50DD6" w:rsidRPr="001F143B" w:rsidRDefault="00F50DD6" w:rsidP="00644653">
      <w:pPr>
        <w:pStyle w:val="Punktlista"/>
      </w:pPr>
      <w:r w:rsidRPr="001F143B">
        <w:t>Första mätningen startar inom en minut. Kontrollera att mätningen är korrekt. Vänta cirka tio sekunder och upprepa mätningen genom att trycka på en av funktionsknapparna.</w:t>
      </w:r>
      <w:r w:rsidRPr="001F143B">
        <w:br/>
      </w:r>
    </w:p>
    <w:p w14:paraId="7CB7816D" w14:textId="77777777" w:rsidR="00F50DD6" w:rsidRPr="001F143B" w:rsidRDefault="00F50DD6" w:rsidP="00644653">
      <w:pPr>
        <w:pStyle w:val="Punktlista"/>
      </w:pPr>
      <w:r w:rsidRPr="001F143B">
        <w:t>När testmätningarna är klara sätt dosan i väskan och fäst den runt patientens midja.</w:t>
      </w:r>
      <w:r w:rsidRPr="001F143B">
        <w:br/>
      </w:r>
    </w:p>
    <w:p w14:paraId="26ED326D" w14:textId="77777777" w:rsidR="00F50DD6" w:rsidRPr="001F143B" w:rsidRDefault="00F50DD6" w:rsidP="00644653">
      <w:pPr>
        <w:pStyle w:val="Punktlista"/>
      </w:pPr>
      <w:r w:rsidRPr="001F143B">
        <w:t>Informera patienten om hur patientprotokollet fylls i.</w:t>
      </w:r>
      <w:r w:rsidRPr="001F143B">
        <w:br/>
      </w:r>
    </w:p>
    <w:p w14:paraId="74B454F0" w14:textId="77777777" w:rsidR="00F50DD6" w:rsidRDefault="00F50DD6" w:rsidP="00644653">
      <w:pPr>
        <w:pStyle w:val="Punktlista"/>
      </w:pPr>
      <w:r w:rsidRPr="001F143B">
        <w:t>Skriv upp på listan när/var patienten ska lämna tillbaka dosan.</w:t>
      </w:r>
    </w:p>
    <w:p w14:paraId="545E1A41" w14:textId="77777777" w:rsidR="009601A3" w:rsidRDefault="009601A3" w:rsidP="009601A3">
      <w:pPr>
        <w:pStyle w:val="Punktlista"/>
        <w:numPr>
          <w:ilvl w:val="0"/>
          <w:numId w:val="0"/>
        </w:numPr>
        <w:ind w:left="1712"/>
      </w:pPr>
    </w:p>
    <w:p w14:paraId="0C392507" w14:textId="2421FD72" w:rsidR="009B2FE2" w:rsidRPr="001F143B" w:rsidRDefault="009B2FE2" w:rsidP="00644653">
      <w:pPr>
        <w:pStyle w:val="Punktlista"/>
      </w:pPr>
      <w:r>
        <w:t>Fyll i Journalen i Undersökningsfönstret, se bilaga 3.</w:t>
      </w:r>
    </w:p>
    <w:p w14:paraId="452B771E" w14:textId="77777777" w:rsidR="00F50DD6" w:rsidRPr="001F143B" w:rsidRDefault="00F50DD6" w:rsidP="00F50DD6"/>
    <w:p w14:paraId="2F85A486" w14:textId="77777777" w:rsidR="00F50DD6" w:rsidRPr="001F143B" w:rsidRDefault="00F50DD6" w:rsidP="00644653">
      <w:pPr>
        <w:pStyle w:val="Rubrik2"/>
      </w:pPr>
      <w:bookmarkStart w:id="13" w:name="_Toc196813022"/>
      <w:r w:rsidRPr="001F143B">
        <w:t>Rengöring</w:t>
      </w:r>
      <w:bookmarkEnd w:id="13"/>
    </w:p>
    <w:p w14:paraId="35056E5D" w14:textId="77777777" w:rsidR="00F50DD6" w:rsidRPr="001F143B" w:rsidRDefault="00F50DD6" w:rsidP="00644653">
      <w:pPr>
        <w:pStyle w:val="Punktlista"/>
      </w:pPr>
      <w:r w:rsidRPr="001F143B">
        <w:t>Ta ur batterierna ur dosan och placera dem i batteriladdaren.</w:t>
      </w:r>
      <w:r w:rsidRPr="001F143B">
        <w:br/>
      </w:r>
    </w:p>
    <w:p w14:paraId="2C67BCC7" w14:textId="77777777" w:rsidR="00F50DD6" w:rsidRPr="001F143B" w:rsidRDefault="00F50DD6" w:rsidP="00644653">
      <w:pPr>
        <w:pStyle w:val="Punktlista"/>
      </w:pPr>
      <w:r w:rsidRPr="001F143B">
        <w:t>Torka av manschettslang med desinfektionsservett.</w:t>
      </w:r>
      <w:r w:rsidRPr="001F143B">
        <w:br/>
      </w:r>
    </w:p>
    <w:p w14:paraId="22C1F3B7" w14:textId="77777777" w:rsidR="00F50DD6" w:rsidRPr="001F143B" w:rsidRDefault="00F50DD6" w:rsidP="00644653">
      <w:pPr>
        <w:pStyle w:val="Punktlista"/>
      </w:pPr>
      <w:r w:rsidRPr="001F143B">
        <w:t>Apparat torkas av med desinfektionsservett.</w:t>
      </w:r>
      <w:r w:rsidRPr="001F143B">
        <w:br/>
      </w:r>
    </w:p>
    <w:p w14:paraId="05AF69A8" w14:textId="77777777" w:rsidR="00F50DD6" w:rsidRPr="001F143B" w:rsidRDefault="00F50DD6" w:rsidP="00644653">
      <w:pPr>
        <w:pStyle w:val="Punktlista"/>
      </w:pPr>
      <w:r w:rsidRPr="001F143B">
        <w:t xml:space="preserve">Manschett, väska och bälte kan tvättas för hand med mild tvållösning. Desinfektion med </w:t>
      </w:r>
      <w:proofErr w:type="spellStart"/>
      <w:r w:rsidRPr="001F143B">
        <w:t>Incidin</w:t>
      </w:r>
      <w:proofErr w:type="spellEnd"/>
      <w:r w:rsidRPr="001F143B">
        <w:t>™.</w:t>
      </w:r>
    </w:p>
    <w:p w14:paraId="35751205" w14:textId="77777777" w:rsidR="00F50DD6" w:rsidRPr="001F143B" w:rsidRDefault="00F50DD6" w:rsidP="00F50DD6">
      <w:pPr>
        <w:ind w:left="426"/>
      </w:pPr>
    </w:p>
    <w:p w14:paraId="6741284D" w14:textId="4C1A2F30" w:rsidR="00F50DD6" w:rsidRPr="001F143B" w:rsidRDefault="00644653" w:rsidP="00644653">
      <w:pPr>
        <w:pStyle w:val="Rubrik2"/>
      </w:pPr>
      <w:bookmarkStart w:id="14" w:name="_Toc196813023"/>
      <w:r w:rsidRPr="001F143B">
        <w:rPr>
          <w:noProof/>
        </w:rPr>
        <w:drawing>
          <wp:anchor distT="0" distB="0" distL="114300" distR="114300" simplePos="0" relativeHeight="251658242" behindDoc="1" locked="0" layoutInCell="1" allowOverlap="1" wp14:anchorId="1A9B0D93" wp14:editId="5ED97D07">
            <wp:simplePos x="0" y="0"/>
            <wp:positionH relativeFrom="column">
              <wp:posOffset>4231005</wp:posOffset>
            </wp:positionH>
            <wp:positionV relativeFrom="paragraph">
              <wp:posOffset>623570</wp:posOffset>
            </wp:positionV>
            <wp:extent cx="461010" cy="421005"/>
            <wp:effectExtent l="0" t="0" r="0" b="0"/>
            <wp:wrapTight wrapText="bothSides">
              <wp:wrapPolygon edited="0">
                <wp:start x="0" y="0"/>
                <wp:lineTo x="0" y="20525"/>
                <wp:lineTo x="20529" y="20525"/>
                <wp:lineTo x="20529" y="0"/>
                <wp:lineTo x="0" y="0"/>
              </wp:wrapPolygon>
            </wp:wrapTight>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461010" cy="421005"/>
                    </a:xfrm>
                    <a:prstGeom prst="rect">
                      <a:avLst/>
                    </a:prstGeom>
                  </pic:spPr>
                </pic:pic>
              </a:graphicData>
            </a:graphic>
            <wp14:sizeRelH relativeFrom="page">
              <wp14:pctWidth>0</wp14:pctWidth>
            </wp14:sizeRelH>
            <wp14:sizeRelV relativeFrom="page">
              <wp14:pctHeight>0</wp14:pctHeight>
            </wp14:sizeRelV>
          </wp:anchor>
        </w:drawing>
      </w:r>
      <w:r w:rsidR="00F50DD6" w:rsidRPr="001F143B">
        <w:t>Sammanställning och analys av undersökningsinformation</w:t>
      </w:r>
      <w:bookmarkEnd w:id="14"/>
    </w:p>
    <w:p w14:paraId="49B3EDAF" w14:textId="362F353D" w:rsidR="00F50DD6" w:rsidRPr="001F143B" w:rsidRDefault="00F50DD6" w:rsidP="00644653">
      <w:pPr>
        <w:pStyle w:val="Punktlista"/>
        <w:rPr>
          <w:rFonts w:eastAsia="Calibri"/>
          <w:lang w:eastAsia="en-US"/>
        </w:rPr>
      </w:pPr>
      <w:r>
        <w:rPr>
          <w:rFonts w:eastAsia="Calibri"/>
          <w:lang w:eastAsia="en-US"/>
        </w:rPr>
        <w:t>Öppna</w:t>
      </w:r>
      <w:r w:rsidRPr="001F143B">
        <w:rPr>
          <w:rFonts w:eastAsia="Calibri"/>
          <w:lang w:eastAsia="en-US"/>
        </w:rPr>
        <w:t xml:space="preserve"> programmet </w:t>
      </w:r>
      <w:proofErr w:type="spellStart"/>
      <w:r w:rsidRPr="001F143B">
        <w:rPr>
          <w:rFonts w:eastAsia="Calibri"/>
          <w:lang w:eastAsia="en-US"/>
        </w:rPr>
        <w:t>medilog</w:t>
      </w:r>
      <w:proofErr w:type="spellEnd"/>
      <w:r w:rsidRPr="001F143B">
        <w:rPr>
          <w:rFonts w:eastAsia="Calibri"/>
          <w:lang w:eastAsia="en-US"/>
        </w:rPr>
        <w:t xml:space="preserve"> DARWIN V2 </w:t>
      </w:r>
    </w:p>
    <w:p w14:paraId="4E419A74" w14:textId="77777777" w:rsidR="00F50DD6" w:rsidRPr="00644653" w:rsidRDefault="00F50DD6" w:rsidP="009601A3">
      <w:pPr>
        <w:pStyle w:val="Punktlista"/>
        <w:numPr>
          <w:ilvl w:val="0"/>
          <w:numId w:val="0"/>
        </w:numPr>
        <w:ind w:left="1712"/>
        <w:rPr>
          <w:rFonts w:eastAsia="Calibri"/>
          <w:lang w:eastAsia="en-US"/>
        </w:rPr>
      </w:pPr>
    </w:p>
    <w:p w14:paraId="45CF2BBB" w14:textId="77777777" w:rsidR="00F50DD6" w:rsidRPr="001F143B" w:rsidRDefault="00F50DD6" w:rsidP="00644653">
      <w:pPr>
        <w:pStyle w:val="Punktlista"/>
        <w:rPr>
          <w:rFonts w:eastAsia="Calibri"/>
          <w:lang w:eastAsia="en-US"/>
        </w:rPr>
      </w:pPr>
      <w:r w:rsidRPr="001F143B">
        <w:rPr>
          <w:rFonts w:eastAsia="Calibri"/>
          <w:lang w:eastAsia="en-US"/>
        </w:rPr>
        <w:t>Anslut dosan till datorn via USB-kabeln. Uppladdningen av registreringen startas automatiskt.</w:t>
      </w:r>
    </w:p>
    <w:p w14:paraId="37CD8BBC" w14:textId="77777777" w:rsidR="00F50DD6" w:rsidRPr="001F143B" w:rsidRDefault="00F50DD6" w:rsidP="00985518">
      <w:pPr>
        <w:pStyle w:val="Punktlista"/>
        <w:numPr>
          <w:ilvl w:val="0"/>
          <w:numId w:val="0"/>
        </w:numPr>
        <w:ind w:left="1712"/>
        <w:rPr>
          <w:rFonts w:eastAsia="Calibri"/>
          <w:lang w:eastAsia="en-US"/>
        </w:rPr>
      </w:pPr>
    </w:p>
    <w:p w14:paraId="63768D3A" w14:textId="77777777" w:rsidR="00F50DD6" w:rsidRPr="001F143B" w:rsidRDefault="00F50DD6" w:rsidP="00644653">
      <w:pPr>
        <w:pStyle w:val="Punktlista"/>
        <w:rPr>
          <w:rFonts w:eastAsia="Calibri"/>
          <w:lang w:eastAsia="en-US"/>
        </w:rPr>
      </w:pPr>
      <w:r>
        <w:rPr>
          <w:rFonts w:eastAsia="Calibri"/>
          <w:lang w:eastAsia="en-US"/>
        </w:rPr>
        <w:t>Sök upp med personnummer i sökrutan (i övre högra hörnet)</w:t>
      </w:r>
      <w:r w:rsidRPr="001F143B">
        <w:rPr>
          <w:rFonts w:eastAsia="Calibri"/>
          <w:lang w:eastAsia="en-US"/>
        </w:rPr>
        <w:t xml:space="preserve"> och dubbelklicka för att öppna registreringen.</w:t>
      </w:r>
    </w:p>
    <w:p w14:paraId="5614D36B" w14:textId="77777777" w:rsidR="00F50DD6" w:rsidRPr="001F143B" w:rsidRDefault="00F50DD6" w:rsidP="00985518">
      <w:pPr>
        <w:pStyle w:val="Punktlista"/>
        <w:numPr>
          <w:ilvl w:val="0"/>
          <w:numId w:val="0"/>
        </w:numPr>
        <w:ind w:left="1712"/>
        <w:rPr>
          <w:rFonts w:eastAsia="Calibri"/>
          <w:lang w:eastAsia="en-US"/>
        </w:rPr>
      </w:pPr>
    </w:p>
    <w:p w14:paraId="77FF988B" w14:textId="77777777" w:rsidR="00F50DD6" w:rsidRPr="001F143B" w:rsidRDefault="00F50DD6" w:rsidP="00644653">
      <w:pPr>
        <w:pStyle w:val="Punktlista"/>
        <w:rPr>
          <w:rFonts w:eastAsia="Calibri"/>
          <w:lang w:eastAsia="en-US"/>
        </w:rPr>
      </w:pPr>
      <w:r w:rsidRPr="001F143B">
        <w:rPr>
          <w:rFonts w:eastAsia="Calibri"/>
          <w:lang w:eastAsia="en-US"/>
        </w:rPr>
        <w:t>Skärmen för Patientdata öppnas upp.</w:t>
      </w:r>
      <w:r w:rsidRPr="001F143B">
        <w:rPr>
          <w:rFonts w:eastAsia="Calibri"/>
          <w:lang w:eastAsia="en-US"/>
        </w:rPr>
        <w:br/>
        <w:t>Fyll i sov- och vakentider i patientdagboken (höger i bild).</w:t>
      </w:r>
    </w:p>
    <w:p w14:paraId="238C032F" w14:textId="77777777" w:rsidR="00F50DD6" w:rsidRPr="001F143B" w:rsidRDefault="00F50DD6" w:rsidP="00F50DD6">
      <w:pPr>
        <w:ind w:left="284"/>
        <w:rPr>
          <w:rFonts w:eastAsia="Calibri"/>
          <w:lang w:eastAsia="en-US"/>
        </w:rPr>
      </w:pPr>
    </w:p>
    <w:p w14:paraId="4D62F120" w14:textId="77777777" w:rsidR="00F50DD6" w:rsidRPr="001F143B" w:rsidRDefault="00F50DD6" w:rsidP="00F50DD6">
      <w:pPr>
        <w:ind w:left="426"/>
        <w:rPr>
          <w:rFonts w:eastAsia="Calibri"/>
          <w:lang w:eastAsia="en-US"/>
        </w:rPr>
      </w:pPr>
      <w:r w:rsidRPr="001F143B">
        <w:rPr>
          <w:rFonts w:eastAsia="Calibri"/>
          <w:noProof/>
        </w:rPr>
        <mc:AlternateContent>
          <mc:Choice Requires="wps">
            <w:drawing>
              <wp:anchor distT="0" distB="0" distL="114300" distR="114300" simplePos="0" relativeHeight="251658250" behindDoc="0" locked="0" layoutInCell="1" allowOverlap="1" wp14:anchorId="2E95E6B6" wp14:editId="47C0AB55">
                <wp:simplePos x="0" y="0"/>
                <wp:positionH relativeFrom="column">
                  <wp:posOffset>3120390</wp:posOffset>
                </wp:positionH>
                <wp:positionV relativeFrom="paragraph">
                  <wp:posOffset>3917950</wp:posOffset>
                </wp:positionV>
                <wp:extent cx="66675" cy="314325"/>
                <wp:effectExtent l="19050" t="38100" r="66675" b="28575"/>
                <wp:wrapNone/>
                <wp:docPr id="15" name="Rak pil 10"/>
                <wp:cNvGraphicFramePr/>
                <a:graphic xmlns:a="http://schemas.openxmlformats.org/drawingml/2006/main">
                  <a:graphicData uri="http://schemas.microsoft.com/office/word/2010/wordprocessingShape">
                    <wps:wsp>
                      <wps:cNvCnPr/>
                      <wps:spPr>
                        <a:xfrm flipV="1">
                          <a:off x="0" y="0"/>
                          <a:ext cx="66675" cy="314325"/>
                        </a:xfrm>
                        <a:prstGeom prst="straightConnector1">
                          <a:avLst/>
                        </a:prstGeom>
                        <a:noFill/>
                        <a:ln w="6350">
                          <a:solidFill>
                            <a:srgbClr val="FF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6483374A" id="_x0000_t32" coordsize="21600,21600" o:spt="32" o:oned="t" path="m,l21600,21600e" filled="f">
                <v:path arrowok="t" fillok="f" o:connecttype="none"/>
                <o:lock v:ext="edit" shapetype="t"/>
              </v:shapetype>
              <v:shape id="Rak pil 10" o:spid="_x0000_s1026" type="#_x0000_t32" style="position:absolute;margin-left:245.7pt;margin-top:308.5pt;width:5.25pt;height:24.75pt;flip:y;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" strokecolor="red" strokeweight=".5pt">
                <v:stroke endarrow="block" joinstyle="miter"/>
              </v:shape>
            </w:pict>
          </mc:Fallback>
        </mc:AlternateContent>
      </w:r>
      <w:r w:rsidRPr="001F143B">
        <w:rPr>
          <w:rFonts w:eastAsia="Calibri"/>
          <w:noProof/>
        </w:rPr>
        <mc:AlternateContent>
          <mc:Choice Requires="wps">
            <w:drawing>
              <wp:anchor distT="0" distB="0" distL="114300" distR="114300" simplePos="0" relativeHeight="251658244" behindDoc="0" locked="0" layoutInCell="1" allowOverlap="1" wp14:anchorId="4579C634" wp14:editId="6BB58910">
                <wp:simplePos x="0" y="0"/>
                <wp:positionH relativeFrom="column">
                  <wp:posOffset>3436206</wp:posOffset>
                </wp:positionH>
                <wp:positionV relativeFrom="paragraph">
                  <wp:posOffset>1647962</wp:posOffset>
                </wp:positionV>
                <wp:extent cx="159026" cy="739361"/>
                <wp:effectExtent l="0" t="0" r="69850" b="60960"/>
                <wp:wrapNone/>
                <wp:docPr id="16" name="Rak pil 7"/>
                <wp:cNvGraphicFramePr/>
                <a:graphic xmlns:a="http://schemas.openxmlformats.org/drawingml/2006/main">
                  <a:graphicData uri="http://schemas.microsoft.com/office/word/2010/wordprocessingShape">
                    <wps:wsp>
                      <wps:cNvCnPr/>
                      <wps:spPr>
                        <a:xfrm>
                          <a:off x="0" y="0"/>
                          <a:ext cx="159026" cy="739361"/>
                        </a:xfrm>
                        <a:prstGeom prst="straightConnector1">
                          <a:avLst/>
                        </a:prstGeom>
                        <a:noFill/>
                        <a:ln w="6350">
                          <a:solidFill>
                            <a:srgbClr val="FF0000"/>
                          </a:solidFill>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0F94318" id="Rak pil 7" o:spid="_x0000_s1026" type="#_x0000_t32" style="position:absolute;margin-left:270.55pt;margin-top:129.75pt;width:12.5pt;height:58.2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" strokecolor="red" strokeweight=".5pt">
                <v:stroke endarrow="block" joinstyle="miter"/>
              </v:shape>
            </w:pict>
          </mc:Fallback>
        </mc:AlternateContent>
      </w:r>
      <w:r w:rsidRPr="001F143B">
        <w:rPr>
          <w:rFonts w:eastAsia="Calibri"/>
          <w:noProof/>
        </w:rPr>
        <w:drawing>
          <wp:inline distT="0" distB="0" distL="0" distR="0" wp14:anchorId="2E58124A" wp14:editId="03C274E2">
            <wp:extent cx="5400675" cy="4054475"/>
            <wp:effectExtent l="0" t="0" r="9525" b="3175"/>
            <wp:docPr id="18" name="Bildobjekt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317900" name=""/>
                    <pic:cNvPicPr/>
                  </pic:nvPicPr>
                  <pic:blipFill>
                    <a:blip r:embed="rId20"/>
                    <a:stretch>
                      <a:fillRect/>
                    </a:stretch>
                  </pic:blipFill>
                  <pic:spPr>
                    <a:xfrm>
                      <a:off x="0" y="0"/>
                      <a:ext cx="5400675" cy="4054475"/>
                    </a:xfrm>
                    <a:prstGeom prst="rect">
                      <a:avLst/>
                    </a:prstGeom>
                  </pic:spPr>
                </pic:pic>
              </a:graphicData>
            </a:graphic>
          </wp:inline>
        </w:drawing>
      </w:r>
    </w:p>
    <w:p w14:paraId="67C9244D" w14:textId="77777777" w:rsidR="00F50DD6" w:rsidRPr="001F143B" w:rsidRDefault="00F50DD6" w:rsidP="00F50DD6">
      <w:pPr>
        <w:ind w:left="284"/>
        <w:rPr>
          <w:rFonts w:eastAsia="Calibri"/>
          <w:lang w:eastAsia="en-US"/>
        </w:rPr>
      </w:pPr>
    </w:p>
    <w:p w14:paraId="2A828959" w14:textId="77777777" w:rsidR="00F50DD6" w:rsidRPr="001F143B" w:rsidRDefault="00F50DD6" w:rsidP="001C634F">
      <w:pPr>
        <w:pStyle w:val="Punktlista"/>
        <w:rPr>
          <w:rFonts w:eastAsia="Calibri"/>
          <w:lang w:eastAsia="en-US"/>
        </w:rPr>
      </w:pPr>
      <w:r w:rsidRPr="001F143B">
        <w:rPr>
          <w:rFonts w:eastAsia="Calibri"/>
          <w:lang w:eastAsia="en-US"/>
        </w:rPr>
        <w:t>Tryck på Uppdatera och slutligen Spara.</w:t>
      </w:r>
    </w:p>
    <w:p w14:paraId="6CDBD9F8" w14:textId="77777777" w:rsidR="00F50DD6" w:rsidRPr="001F143B" w:rsidRDefault="00F50DD6" w:rsidP="00F50DD6">
      <w:pPr>
        <w:rPr>
          <w:rFonts w:eastAsia="Calibri"/>
          <w:lang w:eastAsia="en-US"/>
        </w:rPr>
      </w:pPr>
    </w:p>
    <w:p w14:paraId="4945F99A" w14:textId="77777777" w:rsidR="00F50DD6" w:rsidRPr="001F143B" w:rsidRDefault="00F50DD6" w:rsidP="00F50DD6">
      <w:pPr>
        <w:ind w:left="426"/>
        <w:rPr>
          <w:rFonts w:eastAsia="Calibri"/>
          <w:lang w:eastAsia="en-US"/>
        </w:rPr>
      </w:pPr>
      <w:r w:rsidRPr="001F143B">
        <w:rPr>
          <w:rFonts w:eastAsia="Calibri"/>
          <w:noProof/>
          <w:sz w:val="28"/>
          <w:szCs w:val="28"/>
        </w:rPr>
        <w:drawing>
          <wp:anchor distT="0" distB="0" distL="114300" distR="114300" simplePos="0" relativeHeight="251658245" behindDoc="1" locked="0" layoutInCell="1" allowOverlap="1" wp14:anchorId="560AA6F7" wp14:editId="71B439A7">
            <wp:simplePos x="0" y="0"/>
            <wp:positionH relativeFrom="margin">
              <wp:posOffset>287517</wp:posOffset>
            </wp:positionH>
            <wp:positionV relativeFrom="paragraph">
              <wp:posOffset>6930</wp:posOffset>
            </wp:positionV>
            <wp:extent cx="4667250" cy="1323975"/>
            <wp:effectExtent l="0" t="0" r="0" b="9525"/>
            <wp:wrapTight wrapText="bothSides">
              <wp:wrapPolygon edited="0">
                <wp:start x="0" y="0"/>
                <wp:lineTo x="0" y="21445"/>
                <wp:lineTo x="21512" y="21445"/>
                <wp:lineTo x="21512" y="0"/>
                <wp:lineTo x="0" y="0"/>
              </wp:wrapPolygon>
            </wp:wrapTight>
            <wp:docPr id="19" name="Bildobjekt 19" descr="G:\NU.Diagn.KlinFys\Gemensam\PERSONLIGA MAPPAR\Anni\BB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466554" name="Picture 5" descr="G:\NU.Diagn.KlinFys\Gemensam\PERSONLIGA MAPPAR\Anni\BBT\6.JPG"/>
                    <pic:cNvPicPr>
                      <a:picLocks noChangeAspect="1" noChangeArrowheads="1"/>
                    </pic:cNvPicPr>
                  </pic:nvPicPr>
                  <pic:blipFill>
                    <a:blip r:embed="rId21">
                      <a:extLst>
                        <a:ext uri="{28A0092B-C50C-407E-A947-70E740481C1C}">
                          <a14:useLocalDpi xmlns:a14="http://schemas.microsoft.com/office/drawing/2010/main" val="0"/>
                        </a:ext>
                      </a:extLst>
                    </a:blip>
                    <a:srcRect b="8632"/>
                    <a:stretch>
                      <a:fillRect/>
                    </a:stretch>
                  </pic:blipFill>
                  <pic:spPr bwMode="auto">
                    <a:xfrm>
                      <a:off x="0" y="0"/>
                      <a:ext cx="4667250" cy="13239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BECC01E" w14:textId="709A0F2C" w:rsidR="00E128D5" w:rsidRDefault="00E128D5" w:rsidP="00E128D5">
      <w:pPr>
        <w:spacing w:after="0" w:line="240" w:lineRule="auto"/>
        <w:ind w:left="0" w:right="0"/>
        <w:rPr>
          <w:rFonts w:eastAsia="Calibri"/>
          <w:lang w:eastAsia="en-US"/>
        </w:rPr>
      </w:pPr>
      <w:r>
        <w:rPr>
          <w:rFonts w:eastAsia="Calibri"/>
          <w:lang w:eastAsia="en-US"/>
        </w:rPr>
        <w:br w:type="page"/>
      </w:r>
    </w:p>
    <w:p w14:paraId="44148BBA" w14:textId="34293892" w:rsidR="00F50DD6" w:rsidRPr="001F143B" w:rsidRDefault="00F50DD6" w:rsidP="001C634F">
      <w:pPr>
        <w:pStyle w:val="Punktlista"/>
        <w:rPr>
          <w:rFonts w:eastAsia="Calibri"/>
          <w:lang w:eastAsia="en-US"/>
        </w:rPr>
      </w:pPr>
      <w:r w:rsidRPr="001F143B">
        <w:rPr>
          <w:rFonts w:eastAsia="Calibri"/>
          <w:lang w:eastAsia="en-US"/>
        </w:rPr>
        <w:t>Klicka på Blodtryckstrend (i vänsterkolumnen):</w:t>
      </w:r>
    </w:p>
    <w:p w14:paraId="63413290" w14:textId="77777777" w:rsidR="00F50DD6" w:rsidRPr="001F143B" w:rsidRDefault="00F50DD6" w:rsidP="00F50DD6">
      <w:pPr>
        <w:tabs>
          <w:tab w:val="left" w:pos="426"/>
        </w:tabs>
        <w:ind w:left="426"/>
        <w:rPr>
          <w:rFonts w:eastAsia="Calibri"/>
          <w:lang w:eastAsia="en-US"/>
        </w:rPr>
      </w:pPr>
    </w:p>
    <w:p w14:paraId="573DAFE7" w14:textId="77777777" w:rsidR="00F50DD6" w:rsidRPr="001F143B" w:rsidRDefault="00F50DD6" w:rsidP="00F50DD6">
      <w:pPr>
        <w:ind w:left="426"/>
        <w:rPr>
          <w:rFonts w:eastAsia="Calibri"/>
          <w:lang w:eastAsia="en-US"/>
        </w:rPr>
      </w:pPr>
      <w:r w:rsidRPr="001F143B">
        <w:rPr>
          <w:rFonts w:eastAsia="Calibri"/>
          <w:noProof/>
        </w:rPr>
        <w:drawing>
          <wp:inline distT="0" distB="0" distL="0" distR="0" wp14:anchorId="2A14B966" wp14:editId="78195019">
            <wp:extent cx="5271135" cy="4309607"/>
            <wp:effectExtent l="0" t="0" r="5715" b="0"/>
            <wp:docPr id="20" name="Bildobjekt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251920" name=""/>
                    <pic:cNvPicPr/>
                  </pic:nvPicPr>
                  <pic:blipFill>
                    <a:blip r:embed="rId22"/>
                    <a:stretch>
                      <a:fillRect/>
                    </a:stretch>
                  </pic:blipFill>
                  <pic:spPr>
                    <a:xfrm>
                      <a:off x="0" y="0"/>
                      <a:ext cx="5279413" cy="4316375"/>
                    </a:xfrm>
                    <a:prstGeom prst="rect">
                      <a:avLst/>
                    </a:prstGeom>
                  </pic:spPr>
                </pic:pic>
              </a:graphicData>
            </a:graphic>
          </wp:inline>
        </w:drawing>
      </w:r>
      <w:r w:rsidRPr="001F143B">
        <w:rPr>
          <w:rFonts w:eastAsia="Calibri"/>
          <w:lang w:eastAsia="en-US"/>
        </w:rPr>
        <w:br/>
      </w:r>
    </w:p>
    <w:p w14:paraId="749218D7" w14:textId="78E8835C" w:rsidR="00F50DD6" w:rsidRPr="001F143B" w:rsidRDefault="00F50DD6" w:rsidP="001C634F">
      <w:pPr>
        <w:pStyle w:val="Punktlista"/>
        <w:rPr>
          <w:rFonts w:eastAsia="Calibri"/>
          <w:lang w:eastAsia="en-US"/>
        </w:rPr>
      </w:pPr>
      <w:r w:rsidRPr="001F143B">
        <w:rPr>
          <w:rFonts w:eastAsia="Calibri"/>
          <w:lang w:eastAsia="en-US"/>
        </w:rPr>
        <w:t xml:space="preserve">Kontrollera blodtrycken och eventuellt ta bort bockmarkeringen från rutan för att avaktivera </w:t>
      </w:r>
      <w:r w:rsidR="009B3CA4">
        <w:rPr>
          <w:rFonts w:eastAsia="Calibri"/>
          <w:lang w:eastAsia="en-US"/>
        </w:rPr>
        <w:t xml:space="preserve">misstänkt </w:t>
      </w:r>
      <w:r w:rsidRPr="001F143B">
        <w:rPr>
          <w:rFonts w:eastAsia="Calibri"/>
          <w:lang w:eastAsia="en-US"/>
        </w:rPr>
        <w:t>felaktiga värden</w:t>
      </w:r>
      <w:r w:rsidR="00000063">
        <w:rPr>
          <w:rFonts w:eastAsia="Calibri"/>
          <w:lang w:eastAsia="en-US"/>
        </w:rPr>
        <w:t xml:space="preserve"> som vid exempelvis onaturligt lågt pulstryck.</w:t>
      </w:r>
      <w:r w:rsidRPr="001F143B">
        <w:rPr>
          <w:rFonts w:eastAsia="Calibri"/>
          <w:lang w:eastAsia="en-US"/>
        </w:rPr>
        <w:br/>
      </w:r>
    </w:p>
    <w:p w14:paraId="1765A741" w14:textId="56DF6886" w:rsidR="00F50DD6" w:rsidRPr="001F143B" w:rsidRDefault="00F50DD6" w:rsidP="00B4009E">
      <w:r w:rsidRPr="001F143B">
        <w:rPr>
          <w:noProof/>
        </w:rPr>
        <w:drawing>
          <wp:anchor distT="0" distB="0" distL="114300" distR="114300" simplePos="0" relativeHeight="251658243" behindDoc="1" locked="0" layoutInCell="1" allowOverlap="1" wp14:anchorId="7E22CB4F" wp14:editId="399D961A">
            <wp:simplePos x="0" y="0"/>
            <wp:positionH relativeFrom="margin">
              <wp:align>center</wp:align>
            </wp:positionH>
            <wp:positionV relativeFrom="paragraph">
              <wp:posOffset>86360</wp:posOffset>
            </wp:positionV>
            <wp:extent cx="4404948" cy="1307445"/>
            <wp:effectExtent l="0" t="0" r="0" b="7620"/>
            <wp:wrapTight wrapText="bothSides">
              <wp:wrapPolygon edited="0">
                <wp:start x="0" y="0"/>
                <wp:lineTo x="0" y="21411"/>
                <wp:lineTo x="21488" y="21411"/>
                <wp:lineTo x="21488" y="0"/>
                <wp:lineTo x="0" y="0"/>
              </wp:wrapPolygon>
            </wp:wrapTight>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428076" name=""/>
                    <pic:cNvPicPr/>
                  </pic:nvPicPr>
                  <pic:blipFill>
                    <a:blip r:embed="rId23">
                      <a:extLst>
                        <a:ext uri="{28A0092B-C50C-407E-A947-70E740481C1C}">
                          <a14:useLocalDpi xmlns:a14="http://schemas.microsoft.com/office/drawing/2010/main" val="0"/>
                        </a:ext>
                      </a:extLst>
                    </a:blip>
                    <a:stretch>
                      <a:fillRect/>
                    </a:stretch>
                  </pic:blipFill>
                  <pic:spPr>
                    <a:xfrm>
                      <a:off x="0" y="0"/>
                      <a:ext cx="4404948" cy="1307445"/>
                    </a:xfrm>
                    <a:prstGeom prst="rect">
                      <a:avLst/>
                    </a:prstGeom>
                  </pic:spPr>
                </pic:pic>
              </a:graphicData>
            </a:graphic>
            <wp14:sizeRelH relativeFrom="margin">
              <wp14:pctWidth>0</wp14:pctWidth>
            </wp14:sizeRelH>
            <wp14:sizeRelV relativeFrom="margin">
              <wp14:pctHeight>0</wp14:pctHeight>
            </wp14:sizeRelV>
          </wp:anchor>
        </w:drawing>
      </w:r>
    </w:p>
    <w:p w14:paraId="25251115" w14:textId="77777777" w:rsidR="00F50DD6" w:rsidRDefault="00F50DD6" w:rsidP="001C634F">
      <w:pPr>
        <w:pStyle w:val="Punktlista"/>
        <w:numPr>
          <w:ilvl w:val="0"/>
          <w:numId w:val="0"/>
        </w:numPr>
        <w:rPr>
          <w:rFonts w:eastAsia="Calibri"/>
          <w:lang w:eastAsia="en-US"/>
        </w:rPr>
      </w:pPr>
    </w:p>
    <w:p w14:paraId="1A0D2979" w14:textId="77777777" w:rsidR="00F50DD6" w:rsidRPr="008F1960" w:rsidRDefault="00F50DD6" w:rsidP="001C634F">
      <w:pPr>
        <w:pStyle w:val="Punktlista"/>
        <w:rPr>
          <w:rFonts w:eastAsia="Calibri"/>
          <w:lang w:eastAsia="en-US"/>
        </w:rPr>
      </w:pPr>
      <w:r w:rsidRPr="008F1960">
        <w:rPr>
          <w:rFonts w:eastAsia="Calibri"/>
          <w:lang w:eastAsia="en-US"/>
        </w:rPr>
        <w:t>Öppna fliken Skriv ut (vänsterkolumn):</w:t>
      </w:r>
    </w:p>
    <w:p w14:paraId="05FCCE71" w14:textId="77777777" w:rsidR="00F50DD6" w:rsidRPr="001F143B" w:rsidRDefault="00F50DD6" w:rsidP="00F50DD6">
      <w:pPr>
        <w:keepLines/>
        <w:spacing w:before="120"/>
        <w:ind w:left="720"/>
        <w:contextualSpacing/>
      </w:pPr>
      <w:r w:rsidRPr="001F143B">
        <w:rPr>
          <w:noProof/>
        </w:rPr>
        <w:drawing>
          <wp:anchor distT="0" distB="0" distL="114300" distR="114300" simplePos="0" relativeHeight="251658249" behindDoc="1" locked="0" layoutInCell="1" allowOverlap="1" wp14:anchorId="521B05CD" wp14:editId="71BA68EE">
            <wp:simplePos x="0" y="0"/>
            <wp:positionH relativeFrom="column">
              <wp:posOffset>339090</wp:posOffset>
            </wp:positionH>
            <wp:positionV relativeFrom="paragraph">
              <wp:posOffset>-635</wp:posOffset>
            </wp:positionV>
            <wp:extent cx="5219700" cy="3228975"/>
            <wp:effectExtent l="0" t="0" r="0" b="9525"/>
            <wp:wrapTight wrapText="bothSides">
              <wp:wrapPolygon edited="0">
                <wp:start x="0" y="0"/>
                <wp:lineTo x="0" y="21536"/>
                <wp:lineTo x="21521" y="21536"/>
                <wp:lineTo x="21521" y="0"/>
                <wp:lineTo x="0" y="0"/>
              </wp:wrapPolygon>
            </wp:wrapTight>
            <wp:docPr id="2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248737" name=""/>
                    <pic:cNvPicPr/>
                  </pic:nvPicPr>
                  <pic:blipFill>
                    <a:blip r:embed="rId24">
                      <a:extLst>
                        <a:ext uri="{28A0092B-C50C-407E-A947-70E740481C1C}">
                          <a14:useLocalDpi xmlns:a14="http://schemas.microsoft.com/office/drawing/2010/main" val="0"/>
                        </a:ext>
                      </a:extLst>
                    </a:blip>
                    <a:stretch>
                      <a:fillRect/>
                    </a:stretch>
                  </pic:blipFill>
                  <pic:spPr>
                    <a:xfrm>
                      <a:off x="0" y="0"/>
                      <a:ext cx="5219700" cy="3228975"/>
                    </a:xfrm>
                    <a:prstGeom prst="rect">
                      <a:avLst/>
                    </a:prstGeom>
                  </pic:spPr>
                </pic:pic>
              </a:graphicData>
            </a:graphic>
          </wp:anchor>
        </w:drawing>
      </w:r>
    </w:p>
    <w:p w14:paraId="4E888377" w14:textId="6E93DF4B" w:rsidR="00F50DD6" w:rsidRDefault="00F50DD6" w:rsidP="001C634F">
      <w:pPr>
        <w:pStyle w:val="Punktlista"/>
      </w:pPr>
      <w:r w:rsidRPr="001F143B">
        <w:t>Skriv ut rapporten</w:t>
      </w:r>
      <w:r w:rsidR="009D69FC">
        <w:t xml:space="preserve"> Blodtryck Uddevalla</w:t>
      </w:r>
      <w:r w:rsidRPr="001F143B">
        <w:t>.</w:t>
      </w:r>
      <w:r w:rsidRPr="001F143B">
        <w:rPr>
          <w:noProof/>
        </w:rPr>
        <w:t xml:space="preserve"> </w:t>
      </w:r>
      <w:r>
        <w:rPr>
          <w:noProof/>
        </w:rPr>
        <w:t>Tryck på Frisläppa knappen</w:t>
      </w:r>
      <w:r w:rsidR="009D69FC">
        <w:rPr>
          <w:noProof/>
        </w:rPr>
        <w:t xml:space="preserve"> efter utskrift.</w:t>
      </w:r>
    </w:p>
    <w:p w14:paraId="662851D5" w14:textId="77777777" w:rsidR="00F50DD6" w:rsidRPr="001F143B" w:rsidRDefault="00F50DD6" w:rsidP="00F50DD6">
      <w:pPr>
        <w:keepLines/>
        <w:spacing w:before="120"/>
        <w:ind w:left="426"/>
        <w:contextualSpacing/>
      </w:pPr>
      <w:r>
        <w:rPr>
          <w:noProof/>
        </w:rPr>
        <w:br/>
      </w:r>
      <w:r w:rsidRPr="001F143B">
        <w:rPr>
          <w:noProof/>
        </w:rPr>
        <w:drawing>
          <wp:inline distT="0" distB="0" distL="0" distR="0" wp14:anchorId="17585C0A" wp14:editId="33CF9C90">
            <wp:extent cx="5400675" cy="3016250"/>
            <wp:effectExtent l="0" t="0" r="9525" b="0"/>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683179" name=""/>
                    <pic:cNvPicPr/>
                  </pic:nvPicPr>
                  <pic:blipFill>
                    <a:blip r:embed="rId25"/>
                    <a:stretch>
                      <a:fillRect/>
                    </a:stretch>
                  </pic:blipFill>
                  <pic:spPr>
                    <a:xfrm>
                      <a:off x="0" y="0"/>
                      <a:ext cx="5400675" cy="3016250"/>
                    </a:xfrm>
                    <a:prstGeom prst="rect">
                      <a:avLst/>
                    </a:prstGeom>
                  </pic:spPr>
                </pic:pic>
              </a:graphicData>
            </a:graphic>
          </wp:inline>
        </w:drawing>
      </w:r>
    </w:p>
    <w:p w14:paraId="33D83DE8" w14:textId="77777777" w:rsidR="00F50DD6" w:rsidRDefault="00F50DD6" w:rsidP="00F50DD6"/>
    <w:p w14:paraId="09CBCBD8" w14:textId="465FF860" w:rsidR="00F50DD6" w:rsidRPr="001F143B" w:rsidRDefault="00F50DD6" w:rsidP="001C634F">
      <w:pPr>
        <w:pStyle w:val="Punktlista"/>
      </w:pPr>
      <w:r w:rsidRPr="001F143B">
        <w:t xml:space="preserve">Fyll i svarsmallen i patientadministrativa systemet </w:t>
      </w:r>
      <w:r w:rsidR="00871F92">
        <w:t>i Informationsfönstret</w:t>
      </w:r>
      <w:r w:rsidRPr="001F143B">
        <w:t>, se bilaga</w:t>
      </w:r>
      <w:r w:rsidR="00871F92">
        <w:t xml:space="preserve"> 3</w:t>
      </w:r>
      <w:r w:rsidRPr="001F143B">
        <w:t>.</w:t>
      </w:r>
      <w:r w:rsidRPr="001F143B">
        <w:br/>
      </w:r>
    </w:p>
    <w:p w14:paraId="6A57D9C9" w14:textId="77777777" w:rsidR="00F50DD6" w:rsidRDefault="00F50DD6" w:rsidP="00F50DD6">
      <w:pPr>
        <w:rPr>
          <w:rFonts w:asciiTheme="minorHAnsi" w:hAnsiTheme="minorHAnsi" w:cstheme="minorHAnsi"/>
          <w:b/>
          <w:bCs/>
          <w:iCs/>
          <w:sz w:val="32"/>
          <w:szCs w:val="32"/>
        </w:rPr>
      </w:pPr>
      <w:r>
        <w:rPr>
          <w:rFonts w:asciiTheme="minorHAnsi" w:hAnsiTheme="minorHAnsi" w:cstheme="minorHAnsi"/>
          <w:b/>
          <w:bCs/>
          <w:iCs/>
          <w:sz w:val="32"/>
          <w:szCs w:val="32"/>
        </w:rPr>
        <w:br w:type="page"/>
      </w:r>
    </w:p>
    <w:p w14:paraId="474AD653" w14:textId="77777777" w:rsidR="00F50DD6" w:rsidRPr="001F143B" w:rsidRDefault="00F50DD6" w:rsidP="00C15653">
      <w:pPr>
        <w:pStyle w:val="Rubrik2"/>
      </w:pPr>
      <w:bookmarkStart w:id="15" w:name="_Toc196813024"/>
      <w:r w:rsidRPr="001F143B">
        <w:t>Referensvärden</w:t>
      </w:r>
      <w:bookmarkEnd w:id="15"/>
    </w:p>
    <w:p w14:paraId="0AE6ED57" w14:textId="77777777" w:rsidR="007C2B09" w:rsidRDefault="00F50DD6" w:rsidP="00C15653">
      <w:pPr>
        <w:pStyle w:val="Punktlista"/>
      </w:pPr>
      <w:r w:rsidRPr="001F143B">
        <w:t xml:space="preserve">AHA/JNC7: dagtid: 135/85 </w:t>
      </w:r>
      <w:proofErr w:type="spellStart"/>
      <w:r w:rsidRPr="001F143B">
        <w:t>mmHg</w:t>
      </w:r>
      <w:proofErr w:type="spellEnd"/>
      <w:r w:rsidRPr="001F143B">
        <w:t xml:space="preserve">; nattetid: 120/75 </w:t>
      </w:r>
      <w:proofErr w:type="spellStart"/>
      <w:r w:rsidRPr="001F143B">
        <w:t>mmHg</w:t>
      </w:r>
      <w:proofErr w:type="spellEnd"/>
    </w:p>
    <w:p w14:paraId="613038B5" w14:textId="77777777" w:rsidR="00895024" w:rsidRDefault="007C2B09" w:rsidP="00C15653">
      <w:pPr>
        <w:pStyle w:val="Punktlista"/>
      </w:pPr>
      <w:r>
        <w:t xml:space="preserve">Referensvärden för ”kontors-blodtryck” vuxna enligt ESC/ESH </w:t>
      </w:r>
      <w:proofErr w:type="spellStart"/>
      <w:r>
        <w:t>Guidelines</w:t>
      </w:r>
      <w:proofErr w:type="spellEnd"/>
      <w:r>
        <w:t xml:space="preserve"> 2018.</w:t>
      </w:r>
    </w:p>
    <w:p w14:paraId="17B9270F" w14:textId="77777777" w:rsidR="00895024" w:rsidRDefault="00895024" w:rsidP="00895024">
      <w:pPr>
        <w:pStyle w:val="Punktlista"/>
        <w:numPr>
          <w:ilvl w:val="0"/>
          <w:numId w:val="0"/>
        </w:numPr>
        <w:ind w:left="1712" w:hanging="357"/>
      </w:pPr>
    </w:p>
    <w:p w14:paraId="1272C1BF" w14:textId="1A6E7DB1" w:rsidR="00895024" w:rsidRDefault="003B5DB6" w:rsidP="00895024">
      <w:pPr>
        <w:pStyle w:val="Punktlista"/>
        <w:numPr>
          <w:ilvl w:val="0"/>
          <w:numId w:val="0"/>
        </w:numPr>
        <w:ind w:left="1712" w:hanging="357"/>
      </w:pPr>
      <w:r w:rsidRPr="008B1B83">
        <w:rPr>
          <w:noProof/>
          <w:highlight w:val="yellow"/>
        </w:rPr>
        <w:drawing>
          <wp:inline distT="0" distB="0" distL="0" distR="0" wp14:anchorId="1BD8B776" wp14:editId="62248E09">
            <wp:extent cx="3299791" cy="3168222"/>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3314352" cy="3182203"/>
                    </a:xfrm>
                    <a:prstGeom prst="rect">
                      <a:avLst/>
                    </a:prstGeom>
                    <a:noFill/>
                    <a:ln>
                      <a:noFill/>
                    </a:ln>
                  </pic:spPr>
                </pic:pic>
              </a:graphicData>
            </a:graphic>
          </wp:inline>
        </w:drawing>
      </w:r>
    </w:p>
    <w:p w14:paraId="5196C491" w14:textId="77777777" w:rsidR="00895024" w:rsidRDefault="00895024" w:rsidP="003B5DB6">
      <w:pPr>
        <w:pStyle w:val="Punktlista"/>
        <w:numPr>
          <w:ilvl w:val="0"/>
          <w:numId w:val="0"/>
        </w:numPr>
      </w:pPr>
    </w:p>
    <w:p w14:paraId="1D0D13FB" w14:textId="1F32F5F2" w:rsidR="00F50DD6" w:rsidRPr="001F143B" w:rsidRDefault="00895024" w:rsidP="00F77D77">
      <w:pPr>
        <w:pStyle w:val="Punktlista"/>
        <w:numPr>
          <w:ilvl w:val="0"/>
          <w:numId w:val="36"/>
        </w:numPr>
        <w:ind w:left="1701" w:hanging="283"/>
      </w:pPr>
      <w:r>
        <w:t>Referensvärden för barn var god se bilaga 2.</w:t>
      </w:r>
      <w:r w:rsidR="00F50DD6" w:rsidRPr="001F143B">
        <w:br/>
      </w:r>
    </w:p>
    <w:p w14:paraId="1C7A87D0" w14:textId="49ABBB94" w:rsidR="00F50DD6" w:rsidRPr="00C92CD1" w:rsidRDefault="00F50DD6" w:rsidP="00C92CD1">
      <w:pPr>
        <w:pStyle w:val="Rubrik2"/>
      </w:pPr>
      <w:bookmarkStart w:id="16" w:name="_Toc196813025"/>
      <w:r w:rsidRPr="001C634F">
        <w:t>Felkällor</w:t>
      </w:r>
      <w:bookmarkEnd w:id="16"/>
    </w:p>
    <w:p w14:paraId="23B8F401" w14:textId="77777777" w:rsidR="00F50DD6" w:rsidRPr="001F143B" w:rsidRDefault="00F50DD6" w:rsidP="00C15653">
      <w:pPr>
        <w:pStyle w:val="Punktlista"/>
      </w:pPr>
      <w:r w:rsidRPr="001F143B">
        <w:t>Mikrofonen vänd åt fel håll eller lossnar från huden.</w:t>
      </w:r>
      <w:r w:rsidRPr="001F143B">
        <w:br/>
      </w:r>
    </w:p>
    <w:p w14:paraId="0975A21C" w14:textId="77777777" w:rsidR="00F50DD6" w:rsidRPr="001F143B" w:rsidRDefault="00F50DD6" w:rsidP="00C15653">
      <w:pPr>
        <w:pStyle w:val="Punktlista"/>
      </w:pPr>
      <w:r w:rsidRPr="001F143B">
        <w:t>Manschetten har blivit för löst påsatt eller fel storlek vald.</w:t>
      </w:r>
      <w:r w:rsidRPr="001F143B">
        <w:br/>
      </w:r>
    </w:p>
    <w:p w14:paraId="00D8B430" w14:textId="77777777" w:rsidR="00F50DD6" w:rsidRPr="001F143B" w:rsidRDefault="00F50DD6" w:rsidP="00C15653">
      <w:pPr>
        <w:pStyle w:val="Punktlista"/>
      </w:pPr>
      <w:r w:rsidRPr="001F143B">
        <w:t>Felaktig information har blivit inprogrammerad, till exempel fel personnummer.</w:t>
      </w:r>
      <w:r w:rsidRPr="001F143B">
        <w:br/>
      </w:r>
    </w:p>
    <w:p w14:paraId="148548C4" w14:textId="77777777" w:rsidR="00F50DD6" w:rsidRPr="001F143B" w:rsidRDefault="00F50DD6" w:rsidP="00C15653">
      <w:pPr>
        <w:pStyle w:val="Punktlista"/>
      </w:pPr>
      <w:r w:rsidRPr="001F143B">
        <w:t>Har missat att byta till full laddade batterier.</w:t>
      </w:r>
      <w:r w:rsidRPr="001F143B">
        <w:br/>
      </w:r>
    </w:p>
    <w:p w14:paraId="6D7A2CED" w14:textId="77777777" w:rsidR="00C57FC1" w:rsidRDefault="00C57FC1">
      <w:pPr>
        <w:spacing w:after="0" w:line="240" w:lineRule="auto"/>
        <w:ind w:left="0" w:right="0"/>
        <w:rPr>
          <w:rFonts w:asciiTheme="majorHAnsi" w:eastAsiaTheme="majorEastAsia" w:hAnsiTheme="majorHAnsi" w:cstheme="majorBidi"/>
          <w:bCs/>
          <w:color w:val="000000" w:themeColor="text1"/>
          <w:sz w:val="40"/>
          <w:szCs w:val="26"/>
        </w:rPr>
      </w:pPr>
      <w:r>
        <w:br w:type="page"/>
      </w:r>
    </w:p>
    <w:p w14:paraId="58454AF0" w14:textId="76B73506" w:rsidR="00F50DD6" w:rsidRPr="001F143B" w:rsidRDefault="00F50DD6" w:rsidP="00C15653">
      <w:pPr>
        <w:pStyle w:val="Rubrik2"/>
      </w:pPr>
      <w:bookmarkStart w:id="17" w:name="_Toc196813026"/>
      <w:r w:rsidRPr="001F143B">
        <w:t>Utlåtande</w:t>
      </w:r>
      <w:bookmarkEnd w:id="17"/>
    </w:p>
    <w:p w14:paraId="7558C651" w14:textId="717C1128" w:rsidR="00F50DD6" w:rsidRPr="001F143B" w:rsidRDefault="00F50DD6" w:rsidP="00C15653">
      <w:pPr>
        <w:pStyle w:val="Punktlista"/>
      </w:pPr>
      <w:r w:rsidRPr="001F143B">
        <w:t xml:space="preserve">Undersökning: Utlåtandet bör bestå av en </w:t>
      </w:r>
      <w:r w:rsidRPr="001F143B">
        <w:rPr>
          <w:b/>
          <w:bCs/>
        </w:rPr>
        <w:t xml:space="preserve">beskrivande </w:t>
      </w:r>
      <w:r w:rsidRPr="001F143B">
        <w:t xml:space="preserve">del och en </w:t>
      </w:r>
      <w:r w:rsidRPr="001F143B">
        <w:rPr>
          <w:b/>
          <w:bCs/>
        </w:rPr>
        <w:t>bedömningsdel</w:t>
      </w:r>
      <w:r w:rsidRPr="001F143B">
        <w:t xml:space="preserve">. </w:t>
      </w:r>
      <w:r w:rsidR="00E1714A">
        <w:br/>
      </w:r>
      <w:r w:rsidRPr="001F143B">
        <w:t>Svarsmallar finns i patientadministrativt system. Svarsmall, se bilaga</w:t>
      </w:r>
      <w:r w:rsidR="00F03B26">
        <w:t xml:space="preserve"> 3</w:t>
      </w:r>
      <w:r w:rsidRPr="001F143B">
        <w:t>.</w:t>
      </w:r>
      <w:r w:rsidRPr="001F143B">
        <w:br/>
      </w:r>
    </w:p>
    <w:p w14:paraId="69BD13F3" w14:textId="55769523" w:rsidR="00F50DD6" w:rsidRPr="001F143B" w:rsidRDefault="00F50DD6" w:rsidP="00E1714A">
      <w:pPr>
        <w:pStyle w:val="Punktlista"/>
        <w:numPr>
          <w:ilvl w:val="2"/>
          <w:numId w:val="14"/>
        </w:numPr>
      </w:pPr>
      <w:r w:rsidRPr="001F143B">
        <w:t xml:space="preserve">I den </w:t>
      </w:r>
      <w:r w:rsidRPr="001F143B">
        <w:rPr>
          <w:b/>
        </w:rPr>
        <w:t>beskrivande</w:t>
      </w:r>
      <w:r w:rsidRPr="001F143B">
        <w:t xml:space="preserve"> delen </w:t>
      </w:r>
      <w:r w:rsidR="00AD52F8">
        <w:t>noteras information om undersökningen samt de mätningar man anser adekvata.</w:t>
      </w:r>
      <w:r w:rsidRPr="001F143B">
        <w:br/>
      </w:r>
    </w:p>
    <w:p w14:paraId="15B33B4E" w14:textId="13EFC433" w:rsidR="00F50DD6" w:rsidRPr="001F143B" w:rsidRDefault="00F50DD6" w:rsidP="00E1714A">
      <w:pPr>
        <w:pStyle w:val="Punktlista"/>
        <w:numPr>
          <w:ilvl w:val="2"/>
          <w:numId w:val="14"/>
        </w:numPr>
        <w:ind w:right="-285"/>
      </w:pPr>
      <w:r w:rsidRPr="001F143B">
        <w:t xml:space="preserve">I </w:t>
      </w:r>
      <w:r w:rsidRPr="001F143B">
        <w:rPr>
          <w:b/>
        </w:rPr>
        <w:t xml:space="preserve">bedömningsdelen </w:t>
      </w:r>
      <w:r w:rsidR="00FE43DB">
        <w:t>ska det göras en bedömning av det systoliska och diastoliska blodtrycket samt en värdering av dygnsvariationen. Vid behov</w:t>
      </w:r>
      <w:r w:rsidR="004C3CFC">
        <w:t xml:space="preserve"> görs ytterligare klinisk värdering hänsyn tagen till remiss och frågeställning. Vid </w:t>
      </w:r>
      <w:r w:rsidR="006B136A">
        <w:t>tidigare gjord undersökning kommenteras de viktigaste förändringarna som skett.</w:t>
      </w:r>
    </w:p>
    <w:p w14:paraId="7321E5CF" w14:textId="77777777" w:rsidR="00F50DD6" w:rsidRPr="001F143B" w:rsidRDefault="00F50DD6" w:rsidP="00E1714A">
      <w:pPr>
        <w:pStyle w:val="Rubrik2"/>
      </w:pPr>
      <w:bookmarkStart w:id="18" w:name="_Toc196813027"/>
      <w:r w:rsidRPr="001F143B">
        <w:t>Följande bör ingå:</w:t>
      </w:r>
      <w:bookmarkEnd w:id="18"/>
    </w:p>
    <w:p w14:paraId="767A2EFB" w14:textId="77777777" w:rsidR="00F50DD6" w:rsidRPr="001F143B" w:rsidRDefault="00F50DD6" w:rsidP="00E1714A">
      <w:pPr>
        <w:pStyle w:val="Punktlista"/>
      </w:pPr>
      <w:r w:rsidRPr="001F143B">
        <w:t xml:space="preserve">Andel användbara </w:t>
      </w:r>
      <w:proofErr w:type="gramStart"/>
      <w:r w:rsidRPr="001F143B">
        <w:t>mätningar &gt;</w:t>
      </w:r>
      <w:proofErr w:type="gramEnd"/>
      <w:r w:rsidRPr="001F143B">
        <w:t xml:space="preserve"> cirka 80 procent.</w:t>
      </w:r>
      <w:r w:rsidRPr="001F143B">
        <w:br/>
      </w:r>
    </w:p>
    <w:p w14:paraId="48694BE5" w14:textId="77777777" w:rsidR="00F50DD6" w:rsidRPr="001F143B" w:rsidRDefault="00F50DD6" w:rsidP="00E1714A">
      <w:pPr>
        <w:pStyle w:val="Punktlista"/>
      </w:pPr>
      <w:r w:rsidRPr="001F143B">
        <w:t>Blodtryckvariation min-max under dygnet med medelvärde.</w:t>
      </w:r>
      <w:r w:rsidRPr="001F143B">
        <w:br/>
      </w:r>
    </w:p>
    <w:p w14:paraId="0A915BA6" w14:textId="77777777" w:rsidR="00F50DD6" w:rsidRPr="001F143B" w:rsidRDefault="00F50DD6" w:rsidP="00E1714A">
      <w:pPr>
        <w:pStyle w:val="Punktlista"/>
      </w:pPr>
      <w:r w:rsidRPr="001F143B">
        <w:t>Blodtrycksvariation min-</w:t>
      </w:r>
      <w:proofErr w:type="gramStart"/>
      <w:r w:rsidRPr="001F143B">
        <w:t>max dagtid</w:t>
      </w:r>
      <w:proofErr w:type="gramEnd"/>
      <w:r w:rsidRPr="001F143B">
        <w:t xml:space="preserve"> med medelvärde.</w:t>
      </w:r>
      <w:r w:rsidRPr="001F143B">
        <w:br/>
      </w:r>
    </w:p>
    <w:p w14:paraId="05759F6A" w14:textId="77777777" w:rsidR="00F50DD6" w:rsidRPr="001F143B" w:rsidRDefault="00F50DD6" w:rsidP="00E1714A">
      <w:pPr>
        <w:pStyle w:val="Punktlista"/>
      </w:pPr>
      <w:r w:rsidRPr="001F143B">
        <w:t>Blodtrycksvariation min-max nattetid med medelvärde.</w:t>
      </w:r>
      <w:r w:rsidRPr="001F143B">
        <w:br/>
      </w:r>
    </w:p>
    <w:p w14:paraId="0C714A27" w14:textId="77777777" w:rsidR="00F50DD6" w:rsidRPr="001F143B" w:rsidRDefault="00F50DD6" w:rsidP="00E1714A">
      <w:pPr>
        <w:pStyle w:val="Punktlista"/>
      </w:pPr>
      <w:r w:rsidRPr="001F143B">
        <w:t>Sammanfattning med angivelse i procent av eventuella dygnsvariationer.</w:t>
      </w:r>
      <w:r w:rsidRPr="001F143B">
        <w:br/>
      </w:r>
    </w:p>
    <w:p w14:paraId="713666D3" w14:textId="77777777" w:rsidR="00F50DD6" w:rsidRPr="001F143B" w:rsidRDefault="00F50DD6" w:rsidP="00E1714A">
      <w:pPr>
        <w:pStyle w:val="Punktlista"/>
      </w:pPr>
      <w:r w:rsidRPr="001F143B">
        <w:t>Om möjlig korrelation av blodtrycksavvikelse till patients aktivitet.</w:t>
      </w:r>
    </w:p>
    <w:p w14:paraId="4F139062" w14:textId="77777777" w:rsidR="00F50DD6" w:rsidRPr="001F143B" w:rsidRDefault="00F50DD6" w:rsidP="00F50DD6">
      <w:pPr>
        <w:tabs>
          <w:tab w:val="left" w:pos="360"/>
        </w:tabs>
      </w:pPr>
    </w:p>
    <w:p w14:paraId="3C96D073" w14:textId="77777777" w:rsidR="00F50DD6" w:rsidRPr="001F143B" w:rsidRDefault="00F50DD6" w:rsidP="00F50DD6">
      <w:pPr>
        <w:rPr>
          <w:rFonts w:asciiTheme="minorHAnsi" w:hAnsiTheme="minorHAnsi" w:cstheme="minorHAnsi"/>
          <w:b/>
          <w:bCs/>
          <w:iCs/>
          <w:sz w:val="32"/>
          <w:szCs w:val="32"/>
        </w:rPr>
      </w:pPr>
      <w:r w:rsidRPr="001F143B">
        <w:br w:type="page"/>
      </w:r>
    </w:p>
    <w:p w14:paraId="00C7A53F" w14:textId="77777777" w:rsidR="00F50DD6" w:rsidRPr="001F143B" w:rsidRDefault="00F50DD6" w:rsidP="00E1714A">
      <w:pPr>
        <w:pStyle w:val="Rubrik2"/>
      </w:pPr>
      <w:bookmarkStart w:id="19" w:name="_Toc196813028"/>
      <w:r w:rsidRPr="001F143B">
        <w:t>Referenser</w:t>
      </w:r>
      <w:bookmarkEnd w:id="19"/>
      <w:r w:rsidRPr="001F143B">
        <w:t> </w:t>
      </w:r>
    </w:p>
    <w:p w14:paraId="57C3CE5C" w14:textId="77777777" w:rsidR="00654BE3" w:rsidRPr="00654BE3" w:rsidRDefault="00654BE3" w:rsidP="00654BE3">
      <w:pPr>
        <w:autoSpaceDE w:val="0"/>
        <w:autoSpaceDN w:val="0"/>
        <w:adjustRightInd w:val="0"/>
        <w:rPr>
          <w:lang w:val="en-US"/>
        </w:rPr>
      </w:pPr>
      <w:proofErr w:type="spellStart"/>
      <w:r w:rsidRPr="00654BE3">
        <w:rPr>
          <w:lang w:val="en-US"/>
        </w:rPr>
        <w:t>Mancia</w:t>
      </w:r>
      <w:proofErr w:type="spellEnd"/>
      <w:r w:rsidRPr="00654BE3">
        <w:rPr>
          <w:lang w:val="en-US"/>
        </w:rPr>
        <w:t xml:space="preserve"> G, Williams B., </w:t>
      </w:r>
      <w:proofErr w:type="spellStart"/>
      <w:r w:rsidRPr="00654BE3">
        <w:rPr>
          <w:lang w:val="en-US"/>
        </w:rPr>
        <w:t>Dominiczak</w:t>
      </w:r>
      <w:proofErr w:type="spellEnd"/>
      <w:r w:rsidRPr="00654BE3">
        <w:rPr>
          <w:lang w:val="en-US"/>
        </w:rPr>
        <w:t xml:space="preserve"> A, </w:t>
      </w:r>
      <w:proofErr w:type="spellStart"/>
      <w:r w:rsidRPr="00654BE3">
        <w:rPr>
          <w:lang w:val="en-US"/>
        </w:rPr>
        <w:t>Cifkova</w:t>
      </w:r>
      <w:proofErr w:type="spellEnd"/>
      <w:r w:rsidRPr="00654BE3">
        <w:rPr>
          <w:lang w:val="en-US"/>
        </w:rPr>
        <w:t xml:space="preserve"> R, </w:t>
      </w:r>
      <w:proofErr w:type="spellStart"/>
      <w:r w:rsidRPr="00654BE3">
        <w:rPr>
          <w:lang w:val="en-US"/>
        </w:rPr>
        <w:t>Fagard</w:t>
      </w:r>
      <w:proofErr w:type="spellEnd"/>
      <w:r w:rsidRPr="00654BE3">
        <w:rPr>
          <w:lang w:val="en-US"/>
        </w:rPr>
        <w:t xml:space="preserve"> R, </w:t>
      </w:r>
      <w:proofErr w:type="spellStart"/>
      <w:r w:rsidRPr="00654BE3">
        <w:rPr>
          <w:lang w:val="en-US"/>
        </w:rPr>
        <w:t>Germano</w:t>
      </w:r>
      <w:proofErr w:type="spellEnd"/>
      <w:r w:rsidRPr="00654BE3">
        <w:rPr>
          <w:lang w:val="en-US"/>
        </w:rPr>
        <w:t xml:space="preserve"> G, et al. 2018 “ESC/ESH Guidelines for the management of arterial hypertension” Journal of Hypertension 2018;39:3021-3104.</w:t>
      </w:r>
    </w:p>
    <w:p w14:paraId="0DD0925E" w14:textId="77777777" w:rsidR="00654BE3" w:rsidRPr="00654BE3" w:rsidRDefault="00654BE3" w:rsidP="00654BE3">
      <w:pPr>
        <w:rPr>
          <w:lang w:val="en-US"/>
        </w:rPr>
      </w:pPr>
    </w:p>
    <w:p w14:paraId="158BC5B1" w14:textId="77777777" w:rsidR="00654BE3" w:rsidRPr="00654BE3" w:rsidRDefault="00654BE3" w:rsidP="00654BE3">
      <w:pPr>
        <w:keepLines/>
        <w:tabs>
          <w:tab w:val="left" w:pos="284"/>
        </w:tabs>
        <w:spacing w:before="120"/>
        <w:contextualSpacing/>
        <w:rPr>
          <w:lang w:val="en-US"/>
        </w:rPr>
      </w:pPr>
      <w:proofErr w:type="spellStart"/>
      <w:r w:rsidRPr="00654BE3">
        <w:rPr>
          <w:lang w:val="en-US"/>
        </w:rPr>
        <w:t>Lurbe</w:t>
      </w:r>
      <w:proofErr w:type="spellEnd"/>
      <w:r w:rsidRPr="00654BE3">
        <w:rPr>
          <w:lang w:val="en-US"/>
        </w:rPr>
        <w:t xml:space="preserve"> E, </w:t>
      </w:r>
      <w:proofErr w:type="spellStart"/>
      <w:r w:rsidRPr="00654BE3">
        <w:rPr>
          <w:lang w:val="en-US"/>
        </w:rPr>
        <w:t>Agabiti-Rosei</w:t>
      </w:r>
      <w:proofErr w:type="spellEnd"/>
      <w:r w:rsidRPr="00654BE3">
        <w:rPr>
          <w:lang w:val="en-US"/>
        </w:rPr>
        <w:t xml:space="preserve">, E, Cruickshank K, </w:t>
      </w:r>
      <w:proofErr w:type="spellStart"/>
      <w:r w:rsidRPr="00654BE3">
        <w:rPr>
          <w:lang w:val="en-US"/>
        </w:rPr>
        <w:t>Dominiczak</w:t>
      </w:r>
      <w:proofErr w:type="spellEnd"/>
      <w:r w:rsidRPr="00654BE3">
        <w:rPr>
          <w:lang w:val="en-US"/>
        </w:rPr>
        <w:t xml:space="preserve"> A, </w:t>
      </w:r>
      <w:proofErr w:type="spellStart"/>
      <w:r w:rsidRPr="00654BE3">
        <w:rPr>
          <w:lang w:val="en-US"/>
        </w:rPr>
        <w:t>Erikne</w:t>
      </w:r>
      <w:proofErr w:type="spellEnd"/>
      <w:r w:rsidRPr="00654BE3">
        <w:rPr>
          <w:lang w:val="en-US"/>
        </w:rPr>
        <w:t xml:space="preserve"> S, et al. 2016.</w:t>
      </w:r>
    </w:p>
    <w:p w14:paraId="2E2BCADA" w14:textId="77777777" w:rsidR="00654BE3" w:rsidRPr="00654BE3" w:rsidRDefault="00654BE3" w:rsidP="00654BE3">
      <w:pPr>
        <w:keepLines/>
        <w:tabs>
          <w:tab w:val="left" w:pos="284"/>
        </w:tabs>
        <w:spacing w:before="120"/>
        <w:contextualSpacing/>
        <w:rPr>
          <w:lang w:val="en-US"/>
        </w:rPr>
      </w:pPr>
      <w:r w:rsidRPr="00654BE3">
        <w:rPr>
          <w:lang w:val="en-US"/>
        </w:rPr>
        <w:t>“2016 European Society of Hypertension guidelines for the management of high blood pressure in children and adolescents”. Journal of Hypertension 2016, 34:000–000.</w:t>
      </w:r>
    </w:p>
    <w:p w14:paraId="6111E5D5" w14:textId="77777777" w:rsidR="00654BE3" w:rsidRPr="00654BE3" w:rsidRDefault="00654BE3" w:rsidP="00654BE3">
      <w:pPr>
        <w:keepLines/>
        <w:tabs>
          <w:tab w:val="left" w:pos="284"/>
        </w:tabs>
        <w:spacing w:before="120"/>
        <w:contextualSpacing/>
        <w:rPr>
          <w:lang w:val="en-US"/>
        </w:rPr>
      </w:pPr>
    </w:p>
    <w:p w14:paraId="06AB1804" w14:textId="77777777" w:rsidR="00654BE3" w:rsidRPr="00654BE3" w:rsidRDefault="00654BE3" w:rsidP="00654BE3">
      <w:pPr>
        <w:autoSpaceDE w:val="0"/>
        <w:autoSpaceDN w:val="0"/>
        <w:adjustRightInd w:val="0"/>
        <w:rPr>
          <w:lang w:val="en-US"/>
        </w:rPr>
      </w:pPr>
      <w:r w:rsidRPr="00654BE3">
        <w:rPr>
          <w:lang w:val="en-US"/>
        </w:rPr>
        <w:t xml:space="preserve">Stergiou G, Palatini P, </w:t>
      </w:r>
      <w:proofErr w:type="spellStart"/>
      <w:r w:rsidRPr="00654BE3">
        <w:rPr>
          <w:lang w:val="en-US"/>
        </w:rPr>
        <w:t>Parati</w:t>
      </w:r>
      <w:proofErr w:type="spellEnd"/>
      <w:r w:rsidRPr="00654BE3">
        <w:rPr>
          <w:lang w:val="en-US"/>
        </w:rPr>
        <w:t xml:space="preserve"> G, O’Brian E, </w:t>
      </w:r>
      <w:proofErr w:type="spellStart"/>
      <w:r w:rsidRPr="00654BE3">
        <w:rPr>
          <w:lang w:val="en-US"/>
        </w:rPr>
        <w:t>Januszewicz</w:t>
      </w:r>
      <w:proofErr w:type="spellEnd"/>
      <w:r w:rsidRPr="00654BE3">
        <w:rPr>
          <w:lang w:val="en-US"/>
        </w:rPr>
        <w:t xml:space="preserve"> A, </w:t>
      </w:r>
      <w:proofErr w:type="spellStart"/>
      <w:r w:rsidRPr="00654BE3">
        <w:rPr>
          <w:lang w:val="en-US"/>
        </w:rPr>
        <w:t>Lurbe</w:t>
      </w:r>
      <w:proofErr w:type="spellEnd"/>
      <w:r w:rsidRPr="00654BE3">
        <w:rPr>
          <w:lang w:val="en-US"/>
        </w:rPr>
        <w:t xml:space="preserve"> E et al. “2021 European Society of Hypertension practice guidelines for office and out-of-office blood</w:t>
      </w:r>
    </w:p>
    <w:p w14:paraId="6CC4F9B0" w14:textId="77777777" w:rsidR="00654BE3" w:rsidRPr="00654BE3" w:rsidRDefault="00654BE3" w:rsidP="00654BE3">
      <w:pPr>
        <w:keepLines/>
        <w:tabs>
          <w:tab w:val="left" w:pos="284"/>
        </w:tabs>
        <w:spacing w:before="120"/>
        <w:contextualSpacing/>
        <w:rPr>
          <w:lang w:val="en-US"/>
        </w:rPr>
      </w:pPr>
      <w:r w:rsidRPr="00654BE3">
        <w:rPr>
          <w:lang w:val="en-US"/>
        </w:rPr>
        <w:t xml:space="preserve">Pressure measurement” Journal of Hypertension 2021, J </w:t>
      </w:r>
      <w:proofErr w:type="spellStart"/>
      <w:r w:rsidRPr="00654BE3">
        <w:rPr>
          <w:lang w:val="en-US"/>
        </w:rPr>
        <w:t>Hypertens</w:t>
      </w:r>
      <w:proofErr w:type="spellEnd"/>
      <w:r w:rsidRPr="00654BE3">
        <w:rPr>
          <w:lang w:val="en-US"/>
        </w:rPr>
        <w:t xml:space="preserve"> 39:1293–1302.</w:t>
      </w:r>
    </w:p>
    <w:p w14:paraId="5BABC388" w14:textId="77777777" w:rsidR="00654BE3" w:rsidRPr="00654BE3" w:rsidRDefault="00654BE3" w:rsidP="00654BE3">
      <w:pPr>
        <w:keepLines/>
        <w:tabs>
          <w:tab w:val="left" w:pos="284"/>
        </w:tabs>
        <w:spacing w:before="120"/>
        <w:contextualSpacing/>
        <w:rPr>
          <w:lang w:val="en-US"/>
        </w:rPr>
      </w:pPr>
    </w:p>
    <w:p w14:paraId="67791624" w14:textId="77777777" w:rsidR="00654BE3" w:rsidRPr="00654BE3" w:rsidRDefault="00654BE3" w:rsidP="00654BE3">
      <w:pPr>
        <w:keepLines/>
        <w:tabs>
          <w:tab w:val="left" w:pos="284"/>
        </w:tabs>
        <w:spacing w:before="120"/>
        <w:contextualSpacing/>
      </w:pPr>
      <w:proofErr w:type="spellStart"/>
      <w:r w:rsidRPr="00654BE3">
        <w:rPr>
          <w:lang w:val="en-US"/>
        </w:rPr>
        <w:t>Garvick</w:t>
      </w:r>
      <w:proofErr w:type="spellEnd"/>
      <w:r w:rsidRPr="00654BE3">
        <w:rPr>
          <w:lang w:val="en-US"/>
        </w:rPr>
        <w:t xml:space="preserve"> S, </w:t>
      </w:r>
      <w:proofErr w:type="spellStart"/>
      <w:r w:rsidRPr="00654BE3">
        <w:rPr>
          <w:lang w:val="en-US"/>
        </w:rPr>
        <w:t>Ballen</w:t>
      </w:r>
      <w:proofErr w:type="spellEnd"/>
      <w:r w:rsidRPr="00654BE3">
        <w:rPr>
          <w:lang w:val="en-US"/>
        </w:rPr>
        <w:t xml:space="preserve"> E, Brasher D, St. </w:t>
      </w:r>
      <w:proofErr w:type="spellStart"/>
      <w:r w:rsidRPr="00654BE3">
        <w:rPr>
          <w:lang w:val="en-US"/>
        </w:rPr>
        <w:t>Amand</w:t>
      </w:r>
      <w:proofErr w:type="spellEnd"/>
      <w:r w:rsidRPr="00654BE3">
        <w:rPr>
          <w:lang w:val="en-US"/>
        </w:rPr>
        <w:t xml:space="preserve"> E, Ray O, Vera N, Gregory T, 2021, “Guidelines for screening and managing hypertension in children”, American Academy of PAs. </w:t>
      </w:r>
      <w:proofErr w:type="gramStart"/>
      <w:r w:rsidRPr="00654BE3">
        <w:t>DOI:10.1097/01.JAA</w:t>
      </w:r>
      <w:proofErr w:type="gramEnd"/>
      <w:r w:rsidRPr="00654BE3">
        <w:t>.0000723904.18671.e8</w:t>
      </w:r>
    </w:p>
    <w:p w14:paraId="2B5345D6" w14:textId="77777777" w:rsidR="00654BE3" w:rsidRPr="00654BE3" w:rsidRDefault="00654BE3" w:rsidP="00654BE3">
      <w:pPr>
        <w:keepLines/>
        <w:tabs>
          <w:tab w:val="left" w:pos="284"/>
        </w:tabs>
        <w:spacing w:before="120"/>
        <w:contextualSpacing/>
      </w:pPr>
    </w:p>
    <w:p w14:paraId="34AAE5A7" w14:textId="77777777" w:rsidR="00654BE3" w:rsidRDefault="00654BE3" w:rsidP="00654BE3">
      <w:pPr>
        <w:keepLines/>
        <w:tabs>
          <w:tab w:val="left" w:pos="284"/>
        </w:tabs>
        <w:spacing w:before="120"/>
        <w:contextualSpacing/>
      </w:pPr>
      <w:proofErr w:type="spellStart"/>
      <w:r w:rsidRPr="00654BE3">
        <w:t>Kahan</w:t>
      </w:r>
      <w:proofErr w:type="spellEnd"/>
      <w:r w:rsidRPr="00654BE3">
        <w:t xml:space="preserve"> T, Nyström F. ”Hypertoni och 24-timmars mätning av blodtryck”. 2011</w:t>
      </w:r>
    </w:p>
    <w:p w14:paraId="7E2D137E" w14:textId="77777777" w:rsidR="00F50DD6" w:rsidRPr="001F143B" w:rsidRDefault="00F50DD6" w:rsidP="00DE666E">
      <w:pPr>
        <w:keepLines/>
        <w:tabs>
          <w:tab w:val="left" w:pos="284"/>
        </w:tabs>
        <w:spacing w:before="120"/>
        <w:ind w:left="0"/>
        <w:contextualSpacing/>
      </w:pPr>
    </w:p>
    <w:p w14:paraId="2251BD24" w14:textId="77777777" w:rsidR="00F50DD6" w:rsidRPr="001F143B" w:rsidRDefault="00F50DD6" w:rsidP="00F50DD6">
      <w:pPr>
        <w:keepLines/>
        <w:tabs>
          <w:tab w:val="left" w:pos="284"/>
        </w:tabs>
        <w:spacing w:before="120"/>
        <w:contextualSpacing/>
      </w:pPr>
      <w:r w:rsidRPr="001F143B">
        <w:t xml:space="preserve">Schiller The Art </w:t>
      </w:r>
      <w:proofErr w:type="spellStart"/>
      <w:r w:rsidRPr="001F143B">
        <w:t>of</w:t>
      </w:r>
      <w:proofErr w:type="spellEnd"/>
      <w:r w:rsidRPr="001F143B">
        <w:t xml:space="preserve"> </w:t>
      </w:r>
      <w:proofErr w:type="spellStart"/>
      <w:r w:rsidRPr="001F143B">
        <w:t>Diagnostics</w:t>
      </w:r>
      <w:proofErr w:type="spellEnd"/>
      <w:r w:rsidRPr="001F143B">
        <w:t>, BR-102/BR-102 plus PWA 24/48 timmars ambulatorisk blodtrycksregistrerare, 2,511052 Rev B</w:t>
      </w:r>
      <w:r w:rsidRPr="001F143B">
        <w:br/>
      </w:r>
    </w:p>
    <w:p w14:paraId="34D1C500" w14:textId="77777777" w:rsidR="00F50DD6" w:rsidRPr="001F143B" w:rsidRDefault="00F50DD6" w:rsidP="00F50DD6">
      <w:pPr>
        <w:keepLines/>
        <w:tabs>
          <w:tab w:val="left" w:pos="284"/>
        </w:tabs>
        <w:spacing w:before="120"/>
        <w:contextualSpacing/>
      </w:pPr>
      <w:r w:rsidRPr="001F143B">
        <w:t xml:space="preserve">Schiller The Art </w:t>
      </w:r>
      <w:proofErr w:type="spellStart"/>
      <w:r w:rsidRPr="001F143B">
        <w:t>of</w:t>
      </w:r>
      <w:proofErr w:type="spellEnd"/>
      <w:r w:rsidRPr="001F143B">
        <w:t xml:space="preserve"> </w:t>
      </w:r>
      <w:proofErr w:type="spellStart"/>
      <w:r w:rsidRPr="001F143B">
        <w:t>Diagnostics</w:t>
      </w:r>
      <w:proofErr w:type="spellEnd"/>
      <w:r w:rsidRPr="001F143B">
        <w:t xml:space="preserve">, DARWIN2 EKG- och blodtrycksdata Programvara för hantering och användarhandbok, 2,511065 Rev. B. </w:t>
      </w:r>
      <w:proofErr w:type="spellStart"/>
      <w:r w:rsidRPr="001F143B">
        <w:t>prrogramvaruversion</w:t>
      </w:r>
      <w:proofErr w:type="spellEnd"/>
      <w:r w:rsidRPr="001F143B">
        <w:t xml:space="preserve"> 2.7.42</w:t>
      </w:r>
    </w:p>
    <w:p w14:paraId="6E7F704E" w14:textId="77777777" w:rsidR="00F50DD6" w:rsidRPr="001F143B" w:rsidRDefault="00F50DD6" w:rsidP="00F50DD6">
      <w:pPr>
        <w:keepLines/>
        <w:tabs>
          <w:tab w:val="left" w:pos="284"/>
        </w:tabs>
        <w:spacing w:before="120"/>
        <w:ind w:left="720"/>
        <w:contextualSpacing/>
      </w:pPr>
    </w:p>
    <w:p w14:paraId="2A046257" w14:textId="77777777" w:rsidR="00F50DD6" w:rsidRPr="001F143B" w:rsidRDefault="00F50DD6" w:rsidP="00F50DD6">
      <w:pPr>
        <w:tabs>
          <w:tab w:val="left" w:pos="284"/>
        </w:tabs>
        <w:ind w:left="360"/>
      </w:pPr>
      <w:r w:rsidRPr="001F143B">
        <w:br w:type="page"/>
      </w:r>
    </w:p>
    <w:p w14:paraId="053D5CC8" w14:textId="2293FAD7" w:rsidR="00F50DD6" w:rsidRPr="0066585B" w:rsidRDefault="00F50DD6" w:rsidP="0066585B">
      <w:pPr>
        <w:rPr>
          <w:rFonts w:asciiTheme="majorHAnsi" w:hAnsiTheme="majorHAnsi" w:cstheme="majorHAnsi"/>
          <w:sz w:val="40"/>
          <w:szCs w:val="40"/>
        </w:rPr>
      </w:pPr>
      <w:r w:rsidRPr="0066585B">
        <w:rPr>
          <w:rFonts w:asciiTheme="majorHAnsi" w:hAnsiTheme="majorHAnsi" w:cstheme="majorHAnsi"/>
          <w:sz w:val="40"/>
          <w:szCs w:val="40"/>
        </w:rPr>
        <w:t>Bilaga</w:t>
      </w:r>
      <w:r w:rsidR="00E4321C">
        <w:rPr>
          <w:rFonts w:asciiTheme="majorHAnsi" w:hAnsiTheme="majorHAnsi" w:cstheme="majorHAnsi"/>
          <w:sz w:val="40"/>
          <w:szCs w:val="40"/>
        </w:rPr>
        <w:t xml:space="preserve"> 1</w:t>
      </w:r>
    </w:p>
    <w:p w14:paraId="1E1D0879" w14:textId="77777777" w:rsidR="00F50DD6" w:rsidRPr="001F143B" w:rsidRDefault="00F50DD6" w:rsidP="00E1714A">
      <w:pPr>
        <w:pStyle w:val="Rubrik3"/>
        <w:rPr>
          <w:lang w:eastAsia="en-US"/>
        </w:rPr>
      </w:pPr>
      <w:bookmarkStart w:id="20" w:name="_Toc196813029"/>
      <w:r w:rsidRPr="001F143B">
        <w:rPr>
          <w:noProof/>
        </w:rPr>
        <w:drawing>
          <wp:anchor distT="0" distB="0" distL="114300" distR="114300" simplePos="0" relativeHeight="251658240" behindDoc="1" locked="0" layoutInCell="1" allowOverlap="1" wp14:anchorId="3EB60B3E" wp14:editId="27B56E63">
            <wp:simplePos x="0" y="0"/>
            <wp:positionH relativeFrom="column">
              <wp:posOffset>4663440</wp:posOffset>
            </wp:positionH>
            <wp:positionV relativeFrom="paragraph">
              <wp:posOffset>199390</wp:posOffset>
            </wp:positionV>
            <wp:extent cx="400050" cy="457200"/>
            <wp:effectExtent l="0" t="0" r="0" b="0"/>
            <wp:wrapTight wrapText="bothSides">
              <wp:wrapPolygon edited="0">
                <wp:start x="0" y="0"/>
                <wp:lineTo x="0" y="20700"/>
                <wp:lineTo x="20571" y="20700"/>
                <wp:lineTo x="20571" y="0"/>
                <wp:lineTo x="0" y="0"/>
              </wp:wrapPolygon>
            </wp:wrapTight>
            <wp:docPr id="27" name="Bildobjekt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669580" name=""/>
                    <pic:cNvPicPr/>
                  </pic:nvPicPr>
                  <pic:blipFill>
                    <a:blip r:embed="rId19">
                      <a:extLst>
                        <a:ext uri="{28A0092B-C50C-407E-A947-70E740481C1C}">
                          <a14:useLocalDpi xmlns:a14="http://schemas.microsoft.com/office/drawing/2010/main" val="0"/>
                        </a:ext>
                      </a:extLst>
                    </a:blip>
                    <a:stretch>
                      <a:fillRect/>
                    </a:stretch>
                  </pic:blipFill>
                  <pic:spPr>
                    <a:xfrm>
                      <a:off x="0" y="0"/>
                      <a:ext cx="400050" cy="457200"/>
                    </a:xfrm>
                    <a:prstGeom prst="rect">
                      <a:avLst/>
                    </a:prstGeom>
                  </pic:spPr>
                </pic:pic>
              </a:graphicData>
            </a:graphic>
            <wp14:sizeRelH relativeFrom="page">
              <wp14:pctWidth>0</wp14:pctWidth>
            </wp14:sizeRelH>
            <wp14:sizeRelV relativeFrom="page">
              <wp14:pctHeight>0</wp14:pctHeight>
            </wp14:sizeRelV>
          </wp:anchor>
        </w:drawing>
      </w:r>
      <w:r w:rsidRPr="001F143B">
        <w:rPr>
          <w:lang w:eastAsia="en-US"/>
        </w:rPr>
        <w:t>Programmering av BBT:</w:t>
      </w:r>
      <w:bookmarkEnd w:id="20"/>
      <w:r w:rsidRPr="001F143B">
        <w:rPr>
          <w:lang w:eastAsia="en-US"/>
        </w:rPr>
        <w:br/>
      </w:r>
    </w:p>
    <w:p w14:paraId="5ADADD0D" w14:textId="77777777" w:rsidR="00F50DD6" w:rsidRPr="001F143B" w:rsidRDefault="00F50DD6" w:rsidP="00E1714A">
      <w:pPr>
        <w:pStyle w:val="Punktlista"/>
      </w:pPr>
      <w:r w:rsidRPr="001F143B">
        <w:t xml:space="preserve">Dubbelklicka på ikonen för programmet </w:t>
      </w:r>
      <w:proofErr w:type="spellStart"/>
      <w:r w:rsidRPr="001F143B">
        <w:t>Medilog</w:t>
      </w:r>
      <w:proofErr w:type="spellEnd"/>
      <w:r w:rsidRPr="001F143B">
        <w:t xml:space="preserve"> Darwin V2. </w:t>
      </w:r>
    </w:p>
    <w:p w14:paraId="195F266C" w14:textId="77777777" w:rsidR="00F50DD6" w:rsidRPr="001F143B" w:rsidRDefault="00F50DD6" w:rsidP="00E1714A">
      <w:pPr>
        <w:pStyle w:val="Punktlista"/>
      </w:pPr>
      <w:r w:rsidRPr="001F143B">
        <w:t>Koppla in dosan till USB sladden som är märkt BBT.</w:t>
      </w:r>
    </w:p>
    <w:p w14:paraId="7251C9E2" w14:textId="77777777" w:rsidR="00F50DD6" w:rsidRPr="001F143B" w:rsidRDefault="00F50DD6" w:rsidP="00E1714A">
      <w:pPr>
        <w:pStyle w:val="Punktlista"/>
      </w:pPr>
      <w:r w:rsidRPr="001F143B">
        <w:t>Det dyker upp ett meddelande till höger på nedre delen av skärmen:</w:t>
      </w:r>
    </w:p>
    <w:p w14:paraId="46BADC56" w14:textId="0A1820D9" w:rsidR="00F50DD6" w:rsidRPr="001F143B" w:rsidRDefault="00F50DD6" w:rsidP="00F50DD6">
      <w:pPr>
        <w:rPr>
          <w:lang w:eastAsia="en-US"/>
        </w:rPr>
      </w:pPr>
    </w:p>
    <w:p w14:paraId="09A3A530" w14:textId="5AB0C892" w:rsidR="00F50DD6" w:rsidRPr="001F143B" w:rsidRDefault="00856E0B" w:rsidP="00F50DD6">
      <w:pPr>
        <w:keepNext/>
        <w:spacing w:before="240" w:after="60"/>
        <w:outlineLvl w:val="2"/>
        <w:rPr>
          <w:rFonts w:asciiTheme="minorHAnsi" w:eastAsiaTheme="minorHAnsi" w:hAnsiTheme="minorHAnsi" w:cstheme="minorHAnsi"/>
          <w:b/>
          <w:bCs/>
          <w:sz w:val="28"/>
          <w:szCs w:val="28"/>
          <w:lang w:eastAsia="en-US"/>
        </w:rPr>
      </w:pPr>
      <w:bookmarkStart w:id="21" w:name="_Toc196813030"/>
      <w:r w:rsidRPr="001F143B">
        <w:rPr>
          <w:noProof/>
          <w:sz w:val="28"/>
          <w:szCs w:val="28"/>
        </w:rPr>
        <w:drawing>
          <wp:anchor distT="0" distB="0" distL="114300" distR="114300" simplePos="0" relativeHeight="251658251" behindDoc="1" locked="0" layoutInCell="1" allowOverlap="1" wp14:anchorId="117A9042" wp14:editId="69FED8C4">
            <wp:simplePos x="0" y="0"/>
            <wp:positionH relativeFrom="column">
              <wp:posOffset>810895</wp:posOffset>
            </wp:positionH>
            <wp:positionV relativeFrom="paragraph">
              <wp:posOffset>70485</wp:posOffset>
            </wp:positionV>
            <wp:extent cx="2933065" cy="1255395"/>
            <wp:effectExtent l="0" t="0" r="635" b="1905"/>
            <wp:wrapTight wrapText="bothSides">
              <wp:wrapPolygon edited="0">
                <wp:start x="0" y="0"/>
                <wp:lineTo x="0" y="21305"/>
                <wp:lineTo x="21464" y="21305"/>
                <wp:lineTo x="21464" y="0"/>
                <wp:lineTo x="0" y="0"/>
              </wp:wrapPolygon>
            </wp:wrapTight>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295993" name=""/>
                    <pic:cNvPicPr/>
                  </pic:nvPicPr>
                  <pic:blipFill>
                    <a:blip r:embed="rId28">
                      <a:extLst>
                        <a:ext uri="{28A0092B-C50C-407E-A947-70E740481C1C}">
                          <a14:useLocalDpi xmlns:a14="http://schemas.microsoft.com/office/drawing/2010/main" val="0"/>
                        </a:ext>
                      </a:extLst>
                    </a:blip>
                    <a:stretch>
                      <a:fillRect/>
                    </a:stretch>
                  </pic:blipFill>
                  <pic:spPr>
                    <a:xfrm>
                      <a:off x="0" y="0"/>
                      <a:ext cx="2933065" cy="1255395"/>
                    </a:xfrm>
                    <a:prstGeom prst="rect">
                      <a:avLst/>
                    </a:prstGeom>
                  </pic:spPr>
                </pic:pic>
              </a:graphicData>
            </a:graphic>
            <wp14:sizeRelH relativeFrom="margin">
              <wp14:pctWidth>0</wp14:pctWidth>
            </wp14:sizeRelH>
            <wp14:sizeRelV relativeFrom="margin">
              <wp14:pctHeight>0</wp14:pctHeight>
            </wp14:sizeRelV>
          </wp:anchor>
        </w:drawing>
      </w:r>
      <w:bookmarkEnd w:id="21"/>
    </w:p>
    <w:p w14:paraId="6604E306" w14:textId="77777777" w:rsidR="00F50DD6" w:rsidRPr="001F143B" w:rsidRDefault="00F50DD6" w:rsidP="00F50DD6">
      <w:pPr>
        <w:rPr>
          <w:b/>
          <w:lang w:eastAsia="en-US"/>
        </w:rPr>
      </w:pPr>
    </w:p>
    <w:p w14:paraId="64864D0C" w14:textId="77777777" w:rsidR="00F50DD6" w:rsidRPr="001F143B" w:rsidRDefault="00F50DD6" w:rsidP="00F50DD6">
      <w:pPr>
        <w:rPr>
          <w:b/>
          <w:lang w:eastAsia="en-US"/>
        </w:rPr>
      </w:pPr>
    </w:p>
    <w:p w14:paraId="0F46A678" w14:textId="77777777" w:rsidR="00F50DD6" w:rsidRPr="001F143B" w:rsidRDefault="00F50DD6" w:rsidP="00F50DD6">
      <w:pPr>
        <w:rPr>
          <w:b/>
          <w:lang w:eastAsia="en-US"/>
        </w:rPr>
      </w:pPr>
    </w:p>
    <w:p w14:paraId="4DDB6720" w14:textId="77777777" w:rsidR="00F50DD6" w:rsidRPr="001F143B" w:rsidRDefault="00F50DD6" w:rsidP="00856E0B">
      <w:pPr>
        <w:ind w:left="0"/>
        <w:rPr>
          <w:b/>
          <w:lang w:eastAsia="en-US"/>
        </w:rPr>
      </w:pPr>
    </w:p>
    <w:p w14:paraId="75102524" w14:textId="77777777" w:rsidR="00F50DD6" w:rsidRPr="001F143B" w:rsidRDefault="00F50DD6" w:rsidP="00E1714A">
      <w:pPr>
        <w:pStyle w:val="Punktlista"/>
      </w:pPr>
      <w:r w:rsidRPr="001F143B">
        <w:t>Klicka på Holterinställningar för att programmera.</w:t>
      </w:r>
    </w:p>
    <w:p w14:paraId="1B4C7F48" w14:textId="7A5B8F2E" w:rsidR="00F50DD6" w:rsidRPr="001F143B" w:rsidRDefault="00F50DD6" w:rsidP="00856E0B">
      <w:pPr>
        <w:ind w:left="0"/>
      </w:pPr>
    </w:p>
    <w:p w14:paraId="60BBBDA1" w14:textId="2590CA34" w:rsidR="00F50DD6" w:rsidRPr="001F143B" w:rsidRDefault="00856E0B" w:rsidP="00F50DD6">
      <w:r w:rsidRPr="001F143B">
        <w:rPr>
          <w:noProof/>
        </w:rPr>
        <w:drawing>
          <wp:anchor distT="0" distB="0" distL="114300" distR="114300" simplePos="0" relativeHeight="251658248" behindDoc="1" locked="0" layoutInCell="1" allowOverlap="1" wp14:anchorId="70DDEF1B" wp14:editId="04397881">
            <wp:simplePos x="0" y="0"/>
            <wp:positionH relativeFrom="column">
              <wp:posOffset>218440</wp:posOffset>
            </wp:positionH>
            <wp:positionV relativeFrom="paragraph">
              <wp:posOffset>13970</wp:posOffset>
            </wp:positionV>
            <wp:extent cx="3964305" cy="2032000"/>
            <wp:effectExtent l="0" t="0" r="0" b="6350"/>
            <wp:wrapTight wrapText="bothSides">
              <wp:wrapPolygon edited="0">
                <wp:start x="0" y="0"/>
                <wp:lineTo x="0" y="21465"/>
                <wp:lineTo x="21486" y="21465"/>
                <wp:lineTo x="21486" y="0"/>
                <wp:lineTo x="0" y="0"/>
              </wp:wrapPolygon>
            </wp:wrapTight>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057216" name=""/>
                    <pic:cNvPicPr/>
                  </pic:nvPicPr>
                  <pic:blipFill>
                    <a:blip r:embed="rId29">
                      <a:extLst>
                        <a:ext uri="{28A0092B-C50C-407E-A947-70E740481C1C}">
                          <a14:useLocalDpi xmlns:a14="http://schemas.microsoft.com/office/drawing/2010/main" val="0"/>
                        </a:ext>
                      </a:extLst>
                    </a:blip>
                    <a:stretch>
                      <a:fillRect/>
                    </a:stretch>
                  </pic:blipFill>
                  <pic:spPr>
                    <a:xfrm>
                      <a:off x="0" y="0"/>
                      <a:ext cx="3964305" cy="2032000"/>
                    </a:xfrm>
                    <a:prstGeom prst="rect">
                      <a:avLst/>
                    </a:prstGeom>
                  </pic:spPr>
                </pic:pic>
              </a:graphicData>
            </a:graphic>
            <wp14:sizeRelH relativeFrom="margin">
              <wp14:pctWidth>0</wp14:pctWidth>
            </wp14:sizeRelH>
            <wp14:sizeRelV relativeFrom="margin">
              <wp14:pctHeight>0</wp14:pctHeight>
            </wp14:sizeRelV>
          </wp:anchor>
        </w:drawing>
      </w:r>
    </w:p>
    <w:p w14:paraId="1D66A67A" w14:textId="77777777" w:rsidR="00F50DD6" w:rsidRPr="001F143B" w:rsidRDefault="00F50DD6" w:rsidP="00F50DD6"/>
    <w:p w14:paraId="060D59C2" w14:textId="77777777" w:rsidR="00F50DD6" w:rsidRPr="001F143B" w:rsidRDefault="00F50DD6" w:rsidP="00F50DD6"/>
    <w:p w14:paraId="49392D3C" w14:textId="77777777" w:rsidR="00F50DD6" w:rsidRPr="001F143B" w:rsidRDefault="00F50DD6" w:rsidP="00F50DD6"/>
    <w:p w14:paraId="318934C2" w14:textId="77777777" w:rsidR="00F50DD6" w:rsidRPr="001F143B" w:rsidRDefault="00F50DD6" w:rsidP="00F50DD6"/>
    <w:p w14:paraId="77B9C7C5" w14:textId="77777777" w:rsidR="00F50DD6" w:rsidRPr="001F143B" w:rsidRDefault="00F50DD6" w:rsidP="00F50DD6"/>
    <w:p w14:paraId="299E727B" w14:textId="77777777" w:rsidR="00F50DD6" w:rsidRPr="001F143B" w:rsidRDefault="00F50DD6" w:rsidP="00856E0B">
      <w:pPr>
        <w:ind w:left="0"/>
      </w:pPr>
    </w:p>
    <w:p w14:paraId="4D444CEF" w14:textId="77777777" w:rsidR="00F50DD6" w:rsidRPr="001F143B" w:rsidRDefault="00F50DD6" w:rsidP="001D2BCD">
      <w:pPr>
        <w:ind w:left="0"/>
      </w:pPr>
    </w:p>
    <w:p w14:paraId="50483C3F" w14:textId="77777777" w:rsidR="00F50DD6" w:rsidRPr="001F143B" w:rsidRDefault="00F50DD6" w:rsidP="00F50DD6">
      <w:r w:rsidRPr="001F143B">
        <w:t>Fyll i personnummer med streck! Namn, efternamn och kön! De röda fälten är obligatoriska:</w:t>
      </w:r>
    </w:p>
    <w:p w14:paraId="7E3C2B67" w14:textId="77777777" w:rsidR="00F50DD6" w:rsidRPr="001F143B" w:rsidRDefault="00F50DD6" w:rsidP="00F50DD6">
      <w:r w:rsidRPr="001F143B">
        <w:rPr>
          <w:noProof/>
        </w:rPr>
        <w:drawing>
          <wp:anchor distT="0" distB="0" distL="114300" distR="114300" simplePos="0" relativeHeight="251658246" behindDoc="1" locked="0" layoutInCell="1" allowOverlap="1" wp14:anchorId="3DFCE764" wp14:editId="2A45CFC8">
            <wp:simplePos x="0" y="0"/>
            <wp:positionH relativeFrom="column">
              <wp:posOffset>1091565</wp:posOffset>
            </wp:positionH>
            <wp:positionV relativeFrom="paragraph">
              <wp:posOffset>15875</wp:posOffset>
            </wp:positionV>
            <wp:extent cx="3190875" cy="1989455"/>
            <wp:effectExtent l="0" t="0" r="9525" b="0"/>
            <wp:wrapTight wrapText="bothSides">
              <wp:wrapPolygon edited="0">
                <wp:start x="0" y="0"/>
                <wp:lineTo x="0" y="21304"/>
                <wp:lineTo x="21536" y="21304"/>
                <wp:lineTo x="21536" y="0"/>
                <wp:lineTo x="0" y="0"/>
              </wp:wrapPolygon>
            </wp:wrapTight>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081196" name=""/>
                    <pic:cNvPicPr/>
                  </pic:nvPicPr>
                  <pic:blipFill>
                    <a:blip r:embed="rId30">
                      <a:extLst>
                        <a:ext uri="{28A0092B-C50C-407E-A947-70E740481C1C}">
                          <a14:useLocalDpi xmlns:a14="http://schemas.microsoft.com/office/drawing/2010/main" val="0"/>
                        </a:ext>
                      </a:extLst>
                    </a:blip>
                    <a:stretch>
                      <a:fillRect/>
                    </a:stretch>
                  </pic:blipFill>
                  <pic:spPr>
                    <a:xfrm>
                      <a:off x="0" y="0"/>
                      <a:ext cx="3190875" cy="1989455"/>
                    </a:xfrm>
                    <a:prstGeom prst="rect">
                      <a:avLst/>
                    </a:prstGeom>
                  </pic:spPr>
                </pic:pic>
              </a:graphicData>
            </a:graphic>
            <wp14:sizeRelH relativeFrom="margin">
              <wp14:pctWidth>0</wp14:pctWidth>
            </wp14:sizeRelH>
            <wp14:sizeRelV relativeFrom="margin">
              <wp14:pctHeight>0</wp14:pctHeight>
            </wp14:sizeRelV>
          </wp:anchor>
        </w:drawing>
      </w:r>
    </w:p>
    <w:p w14:paraId="655A0B8C" w14:textId="77777777" w:rsidR="00F50DD6" w:rsidRPr="001F143B" w:rsidRDefault="00F50DD6" w:rsidP="00F50DD6">
      <w:pPr>
        <w:rPr>
          <w:lang w:eastAsia="en-US"/>
        </w:rPr>
      </w:pPr>
    </w:p>
    <w:p w14:paraId="4A79E0E3" w14:textId="77777777" w:rsidR="00F50DD6" w:rsidRPr="001F143B" w:rsidRDefault="00F50DD6" w:rsidP="00F50DD6">
      <w:pPr>
        <w:rPr>
          <w:lang w:eastAsia="en-US"/>
        </w:rPr>
      </w:pPr>
    </w:p>
    <w:p w14:paraId="40B534F0" w14:textId="77777777" w:rsidR="00F50DD6" w:rsidRPr="001F143B" w:rsidRDefault="00F50DD6" w:rsidP="00F50DD6">
      <w:pPr>
        <w:rPr>
          <w:lang w:eastAsia="en-US"/>
        </w:rPr>
      </w:pPr>
    </w:p>
    <w:p w14:paraId="02BCB82D" w14:textId="77777777" w:rsidR="00F50DD6" w:rsidRPr="001F143B" w:rsidRDefault="00F50DD6" w:rsidP="00F50DD6">
      <w:pPr>
        <w:rPr>
          <w:lang w:eastAsia="en-US"/>
        </w:rPr>
      </w:pPr>
    </w:p>
    <w:p w14:paraId="1CF259C9" w14:textId="77777777" w:rsidR="00F50DD6" w:rsidRPr="001F143B" w:rsidRDefault="00F50DD6" w:rsidP="00F50DD6">
      <w:pPr>
        <w:rPr>
          <w:lang w:eastAsia="en-US"/>
        </w:rPr>
      </w:pPr>
    </w:p>
    <w:p w14:paraId="353CD52F" w14:textId="77777777" w:rsidR="00F50DD6" w:rsidRPr="001F143B" w:rsidRDefault="00F50DD6" w:rsidP="001D2BCD">
      <w:pPr>
        <w:ind w:left="0"/>
      </w:pPr>
    </w:p>
    <w:p w14:paraId="79CB355A" w14:textId="77777777" w:rsidR="00F50DD6" w:rsidRPr="001F143B" w:rsidRDefault="00F50DD6" w:rsidP="00E1714A">
      <w:pPr>
        <w:pStyle w:val="Punktlista"/>
      </w:pPr>
      <w:r w:rsidRPr="001F143B">
        <w:t>Tryck sedan på ikonen för dosan BR-102plus.</w:t>
      </w:r>
    </w:p>
    <w:p w14:paraId="03CAB044" w14:textId="08457D89" w:rsidR="00F50DD6" w:rsidRPr="001F143B" w:rsidRDefault="00E1714A" w:rsidP="00E1714A">
      <w:pPr>
        <w:pStyle w:val="Punktlista"/>
      </w:pPr>
      <w:r w:rsidRPr="001F143B">
        <w:rPr>
          <w:noProof/>
        </w:rPr>
        <w:drawing>
          <wp:anchor distT="0" distB="0" distL="114300" distR="114300" simplePos="0" relativeHeight="251658252" behindDoc="1" locked="0" layoutInCell="1" allowOverlap="1" wp14:anchorId="5340E713" wp14:editId="147DF185">
            <wp:simplePos x="0" y="0"/>
            <wp:positionH relativeFrom="page">
              <wp:align>right</wp:align>
            </wp:positionH>
            <wp:positionV relativeFrom="paragraph">
              <wp:posOffset>262890</wp:posOffset>
            </wp:positionV>
            <wp:extent cx="2531745" cy="2835910"/>
            <wp:effectExtent l="0" t="0" r="1905" b="2540"/>
            <wp:wrapTight wrapText="bothSides">
              <wp:wrapPolygon edited="0">
                <wp:start x="0" y="0"/>
                <wp:lineTo x="0" y="21474"/>
                <wp:lineTo x="21454" y="21474"/>
                <wp:lineTo x="21454" y="0"/>
                <wp:lineTo x="0" y="0"/>
              </wp:wrapPolygon>
            </wp:wrapTight>
            <wp:docPr id="1897810528" name="Bildobjekt 1897810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837306" name=""/>
                    <pic:cNvPicPr/>
                  </pic:nvPicPr>
                  <pic:blipFill>
                    <a:blip r:embed="rId31">
                      <a:extLst>
                        <a:ext uri="{28A0092B-C50C-407E-A947-70E740481C1C}">
                          <a14:useLocalDpi xmlns:a14="http://schemas.microsoft.com/office/drawing/2010/main" val="0"/>
                        </a:ext>
                      </a:extLst>
                    </a:blip>
                    <a:stretch>
                      <a:fillRect/>
                    </a:stretch>
                  </pic:blipFill>
                  <pic:spPr>
                    <a:xfrm>
                      <a:off x="0" y="0"/>
                      <a:ext cx="2531745" cy="2835910"/>
                    </a:xfrm>
                    <a:prstGeom prst="rect">
                      <a:avLst/>
                    </a:prstGeom>
                  </pic:spPr>
                </pic:pic>
              </a:graphicData>
            </a:graphic>
            <wp14:sizeRelH relativeFrom="margin">
              <wp14:pctWidth>0</wp14:pctWidth>
            </wp14:sizeRelH>
            <wp14:sizeRelV relativeFrom="margin">
              <wp14:pctHeight>0</wp14:pctHeight>
            </wp14:sizeRelV>
          </wp:anchor>
        </w:drawing>
      </w:r>
      <w:r w:rsidR="00F50DD6" w:rsidRPr="001F143B">
        <w:t xml:space="preserve">Programmet ska vara inställd på 30 min intervall </w:t>
      </w:r>
      <w:r w:rsidR="00872F9C">
        <w:t xml:space="preserve">på </w:t>
      </w:r>
      <w:r w:rsidR="00F50DD6" w:rsidRPr="001F143B">
        <w:t>dag</w:t>
      </w:r>
      <w:r w:rsidR="00872F9C">
        <w:t>en</w:t>
      </w:r>
      <w:r w:rsidR="00F50DD6" w:rsidRPr="001F143B">
        <w:t xml:space="preserve"> och </w:t>
      </w:r>
      <w:r w:rsidR="00872F9C">
        <w:br/>
      </w:r>
      <w:r w:rsidR="00F50DD6" w:rsidRPr="001F143B">
        <w:t xml:space="preserve">30 minuter </w:t>
      </w:r>
      <w:r w:rsidR="00872F9C">
        <w:t xml:space="preserve">på </w:t>
      </w:r>
      <w:r w:rsidR="00F50DD6" w:rsidRPr="001F143B">
        <w:t>natt</w:t>
      </w:r>
      <w:r w:rsidR="00872F9C">
        <w:t>en</w:t>
      </w:r>
      <w:r w:rsidR="00F50DD6" w:rsidRPr="001F143B">
        <w:t>. Här ändrar vi ingenting.</w:t>
      </w:r>
    </w:p>
    <w:p w14:paraId="11D8C9D8" w14:textId="04E21431" w:rsidR="00F50DD6" w:rsidRPr="001F143B" w:rsidRDefault="00F50DD6" w:rsidP="00E1714A">
      <w:pPr>
        <w:pStyle w:val="Punktlista"/>
      </w:pPr>
      <w:r w:rsidRPr="001F143B">
        <w:t xml:space="preserve">I övre högra hörnet ser man att Darwin söker efter apparaten och sedan kontrollerar batteri. </w:t>
      </w:r>
    </w:p>
    <w:p w14:paraId="44C40C3B" w14:textId="77777777" w:rsidR="00F50DD6" w:rsidRPr="001F143B" w:rsidRDefault="00F50DD6" w:rsidP="00F50DD6">
      <w:pPr>
        <w:ind w:left="426"/>
      </w:pPr>
    </w:p>
    <w:p w14:paraId="30160615" w14:textId="77777777" w:rsidR="00F50DD6" w:rsidRPr="009175CA" w:rsidRDefault="00F50DD6" w:rsidP="00E1714A">
      <w:pPr>
        <w:pStyle w:val="Punktlista"/>
        <w:rPr>
          <w:i/>
          <w:iCs/>
        </w:rPr>
      </w:pPr>
      <w:r w:rsidRPr="009175CA">
        <w:rPr>
          <w:i/>
          <w:iCs/>
        </w:rPr>
        <w:t>Man kan också programmera dosan utan batteri, då kommer det stå 0 % och den varnar för låg batterinivå men det gör ingenting bara man stoppar i batterierna innan man kopplar på dosan.</w:t>
      </w:r>
    </w:p>
    <w:p w14:paraId="57F41484" w14:textId="77777777" w:rsidR="00F50DD6" w:rsidRPr="001F143B" w:rsidRDefault="00F50DD6" w:rsidP="00F50DD6">
      <w:r w:rsidRPr="001F143B">
        <w:rPr>
          <w:noProof/>
        </w:rPr>
        <w:drawing>
          <wp:anchor distT="0" distB="0" distL="114300" distR="114300" simplePos="0" relativeHeight="251658241" behindDoc="1" locked="0" layoutInCell="1" allowOverlap="1" wp14:anchorId="6605B0FA" wp14:editId="481C4BB1">
            <wp:simplePos x="0" y="0"/>
            <wp:positionH relativeFrom="column">
              <wp:posOffset>1620520</wp:posOffset>
            </wp:positionH>
            <wp:positionV relativeFrom="paragraph">
              <wp:posOffset>22860</wp:posOffset>
            </wp:positionV>
            <wp:extent cx="1132114" cy="795540"/>
            <wp:effectExtent l="0" t="0" r="0" b="5080"/>
            <wp:wrapNone/>
            <wp:docPr id="1897810529" name="Bildobjekt 1897810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238760" name=""/>
                    <pic:cNvPicPr/>
                  </pic:nvPicPr>
                  <pic:blipFill>
                    <a:blip r:embed="rId32">
                      <a:extLst>
                        <a:ext uri="{28A0092B-C50C-407E-A947-70E740481C1C}">
                          <a14:useLocalDpi xmlns:a14="http://schemas.microsoft.com/office/drawing/2010/main" val="0"/>
                        </a:ext>
                      </a:extLst>
                    </a:blip>
                    <a:stretch>
                      <a:fillRect/>
                    </a:stretch>
                  </pic:blipFill>
                  <pic:spPr>
                    <a:xfrm>
                      <a:off x="0" y="0"/>
                      <a:ext cx="1132114" cy="795540"/>
                    </a:xfrm>
                    <a:prstGeom prst="rect">
                      <a:avLst/>
                    </a:prstGeom>
                  </pic:spPr>
                </pic:pic>
              </a:graphicData>
            </a:graphic>
            <wp14:sizeRelH relativeFrom="margin">
              <wp14:pctWidth>0</wp14:pctWidth>
            </wp14:sizeRelH>
            <wp14:sizeRelV relativeFrom="margin">
              <wp14:pctHeight>0</wp14:pctHeight>
            </wp14:sizeRelV>
          </wp:anchor>
        </w:drawing>
      </w:r>
    </w:p>
    <w:p w14:paraId="49C3F155" w14:textId="77777777" w:rsidR="00F50DD6" w:rsidRPr="001F143B" w:rsidRDefault="00F50DD6" w:rsidP="00F50DD6"/>
    <w:p w14:paraId="7D0E1A80" w14:textId="77777777" w:rsidR="00F50DD6" w:rsidRPr="001F143B" w:rsidRDefault="00F50DD6" w:rsidP="00F50DD6">
      <w:pPr>
        <w:rPr>
          <w:lang w:eastAsia="en-US"/>
        </w:rPr>
      </w:pPr>
    </w:p>
    <w:p w14:paraId="3B3D6F6C" w14:textId="77777777" w:rsidR="00F50DD6" w:rsidRPr="001F143B" w:rsidRDefault="00F50DD6" w:rsidP="009175CA">
      <w:pPr>
        <w:ind w:left="0"/>
        <w:rPr>
          <w:lang w:eastAsia="en-US"/>
        </w:rPr>
      </w:pPr>
    </w:p>
    <w:p w14:paraId="3EE8510F" w14:textId="77777777" w:rsidR="00F50DD6" w:rsidRPr="001F143B" w:rsidRDefault="00F50DD6" w:rsidP="009175CA">
      <w:pPr>
        <w:pStyle w:val="Punktlista"/>
      </w:pPr>
      <w:r w:rsidRPr="001F143B">
        <w:t xml:space="preserve">När programmet har hittat apparaten så kommer det stå Batteri: 100 % </w:t>
      </w:r>
    </w:p>
    <w:p w14:paraId="717A8995" w14:textId="77777777" w:rsidR="00F50DD6" w:rsidRPr="001F143B" w:rsidRDefault="00F50DD6" w:rsidP="009175CA">
      <w:pPr>
        <w:pStyle w:val="Punktlista"/>
      </w:pPr>
      <w:r w:rsidRPr="001F143B">
        <w:t>Klicka på den gröna startknappen för att programmera dosan.</w:t>
      </w:r>
    </w:p>
    <w:p w14:paraId="04FD10DE" w14:textId="77777777" w:rsidR="00F50DD6" w:rsidRPr="001F143B" w:rsidRDefault="00F50DD6" w:rsidP="009175CA">
      <w:pPr>
        <w:pStyle w:val="Punktlista"/>
      </w:pPr>
      <w:r w:rsidRPr="001F143B">
        <w:t>Kontrollera på dosans display att det dyker upp rätt namn i apparaten.</w:t>
      </w:r>
    </w:p>
    <w:p w14:paraId="7B7CD250" w14:textId="77777777" w:rsidR="00F50DD6" w:rsidRPr="001F143B" w:rsidRDefault="00F50DD6" w:rsidP="009175CA">
      <w:pPr>
        <w:pStyle w:val="Punktlista"/>
      </w:pPr>
      <w:r w:rsidRPr="001F143B">
        <w:t>När programmeringen är klar dyker nedanstående ruta upp:</w:t>
      </w:r>
    </w:p>
    <w:p w14:paraId="7E9D33B4" w14:textId="77777777" w:rsidR="00F50DD6" w:rsidRPr="001F143B" w:rsidRDefault="00F50DD6" w:rsidP="009175CA">
      <w:pPr>
        <w:pStyle w:val="Punktlista"/>
      </w:pPr>
      <w:r w:rsidRPr="001F143B">
        <w:t xml:space="preserve">Tryck bara OK </w:t>
      </w:r>
    </w:p>
    <w:p w14:paraId="6FD58F47" w14:textId="5929635F" w:rsidR="00F50DD6" w:rsidRDefault="00F50DD6" w:rsidP="009175CA">
      <w:pPr>
        <w:pStyle w:val="Punktlista"/>
      </w:pPr>
      <w:r w:rsidRPr="001F143B">
        <w:t>Nu kan du koppla loss sladden och koppla på dosan på patienten.</w:t>
      </w:r>
    </w:p>
    <w:p w14:paraId="6F3480AC" w14:textId="4167FC3A" w:rsidR="00704818" w:rsidRPr="001F143B" w:rsidRDefault="00704818" w:rsidP="00704818">
      <w:pPr>
        <w:pStyle w:val="Punktlista"/>
        <w:numPr>
          <w:ilvl w:val="0"/>
          <w:numId w:val="0"/>
        </w:numPr>
        <w:ind w:left="1712" w:hanging="357"/>
      </w:pPr>
    </w:p>
    <w:bookmarkEnd w:id="0"/>
    <w:p w14:paraId="1E33EC2C" w14:textId="23D61C7D" w:rsidR="00704818" w:rsidRDefault="00704818">
      <w:pPr>
        <w:spacing w:after="0" w:line="240" w:lineRule="auto"/>
        <w:ind w:left="0" w:right="0"/>
        <w:rPr>
          <w:rFonts w:asciiTheme="majorHAnsi" w:eastAsiaTheme="majorEastAsia" w:hAnsiTheme="majorHAnsi" w:cstheme="majorBidi"/>
          <w:bCs/>
          <w:color w:val="000000" w:themeColor="text1"/>
          <w:sz w:val="40"/>
          <w:szCs w:val="26"/>
          <w:lang w:eastAsia="en-US"/>
        </w:rPr>
      </w:pPr>
      <w:r w:rsidRPr="001F143B">
        <w:rPr>
          <w:noProof/>
        </w:rPr>
        <w:drawing>
          <wp:anchor distT="0" distB="0" distL="114300" distR="114300" simplePos="0" relativeHeight="251658247" behindDoc="1" locked="0" layoutInCell="1" allowOverlap="1" wp14:anchorId="15ED3471" wp14:editId="41FFBFC8">
            <wp:simplePos x="0" y="0"/>
            <wp:positionH relativeFrom="margin">
              <wp:posOffset>1865884</wp:posOffset>
            </wp:positionH>
            <wp:positionV relativeFrom="paragraph">
              <wp:posOffset>84735</wp:posOffset>
            </wp:positionV>
            <wp:extent cx="2111828" cy="1635305"/>
            <wp:effectExtent l="0" t="0" r="3175" b="3175"/>
            <wp:wrapNone/>
            <wp:docPr id="1897810530" name="Bildobjekt 1897810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378730"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111828" cy="1635305"/>
                    </a:xfrm>
                    <a:prstGeom prst="rect">
                      <a:avLst/>
                    </a:prstGeom>
                  </pic:spPr>
                </pic:pic>
              </a:graphicData>
            </a:graphic>
            <wp14:sizeRelH relativeFrom="margin">
              <wp14:pctWidth>0</wp14:pctWidth>
            </wp14:sizeRelH>
            <wp14:sizeRelV relativeFrom="margin">
              <wp14:pctHeight>0</wp14:pctHeight>
            </wp14:sizeRelV>
          </wp:anchor>
        </w:drawing>
      </w:r>
      <w:r>
        <w:rPr>
          <w:lang w:eastAsia="en-US"/>
        </w:rPr>
        <w:br w:type="page"/>
      </w:r>
    </w:p>
    <w:p w14:paraId="63B2B9DD" w14:textId="767FC19F" w:rsidR="00FA635D" w:rsidRDefault="002F289B" w:rsidP="000B5A53">
      <w:pPr>
        <w:pStyle w:val="Rubrik2"/>
        <w:ind w:left="0"/>
        <w:rPr>
          <w:lang w:eastAsia="en-US"/>
        </w:rPr>
      </w:pPr>
      <w:bookmarkStart w:id="22" w:name="_Toc196813031"/>
      <w:r>
        <w:rPr>
          <w:lang w:eastAsia="en-US"/>
        </w:rPr>
        <w:t>Bilaga 2</w:t>
      </w:r>
      <w:bookmarkEnd w:id="22"/>
    </w:p>
    <w:p w14:paraId="641E47F9" w14:textId="4876D224" w:rsidR="002F289B" w:rsidRDefault="00916A48" w:rsidP="002F289B">
      <w:pPr>
        <w:ind w:left="0"/>
        <w:rPr>
          <w:lang w:eastAsia="en-US"/>
        </w:rPr>
      </w:pPr>
      <w:r w:rsidRPr="001669D6">
        <w:rPr>
          <w:noProof/>
          <w:highlight w:val="yellow"/>
        </w:rPr>
        <w:drawing>
          <wp:anchor distT="0" distB="0" distL="114300" distR="114300" simplePos="0" relativeHeight="251664396" behindDoc="1" locked="0" layoutInCell="1" allowOverlap="1" wp14:anchorId="207FE24F" wp14:editId="40B6F0F8">
            <wp:simplePos x="0" y="0"/>
            <wp:positionH relativeFrom="column">
              <wp:posOffset>-91688</wp:posOffset>
            </wp:positionH>
            <wp:positionV relativeFrom="paragraph">
              <wp:posOffset>5663040</wp:posOffset>
            </wp:positionV>
            <wp:extent cx="6336665" cy="2313305"/>
            <wp:effectExtent l="0" t="0" r="6985" b="0"/>
            <wp:wrapTight wrapText="bothSides">
              <wp:wrapPolygon edited="0">
                <wp:start x="0" y="0"/>
                <wp:lineTo x="0" y="21345"/>
                <wp:lineTo x="21559" y="21345"/>
                <wp:lineTo x="21559" y="0"/>
                <wp:lineTo x="0" y="0"/>
              </wp:wrapPolygon>
            </wp:wrapTight>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336665" cy="2313305"/>
                    </a:xfrm>
                    <a:prstGeom prst="rect">
                      <a:avLst/>
                    </a:prstGeom>
                  </pic:spPr>
                </pic:pic>
              </a:graphicData>
            </a:graphic>
            <wp14:sizeRelH relativeFrom="margin">
              <wp14:pctWidth>0</wp14:pctWidth>
            </wp14:sizeRelH>
            <wp14:sizeRelV relativeFrom="margin">
              <wp14:pctHeight>0</wp14:pctHeight>
            </wp14:sizeRelV>
          </wp:anchor>
        </w:drawing>
      </w:r>
      <w:r w:rsidRPr="001669D6">
        <w:rPr>
          <w:noProof/>
          <w:highlight w:val="yellow"/>
        </w:rPr>
        <w:drawing>
          <wp:anchor distT="0" distB="0" distL="114300" distR="114300" simplePos="0" relativeHeight="251666444" behindDoc="1" locked="0" layoutInCell="1" allowOverlap="1" wp14:anchorId="09AF419C" wp14:editId="145AA861">
            <wp:simplePos x="0" y="0"/>
            <wp:positionH relativeFrom="column">
              <wp:posOffset>-130258</wp:posOffset>
            </wp:positionH>
            <wp:positionV relativeFrom="paragraph">
              <wp:posOffset>3076051</wp:posOffset>
            </wp:positionV>
            <wp:extent cx="6292215" cy="2343150"/>
            <wp:effectExtent l="0" t="0" r="0" b="0"/>
            <wp:wrapTight wrapText="bothSides">
              <wp:wrapPolygon edited="0">
                <wp:start x="0" y="0"/>
                <wp:lineTo x="0" y="21424"/>
                <wp:lineTo x="21515" y="21424"/>
                <wp:lineTo x="21515"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6292215" cy="2343150"/>
                    </a:xfrm>
                    <a:prstGeom prst="rect">
                      <a:avLst/>
                    </a:prstGeom>
                  </pic:spPr>
                </pic:pic>
              </a:graphicData>
            </a:graphic>
            <wp14:sizeRelH relativeFrom="margin">
              <wp14:pctWidth>0</wp14:pctWidth>
            </wp14:sizeRelH>
            <wp14:sizeRelV relativeFrom="margin">
              <wp14:pctHeight>0</wp14:pctHeight>
            </wp14:sizeRelV>
          </wp:anchor>
        </w:drawing>
      </w:r>
      <w:r w:rsidR="002F289B" w:rsidRPr="001669D6">
        <w:rPr>
          <w:noProof/>
          <w:highlight w:val="yellow"/>
        </w:rPr>
        <w:drawing>
          <wp:anchor distT="0" distB="0" distL="114300" distR="114300" simplePos="0" relativeHeight="251662348" behindDoc="1" locked="0" layoutInCell="1" allowOverlap="1" wp14:anchorId="7A91A9B8" wp14:editId="12873535">
            <wp:simplePos x="0" y="0"/>
            <wp:positionH relativeFrom="column">
              <wp:posOffset>-127635</wp:posOffset>
            </wp:positionH>
            <wp:positionV relativeFrom="paragraph">
              <wp:posOffset>543781</wp:posOffset>
            </wp:positionV>
            <wp:extent cx="6252845" cy="2352675"/>
            <wp:effectExtent l="0" t="0" r="0" b="9525"/>
            <wp:wrapTight wrapText="bothSides">
              <wp:wrapPolygon edited="0">
                <wp:start x="0" y="0"/>
                <wp:lineTo x="0" y="21513"/>
                <wp:lineTo x="21519" y="21513"/>
                <wp:lineTo x="21519" y="0"/>
                <wp:lineTo x="0" y="0"/>
              </wp:wrapPolygon>
            </wp:wrapTight>
            <wp:docPr id="12"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6252845" cy="2352675"/>
                    </a:xfrm>
                    <a:prstGeom prst="rect">
                      <a:avLst/>
                    </a:prstGeom>
                  </pic:spPr>
                </pic:pic>
              </a:graphicData>
            </a:graphic>
            <wp14:sizeRelH relativeFrom="margin">
              <wp14:pctWidth>0</wp14:pctWidth>
            </wp14:sizeRelH>
            <wp14:sizeRelV relativeFrom="margin">
              <wp14:pctHeight>0</wp14:pctHeight>
            </wp14:sizeRelV>
          </wp:anchor>
        </w:drawing>
      </w:r>
      <w:r w:rsidR="002F289B">
        <w:rPr>
          <w:lang w:eastAsia="en-US"/>
        </w:rPr>
        <w:t>Referensvärden för barn</w:t>
      </w:r>
    </w:p>
    <w:p w14:paraId="70CCC2E3" w14:textId="77777777" w:rsidR="00916A48" w:rsidRDefault="00916A48" w:rsidP="002F289B">
      <w:pPr>
        <w:ind w:left="0"/>
        <w:rPr>
          <w:lang w:eastAsia="en-US"/>
        </w:rPr>
      </w:pPr>
    </w:p>
    <w:p w14:paraId="4CC45BEB" w14:textId="77777777" w:rsidR="00916A48" w:rsidRDefault="00916A48" w:rsidP="002F289B">
      <w:pPr>
        <w:ind w:left="0"/>
        <w:rPr>
          <w:lang w:eastAsia="en-US"/>
        </w:rPr>
      </w:pPr>
    </w:p>
    <w:p w14:paraId="41881C7C" w14:textId="77777777" w:rsidR="00916A48" w:rsidRDefault="00916A48" w:rsidP="002F289B">
      <w:pPr>
        <w:ind w:left="0"/>
        <w:rPr>
          <w:lang w:eastAsia="en-US"/>
        </w:rPr>
      </w:pPr>
    </w:p>
    <w:p w14:paraId="768010BA" w14:textId="77777777" w:rsidR="00916A48" w:rsidRDefault="00916A48" w:rsidP="002F289B">
      <w:pPr>
        <w:ind w:left="0"/>
        <w:rPr>
          <w:lang w:eastAsia="en-US"/>
        </w:rPr>
      </w:pPr>
    </w:p>
    <w:p w14:paraId="0DDC4EE3" w14:textId="4338AE9E" w:rsidR="00916A48" w:rsidRDefault="008D4BD2" w:rsidP="002F289B">
      <w:pPr>
        <w:ind w:left="0"/>
        <w:rPr>
          <w:lang w:eastAsia="en-US"/>
        </w:rPr>
      </w:pPr>
      <w:r w:rsidRPr="00324DC0">
        <w:rPr>
          <w:noProof/>
          <w:highlight w:val="yellow"/>
          <w:lang w:val="en-US"/>
        </w:rPr>
        <w:drawing>
          <wp:anchor distT="0" distB="0" distL="114300" distR="114300" simplePos="0" relativeHeight="251668492" behindDoc="1" locked="0" layoutInCell="1" allowOverlap="1" wp14:anchorId="708FBBE3" wp14:editId="5527E129">
            <wp:simplePos x="0" y="0"/>
            <wp:positionH relativeFrom="column">
              <wp:posOffset>0</wp:posOffset>
            </wp:positionH>
            <wp:positionV relativeFrom="paragraph">
              <wp:posOffset>285750</wp:posOffset>
            </wp:positionV>
            <wp:extent cx="6130925" cy="2520950"/>
            <wp:effectExtent l="0" t="0" r="3175" b="0"/>
            <wp:wrapTight wrapText="bothSides">
              <wp:wrapPolygon edited="0">
                <wp:start x="0" y="0"/>
                <wp:lineTo x="0" y="21382"/>
                <wp:lineTo x="21544" y="21382"/>
                <wp:lineTo x="21544" y="0"/>
                <wp:lineTo x="0" y="0"/>
              </wp:wrapPolygon>
            </wp:wrapTight>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30925" cy="2520950"/>
                    </a:xfrm>
                    <a:prstGeom prst="rect">
                      <a:avLst/>
                    </a:prstGeom>
                  </pic:spPr>
                </pic:pic>
              </a:graphicData>
            </a:graphic>
            <wp14:sizeRelH relativeFrom="margin">
              <wp14:pctWidth>0</wp14:pctWidth>
            </wp14:sizeRelH>
            <wp14:sizeRelV relativeFrom="margin">
              <wp14:pctHeight>0</wp14:pctHeight>
            </wp14:sizeRelV>
          </wp:anchor>
        </w:drawing>
      </w:r>
    </w:p>
    <w:p w14:paraId="7C810153" w14:textId="540DCC5B" w:rsidR="008D4BD2" w:rsidRPr="008D4BD2" w:rsidRDefault="008D4BD2" w:rsidP="008D4BD2">
      <w:pPr>
        <w:ind w:left="0"/>
        <w:rPr>
          <w:lang w:eastAsia="en-US"/>
        </w:rPr>
      </w:pPr>
      <w:r>
        <w:rPr>
          <w:lang w:eastAsia="en-US"/>
        </w:rPr>
        <w:t xml:space="preserve">Referens: </w:t>
      </w:r>
      <w:proofErr w:type="spellStart"/>
      <w:r>
        <w:rPr>
          <w:lang w:eastAsia="en-US"/>
        </w:rPr>
        <w:t>Lurbe</w:t>
      </w:r>
      <w:proofErr w:type="spellEnd"/>
      <w:r>
        <w:rPr>
          <w:lang w:eastAsia="en-US"/>
        </w:rPr>
        <w:t xml:space="preserve"> E et.al 2016</w:t>
      </w:r>
    </w:p>
    <w:p w14:paraId="4A3A4EC5" w14:textId="119568F3" w:rsidR="008D4BD2" w:rsidRDefault="0083322E" w:rsidP="008D4BD2">
      <w:pPr>
        <w:ind w:left="0"/>
        <w:rPr>
          <w:lang w:eastAsia="en-US"/>
        </w:rPr>
      </w:pPr>
      <w:r>
        <w:rPr>
          <w:noProof/>
        </w:rPr>
        <w:drawing>
          <wp:anchor distT="0" distB="0" distL="114300" distR="114300" simplePos="0" relativeHeight="251670540" behindDoc="1" locked="0" layoutInCell="1" allowOverlap="1" wp14:anchorId="2BE7DAD1" wp14:editId="78C241AA">
            <wp:simplePos x="0" y="0"/>
            <wp:positionH relativeFrom="column">
              <wp:posOffset>0</wp:posOffset>
            </wp:positionH>
            <wp:positionV relativeFrom="paragraph">
              <wp:posOffset>285750</wp:posOffset>
            </wp:positionV>
            <wp:extent cx="4362450" cy="3700780"/>
            <wp:effectExtent l="0" t="0" r="0" b="0"/>
            <wp:wrapTight wrapText="bothSides">
              <wp:wrapPolygon edited="0">
                <wp:start x="0" y="0"/>
                <wp:lineTo x="0" y="21459"/>
                <wp:lineTo x="21506" y="21459"/>
                <wp:lineTo x="21506" y="0"/>
                <wp:lineTo x="0" y="0"/>
              </wp:wrapPolygon>
            </wp:wrapTight>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362450" cy="3700780"/>
                    </a:xfrm>
                    <a:prstGeom prst="rect">
                      <a:avLst/>
                    </a:prstGeom>
                  </pic:spPr>
                </pic:pic>
              </a:graphicData>
            </a:graphic>
            <wp14:sizeRelH relativeFrom="margin">
              <wp14:pctWidth>0</wp14:pctWidth>
            </wp14:sizeRelH>
            <wp14:sizeRelV relativeFrom="margin">
              <wp14:pctHeight>0</wp14:pctHeight>
            </wp14:sizeRelV>
          </wp:anchor>
        </w:drawing>
      </w:r>
    </w:p>
    <w:p w14:paraId="2D4D175B" w14:textId="77777777" w:rsidR="0083322E" w:rsidRPr="0083322E" w:rsidRDefault="0083322E" w:rsidP="0083322E">
      <w:pPr>
        <w:rPr>
          <w:lang w:eastAsia="en-US"/>
        </w:rPr>
      </w:pPr>
    </w:p>
    <w:p w14:paraId="04EC78EC" w14:textId="77777777" w:rsidR="0083322E" w:rsidRPr="0083322E" w:rsidRDefault="0083322E" w:rsidP="0083322E">
      <w:pPr>
        <w:rPr>
          <w:lang w:eastAsia="en-US"/>
        </w:rPr>
      </w:pPr>
    </w:p>
    <w:p w14:paraId="19560E26" w14:textId="77777777" w:rsidR="0083322E" w:rsidRPr="0083322E" w:rsidRDefault="0083322E" w:rsidP="0083322E">
      <w:pPr>
        <w:rPr>
          <w:lang w:eastAsia="en-US"/>
        </w:rPr>
      </w:pPr>
    </w:p>
    <w:p w14:paraId="0D90E977" w14:textId="77777777" w:rsidR="0083322E" w:rsidRPr="0083322E" w:rsidRDefault="0083322E" w:rsidP="0083322E">
      <w:pPr>
        <w:rPr>
          <w:lang w:eastAsia="en-US"/>
        </w:rPr>
      </w:pPr>
    </w:p>
    <w:p w14:paraId="78CDB851" w14:textId="77777777" w:rsidR="0083322E" w:rsidRPr="0083322E" w:rsidRDefault="0083322E" w:rsidP="0083322E">
      <w:pPr>
        <w:rPr>
          <w:lang w:eastAsia="en-US"/>
        </w:rPr>
      </w:pPr>
    </w:p>
    <w:p w14:paraId="308B6499" w14:textId="77777777" w:rsidR="0083322E" w:rsidRPr="0083322E" w:rsidRDefault="0083322E" w:rsidP="0083322E">
      <w:pPr>
        <w:rPr>
          <w:lang w:eastAsia="en-US"/>
        </w:rPr>
      </w:pPr>
    </w:p>
    <w:p w14:paraId="68B5325C" w14:textId="77777777" w:rsidR="0083322E" w:rsidRPr="0083322E" w:rsidRDefault="0083322E" w:rsidP="0083322E">
      <w:pPr>
        <w:rPr>
          <w:lang w:eastAsia="en-US"/>
        </w:rPr>
      </w:pPr>
    </w:p>
    <w:p w14:paraId="381210BA" w14:textId="77777777" w:rsidR="0083322E" w:rsidRPr="0083322E" w:rsidRDefault="0083322E" w:rsidP="0083322E">
      <w:pPr>
        <w:rPr>
          <w:lang w:eastAsia="en-US"/>
        </w:rPr>
      </w:pPr>
    </w:p>
    <w:p w14:paraId="51E900F8" w14:textId="77777777" w:rsidR="0083322E" w:rsidRPr="0083322E" w:rsidRDefault="0083322E" w:rsidP="0083322E">
      <w:pPr>
        <w:rPr>
          <w:lang w:eastAsia="en-US"/>
        </w:rPr>
      </w:pPr>
    </w:p>
    <w:p w14:paraId="3EB02EA2" w14:textId="77777777" w:rsidR="0083322E" w:rsidRPr="0083322E" w:rsidRDefault="0083322E" w:rsidP="0083322E">
      <w:pPr>
        <w:rPr>
          <w:lang w:eastAsia="en-US"/>
        </w:rPr>
      </w:pPr>
    </w:p>
    <w:p w14:paraId="1680180B" w14:textId="77777777" w:rsidR="0083322E" w:rsidRPr="0083322E" w:rsidRDefault="0083322E" w:rsidP="0083322E">
      <w:pPr>
        <w:rPr>
          <w:lang w:eastAsia="en-US"/>
        </w:rPr>
      </w:pPr>
    </w:p>
    <w:p w14:paraId="38E6B1D0" w14:textId="77777777" w:rsidR="0083322E" w:rsidRPr="0083322E" w:rsidRDefault="0083322E" w:rsidP="0083322E">
      <w:pPr>
        <w:rPr>
          <w:lang w:eastAsia="en-US"/>
        </w:rPr>
      </w:pPr>
    </w:p>
    <w:p w14:paraId="103B845E" w14:textId="77777777" w:rsidR="0083322E" w:rsidRDefault="0083322E" w:rsidP="0083322E">
      <w:pPr>
        <w:rPr>
          <w:lang w:eastAsia="en-US"/>
        </w:rPr>
      </w:pPr>
    </w:p>
    <w:p w14:paraId="1B349A29" w14:textId="277470E7" w:rsidR="0083322E" w:rsidRDefault="0083322E" w:rsidP="0083322E">
      <w:pPr>
        <w:ind w:left="0"/>
        <w:rPr>
          <w:lang w:eastAsia="en-US"/>
        </w:rPr>
      </w:pPr>
      <w:r>
        <w:rPr>
          <w:lang w:eastAsia="en-US"/>
        </w:rPr>
        <w:t xml:space="preserve">Referens: </w:t>
      </w:r>
      <w:proofErr w:type="spellStart"/>
      <w:r>
        <w:rPr>
          <w:lang w:eastAsia="en-US"/>
        </w:rPr>
        <w:t>Garvic</w:t>
      </w:r>
      <w:proofErr w:type="spellEnd"/>
      <w:r>
        <w:rPr>
          <w:lang w:eastAsia="en-US"/>
        </w:rPr>
        <w:t xml:space="preserve"> S., et al. 2021</w:t>
      </w:r>
    </w:p>
    <w:p w14:paraId="1AAB8932" w14:textId="77777777" w:rsidR="00696844" w:rsidRDefault="00696844" w:rsidP="0083322E">
      <w:pPr>
        <w:ind w:left="0"/>
        <w:rPr>
          <w:lang w:eastAsia="en-US"/>
        </w:rPr>
      </w:pPr>
    </w:p>
    <w:p w14:paraId="41464D31" w14:textId="77777777" w:rsidR="00696844" w:rsidRDefault="00696844" w:rsidP="0083322E">
      <w:pPr>
        <w:ind w:left="0"/>
        <w:rPr>
          <w:lang w:eastAsia="en-US"/>
        </w:rPr>
      </w:pPr>
    </w:p>
    <w:p w14:paraId="0B4B2190" w14:textId="77777777" w:rsidR="00696844" w:rsidRDefault="00696844" w:rsidP="0083322E">
      <w:pPr>
        <w:ind w:left="0"/>
        <w:rPr>
          <w:lang w:eastAsia="en-US"/>
        </w:rPr>
      </w:pPr>
    </w:p>
    <w:p w14:paraId="0303F9BB" w14:textId="77777777" w:rsidR="00696844" w:rsidRDefault="00696844" w:rsidP="0083322E">
      <w:pPr>
        <w:ind w:left="0"/>
        <w:rPr>
          <w:lang w:eastAsia="en-US"/>
        </w:rPr>
      </w:pPr>
    </w:p>
    <w:p w14:paraId="15FB5EB9" w14:textId="77777777" w:rsidR="00696844" w:rsidRDefault="00696844" w:rsidP="0083322E">
      <w:pPr>
        <w:ind w:left="0"/>
        <w:rPr>
          <w:lang w:eastAsia="en-US"/>
        </w:rPr>
      </w:pPr>
    </w:p>
    <w:p w14:paraId="713C79C5" w14:textId="1DFB041E" w:rsidR="00696844" w:rsidRDefault="00696844" w:rsidP="00696844">
      <w:pPr>
        <w:pStyle w:val="Rubrik2"/>
        <w:ind w:left="0"/>
        <w:rPr>
          <w:lang w:eastAsia="en-US"/>
        </w:rPr>
      </w:pPr>
      <w:bookmarkStart w:id="23" w:name="_Toc196813032"/>
      <w:r>
        <w:rPr>
          <w:lang w:eastAsia="en-US"/>
        </w:rPr>
        <w:t>Bilaga 3</w:t>
      </w:r>
      <w:bookmarkEnd w:id="23"/>
    </w:p>
    <w:p w14:paraId="2A1839D8" w14:textId="6C0333F8" w:rsidR="00AA776E" w:rsidRPr="00AD2A10" w:rsidRDefault="00AA776E" w:rsidP="00AD2A10">
      <w:pPr>
        <w:keepNext/>
        <w:spacing w:before="240" w:after="60"/>
        <w:ind w:left="0"/>
        <w:outlineLvl w:val="2"/>
        <w:rPr>
          <w:b/>
          <w:lang w:eastAsia="en-US"/>
        </w:rPr>
      </w:pPr>
      <w:bookmarkStart w:id="24" w:name="_Toc196813033"/>
      <w:r w:rsidRPr="00AA776E">
        <w:rPr>
          <w:rFonts w:asciiTheme="minorHAnsi" w:eastAsiaTheme="minorHAnsi" w:hAnsiTheme="minorHAnsi" w:cstheme="minorHAnsi"/>
          <w:b/>
          <w:bCs/>
          <w:sz w:val="28"/>
          <w:szCs w:val="28"/>
          <w:lang w:eastAsia="en-US"/>
        </w:rPr>
        <w:t>Journalmall Vuxen</w:t>
      </w:r>
      <w:bookmarkEnd w:id="24"/>
    </w:p>
    <w:p w14:paraId="7E6FD9BF" w14:textId="77777777" w:rsidR="00AA776E" w:rsidRPr="001F143B" w:rsidRDefault="00AA776E" w:rsidP="00AA776E">
      <w:pPr>
        <w:autoSpaceDE w:val="0"/>
        <w:autoSpaceDN w:val="0"/>
        <w:adjustRightInd w:val="0"/>
        <w:ind w:left="0"/>
      </w:pPr>
      <w:r w:rsidRPr="001F143B">
        <w:t xml:space="preserve">Manuellt blodtryck (vänster respektive höger arm) -- </w:t>
      </w:r>
      <w:proofErr w:type="spellStart"/>
      <w:r w:rsidRPr="001F143B">
        <w:t>mmHg</w:t>
      </w:r>
      <w:proofErr w:type="spellEnd"/>
      <w:r w:rsidRPr="001F143B">
        <w:t xml:space="preserve"> respektive -- </w:t>
      </w:r>
      <w:proofErr w:type="spellStart"/>
      <w:r w:rsidRPr="001F143B">
        <w:t>mmHg</w:t>
      </w:r>
      <w:proofErr w:type="spellEnd"/>
    </w:p>
    <w:p w14:paraId="24018321" w14:textId="77777777" w:rsidR="00AA776E" w:rsidRPr="001F143B" w:rsidRDefault="00AA776E" w:rsidP="00AA776E">
      <w:pPr>
        <w:autoSpaceDE w:val="0"/>
        <w:autoSpaceDN w:val="0"/>
        <w:adjustRightInd w:val="0"/>
        <w:ind w:left="0"/>
      </w:pPr>
      <w:r w:rsidRPr="001F143B">
        <w:t xml:space="preserve">Apparat blodtryck – </w:t>
      </w:r>
      <w:proofErr w:type="spellStart"/>
      <w:r w:rsidRPr="001F143B">
        <w:t>mmHg</w:t>
      </w:r>
      <w:proofErr w:type="spellEnd"/>
      <w:r w:rsidRPr="001F143B">
        <w:t xml:space="preserve"> och -- </w:t>
      </w:r>
      <w:proofErr w:type="spellStart"/>
      <w:r w:rsidRPr="001F143B">
        <w:t>mmHg</w:t>
      </w:r>
      <w:proofErr w:type="spellEnd"/>
    </w:p>
    <w:p w14:paraId="2F14B118" w14:textId="067D585B" w:rsidR="00AA776E" w:rsidRPr="001F143B" w:rsidRDefault="00AA776E" w:rsidP="00AD2A10">
      <w:pPr>
        <w:autoSpaceDE w:val="0"/>
        <w:autoSpaceDN w:val="0"/>
        <w:adjustRightInd w:val="0"/>
        <w:ind w:left="0"/>
      </w:pPr>
      <w:proofErr w:type="spellStart"/>
      <w:r w:rsidRPr="001F143B">
        <w:t>Mätkvalitet</w:t>
      </w:r>
      <w:proofErr w:type="spellEnd"/>
      <w:r w:rsidRPr="001F143B">
        <w:t>/kommentar:</w:t>
      </w:r>
    </w:p>
    <w:p w14:paraId="47DAABC7" w14:textId="77777777" w:rsidR="00AA776E" w:rsidRPr="001F143B" w:rsidRDefault="00AA776E" w:rsidP="00AA776E">
      <w:pPr>
        <w:rPr>
          <w:lang w:eastAsia="en-US"/>
        </w:rPr>
      </w:pPr>
    </w:p>
    <w:p w14:paraId="3E155404" w14:textId="1C7230F8" w:rsidR="00AA776E" w:rsidRPr="00AD2A10" w:rsidRDefault="00AA776E" w:rsidP="00AD2A10">
      <w:pPr>
        <w:ind w:left="0"/>
        <w:rPr>
          <w:b/>
          <w:lang w:eastAsia="en-US"/>
        </w:rPr>
      </w:pPr>
      <w:r w:rsidRPr="00AA776E">
        <w:rPr>
          <w:b/>
          <w:lang w:eastAsia="en-US"/>
        </w:rPr>
        <w:t>Journalmall Barn</w:t>
      </w:r>
    </w:p>
    <w:p w14:paraId="5344FBDD" w14:textId="77777777" w:rsidR="00AA776E" w:rsidRPr="001F143B" w:rsidRDefault="00AA776E" w:rsidP="00AA776E">
      <w:pPr>
        <w:autoSpaceDE w:val="0"/>
        <w:autoSpaceDN w:val="0"/>
        <w:adjustRightInd w:val="0"/>
        <w:ind w:left="0"/>
      </w:pPr>
      <w:r w:rsidRPr="001F143B">
        <w:t xml:space="preserve">Manuellt blodtryck (vänster respektive höger arm) -- </w:t>
      </w:r>
      <w:proofErr w:type="spellStart"/>
      <w:r w:rsidRPr="001F143B">
        <w:t>mmHg</w:t>
      </w:r>
      <w:proofErr w:type="spellEnd"/>
      <w:r w:rsidRPr="001F143B">
        <w:t xml:space="preserve"> respektive -- </w:t>
      </w:r>
      <w:proofErr w:type="spellStart"/>
      <w:r w:rsidRPr="001F143B">
        <w:t>mmHg</w:t>
      </w:r>
      <w:proofErr w:type="spellEnd"/>
    </w:p>
    <w:p w14:paraId="187F2208" w14:textId="77777777" w:rsidR="00AA776E" w:rsidRPr="001F143B" w:rsidRDefault="00AA776E" w:rsidP="00AA776E">
      <w:pPr>
        <w:autoSpaceDE w:val="0"/>
        <w:autoSpaceDN w:val="0"/>
        <w:adjustRightInd w:val="0"/>
        <w:ind w:left="0"/>
      </w:pPr>
      <w:r w:rsidRPr="001F143B">
        <w:t xml:space="preserve">Apparat blodtryck: -- </w:t>
      </w:r>
      <w:proofErr w:type="spellStart"/>
      <w:r w:rsidRPr="001F143B">
        <w:t>mmHg</w:t>
      </w:r>
      <w:proofErr w:type="spellEnd"/>
      <w:r w:rsidRPr="001F143B">
        <w:t xml:space="preserve"> och – </w:t>
      </w:r>
      <w:proofErr w:type="spellStart"/>
      <w:r w:rsidRPr="001F143B">
        <w:t>mmHg</w:t>
      </w:r>
      <w:proofErr w:type="spellEnd"/>
      <w:r w:rsidRPr="001F143B">
        <w:t xml:space="preserve"> </w:t>
      </w:r>
    </w:p>
    <w:p w14:paraId="60495117" w14:textId="77777777" w:rsidR="00AA776E" w:rsidRPr="001F143B" w:rsidRDefault="00AA776E" w:rsidP="00AA776E">
      <w:pPr>
        <w:autoSpaceDE w:val="0"/>
        <w:autoSpaceDN w:val="0"/>
        <w:adjustRightInd w:val="0"/>
        <w:ind w:left="0"/>
      </w:pPr>
      <w:r w:rsidRPr="001F143B">
        <w:t xml:space="preserve">Längd: -- cm </w:t>
      </w:r>
    </w:p>
    <w:p w14:paraId="77B8C46E" w14:textId="77777777" w:rsidR="00AA776E" w:rsidRPr="001F143B" w:rsidRDefault="00AA776E" w:rsidP="00AA776E">
      <w:pPr>
        <w:autoSpaceDE w:val="0"/>
        <w:autoSpaceDN w:val="0"/>
        <w:adjustRightInd w:val="0"/>
        <w:ind w:left="0"/>
      </w:pPr>
      <w:r w:rsidRPr="001F143B">
        <w:t xml:space="preserve">Vikt: -- kg </w:t>
      </w:r>
    </w:p>
    <w:p w14:paraId="7A27EABA" w14:textId="28585C8F" w:rsidR="00AA776E" w:rsidRPr="001F143B" w:rsidRDefault="00AA776E" w:rsidP="00AD2A10">
      <w:pPr>
        <w:autoSpaceDE w:val="0"/>
        <w:autoSpaceDN w:val="0"/>
        <w:adjustRightInd w:val="0"/>
        <w:ind w:left="0"/>
      </w:pPr>
      <w:proofErr w:type="spellStart"/>
      <w:r w:rsidRPr="001F143B">
        <w:t>Mätkvalité</w:t>
      </w:r>
      <w:proofErr w:type="spellEnd"/>
      <w:r w:rsidRPr="001F143B">
        <w:t>/kommentar:</w:t>
      </w:r>
    </w:p>
    <w:p w14:paraId="6864E7FD" w14:textId="77777777" w:rsidR="00AA776E" w:rsidRPr="00434136" w:rsidRDefault="00AA776E" w:rsidP="00AA776E">
      <w:pPr>
        <w:keepNext/>
        <w:spacing w:before="240" w:after="60"/>
        <w:ind w:left="0"/>
        <w:outlineLvl w:val="2"/>
        <w:rPr>
          <w:rFonts w:asciiTheme="minorHAnsi" w:eastAsiaTheme="minorHAnsi" w:hAnsiTheme="minorHAnsi" w:cstheme="minorHAnsi"/>
          <w:b/>
          <w:bCs/>
          <w:sz w:val="28"/>
          <w:szCs w:val="28"/>
          <w:lang w:eastAsia="en-US"/>
        </w:rPr>
      </w:pPr>
      <w:bookmarkStart w:id="25" w:name="_Toc196813034"/>
      <w:r w:rsidRPr="00AA776E">
        <w:rPr>
          <w:rFonts w:asciiTheme="minorHAnsi" w:eastAsiaTheme="minorHAnsi" w:hAnsiTheme="minorHAnsi" w:cstheme="minorHAnsi"/>
          <w:b/>
          <w:bCs/>
          <w:sz w:val="28"/>
          <w:szCs w:val="28"/>
          <w:lang w:eastAsia="en-US"/>
        </w:rPr>
        <w:t>Svarsmall Vuxen</w:t>
      </w:r>
      <w:bookmarkEnd w:id="25"/>
    </w:p>
    <w:p w14:paraId="0224D005" w14:textId="77777777" w:rsidR="00AA776E" w:rsidRPr="001F143B" w:rsidRDefault="00AA776E" w:rsidP="00AA776E">
      <w:pPr>
        <w:autoSpaceDE w:val="0"/>
        <w:autoSpaceDN w:val="0"/>
        <w:adjustRightInd w:val="0"/>
        <w:ind w:left="0"/>
      </w:pPr>
      <w:r w:rsidRPr="001F143B">
        <w:t xml:space="preserve">Mätningar med 30 minuters intervall under ett dygn. -- godkända av totalt -- mätningar. </w:t>
      </w:r>
    </w:p>
    <w:p w14:paraId="594D1400" w14:textId="77777777" w:rsidR="00AA776E" w:rsidRPr="001F143B" w:rsidRDefault="00AA776E" w:rsidP="00AA776E">
      <w:pPr>
        <w:autoSpaceDE w:val="0"/>
        <w:autoSpaceDN w:val="0"/>
        <w:adjustRightInd w:val="0"/>
      </w:pPr>
    </w:p>
    <w:p w14:paraId="7D052914" w14:textId="77777777" w:rsidR="00AA776E" w:rsidRPr="001F143B" w:rsidRDefault="00AA776E" w:rsidP="00AA776E">
      <w:pPr>
        <w:autoSpaceDE w:val="0"/>
        <w:autoSpaceDN w:val="0"/>
        <w:adjustRightInd w:val="0"/>
        <w:ind w:left="0"/>
      </w:pPr>
      <w:r w:rsidRPr="001F143B">
        <w:t xml:space="preserve">Över hela dygnet medelblodtryck på – </w:t>
      </w:r>
      <w:proofErr w:type="spellStart"/>
      <w:r w:rsidRPr="001F143B">
        <w:t>mmHg</w:t>
      </w:r>
      <w:proofErr w:type="spellEnd"/>
    </w:p>
    <w:p w14:paraId="4A05D662" w14:textId="77777777" w:rsidR="00AA776E" w:rsidRPr="001F143B" w:rsidRDefault="00AA776E" w:rsidP="00AA776E">
      <w:pPr>
        <w:autoSpaceDE w:val="0"/>
        <w:autoSpaceDN w:val="0"/>
        <w:adjustRightInd w:val="0"/>
        <w:ind w:left="0"/>
      </w:pPr>
      <w:r w:rsidRPr="001F143B">
        <w:t xml:space="preserve">Dagtid -- </w:t>
      </w:r>
      <w:proofErr w:type="spellStart"/>
      <w:r w:rsidRPr="001F143B">
        <w:t>mmHg</w:t>
      </w:r>
      <w:proofErr w:type="spellEnd"/>
      <w:r w:rsidRPr="001F143B">
        <w:t xml:space="preserve"> (referens 135/85 </w:t>
      </w:r>
      <w:proofErr w:type="spellStart"/>
      <w:r w:rsidRPr="001F143B">
        <w:t>mmHg</w:t>
      </w:r>
      <w:proofErr w:type="spellEnd"/>
      <w:r w:rsidRPr="001F143B">
        <w:t xml:space="preserve">) </w:t>
      </w:r>
    </w:p>
    <w:p w14:paraId="5CFE39A7" w14:textId="77777777" w:rsidR="00AA776E" w:rsidRPr="001F143B" w:rsidRDefault="00AA776E" w:rsidP="00AA776E">
      <w:pPr>
        <w:autoSpaceDE w:val="0"/>
        <w:autoSpaceDN w:val="0"/>
        <w:adjustRightInd w:val="0"/>
        <w:ind w:left="0"/>
      </w:pPr>
      <w:r w:rsidRPr="001F143B">
        <w:t xml:space="preserve">Nattetid -- </w:t>
      </w:r>
      <w:proofErr w:type="spellStart"/>
      <w:r w:rsidRPr="001F143B">
        <w:t>mmHg</w:t>
      </w:r>
      <w:proofErr w:type="spellEnd"/>
      <w:r w:rsidRPr="001F143B">
        <w:t xml:space="preserve"> (referens 120/75 </w:t>
      </w:r>
      <w:proofErr w:type="spellStart"/>
      <w:r w:rsidRPr="001F143B">
        <w:t>mmHg</w:t>
      </w:r>
      <w:proofErr w:type="spellEnd"/>
      <w:r w:rsidRPr="001F143B">
        <w:t>).</w:t>
      </w:r>
    </w:p>
    <w:p w14:paraId="1FF6A385" w14:textId="77777777" w:rsidR="00AA776E" w:rsidRPr="001F143B" w:rsidRDefault="00AA776E" w:rsidP="00AA776E">
      <w:pPr>
        <w:autoSpaceDE w:val="0"/>
        <w:autoSpaceDN w:val="0"/>
        <w:adjustRightInd w:val="0"/>
      </w:pPr>
    </w:p>
    <w:p w14:paraId="53EBF5B7" w14:textId="77777777" w:rsidR="00AA776E" w:rsidRPr="001F143B" w:rsidRDefault="00AA776E" w:rsidP="00AA776E">
      <w:pPr>
        <w:autoSpaceDE w:val="0"/>
        <w:autoSpaceDN w:val="0"/>
        <w:adjustRightInd w:val="0"/>
        <w:ind w:left="0"/>
      </w:pPr>
      <w:r w:rsidRPr="001F143B">
        <w:t>BEDÖMNING</w:t>
      </w:r>
    </w:p>
    <w:p w14:paraId="1E3E4380" w14:textId="77777777" w:rsidR="00AA776E" w:rsidRPr="001F143B" w:rsidRDefault="00AA776E" w:rsidP="00AA776E">
      <w:pPr>
        <w:autoSpaceDE w:val="0"/>
        <w:autoSpaceDN w:val="0"/>
        <w:adjustRightInd w:val="0"/>
        <w:ind w:left="0"/>
      </w:pPr>
      <w:r w:rsidRPr="001F143B">
        <w:t>Normalt systoliskt blodtryck och diastoliskt blodtryck. Normal dygnsvariation.</w:t>
      </w:r>
    </w:p>
    <w:p w14:paraId="55B04D0E" w14:textId="77777777" w:rsidR="00AA776E" w:rsidRPr="001F143B" w:rsidRDefault="00AA776E" w:rsidP="00AA776E">
      <w:pPr>
        <w:autoSpaceDE w:val="0"/>
        <w:autoSpaceDN w:val="0"/>
        <w:adjustRightInd w:val="0"/>
        <w:ind w:left="0"/>
      </w:pPr>
      <w:r w:rsidRPr="001F143B">
        <w:t>-----------------------</w:t>
      </w:r>
    </w:p>
    <w:p w14:paraId="6788FDD5" w14:textId="77777777" w:rsidR="00AA776E" w:rsidRDefault="00AA776E" w:rsidP="00AA776E">
      <w:pPr>
        <w:rPr>
          <w:b/>
          <w:lang w:eastAsia="en-US"/>
        </w:rPr>
      </w:pPr>
    </w:p>
    <w:p w14:paraId="721CD9DA" w14:textId="77777777" w:rsidR="00AA776E" w:rsidRDefault="00AA776E">
      <w:pPr>
        <w:spacing w:after="0" w:line="240" w:lineRule="auto"/>
        <w:ind w:left="0" w:right="0"/>
        <w:rPr>
          <w:b/>
          <w:lang w:eastAsia="en-US"/>
        </w:rPr>
      </w:pPr>
      <w:r>
        <w:rPr>
          <w:b/>
          <w:lang w:eastAsia="en-US"/>
        </w:rPr>
        <w:br w:type="page"/>
      </w:r>
    </w:p>
    <w:p w14:paraId="51139ED3" w14:textId="22E5139F" w:rsidR="00AA776E" w:rsidRPr="00AD2A10" w:rsidRDefault="00AA776E" w:rsidP="00AD2A10">
      <w:pPr>
        <w:ind w:left="0"/>
        <w:rPr>
          <w:b/>
          <w:lang w:eastAsia="en-US"/>
        </w:rPr>
      </w:pPr>
      <w:r w:rsidRPr="00AA776E">
        <w:rPr>
          <w:b/>
          <w:lang w:eastAsia="en-US"/>
        </w:rPr>
        <w:t>Svarsmall Barn</w:t>
      </w:r>
    </w:p>
    <w:p w14:paraId="78C0DFB0" w14:textId="77777777" w:rsidR="00AA776E" w:rsidRPr="001F143B" w:rsidRDefault="00AA776E" w:rsidP="00AA776E">
      <w:pPr>
        <w:autoSpaceDE w:val="0"/>
        <w:autoSpaceDN w:val="0"/>
        <w:adjustRightInd w:val="0"/>
        <w:ind w:left="0"/>
      </w:pPr>
      <w:r w:rsidRPr="001F143B">
        <w:t xml:space="preserve">Mätningar med 30 minuters intervall under ett dygn, -- godkända av totalt -- mätningar. </w:t>
      </w:r>
    </w:p>
    <w:p w14:paraId="1A525761" w14:textId="77777777" w:rsidR="00AA776E" w:rsidRPr="001F143B" w:rsidRDefault="00AA776E" w:rsidP="00AA776E">
      <w:pPr>
        <w:autoSpaceDE w:val="0"/>
        <w:autoSpaceDN w:val="0"/>
        <w:adjustRightInd w:val="0"/>
      </w:pPr>
    </w:p>
    <w:p w14:paraId="63EEE234" w14:textId="77777777" w:rsidR="00AA776E" w:rsidRPr="001F143B" w:rsidRDefault="00AA776E" w:rsidP="00AA776E">
      <w:pPr>
        <w:autoSpaceDE w:val="0"/>
        <w:autoSpaceDN w:val="0"/>
        <w:adjustRightInd w:val="0"/>
        <w:ind w:left="0"/>
      </w:pPr>
      <w:r w:rsidRPr="001F143B">
        <w:t xml:space="preserve">Medelblodtryck enligt nedan: </w:t>
      </w:r>
    </w:p>
    <w:p w14:paraId="5E68C70C" w14:textId="77777777" w:rsidR="00AA776E" w:rsidRPr="001F143B" w:rsidRDefault="00AA776E" w:rsidP="00AA776E">
      <w:pPr>
        <w:autoSpaceDE w:val="0"/>
        <w:autoSpaceDN w:val="0"/>
        <w:adjustRightInd w:val="0"/>
        <w:ind w:left="0"/>
      </w:pPr>
      <w:r w:rsidRPr="001F143B">
        <w:t xml:space="preserve">Hela dygnet --/-- </w:t>
      </w:r>
      <w:proofErr w:type="spellStart"/>
      <w:r w:rsidRPr="001F143B">
        <w:t>mmHg</w:t>
      </w:r>
      <w:proofErr w:type="spellEnd"/>
      <w:r w:rsidRPr="001F143B">
        <w:t xml:space="preserve"> (referens utifrån längd: 50:e percentil --/-- </w:t>
      </w:r>
      <w:proofErr w:type="spellStart"/>
      <w:r w:rsidRPr="001F143B">
        <w:t>mmHg</w:t>
      </w:r>
      <w:proofErr w:type="spellEnd"/>
      <w:r w:rsidRPr="001F143B">
        <w:t xml:space="preserve"> och 95:e percentil --/-- </w:t>
      </w:r>
      <w:proofErr w:type="spellStart"/>
      <w:r w:rsidRPr="001F143B">
        <w:t>mmHg</w:t>
      </w:r>
      <w:proofErr w:type="spellEnd"/>
      <w:r w:rsidRPr="001F143B">
        <w:t xml:space="preserve">), </w:t>
      </w:r>
    </w:p>
    <w:p w14:paraId="74A8EF3F" w14:textId="77777777" w:rsidR="00AA776E" w:rsidRPr="001F143B" w:rsidRDefault="00AA776E" w:rsidP="00AA776E">
      <w:pPr>
        <w:autoSpaceDE w:val="0"/>
        <w:autoSpaceDN w:val="0"/>
        <w:adjustRightInd w:val="0"/>
        <w:ind w:left="0"/>
      </w:pPr>
      <w:r w:rsidRPr="001F143B">
        <w:t xml:space="preserve">Dagtid --/-- </w:t>
      </w:r>
      <w:proofErr w:type="spellStart"/>
      <w:r w:rsidRPr="001F143B">
        <w:t>mmHg</w:t>
      </w:r>
      <w:proofErr w:type="spellEnd"/>
      <w:r w:rsidRPr="001F143B">
        <w:t xml:space="preserve"> (referens utifrån längd: 50:e percentil --/-- </w:t>
      </w:r>
      <w:proofErr w:type="spellStart"/>
      <w:r w:rsidRPr="001F143B">
        <w:t>mmHg</w:t>
      </w:r>
      <w:proofErr w:type="spellEnd"/>
      <w:r w:rsidRPr="001F143B">
        <w:t xml:space="preserve"> och 95:e percentil --/-- </w:t>
      </w:r>
      <w:proofErr w:type="spellStart"/>
      <w:r w:rsidRPr="001F143B">
        <w:t>mmHg</w:t>
      </w:r>
      <w:proofErr w:type="spellEnd"/>
      <w:r w:rsidRPr="001F143B">
        <w:t xml:space="preserve">) </w:t>
      </w:r>
    </w:p>
    <w:p w14:paraId="0FEF4691" w14:textId="77777777" w:rsidR="00AA776E" w:rsidRPr="001F143B" w:rsidRDefault="00AA776E" w:rsidP="00AA776E">
      <w:pPr>
        <w:autoSpaceDE w:val="0"/>
        <w:autoSpaceDN w:val="0"/>
        <w:adjustRightInd w:val="0"/>
        <w:ind w:left="0"/>
      </w:pPr>
      <w:r w:rsidRPr="001F143B">
        <w:t xml:space="preserve">Nattetid --/-- </w:t>
      </w:r>
      <w:proofErr w:type="spellStart"/>
      <w:r w:rsidRPr="001F143B">
        <w:t>mmHg</w:t>
      </w:r>
      <w:proofErr w:type="spellEnd"/>
      <w:r w:rsidRPr="001F143B">
        <w:t xml:space="preserve"> (referens utifrån längd: 50:e percentil --/-- </w:t>
      </w:r>
      <w:proofErr w:type="spellStart"/>
      <w:r w:rsidRPr="001F143B">
        <w:t>mmHg</w:t>
      </w:r>
      <w:proofErr w:type="spellEnd"/>
      <w:r w:rsidRPr="001F143B">
        <w:t xml:space="preserve"> och 95:e percentil --/-- </w:t>
      </w:r>
      <w:proofErr w:type="spellStart"/>
      <w:r w:rsidRPr="001F143B">
        <w:t>mmHg</w:t>
      </w:r>
      <w:proofErr w:type="spellEnd"/>
      <w:r w:rsidRPr="001F143B">
        <w:t xml:space="preserve">) </w:t>
      </w:r>
    </w:p>
    <w:p w14:paraId="6972D3C2" w14:textId="77777777" w:rsidR="00AA776E" w:rsidRPr="001F143B" w:rsidRDefault="00AA776E" w:rsidP="00AA776E">
      <w:pPr>
        <w:autoSpaceDE w:val="0"/>
        <w:autoSpaceDN w:val="0"/>
        <w:adjustRightInd w:val="0"/>
      </w:pPr>
    </w:p>
    <w:p w14:paraId="7532A452" w14:textId="77777777" w:rsidR="00AA776E" w:rsidRPr="001F143B" w:rsidRDefault="00AA776E" w:rsidP="00AA776E">
      <w:pPr>
        <w:autoSpaceDE w:val="0"/>
        <w:autoSpaceDN w:val="0"/>
        <w:adjustRightInd w:val="0"/>
        <w:ind w:left="0"/>
      </w:pPr>
      <w:r w:rsidRPr="001F143B">
        <w:t xml:space="preserve">BEDÖMNING: </w:t>
      </w:r>
    </w:p>
    <w:p w14:paraId="32D6DEBE" w14:textId="77777777" w:rsidR="00AA776E" w:rsidRDefault="00AA776E" w:rsidP="00AA776E">
      <w:pPr>
        <w:autoSpaceDE w:val="0"/>
        <w:autoSpaceDN w:val="0"/>
        <w:adjustRightInd w:val="0"/>
        <w:ind w:left="0"/>
      </w:pPr>
      <w:r w:rsidRPr="001F143B">
        <w:t>Normalt systoliskt blodtryck och diastoliskt blodtryck. Normal dygnsvariation.</w:t>
      </w:r>
    </w:p>
    <w:p w14:paraId="0AABAF17" w14:textId="77777777" w:rsidR="00AA776E" w:rsidRPr="00AA776E" w:rsidRDefault="00AA776E" w:rsidP="00AA776E">
      <w:pPr>
        <w:rPr>
          <w:lang w:eastAsia="en-US"/>
        </w:rPr>
      </w:pPr>
    </w:p>
    <w:sectPr w:rsidR="00AA776E" w:rsidRPr="00AA776E" w:rsidSect="00AD2A10">
      <w:type w:val="continuous"/>
      <w:pgSz w:w="11900" w:h="16840"/>
      <w:pgMar w:top="1418" w:right="1552"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3BD97A" w14:textId="77777777" w:rsidR="002E2C21" w:rsidRDefault="002E2C21">
      <w:r>
        <w:separator/>
      </w:r>
    </w:p>
  </w:endnote>
  <w:endnote w:type="continuationSeparator" w:id="0">
    <w:p w14:paraId="507D8514" w14:textId="77777777" w:rsidR="002E2C21" w:rsidRDefault="002E2C21">
      <w:r>
        <w:continuationSeparator/>
      </w:r>
    </w:p>
  </w:endnote>
  <w:endnote w:type="continuationNotice" w:id="1">
    <w:p w14:paraId="62FADD27" w14:textId="77777777" w:rsidR="002E2C21" w:rsidRDefault="002E2C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D3C60F" w14:textId="77777777" w:rsidR="002E2C21" w:rsidRDefault="002E2C21"/>
  </w:footnote>
  <w:footnote w:type="continuationSeparator" w:id="0">
    <w:p w14:paraId="261B747A" w14:textId="77777777" w:rsidR="002E2C21" w:rsidRDefault="002E2C21">
      <w:r>
        <w:continuationSeparator/>
      </w:r>
    </w:p>
  </w:footnote>
  <w:footnote w:type="continuationNotice" w:id="1">
    <w:p w14:paraId="5021EA42" w14:textId="77777777" w:rsidR="002E2C21" w:rsidRDefault="002E2C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1864A3"/>
    <w:multiLevelType w:val="hybridMultilevel"/>
    <w:tmpl w:val="FBEE7F72"/>
    <w:lvl w:ilvl="0" w:tplc="041D0001">
      <w:start w:val="1"/>
      <w:numFmt w:val="bullet"/>
      <w:lvlText w:val=""/>
      <w:lvlJc w:val="left"/>
      <w:pPr>
        <w:ind w:left="2075" w:hanging="360"/>
      </w:pPr>
      <w:rPr>
        <w:rFonts w:ascii="Symbol" w:hAnsi="Symbol"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5" w15:restartNumberingAfterBreak="0">
    <w:nsid w:val="0B064DA4"/>
    <w:multiLevelType w:val="hybridMultilevel"/>
    <w:tmpl w:val="4462F808"/>
    <w:lvl w:ilvl="0" w:tplc="CD6079BA">
      <w:start w:val="1"/>
      <w:numFmt w:val="bullet"/>
      <w:lvlText w:val="·"/>
      <w:lvlJc w:val="left"/>
      <w:pPr>
        <w:ind w:left="720" w:hanging="360"/>
      </w:pPr>
      <w:rPr>
        <w:rFonts w:ascii="Symbol" w:hAnsi="Symbol" w:hint="default"/>
      </w:rPr>
    </w:lvl>
    <w:lvl w:ilvl="1" w:tplc="51A2140C">
      <w:start w:val="1"/>
      <w:numFmt w:val="bullet"/>
      <w:lvlText w:val="o"/>
      <w:lvlJc w:val="left"/>
      <w:pPr>
        <w:ind w:left="1440" w:hanging="360"/>
      </w:pPr>
      <w:rPr>
        <w:rFonts w:ascii="Courier New" w:hAnsi="Courier New" w:hint="default"/>
      </w:rPr>
    </w:lvl>
    <w:lvl w:ilvl="2" w:tplc="85C8CE6E">
      <w:start w:val="1"/>
      <w:numFmt w:val="bullet"/>
      <w:lvlText w:val=""/>
      <w:lvlJc w:val="left"/>
      <w:pPr>
        <w:ind w:left="2160" w:hanging="360"/>
      </w:pPr>
      <w:rPr>
        <w:rFonts w:ascii="Wingdings" w:hAnsi="Wingdings" w:hint="default"/>
      </w:rPr>
    </w:lvl>
    <w:lvl w:ilvl="3" w:tplc="104E0516">
      <w:start w:val="1"/>
      <w:numFmt w:val="bullet"/>
      <w:lvlText w:val=""/>
      <w:lvlJc w:val="left"/>
      <w:pPr>
        <w:ind w:left="2880" w:hanging="360"/>
      </w:pPr>
      <w:rPr>
        <w:rFonts w:ascii="Symbol" w:hAnsi="Symbol" w:hint="default"/>
      </w:rPr>
    </w:lvl>
    <w:lvl w:ilvl="4" w:tplc="59B613E4">
      <w:start w:val="1"/>
      <w:numFmt w:val="bullet"/>
      <w:lvlText w:val="o"/>
      <w:lvlJc w:val="left"/>
      <w:pPr>
        <w:ind w:left="3600" w:hanging="360"/>
      </w:pPr>
      <w:rPr>
        <w:rFonts w:ascii="Courier New" w:hAnsi="Courier New" w:hint="default"/>
      </w:rPr>
    </w:lvl>
    <w:lvl w:ilvl="5" w:tplc="86D4140A">
      <w:start w:val="1"/>
      <w:numFmt w:val="bullet"/>
      <w:lvlText w:val=""/>
      <w:lvlJc w:val="left"/>
      <w:pPr>
        <w:ind w:left="4320" w:hanging="360"/>
      </w:pPr>
      <w:rPr>
        <w:rFonts w:ascii="Wingdings" w:hAnsi="Wingdings" w:hint="default"/>
      </w:rPr>
    </w:lvl>
    <w:lvl w:ilvl="6" w:tplc="0A8E63C6">
      <w:start w:val="1"/>
      <w:numFmt w:val="bullet"/>
      <w:lvlText w:val=""/>
      <w:lvlJc w:val="left"/>
      <w:pPr>
        <w:ind w:left="5040" w:hanging="360"/>
      </w:pPr>
      <w:rPr>
        <w:rFonts w:ascii="Symbol" w:hAnsi="Symbol" w:hint="default"/>
      </w:rPr>
    </w:lvl>
    <w:lvl w:ilvl="7" w:tplc="1396C742">
      <w:start w:val="1"/>
      <w:numFmt w:val="bullet"/>
      <w:lvlText w:val="o"/>
      <w:lvlJc w:val="left"/>
      <w:pPr>
        <w:ind w:left="5760" w:hanging="360"/>
      </w:pPr>
      <w:rPr>
        <w:rFonts w:ascii="Courier New" w:hAnsi="Courier New" w:hint="default"/>
      </w:rPr>
    </w:lvl>
    <w:lvl w:ilvl="8" w:tplc="E7ECF1AC">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1F1B4F"/>
    <w:multiLevelType w:val="multilevel"/>
    <w:tmpl w:val="100E3DD4"/>
    <w:lvl w:ilvl="0">
      <w:start w:val="1"/>
      <w:numFmt w:val="bullet"/>
      <w:lvlText w:val=""/>
      <w:lvlJc w:val="left"/>
      <w:pPr>
        <w:tabs>
          <w:tab w:val="num" w:pos="720"/>
        </w:tabs>
        <w:ind w:left="720" w:hanging="720"/>
      </w:pPr>
      <w:rPr>
        <w:rFonts w:ascii="Symbol" w:hAnsi="Symbol" w:hint="default"/>
      </w:rPr>
    </w:lvl>
    <w:lvl w:ilvl="1">
      <w:start w:val="1"/>
      <w:numFmt w:val="bullet"/>
      <w:lvlText w:val="-"/>
      <w:lvlJc w:val="left"/>
      <w:pPr>
        <w:tabs>
          <w:tab w:val="num" w:pos="720"/>
        </w:tabs>
        <w:ind w:left="720" w:hanging="360"/>
      </w:pPr>
      <w:rPr>
        <w:rFonts w:ascii="Times New Roman" w:hAnsi="Times New Roman" w:cs="Times New Roman"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BF426F6"/>
    <w:multiLevelType w:val="hybridMultilevel"/>
    <w:tmpl w:val="553C5EDE"/>
    <w:lvl w:ilvl="0" w:tplc="80AE2E64">
      <w:start w:val="1"/>
      <w:numFmt w:val="bullet"/>
      <w:lvlText w:val=""/>
      <w:lvlJc w:val="left"/>
      <w:pPr>
        <w:ind w:left="720" w:hanging="360"/>
      </w:pPr>
      <w:rPr>
        <w:rFonts w:ascii="Symbol" w:hAnsi="Symbol" w:hint="default"/>
      </w:rPr>
    </w:lvl>
    <w:lvl w:ilvl="1" w:tplc="33B042D2" w:tentative="1">
      <w:start w:val="1"/>
      <w:numFmt w:val="bullet"/>
      <w:lvlText w:val="o"/>
      <w:lvlJc w:val="left"/>
      <w:pPr>
        <w:ind w:left="1440" w:hanging="360"/>
      </w:pPr>
      <w:rPr>
        <w:rFonts w:ascii="Courier New" w:hAnsi="Courier New" w:hint="default"/>
      </w:rPr>
    </w:lvl>
    <w:lvl w:ilvl="2" w:tplc="C528298A" w:tentative="1">
      <w:start w:val="1"/>
      <w:numFmt w:val="bullet"/>
      <w:lvlText w:val=""/>
      <w:lvlJc w:val="left"/>
      <w:pPr>
        <w:ind w:left="2160" w:hanging="360"/>
      </w:pPr>
      <w:rPr>
        <w:rFonts w:ascii="Wingdings" w:hAnsi="Wingdings" w:hint="default"/>
      </w:rPr>
    </w:lvl>
    <w:lvl w:ilvl="3" w:tplc="1F9624DC" w:tentative="1">
      <w:start w:val="1"/>
      <w:numFmt w:val="bullet"/>
      <w:lvlText w:val=""/>
      <w:lvlJc w:val="left"/>
      <w:pPr>
        <w:ind w:left="2880" w:hanging="360"/>
      </w:pPr>
      <w:rPr>
        <w:rFonts w:ascii="Symbol" w:hAnsi="Symbol" w:hint="default"/>
      </w:rPr>
    </w:lvl>
    <w:lvl w:ilvl="4" w:tplc="77FA3660" w:tentative="1">
      <w:start w:val="1"/>
      <w:numFmt w:val="bullet"/>
      <w:lvlText w:val="o"/>
      <w:lvlJc w:val="left"/>
      <w:pPr>
        <w:ind w:left="3600" w:hanging="360"/>
      </w:pPr>
      <w:rPr>
        <w:rFonts w:ascii="Courier New" w:hAnsi="Courier New" w:hint="default"/>
      </w:rPr>
    </w:lvl>
    <w:lvl w:ilvl="5" w:tplc="5D48071A" w:tentative="1">
      <w:start w:val="1"/>
      <w:numFmt w:val="bullet"/>
      <w:lvlText w:val=""/>
      <w:lvlJc w:val="left"/>
      <w:pPr>
        <w:ind w:left="4320" w:hanging="360"/>
      </w:pPr>
      <w:rPr>
        <w:rFonts w:ascii="Wingdings" w:hAnsi="Wingdings" w:hint="default"/>
      </w:rPr>
    </w:lvl>
    <w:lvl w:ilvl="6" w:tplc="E3445242" w:tentative="1">
      <w:start w:val="1"/>
      <w:numFmt w:val="bullet"/>
      <w:lvlText w:val=""/>
      <w:lvlJc w:val="left"/>
      <w:pPr>
        <w:ind w:left="5040" w:hanging="360"/>
      </w:pPr>
      <w:rPr>
        <w:rFonts w:ascii="Symbol" w:hAnsi="Symbol" w:hint="default"/>
      </w:rPr>
    </w:lvl>
    <w:lvl w:ilvl="7" w:tplc="054445A4" w:tentative="1">
      <w:start w:val="1"/>
      <w:numFmt w:val="bullet"/>
      <w:lvlText w:val="o"/>
      <w:lvlJc w:val="left"/>
      <w:pPr>
        <w:ind w:left="5760" w:hanging="360"/>
      </w:pPr>
      <w:rPr>
        <w:rFonts w:ascii="Courier New" w:hAnsi="Courier New" w:hint="default"/>
      </w:rPr>
    </w:lvl>
    <w:lvl w:ilvl="8" w:tplc="16040098"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0494EBB"/>
    <w:multiLevelType w:val="hybridMultilevel"/>
    <w:tmpl w:val="FC2E1CB8"/>
    <w:lvl w:ilvl="0" w:tplc="2C6A4604">
      <w:start w:val="1"/>
      <w:numFmt w:val="bullet"/>
      <w:lvlText w:val="·"/>
      <w:lvlJc w:val="left"/>
      <w:pPr>
        <w:ind w:left="720" w:hanging="360"/>
      </w:pPr>
      <w:rPr>
        <w:rFonts w:ascii="Symbol" w:hAnsi="Symbol" w:hint="default"/>
      </w:rPr>
    </w:lvl>
    <w:lvl w:ilvl="1" w:tplc="5EE61084">
      <w:start w:val="1"/>
      <w:numFmt w:val="bullet"/>
      <w:lvlText w:val="o"/>
      <w:lvlJc w:val="left"/>
      <w:pPr>
        <w:ind w:left="1440" w:hanging="360"/>
      </w:pPr>
      <w:rPr>
        <w:rFonts w:ascii="Courier New" w:hAnsi="Courier New" w:hint="default"/>
      </w:rPr>
    </w:lvl>
    <w:lvl w:ilvl="2" w:tplc="169CAFC8">
      <w:start w:val="1"/>
      <w:numFmt w:val="bullet"/>
      <w:lvlText w:val=""/>
      <w:lvlJc w:val="left"/>
      <w:pPr>
        <w:ind w:left="2160" w:hanging="360"/>
      </w:pPr>
      <w:rPr>
        <w:rFonts w:ascii="Wingdings" w:hAnsi="Wingdings" w:hint="default"/>
      </w:rPr>
    </w:lvl>
    <w:lvl w:ilvl="3" w:tplc="4328B6AE">
      <w:start w:val="1"/>
      <w:numFmt w:val="bullet"/>
      <w:lvlText w:val=""/>
      <w:lvlJc w:val="left"/>
      <w:pPr>
        <w:ind w:left="2880" w:hanging="360"/>
      </w:pPr>
      <w:rPr>
        <w:rFonts w:ascii="Symbol" w:hAnsi="Symbol" w:hint="default"/>
      </w:rPr>
    </w:lvl>
    <w:lvl w:ilvl="4" w:tplc="9F9E1894">
      <w:start w:val="1"/>
      <w:numFmt w:val="bullet"/>
      <w:lvlText w:val="o"/>
      <w:lvlJc w:val="left"/>
      <w:pPr>
        <w:ind w:left="3600" w:hanging="360"/>
      </w:pPr>
      <w:rPr>
        <w:rFonts w:ascii="Courier New" w:hAnsi="Courier New" w:hint="default"/>
      </w:rPr>
    </w:lvl>
    <w:lvl w:ilvl="5" w:tplc="32C284EE">
      <w:start w:val="1"/>
      <w:numFmt w:val="bullet"/>
      <w:lvlText w:val=""/>
      <w:lvlJc w:val="left"/>
      <w:pPr>
        <w:ind w:left="4320" w:hanging="360"/>
      </w:pPr>
      <w:rPr>
        <w:rFonts w:ascii="Wingdings" w:hAnsi="Wingdings" w:hint="default"/>
      </w:rPr>
    </w:lvl>
    <w:lvl w:ilvl="6" w:tplc="370AF680">
      <w:start w:val="1"/>
      <w:numFmt w:val="bullet"/>
      <w:lvlText w:val=""/>
      <w:lvlJc w:val="left"/>
      <w:pPr>
        <w:ind w:left="5040" w:hanging="360"/>
      </w:pPr>
      <w:rPr>
        <w:rFonts w:ascii="Symbol" w:hAnsi="Symbol" w:hint="default"/>
      </w:rPr>
    </w:lvl>
    <w:lvl w:ilvl="7" w:tplc="523E8D3E">
      <w:start w:val="1"/>
      <w:numFmt w:val="bullet"/>
      <w:lvlText w:val="o"/>
      <w:lvlJc w:val="left"/>
      <w:pPr>
        <w:ind w:left="5760" w:hanging="360"/>
      </w:pPr>
      <w:rPr>
        <w:rFonts w:ascii="Courier New" w:hAnsi="Courier New" w:hint="default"/>
      </w:rPr>
    </w:lvl>
    <w:lvl w:ilvl="8" w:tplc="F072CD68">
      <w:start w:val="1"/>
      <w:numFmt w:val="bullet"/>
      <w:lvlText w:val=""/>
      <w:lvlJc w:val="left"/>
      <w:pPr>
        <w:ind w:left="6480" w:hanging="360"/>
      </w:pPr>
      <w:rPr>
        <w:rFonts w:ascii="Wingdings" w:hAnsi="Wingdings" w:hint="default"/>
      </w:rPr>
    </w:lvl>
  </w:abstractNum>
  <w:abstractNum w:abstractNumId="13" w15:restartNumberingAfterBreak="0">
    <w:nsid w:val="2ACB758B"/>
    <w:multiLevelType w:val="hybridMultilevel"/>
    <w:tmpl w:val="4F6C5EB0"/>
    <w:lvl w:ilvl="0" w:tplc="835608A8">
      <w:start w:val="1"/>
      <w:numFmt w:val="bullet"/>
      <w:lvlText w:val=""/>
      <w:lvlJc w:val="left"/>
      <w:pPr>
        <w:ind w:left="1146" w:hanging="360"/>
      </w:pPr>
      <w:rPr>
        <w:rFonts w:ascii="Symbol" w:hAnsi="Symbol" w:hint="default"/>
      </w:rPr>
    </w:lvl>
    <w:lvl w:ilvl="1" w:tplc="6734BEDC" w:tentative="1">
      <w:start w:val="1"/>
      <w:numFmt w:val="bullet"/>
      <w:lvlText w:val="o"/>
      <w:lvlJc w:val="left"/>
      <w:pPr>
        <w:ind w:left="1866" w:hanging="360"/>
      </w:pPr>
      <w:rPr>
        <w:rFonts w:ascii="Courier New" w:hAnsi="Courier New" w:cs="Courier New" w:hint="default"/>
      </w:rPr>
    </w:lvl>
    <w:lvl w:ilvl="2" w:tplc="B07C3C14" w:tentative="1">
      <w:start w:val="1"/>
      <w:numFmt w:val="bullet"/>
      <w:lvlText w:val=""/>
      <w:lvlJc w:val="left"/>
      <w:pPr>
        <w:ind w:left="2586" w:hanging="360"/>
      </w:pPr>
      <w:rPr>
        <w:rFonts w:ascii="Wingdings" w:hAnsi="Wingdings" w:hint="default"/>
      </w:rPr>
    </w:lvl>
    <w:lvl w:ilvl="3" w:tplc="4E8CD5A8" w:tentative="1">
      <w:start w:val="1"/>
      <w:numFmt w:val="bullet"/>
      <w:lvlText w:val=""/>
      <w:lvlJc w:val="left"/>
      <w:pPr>
        <w:ind w:left="3306" w:hanging="360"/>
      </w:pPr>
      <w:rPr>
        <w:rFonts w:ascii="Symbol" w:hAnsi="Symbol" w:hint="default"/>
      </w:rPr>
    </w:lvl>
    <w:lvl w:ilvl="4" w:tplc="3FA0570A" w:tentative="1">
      <w:start w:val="1"/>
      <w:numFmt w:val="bullet"/>
      <w:lvlText w:val="o"/>
      <w:lvlJc w:val="left"/>
      <w:pPr>
        <w:ind w:left="4026" w:hanging="360"/>
      </w:pPr>
      <w:rPr>
        <w:rFonts w:ascii="Courier New" w:hAnsi="Courier New" w:cs="Courier New" w:hint="default"/>
      </w:rPr>
    </w:lvl>
    <w:lvl w:ilvl="5" w:tplc="9628F892" w:tentative="1">
      <w:start w:val="1"/>
      <w:numFmt w:val="bullet"/>
      <w:lvlText w:val=""/>
      <w:lvlJc w:val="left"/>
      <w:pPr>
        <w:ind w:left="4746" w:hanging="360"/>
      </w:pPr>
      <w:rPr>
        <w:rFonts w:ascii="Wingdings" w:hAnsi="Wingdings" w:hint="default"/>
      </w:rPr>
    </w:lvl>
    <w:lvl w:ilvl="6" w:tplc="C6460952" w:tentative="1">
      <w:start w:val="1"/>
      <w:numFmt w:val="bullet"/>
      <w:lvlText w:val=""/>
      <w:lvlJc w:val="left"/>
      <w:pPr>
        <w:ind w:left="5466" w:hanging="360"/>
      </w:pPr>
      <w:rPr>
        <w:rFonts w:ascii="Symbol" w:hAnsi="Symbol" w:hint="default"/>
      </w:rPr>
    </w:lvl>
    <w:lvl w:ilvl="7" w:tplc="003EA19A" w:tentative="1">
      <w:start w:val="1"/>
      <w:numFmt w:val="bullet"/>
      <w:lvlText w:val="o"/>
      <w:lvlJc w:val="left"/>
      <w:pPr>
        <w:ind w:left="6186" w:hanging="360"/>
      </w:pPr>
      <w:rPr>
        <w:rFonts w:ascii="Courier New" w:hAnsi="Courier New" w:cs="Courier New" w:hint="default"/>
      </w:rPr>
    </w:lvl>
    <w:lvl w:ilvl="8" w:tplc="1C2AFBBE" w:tentative="1">
      <w:start w:val="1"/>
      <w:numFmt w:val="bullet"/>
      <w:lvlText w:val=""/>
      <w:lvlJc w:val="left"/>
      <w:pPr>
        <w:ind w:left="6906" w:hanging="360"/>
      </w:pPr>
      <w:rPr>
        <w:rFonts w:ascii="Wingdings" w:hAnsi="Wingdings" w:hint="default"/>
      </w:rPr>
    </w:lvl>
  </w:abstractNum>
  <w:abstractNum w:abstractNumId="14" w15:restartNumberingAfterBreak="0">
    <w:nsid w:val="2BFF7862"/>
    <w:multiLevelType w:val="hybridMultilevel"/>
    <w:tmpl w:val="EE12EA6C"/>
    <w:lvl w:ilvl="0" w:tplc="EB0A92B6">
      <w:start w:val="1"/>
      <w:numFmt w:val="bullet"/>
      <w:lvlText w:val="·"/>
      <w:lvlJc w:val="left"/>
      <w:pPr>
        <w:ind w:left="720" w:hanging="360"/>
      </w:pPr>
      <w:rPr>
        <w:rFonts w:ascii="Symbol" w:hAnsi="Symbol" w:hint="default"/>
      </w:rPr>
    </w:lvl>
    <w:lvl w:ilvl="1" w:tplc="CF1AD88E">
      <w:start w:val="1"/>
      <w:numFmt w:val="bullet"/>
      <w:lvlText w:val="o"/>
      <w:lvlJc w:val="left"/>
      <w:pPr>
        <w:ind w:left="1440" w:hanging="360"/>
      </w:pPr>
      <w:rPr>
        <w:rFonts w:ascii="Courier New" w:hAnsi="Courier New" w:hint="default"/>
      </w:rPr>
    </w:lvl>
    <w:lvl w:ilvl="2" w:tplc="77F2E310">
      <w:start w:val="1"/>
      <w:numFmt w:val="bullet"/>
      <w:lvlText w:val=""/>
      <w:lvlJc w:val="left"/>
      <w:pPr>
        <w:ind w:left="2160" w:hanging="360"/>
      </w:pPr>
      <w:rPr>
        <w:rFonts w:ascii="Wingdings" w:hAnsi="Wingdings" w:hint="default"/>
      </w:rPr>
    </w:lvl>
    <w:lvl w:ilvl="3" w:tplc="9D900B38">
      <w:start w:val="1"/>
      <w:numFmt w:val="bullet"/>
      <w:lvlText w:val=""/>
      <w:lvlJc w:val="left"/>
      <w:pPr>
        <w:ind w:left="2880" w:hanging="360"/>
      </w:pPr>
      <w:rPr>
        <w:rFonts w:ascii="Symbol" w:hAnsi="Symbol" w:hint="default"/>
      </w:rPr>
    </w:lvl>
    <w:lvl w:ilvl="4" w:tplc="E5AA364C">
      <w:start w:val="1"/>
      <w:numFmt w:val="bullet"/>
      <w:lvlText w:val="o"/>
      <w:lvlJc w:val="left"/>
      <w:pPr>
        <w:ind w:left="3600" w:hanging="360"/>
      </w:pPr>
      <w:rPr>
        <w:rFonts w:ascii="Courier New" w:hAnsi="Courier New" w:hint="default"/>
      </w:rPr>
    </w:lvl>
    <w:lvl w:ilvl="5" w:tplc="5E7E8B0A">
      <w:start w:val="1"/>
      <w:numFmt w:val="bullet"/>
      <w:lvlText w:val=""/>
      <w:lvlJc w:val="left"/>
      <w:pPr>
        <w:ind w:left="4320" w:hanging="360"/>
      </w:pPr>
      <w:rPr>
        <w:rFonts w:ascii="Wingdings" w:hAnsi="Wingdings" w:hint="default"/>
      </w:rPr>
    </w:lvl>
    <w:lvl w:ilvl="6" w:tplc="9768D5DC">
      <w:start w:val="1"/>
      <w:numFmt w:val="bullet"/>
      <w:lvlText w:val=""/>
      <w:lvlJc w:val="left"/>
      <w:pPr>
        <w:ind w:left="5040" w:hanging="360"/>
      </w:pPr>
      <w:rPr>
        <w:rFonts w:ascii="Symbol" w:hAnsi="Symbol" w:hint="default"/>
      </w:rPr>
    </w:lvl>
    <w:lvl w:ilvl="7" w:tplc="EDC67D2E">
      <w:start w:val="1"/>
      <w:numFmt w:val="bullet"/>
      <w:lvlText w:val="o"/>
      <w:lvlJc w:val="left"/>
      <w:pPr>
        <w:ind w:left="5760" w:hanging="360"/>
      </w:pPr>
      <w:rPr>
        <w:rFonts w:ascii="Courier New" w:hAnsi="Courier New" w:hint="default"/>
      </w:rPr>
    </w:lvl>
    <w:lvl w:ilvl="8" w:tplc="AF168ABE">
      <w:start w:val="1"/>
      <w:numFmt w:val="bullet"/>
      <w:lvlText w:val=""/>
      <w:lvlJc w:val="left"/>
      <w:pPr>
        <w:ind w:left="6480" w:hanging="360"/>
      </w:pPr>
      <w:rPr>
        <w:rFonts w:ascii="Wingdings" w:hAnsi="Wingdings" w:hint="default"/>
      </w:rPr>
    </w:lvl>
  </w:abstractNum>
  <w:abstractNum w:abstractNumId="15" w15:restartNumberingAfterBreak="0">
    <w:nsid w:val="3218A6B3"/>
    <w:multiLevelType w:val="hybridMultilevel"/>
    <w:tmpl w:val="732CC8C8"/>
    <w:lvl w:ilvl="0" w:tplc="5C884238">
      <w:start w:val="1"/>
      <w:numFmt w:val="bullet"/>
      <w:lvlText w:val="·"/>
      <w:lvlJc w:val="left"/>
      <w:pPr>
        <w:ind w:left="720" w:hanging="360"/>
      </w:pPr>
      <w:rPr>
        <w:rFonts w:ascii="Symbol" w:hAnsi="Symbol" w:hint="default"/>
      </w:rPr>
    </w:lvl>
    <w:lvl w:ilvl="1" w:tplc="F320D250">
      <w:start w:val="1"/>
      <w:numFmt w:val="bullet"/>
      <w:lvlText w:val="-"/>
      <w:lvlJc w:val="left"/>
      <w:pPr>
        <w:ind w:left="1440" w:hanging="360"/>
      </w:pPr>
      <w:rPr>
        <w:rFonts w:ascii="Symbol" w:hAnsi="Symbol" w:hint="default"/>
      </w:rPr>
    </w:lvl>
    <w:lvl w:ilvl="2" w:tplc="D7B86630">
      <w:start w:val="1"/>
      <w:numFmt w:val="bullet"/>
      <w:lvlText w:val=""/>
      <w:lvlJc w:val="left"/>
      <w:pPr>
        <w:ind w:left="2160" w:hanging="360"/>
      </w:pPr>
      <w:rPr>
        <w:rFonts w:ascii="Wingdings" w:hAnsi="Wingdings" w:hint="default"/>
      </w:rPr>
    </w:lvl>
    <w:lvl w:ilvl="3" w:tplc="CF62973C">
      <w:start w:val="1"/>
      <w:numFmt w:val="bullet"/>
      <w:lvlText w:val=""/>
      <w:lvlJc w:val="left"/>
      <w:pPr>
        <w:ind w:left="2880" w:hanging="360"/>
      </w:pPr>
      <w:rPr>
        <w:rFonts w:ascii="Symbol" w:hAnsi="Symbol" w:hint="default"/>
      </w:rPr>
    </w:lvl>
    <w:lvl w:ilvl="4" w:tplc="4DD4224E">
      <w:start w:val="1"/>
      <w:numFmt w:val="bullet"/>
      <w:lvlText w:val="o"/>
      <w:lvlJc w:val="left"/>
      <w:pPr>
        <w:ind w:left="3600" w:hanging="360"/>
      </w:pPr>
      <w:rPr>
        <w:rFonts w:ascii="Courier New" w:hAnsi="Courier New" w:hint="default"/>
      </w:rPr>
    </w:lvl>
    <w:lvl w:ilvl="5" w:tplc="618A7A22">
      <w:start w:val="1"/>
      <w:numFmt w:val="bullet"/>
      <w:lvlText w:val=""/>
      <w:lvlJc w:val="left"/>
      <w:pPr>
        <w:ind w:left="4320" w:hanging="360"/>
      </w:pPr>
      <w:rPr>
        <w:rFonts w:ascii="Wingdings" w:hAnsi="Wingdings" w:hint="default"/>
      </w:rPr>
    </w:lvl>
    <w:lvl w:ilvl="6" w:tplc="F2987096">
      <w:start w:val="1"/>
      <w:numFmt w:val="bullet"/>
      <w:lvlText w:val=""/>
      <w:lvlJc w:val="left"/>
      <w:pPr>
        <w:ind w:left="5040" w:hanging="360"/>
      </w:pPr>
      <w:rPr>
        <w:rFonts w:ascii="Symbol" w:hAnsi="Symbol" w:hint="default"/>
      </w:rPr>
    </w:lvl>
    <w:lvl w:ilvl="7" w:tplc="933E167A">
      <w:start w:val="1"/>
      <w:numFmt w:val="bullet"/>
      <w:lvlText w:val="o"/>
      <w:lvlJc w:val="left"/>
      <w:pPr>
        <w:ind w:left="5760" w:hanging="360"/>
      </w:pPr>
      <w:rPr>
        <w:rFonts w:ascii="Courier New" w:hAnsi="Courier New" w:hint="default"/>
      </w:rPr>
    </w:lvl>
    <w:lvl w:ilvl="8" w:tplc="C3DC453A">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12E41F62"/>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3">
      <w:start w:val="1"/>
      <w:numFmt w:val="bullet"/>
      <w:lvlText w:val="o"/>
      <w:lvlJc w:val="left"/>
      <w:pPr>
        <w:ind w:left="2517" w:hanging="360"/>
      </w:pPr>
      <w:rPr>
        <w:rFonts w:ascii="Courier New" w:hAnsi="Courier New" w:cs="Courier New"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E12CB90"/>
    <w:multiLevelType w:val="hybridMultilevel"/>
    <w:tmpl w:val="6E8C7ED0"/>
    <w:lvl w:ilvl="0" w:tplc="7FCC1FFC">
      <w:start w:val="1"/>
      <w:numFmt w:val="bullet"/>
      <w:lvlText w:val="·"/>
      <w:lvlJc w:val="left"/>
      <w:pPr>
        <w:ind w:left="720" w:hanging="360"/>
      </w:pPr>
      <w:rPr>
        <w:rFonts w:ascii="Symbol" w:hAnsi="Symbol" w:hint="default"/>
      </w:rPr>
    </w:lvl>
    <w:lvl w:ilvl="1" w:tplc="60E4A682">
      <w:start w:val="1"/>
      <w:numFmt w:val="bullet"/>
      <w:lvlText w:val="o"/>
      <w:lvlJc w:val="left"/>
      <w:pPr>
        <w:ind w:left="1440" w:hanging="360"/>
      </w:pPr>
      <w:rPr>
        <w:rFonts w:ascii="Courier New" w:hAnsi="Courier New" w:hint="default"/>
      </w:rPr>
    </w:lvl>
    <w:lvl w:ilvl="2" w:tplc="5A468FCA">
      <w:start w:val="1"/>
      <w:numFmt w:val="bullet"/>
      <w:lvlText w:val=""/>
      <w:lvlJc w:val="left"/>
      <w:pPr>
        <w:ind w:left="2160" w:hanging="360"/>
      </w:pPr>
      <w:rPr>
        <w:rFonts w:ascii="Wingdings" w:hAnsi="Wingdings" w:hint="default"/>
      </w:rPr>
    </w:lvl>
    <w:lvl w:ilvl="3" w:tplc="AFBEAA8A">
      <w:start w:val="1"/>
      <w:numFmt w:val="bullet"/>
      <w:lvlText w:val=""/>
      <w:lvlJc w:val="left"/>
      <w:pPr>
        <w:ind w:left="2880" w:hanging="360"/>
      </w:pPr>
      <w:rPr>
        <w:rFonts w:ascii="Symbol" w:hAnsi="Symbol" w:hint="default"/>
      </w:rPr>
    </w:lvl>
    <w:lvl w:ilvl="4" w:tplc="080E52CC">
      <w:start w:val="1"/>
      <w:numFmt w:val="bullet"/>
      <w:lvlText w:val="o"/>
      <w:lvlJc w:val="left"/>
      <w:pPr>
        <w:ind w:left="3600" w:hanging="360"/>
      </w:pPr>
      <w:rPr>
        <w:rFonts w:ascii="Courier New" w:hAnsi="Courier New" w:hint="default"/>
      </w:rPr>
    </w:lvl>
    <w:lvl w:ilvl="5" w:tplc="CFEAD4CE">
      <w:start w:val="1"/>
      <w:numFmt w:val="bullet"/>
      <w:lvlText w:val=""/>
      <w:lvlJc w:val="left"/>
      <w:pPr>
        <w:ind w:left="4320" w:hanging="360"/>
      </w:pPr>
      <w:rPr>
        <w:rFonts w:ascii="Wingdings" w:hAnsi="Wingdings" w:hint="default"/>
      </w:rPr>
    </w:lvl>
    <w:lvl w:ilvl="6" w:tplc="85385C64">
      <w:start w:val="1"/>
      <w:numFmt w:val="bullet"/>
      <w:lvlText w:val=""/>
      <w:lvlJc w:val="left"/>
      <w:pPr>
        <w:ind w:left="5040" w:hanging="360"/>
      </w:pPr>
      <w:rPr>
        <w:rFonts w:ascii="Symbol" w:hAnsi="Symbol" w:hint="default"/>
      </w:rPr>
    </w:lvl>
    <w:lvl w:ilvl="7" w:tplc="00647152">
      <w:start w:val="1"/>
      <w:numFmt w:val="bullet"/>
      <w:lvlText w:val="o"/>
      <w:lvlJc w:val="left"/>
      <w:pPr>
        <w:ind w:left="5760" w:hanging="360"/>
      </w:pPr>
      <w:rPr>
        <w:rFonts w:ascii="Courier New" w:hAnsi="Courier New" w:hint="default"/>
      </w:rPr>
    </w:lvl>
    <w:lvl w:ilvl="8" w:tplc="E864D3F6">
      <w:start w:val="1"/>
      <w:numFmt w:val="bullet"/>
      <w:lvlText w:val=""/>
      <w:lvlJc w:val="left"/>
      <w:pPr>
        <w:ind w:left="6480"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14C3927"/>
    <w:multiLevelType w:val="hybridMultilevel"/>
    <w:tmpl w:val="ACFA6D4E"/>
    <w:lvl w:ilvl="0" w:tplc="5F0239BA">
      <w:start w:val="1"/>
      <w:numFmt w:val="bullet"/>
      <w:lvlText w:val=""/>
      <w:lvlJc w:val="left"/>
      <w:pPr>
        <w:ind w:left="360" w:hanging="360"/>
      </w:pPr>
      <w:rPr>
        <w:rFonts w:ascii="Symbol" w:hAnsi="Symbol" w:hint="default"/>
      </w:rPr>
    </w:lvl>
    <w:lvl w:ilvl="1" w:tplc="E58E15F6" w:tentative="1">
      <w:start w:val="1"/>
      <w:numFmt w:val="bullet"/>
      <w:lvlText w:val="o"/>
      <w:lvlJc w:val="left"/>
      <w:pPr>
        <w:ind w:left="1080" w:hanging="360"/>
      </w:pPr>
      <w:rPr>
        <w:rFonts w:ascii="Courier New" w:hAnsi="Courier New" w:cs="Courier New" w:hint="default"/>
      </w:rPr>
    </w:lvl>
    <w:lvl w:ilvl="2" w:tplc="D25ED9FE" w:tentative="1">
      <w:start w:val="1"/>
      <w:numFmt w:val="bullet"/>
      <w:lvlText w:val=""/>
      <w:lvlJc w:val="left"/>
      <w:pPr>
        <w:ind w:left="1800" w:hanging="360"/>
      </w:pPr>
      <w:rPr>
        <w:rFonts w:ascii="Wingdings" w:hAnsi="Wingdings" w:hint="default"/>
      </w:rPr>
    </w:lvl>
    <w:lvl w:ilvl="3" w:tplc="9E28F5F4" w:tentative="1">
      <w:start w:val="1"/>
      <w:numFmt w:val="bullet"/>
      <w:lvlText w:val=""/>
      <w:lvlJc w:val="left"/>
      <w:pPr>
        <w:ind w:left="2520" w:hanging="360"/>
      </w:pPr>
      <w:rPr>
        <w:rFonts w:ascii="Symbol" w:hAnsi="Symbol" w:hint="default"/>
      </w:rPr>
    </w:lvl>
    <w:lvl w:ilvl="4" w:tplc="1FC07660" w:tentative="1">
      <w:start w:val="1"/>
      <w:numFmt w:val="bullet"/>
      <w:lvlText w:val="o"/>
      <w:lvlJc w:val="left"/>
      <w:pPr>
        <w:ind w:left="3240" w:hanging="360"/>
      </w:pPr>
      <w:rPr>
        <w:rFonts w:ascii="Courier New" w:hAnsi="Courier New" w:cs="Courier New" w:hint="default"/>
      </w:rPr>
    </w:lvl>
    <w:lvl w:ilvl="5" w:tplc="BC220680" w:tentative="1">
      <w:start w:val="1"/>
      <w:numFmt w:val="bullet"/>
      <w:lvlText w:val=""/>
      <w:lvlJc w:val="left"/>
      <w:pPr>
        <w:ind w:left="3960" w:hanging="360"/>
      </w:pPr>
      <w:rPr>
        <w:rFonts w:ascii="Wingdings" w:hAnsi="Wingdings" w:hint="default"/>
      </w:rPr>
    </w:lvl>
    <w:lvl w:ilvl="6" w:tplc="A95CCAFC" w:tentative="1">
      <w:start w:val="1"/>
      <w:numFmt w:val="bullet"/>
      <w:lvlText w:val=""/>
      <w:lvlJc w:val="left"/>
      <w:pPr>
        <w:ind w:left="4680" w:hanging="360"/>
      </w:pPr>
      <w:rPr>
        <w:rFonts w:ascii="Symbol" w:hAnsi="Symbol" w:hint="default"/>
      </w:rPr>
    </w:lvl>
    <w:lvl w:ilvl="7" w:tplc="9D821D7C" w:tentative="1">
      <w:start w:val="1"/>
      <w:numFmt w:val="bullet"/>
      <w:lvlText w:val="o"/>
      <w:lvlJc w:val="left"/>
      <w:pPr>
        <w:ind w:left="5400" w:hanging="360"/>
      </w:pPr>
      <w:rPr>
        <w:rFonts w:ascii="Courier New" w:hAnsi="Courier New" w:cs="Courier New" w:hint="default"/>
      </w:rPr>
    </w:lvl>
    <w:lvl w:ilvl="8" w:tplc="A03A4F94" w:tentative="1">
      <w:start w:val="1"/>
      <w:numFmt w:val="bullet"/>
      <w:lvlText w:val=""/>
      <w:lvlJc w:val="left"/>
      <w:pPr>
        <w:ind w:left="6120"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A105E3"/>
    <w:multiLevelType w:val="hybridMultilevel"/>
    <w:tmpl w:val="028E799A"/>
    <w:lvl w:ilvl="0" w:tplc="023AACB4">
      <w:start w:val="1"/>
      <w:numFmt w:val="bullet"/>
      <w:lvlText w:val=""/>
      <w:lvlJc w:val="left"/>
      <w:pPr>
        <w:tabs>
          <w:tab w:val="num" w:pos="720"/>
        </w:tabs>
        <w:ind w:left="720" w:hanging="360"/>
      </w:pPr>
      <w:rPr>
        <w:rFonts w:ascii="Symbol" w:hAnsi="Symbol" w:hint="default"/>
      </w:rPr>
    </w:lvl>
    <w:lvl w:ilvl="1" w:tplc="EE920C78" w:tentative="1">
      <w:start w:val="1"/>
      <w:numFmt w:val="bullet"/>
      <w:lvlText w:val="o"/>
      <w:lvlJc w:val="left"/>
      <w:pPr>
        <w:tabs>
          <w:tab w:val="num" w:pos="1440"/>
        </w:tabs>
        <w:ind w:left="1440" w:hanging="360"/>
      </w:pPr>
      <w:rPr>
        <w:rFonts w:ascii="Courier New" w:hAnsi="Courier New" w:hint="default"/>
      </w:rPr>
    </w:lvl>
    <w:lvl w:ilvl="2" w:tplc="BF5EF9F8" w:tentative="1">
      <w:start w:val="1"/>
      <w:numFmt w:val="bullet"/>
      <w:lvlText w:val=""/>
      <w:lvlJc w:val="left"/>
      <w:pPr>
        <w:tabs>
          <w:tab w:val="num" w:pos="2160"/>
        </w:tabs>
        <w:ind w:left="2160" w:hanging="360"/>
      </w:pPr>
      <w:rPr>
        <w:rFonts w:ascii="Wingdings" w:hAnsi="Wingdings" w:hint="default"/>
      </w:rPr>
    </w:lvl>
    <w:lvl w:ilvl="3" w:tplc="39364186" w:tentative="1">
      <w:start w:val="1"/>
      <w:numFmt w:val="bullet"/>
      <w:lvlText w:val=""/>
      <w:lvlJc w:val="left"/>
      <w:pPr>
        <w:tabs>
          <w:tab w:val="num" w:pos="2880"/>
        </w:tabs>
        <w:ind w:left="2880" w:hanging="360"/>
      </w:pPr>
      <w:rPr>
        <w:rFonts w:ascii="Symbol" w:hAnsi="Symbol" w:hint="default"/>
      </w:rPr>
    </w:lvl>
    <w:lvl w:ilvl="4" w:tplc="352096D8" w:tentative="1">
      <w:start w:val="1"/>
      <w:numFmt w:val="bullet"/>
      <w:lvlText w:val="o"/>
      <w:lvlJc w:val="left"/>
      <w:pPr>
        <w:tabs>
          <w:tab w:val="num" w:pos="3600"/>
        </w:tabs>
        <w:ind w:left="3600" w:hanging="360"/>
      </w:pPr>
      <w:rPr>
        <w:rFonts w:ascii="Courier New" w:hAnsi="Courier New" w:hint="default"/>
      </w:rPr>
    </w:lvl>
    <w:lvl w:ilvl="5" w:tplc="85049360" w:tentative="1">
      <w:start w:val="1"/>
      <w:numFmt w:val="bullet"/>
      <w:lvlText w:val=""/>
      <w:lvlJc w:val="left"/>
      <w:pPr>
        <w:tabs>
          <w:tab w:val="num" w:pos="4320"/>
        </w:tabs>
        <w:ind w:left="4320" w:hanging="360"/>
      </w:pPr>
      <w:rPr>
        <w:rFonts w:ascii="Wingdings" w:hAnsi="Wingdings" w:hint="default"/>
      </w:rPr>
    </w:lvl>
    <w:lvl w:ilvl="6" w:tplc="3D5071A2" w:tentative="1">
      <w:start w:val="1"/>
      <w:numFmt w:val="bullet"/>
      <w:lvlText w:val=""/>
      <w:lvlJc w:val="left"/>
      <w:pPr>
        <w:tabs>
          <w:tab w:val="num" w:pos="5040"/>
        </w:tabs>
        <w:ind w:left="5040" w:hanging="360"/>
      </w:pPr>
      <w:rPr>
        <w:rFonts w:ascii="Symbol" w:hAnsi="Symbol" w:hint="default"/>
      </w:rPr>
    </w:lvl>
    <w:lvl w:ilvl="7" w:tplc="D4069FBC" w:tentative="1">
      <w:start w:val="1"/>
      <w:numFmt w:val="bullet"/>
      <w:lvlText w:val="o"/>
      <w:lvlJc w:val="left"/>
      <w:pPr>
        <w:tabs>
          <w:tab w:val="num" w:pos="5760"/>
        </w:tabs>
        <w:ind w:left="5760" w:hanging="360"/>
      </w:pPr>
      <w:rPr>
        <w:rFonts w:ascii="Courier New" w:hAnsi="Courier New" w:hint="default"/>
      </w:rPr>
    </w:lvl>
    <w:lvl w:ilvl="8" w:tplc="6EFACEA6"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50B5207"/>
    <w:multiLevelType w:val="hybridMultilevel"/>
    <w:tmpl w:val="8356F61C"/>
    <w:lvl w:ilvl="0" w:tplc="2438DD56">
      <w:start w:val="1"/>
      <w:numFmt w:val="bullet"/>
      <w:lvlText w:val="·"/>
      <w:lvlJc w:val="left"/>
      <w:pPr>
        <w:ind w:left="720" w:hanging="360"/>
      </w:pPr>
      <w:rPr>
        <w:rFonts w:ascii="Symbol" w:hAnsi="Symbol" w:hint="default"/>
      </w:rPr>
    </w:lvl>
    <w:lvl w:ilvl="1" w:tplc="C916CA6C">
      <w:start w:val="1"/>
      <w:numFmt w:val="bullet"/>
      <w:lvlText w:val="o"/>
      <w:lvlJc w:val="left"/>
      <w:pPr>
        <w:ind w:left="1440" w:hanging="360"/>
      </w:pPr>
      <w:rPr>
        <w:rFonts w:ascii="Courier New" w:hAnsi="Courier New" w:hint="default"/>
      </w:rPr>
    </w:lvl>
    <w:lvl w:ilvl="2" w:tplc="2048C568">
      <w:start w:val="1"/>
      <w:numFmt w:val="bullet"/>
      <w:lvlText w:val=""/>
      <w:lvlJc w:val="left"/>
      <w:pPr>
        <w:ind w:left="2160" w:hanging="360"/>
      </w:pPr>
      <w:rPr>
        <w:rFonts w:ascii="Wingdings" w:hAnsi="Wingdings" w:hint="default"/>
      </w:rPr>
    </w:lvl>
    <w:lvl w:ilvl="3" w:tplc="CBC4B504">
      <w:start w:val="1"/>
      <w:numFmt w:val="bullet"/>
      <w:lvlText w:val=""/>
      <w:lvlJc w:val="left"/>
      <w:pPr>
        <w:ind w:left="2880" w:hanging="360"/>
      </w:pPr>
      <w:rPr>
        <w:rFonts w:ascii="Symbol" w:hAnsi="Symbol" w:hint="default"/>
      </w:rPr>
    </w:lvl>
    <w:lvl w:ilvl="4" w:tplc="F1445AB2">
      <w:start w:val="1"/>
      <w:numFmt w:val="bullet"/>
      <w:lvlText w:val="o"/>
      <w:lvlJc w:val="left"/>
      <w:pPr>
        <w:ind w:left="3600" w:hanging="360"/>
      </w:pPr>
      <w:rPr>
        <w:rFonts w:ascii="Courier New" w:hAnsi="Courier New" w:hint="default"/>
      </w:rPr>
    </w:lvl>
    <w:lvl w:ilvl="5" w:tplc="D4381774">
      <w:start w:val="1"/>
      <w:numFmt w:val="bullet"/>
      <w:lvlText w:val=""/>
      <w:lvlJc w:val="left"/>
      <w:pPr>
        <w:ind w:left="4320" w:hanging="360"/>
      </w:pPr>
      <w:rPr>
        <w:rFonts w:ascii="Wingdings" w:hAnsi="Wingdings" w:hint="default"/>
      </w:rPr>
    </w:lvl>
    <w:lvl w:ilvl="6" w:tplc="21CA9EC8">
      <w:start w:val="1"/>
      <w:numFmt w:val="bullet"/>
      <w:lvlText w:val=""/>
      <w:lvlJc w:val="left"/>
      <w:pPr>
        <w:ind w:left="5040" w:hanging="360"/>
      </w:pPr>
      <w:rPr>
        <w:rFonts w:ascii="Symbol" w:hAnsi="Symbol" w:hint="default"/>
      </w:rPr>
    </w:lvl>
    <w:lvl w:ilvl="7" w:tplc="F6466EBE">
      <w:start w:val="1"/>
      <w:numFmt w:val="bullet"/>
      <w:lvlText w:val="o"/>
      <w:lvlJc w:val="left"/>
      <w:pPr>
        <w:ind w:left="5760" w:hanging="360"/>
      </w:pPr>
      <w:rPr>
        <w:rFonts w:ascii="Courier New" w:hAnsi="Courier New" w:hint="default"/>
      </w:rPr>
    </w:lvl>
    <w:lvl w:ilvl="8" w:tplc="0FF22562">
      <w:start w:val="1"/>
      <w:numFmt w:val="bullet"/>
      <w:lvlText w:val=""/>
      <w:lvlJc w:val="left"/>
      <w:pPr>
        <w:ind w:left="6480" w:hanging="360"/>
      </w:pPr>
      <w:rPr>
        <w:rFonts w:ascii="Wingdings" w:hAnsi="Wingdings" w:hint="default"/>
      </w:rPr>
    </w:lvl>
  </w:abstractNum>
  <w:abstractNum w:abstractNumId="24" w15:restartNumberingAfterBreak="0">
    <w:nsid w:val="45F61FEB"/>
    <w:multiLevelType w:val="hybridMultilevel"/>
    <w:tmpl w:val="3FFC186E"/>
    <w:lvl w:ilvl="0" w:tplc="AB2C386C">
      <w:start w:val="1"/>
      <w:numFmt w:val="bullet"/>
      <w:lvlText w:val=""/>
      <w:lvlJc w:val="left"/>
      <w:pPr>
        <w:ind w:left="1212" w:hanging="360"/>
      </w:pPr>
      <w:rPr>
        <w:rFonts w:ascii="Symbol" w:hAnsi="Symbol" w:hint="default"/>
      </w:rPr>
    </w:lvl>
    <w:lvl w:ilvl="1" w:tplc="0F38506A" w:tentative="1">
      <w:start w:val="1"/>
      <w:numFmt w:val="bullet"/>
      <w:lvlText w:val="o"/>
      <w:lvlJc w:val="left"/>
      <w:pPr>
        <w:ind w:left="1932" w:hanging="360"/>
      </w:pPr>
      <w:rPr>
        <w:rFonts w:ascii="Courier New" w:hAnsi="Courier New" w:cs="Courier New" w:hint="default"/>
      </w:rPr>
    </w:lvl>
    <w:lvl w:ilvl="2" w:tplc="717074B4" w:tentative="1">
      <w:start w:val="1"/>
      <w:numFmt w:val="bullet"/>
      <w:lvlText w:val=""/>
      <w:lvlJc w:val="left"/>
      <w:pPr>
        <w:ind w:left="2652" w:hanging="360"/>
      </w:pPr>
      <w:rPr>
        <w:rFonts w:ascii="Wingdings" w:hAnsi="Wingdings" w:hint="default"/>
      </w:rPr>
    </w:lvl>
    <w:lvl w:ilvl="3" w:tplc="B540F990" w:tentative="1">
      <w:start w:val="1"/>
      <w:numFmt w:val="bullet"/>
      <w:lvlText w:val=""/>
      <w:lvlJc w:val="left"/>
      <w:pPr>
        <w:ind w:left="3372" w:hanging="360"/>
      </w:pPr>
      <w:rPr>
        <w:rFonts w:ascii="Symbol" w:hAnsi="Symbol" w:hint="default"/>
      </w:rPr>
    </w:lvl>
    <w:lvl w:ilvl="4" w:tplc="A4CCD8BE" w:tentative="1">
      <w:start w:val="1"/>
      <w:numFmt w:val="bullet"/>
      <w:lvlText w:val="o"/>
      <w:lvlJc w:val="left"/>
      <w:pPr>
        <w:ind w:left="4092" w:hanging="360"/>
      </w:pPr>
      <w:rPr>
        <w:rFonts w:ascii="Courier New" w:hAnsi="Courier New" w:cs="Courier New" w:hint="default"/>
      </w:rPr>
    </w:lvl>
    <w:lvl w:ilvl="5" w:tplc="B2C81A6A" w:tentative="1">
      <w:start w:val="1"/>
      <w:numFmt w:val="bullet"/>
      <w:lvlText w:val=""/>
      <w:lvlJc w:val="left"/>
      <w:pPr>
        <w:ind w:left="4812" w:hanging="360"/>
      </w:pPr>
      <w:rPr>
        <w:rFonts w:ascii="Wingdings" w:hAnsi="Wingdings" w:hint="default"/>
      </w:rPr>
    </w:lvl>
    <w:lvl w:ilvl="6" w:tplc="BA1069CE" w:tentative="1">
      <w:start w:val="1"/>
      <w:numFmt w:val="bullet"/>
      <w:lvlText w:val=""/>
      <w:lvlJc w:val="left"/>
      <w:pPr>
        <w:ind w:left="5532" w:hanging="360"/>
      </w:pPr>
      <w:rPr>
        <w:rFonts w:ascii="Symbol" w:hAnsi="Symbol" w:hint="default"/>
      </w:rPr>
    </w:lvl>
    <w:lvl w:ilvl="7" w:tplc="6F407B22" w:tentative="1">
      <w:start w:val="1"/>
      <w:numFmt w:val="bullet"/>
      <w:lvlText w:val="o"/>
      <w:lvlJc w:val="left"/>
      <w:pPr>
        <w:ind w:left="6252" w:hanging="360"/>
      </w:pPr>
      <w:rPr>
        <w:rFonts w:ascii="Courier New" w:hAnsi="Courier New" w:cs="Courier New" w:hint="default"/>
      </w:rPr>
    </w:lvl>
    <w:lvl w:ilvl="8" w:tplc="5DA016AC" w:tentative="1">
      <w:start w:val="1"/>
      <w:numFmt w:val="bullet"/>
      <w:lvlText w:val=""/>
      <w:lvlJc w:val="left"/>
      <w:pPr>
        <w:ind w:left="6972" w:hanging="360"/>
      </w:pPr>
      <w:rPr>
        <w:rFonts w:ascii="Wingdings" w:hAnsi="Wingdings" w:hint="default"/>
      </w:rPr>
    </w:lvl>
  </w:abstractNum>
  <w:abstractNum w:abstractNumId="25" w15:restartNumberingAfterBreak="0">
    <w:nsid w:val="49BA2733"/>
    <w:multiLevelType w:val="hybridMultilevel"/>
    <w:tmpl w:val="A3324804"/>
    <w:lvl w:ilvl="0" w:tplc="9F9EFFCA">
      <w:start w:val="1"/>
      <w:numFmt w:val="bullet"/>
      <w:lvlText w:val=""/>
      <w:lvlJc w:val="left"/>
      <w:pPr>
        <w:ind w:left="720" w:hanging="360"/>
      </w:pPr>
      <w:rPr>
        <w:rFonts w:ascii="Symbol" w:hAnsi="Symbol" w:hint="default"/>
      </w:rPr>
    </w:lvl>
    <w:lvl w:ilvl="1" w:tplc="897E1AA4" w:tentative="1">
      <w:start w:val="1"/>
      <w:numFmt w:val="bullet"/>
      <w:lvlText w:val="o"/>
      <w:lvlJc w:val="left"/>
      <w:pPr>
        <w:ind w:left="1440" w:hanging="360"/>
      </w:pPr>
      <w:rPr>
        <w:rFonts w:ascii="Courier New" w:hAnsi="Courier New" w:cs="Courier New" w:hint="default"/>
      </w:rPr>
    </w:lvl>
    <w:lvl w:ilvl="2" w:tplc="800A7768" w:tentative="1">
      <w:start w:val="1"/>
      <w:numFmt w:val="bullet"/>
      <w:lvlText w:val=""/>
      <w:lvlJc w:val="left"/>
      <w:pPr>
        <w:ind w:left="2160" w:hanging="360"/>
      </w:pPr>
      <w:rPr>
        <w:rFonts w:ascii="Wingdings" w:hAnsi="Wingdings" w:hint="default"/>
      </w:rPr>
    </w:lvl>
    <w:lvl w:ilvl="3" w:tplc="445E3ACA" w:tentative="1">
      <w:start w:val="1"/>
      <w:numFmt w:val="bullet"/>
      <w:lvlText w:val=""/>
      <w:lvlJc w:val="left"/>
      <w:pPr>
        <w:ind w:left="2880" w:hanging="360"/>
      </w:pPr>
      <w:rPr>
        <w:rFonts w:ascii="Symbol" w:hAnsi="Symbol" w:hint="default"/>
      </w:rPr>
    </w:lvl>
    <w:lvl w:ilvl="4" w:tplc="BA922CC2" w:tentative="1">
      <w:start w:val="1"/>
      <w:numFmt w:val="bullet"/>
      <w:lvlText w:val="o"/>
      <w:lvlJc w:val="left"/>
      <w:pPr>
        <w:ind w:left="3600" w:hanging="360"/>
      </w:pPr>
      <w:rPr>
        <w:rFonts w:ascii="Courier New" w:hAnsi="Courier New" w:cs="Courier New" w:hint="default"/>
      </w:rPr>
    </w:lvl>
    <w:lvl w:ilvl="5" w:tplc="6F64B020" w:tentative="1">
      <w:start w:val="1"/>
      <w:numFmt w:val="bullet"/>
      <w:lvlText w:val=""/>
      <w:lvlJc w:val="left"/>
      <w:pPr>
        <w:ind w:left="4320" w:hanging="360"/>
      </w:pPr>
      <w:rPr>
        <w:rFonts w:ascii="Wingdings" w:hAnsi="Wingdings" w:hint="default"/>
      </w:rPr>
    </w:lvl>
    <w:lvl w:ilvl="6" w:tplc="6A664120" w:tentative="1">
      <w:start w:val="1"/>
      <w:numFmt w:val="bullet"/>
      <w:lvlText w:val=""/>
      <w:lvlJc w:val="left"/>
      <w:pPr>
        <w:ind w:left="5040" w:hanging="360"/>
      </w:pPr>
      <w:rPr>
        <w:rFonts w:ascii="Symbol" w:hAnsi="Symbol" w:hint="default"/>
      </w:rPr>
    </w:lvl>
    <w:lvl w:ilvl="7" w:tplc="CAD8638E" w:tentative="1">
      <w:start w:val="1"/>
      <w:numFmt w:val="bullet"/>
      <w:lvlText w:val="o"/>
      <w:lvlJc w:val="left"/>
      <w:pPr>
        <w:ind w:left="5760" w:hanging="360"/>
      </w:pPr>
      <w:rPr>
        <w:rFonts w:ascii="Courier New" w:hAnsi="Courier New" w:cs="Courier New" w:hint="default"/>
      </w:rPr>
    </w:lvl>
    <w:lvl w:ilvl="8" w:tplc="DB86597E" w:tentative="1">
      <w:start w:val="1"/>
      <w:numFmt w:val="bullet"/>
      <w:lvlText w:val=""/>
      <w:lvlJc w:val="left"/>
      <w:pPr>
        <w:ind w:left="6480" w:hanging="360"/>
      </w:pPr>
      <w:rPr>
        <w:rFonts w:ascii="Wingdings" w:hAnsi="Wingdings" w:hint="default"/>
      </w:rPr>
    </w:lvl>
  </w:abstractNum>
  <w:abstractNum w:abstractNumId="26" w15:restartNumberingAfterBreak="0">
    <w:nsid w:val="4CC154BF"/>
    <w:multiLevelType w:val="hybridMultilevel"/>
    <w:tmpl w:val="18306F2C"/>
    <w:lvl w:ilvl="0" w:tplc="7C949E9E">
      <w:start w:val="1"/>
      <w:numFmt w:val="bullet"/>
      <w:lvlText w:val="·"/>
      <w:lvlJc w:val="left"/>
      <w:pPr>
        <w:ind w:left="720" w:hanging="360"/>
      </w:pPr>
      <w:rPr>
        <w:rFonts w:ascii="Symbol" w:hAnsi="Symbol" w:hint="default"/>
      </w:rPr>
    </w:lvl>
    <w:lvl w:ilvl="1" w:tplc="7DAA6262">
      <w:start w:val="1"/>
      <w:numFmt w:val="bullet"/>
      <w:lvlText w:val="o"/>
      <w:lvlJc w:val="left"/>
      <w:pPr>
        <w:ind w:left="1440" w:hanging="360"/>
      </w:pPr>
      <w:rPr>
        <w:rFonts w:ascii="Courier New" w:hAnsi="Courier New" w:hint="default"/>
      </w:rPr>
    </w:lvl>
    <w:lvl w:ilvl="2" w:tplc="A52629BA">
      <w:start w:val="1"/>
      <w:numFmt w:val="bullet"/>
      <w:lvlText w:val=""/>
      <w:lvlJc w:val="left"/>
      <w:pPr>
        <w:ind w:left="2160" w:hanging="360"/>
      </w:pPr>
      <w:rPr>
        <w:rFonts w:ascii="Wingdings" w:hAnsi="Wingdings" w:hint="default"/>
      </w:rPr>
    </w:lvl>
    <w:lvl w:ilvl="3" w:tplc="3BD0251E">
      <w:start w:val="1"/>
      <w:numFmt w:val="bullet"/>
      <w:lvlText w:val=""/>
      <w:lvlJc w:val="left"/>
      <w:pPr>
        <w:ind w:left="2880" w:hanging="360"/>
      </w:pPr>
      <w:rPr>
        <w:rFonts w:ascii="Symbol" w:hAnsi="Symbol" w:hint="default"/>
      </w:rPr>
    </w:lvl>
    <w:lvl w:ilvl="4" w:tplc="68482730">
      <w:start w:val="1"/>
      <w:numFmt w:val="bullet"/>
      <w:lvlText w:val="o"/>
      <w:lvlJc w:val="left"/>
      <w:pPr>
        <w:ind w:left="3600" w:hanging="360"/>
      </w:pPr>
      <w:rPr>
        <w:rFonts w:ascii="Courier New" w:hAnsi="Courier New" w:hint="default"/>
      </w:rPr>
    </w:lvl>
    <w:lvl w:ilvl="5" w:tplc="AFEC8752">
      <w:start w:val="1"/>
      <w:numFmt w:val="bullet"/>
      <w:lvlText w:val=""/>
      <w:lvlJc w:val="left"/>
      <w:pPr>
        <w:ind w:left="4320" w:hanging="360"/>
      </w:pPr>
      <w:rPr>
        <w:rFonts w:ascii="Wingdings" w:hAnsi="Wingdings" w:hint="default"/>
      </w:rPr>
    </w:lvl>
    <w:lvl w:ilvl="6" w:tplc="D59A1F44">
      <w:start w:val="1"/>
      <w:numFmt w:val="bullet"/>
      <w:lvlText w:val=""/>
      <w:lvlJc w:val="left"/>
      <w:pPr>
        <w:ind w:left="5040" w:hanging="360"/>
      </w:pPr>
      <w:rPr>
        <w:rFonts w:ascii="Symbol" w:hAnsi="Symbol" w:hint="default"/>
      </w:rPr>
    </w:lvl>
    <w:lvl w:ilvl="7" w:tplc="FAC02E8E">
      <w:start w:val="1"/>
      <w:numFmt w:val="bullet"/>
      <w:lvlText w:val="o"/>
      <w:lvlJc w:val="left"/>
      <w:pPr>
        <w:ind w:left="5760" w:hanging="360"/>
      </w:pPr>
      <w:rPr>
        <w:rFonts w:ascii="Courier New" w:hAnsi="Courier New" w:hint="default"/>
      </w:rPr>
    </w:lvl>
    <w:lvl w:ilvl="8" w:tplc="78BAEC36">
      <w:start w:val="1"/>
      <w:numFmt w:val="bullet"/>
      <w:lvlText w:val=""/>
      <w:lvlJc w:val="left"/>
      <w:pPr>
        <w:ind w:left="6480" w:hanging="360"/>
      </w:pPr>
      <w:rPr>
        <w:rFonts w:ascii="Wingdings" w:hAnsi="Wingdings" w:hint="default"/>
      </w:rPr>
    </w:lvl>
  </w:abstractNum>
  <w:abstractNum w:abstractNumId="27" w15:restartNumberingAfterBreak="0">
    <w:nsid w:val="50B190C8"/>
    <w:multiLevelType w:val="hybridMultilevel"/>
    <w:tmpl w:val="3EB05652"/>
    <w:lvl w:ilvl="0" w:tplc="DFE84DBE">
      <w:start w:val="1"/>
      <w:numFmt w:val="bullet"/>
      <w:lvlText w:val="·"/>
      <w:lvlJc w:val="left"/>
      <w:pPr>
        <w:ind w:left="720" w:hanging="360"/>
      </w:pPr>
      <w:rPr>
        <w:rFonts w:ascii="Symbol" w:hAnsi="Symbol" w:hint="default"/>
      </w:rPr>
    </w:lvl>
    <w:lvl w:ilvl="1" w:tplc="FA52A282">
      <w:start w:val="1"/>
      <w:numFmt w:val="bullet"/>
      <w:lvlText w:val="o"/>
      <w:lvlJc w:val="left"/>
      <w:pPr>
        <w:ind w:left="1440" w:hanging="360"/>
      </w:pPr>
      <w:rPr>
        <w:rFonts w:ascii="Courier New" w:hAnsi="Courier New" w:hint="default"/>
      </w:rPr>
    </w:lvl>
    <w:lvl w:ilvl="2" w:tplc="0644DBEE">
      <w:start w:val="1"/>
      <w:numFmt w:val="bullet"/>
      <w:lvlText w:val=""/>
      <w:lvlJc w:val="left"/>
      <w:pPr>
        <w:ind w:left="2160" w:hanging="360"/>
      </w:pPr>
      <w:rPr>
        <w:rFonts w:ascii="Wingdings" w:hAnsi="Wingdings" w:hint="default"/>
      </w:rPr>
    </w:lvl>
    <w:lvl w:ilvl="3" w:tplc="CF7EA0AC">
      <w:start w:val="1"/>
      <w:numFmt w:val="bullet"/>
      <w:lvlText w:val=""/>
      <w:lvlJc w:val="left"/>
      <w:pPr>
        <w:ind w:left="2880" w:hanging="360"/>
      </w:pPr>
      <w:rPr>
        <w:rFonts w:ascii="Symbol" w:hAnsi="Symbol" w:hint="default"/>
      </w:rPr>
    </w:lvl>
    <w:lvl w:ilvl="4" w:tplc="91AA8AC6">
      <w:start w:val="1"/>
      <w:numFmt w:val="bullet"/>
      <w:lvlText w:val="o"/>
      <w:lvlJc w:val="left"/>
      <w:pPr>
        <w:ind w:left="3600" w:hanging="360"/>
      </w:pPr>
      <w:rPr>
        <w:rFonts w:ascii="Courier New" w:hAnsi="Courier New" w:hint="default"/>
      </w:rPr>
    </w:lvl>
    <w:lvl w:ilvl="5" w:tplc="4C14FCE8">
      <w:start w:val="1"/>
      <w:numFmt w:val="bullet"/>
      <w:lvlText w:val=""/>
      <w:lvlJc w:val="left"/>
      <w:pPr>
        <w:ind w:left="4320" w:hanging="360"/>
      </w:pPr>
      <w:rPr>
        <w:rFonts w:ascii="Wingdings" w:hAnsi="Wingdings" w:hint="default"/>
      </w:rPr>
    </w:lvl>
    <w:lvl w:ilvl="6" w:tplc="F036DE64">
      <w:start w:val="1"/>
      <w:numFmt w:val="bullet"/>
      <w:lvlText w:val=""/>
      <w:lvlJc w:val="left"/>
      <w:pPr>
        <w:ind w:left="5040" w:hanging="360"/>
      </w:pPr>
      <w:rPr>
        <w:rFonts w:ascii="Symbol" w:hAnsi="Symbol" w:hint="default"/>
      </w:rPr>
    </w:lvl>
    <w:lvl w:ilvl="7" w:tplc="5D3C2F80">
      <w:start w:val="1"/>
      <w:numFmt w:val="bullet"/>
      <w:lvlText w:val="o"/>
      <w:lvlJc w:val="left"/>
      <w:pPr>
        <w:ind w:left="5760" w:hanging="360"/>
      </w:pPr>
      <w:rPr>
        <w:rFonts w:ascii="Courier New" w:hAnsi="Courier New" w:hint="default"/>
      </w:rPr>
    </w:lvl>
    <w:lvl w:ilvl="8" w:tplc="8D1C0966">
      <w:start w:val="1"/>
      <w:numFmt w:val="bullet"/>
      <w:lvlText w:val=""/>
      <w:lvlJc w:val="left"/>
      <w:pPr>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2BD02B2"/>
    <w:multiLevelType w:val="hybridMultilevel"/>
    <w:tmpl w:val="2DD6B85E"/>
    <w:lvl w:ilvl="0" w:tplc="C5C6E886">
      <w:start w:val="1"/>
      <w:numFmt w:val="bullet"/>
      <w:lvlText w:val=""/>
      <w:lvlJc w:val="left"/>
      <w:pPr>
        <w:ind w:left="1440" w:hanging="360"/>
      </w:pPr>
      <w:rPr>
        <w:rFonts w:ascii="Symbol" w:hAnsi="Symbol" w:hint="default"/>
      </w:rPr>
    </w:lvl>
    <w:lvl w:ilvl="1" w:tplc="E062AF12" w:tentative="1">
      <w:start w:val="1"/>
      <w:numFmt w:val="bullet"/>
      <w:lvlText w:val="o"/>
      <w:lvlJc w:val="left"/>
      <w:pPr>
        <w:ind w:left="2160" w:hanging="360"/>
      </w:pPr>
      <w:rPr>
        <w:rFonts w:ascii="Courier New" w:hAnsi="Courier New" w:cs="Courier New" w:hint="default"/>
      </w:rPr>
    </w:lvl>
    <w:lvl w:ilvl="2" w:tplc="DFD4667C" w:tentative="1">
      <w:start w:val="1"/>
      <w:numFmt w:val="bullet"/>
      <w:lvlText w:val=""/>
      <w:lvlJc w:val="left"/>
      <w:pPr>
        <w:ind w:left="2880" w:hanging="360"/>
      </w:pPr>
      <w:rPr>
        <w:rFonts w:ascii="Wingdings" w:hAnsi="Wingdings" w:hint="default"/>
      </w:rPr>
    </w:lvl>
    <w:lvl w:ilvl="3" w:tplc="2D9E7752" w:tentative="1">
      <w:start w:val="1"/>
      <w:numFmt w:val="bullet"/>
      <w:lvlText w:val=""/>
      <w:lvlJc w:val="left"/>
      <w:pPr>
        <w:ind w:left="3600" w:hanging="360"/>
      </w:pPr>
      <w:rPr>
        <w:rFonts w:ascii="Symbol" w:hAnsi="Symbol" w:hint="default"/>
      </w:rPr>
    </w:lvl>
    <w:lvl w:ilvl="4" w:tplc="20CA3C3A" w:tentative="1">
      <w:start w:val="1"/>
      <w:numFmt w:val="bullet"/>
      <w:lvlText w:val="o"/>
      <w:lvlJc w:val="left"/>
      <w:pPr>
        <w:ind w:left="4320" w:hanging="360"/>
      </w:pPr>
      <w:rPr>
        <w:rFonts w:ascii="Courier New" w:hAnsi="Courier New" w:cs="Courier New" w:hint="default"/>
      </w:rPr>
    </w:lvl>
    <w:lvl w:ilvl="5" w:tplc="FD88DA28" w:tentative="1">
      <w:start w:val="1"/>
      <w:numFmt w:val="bullet"/>
      <w:lvlText w:val=""/>
      <w:lvlJc w:val="left"/>
      <w:pPr>
        <w:ind w:left="5040" w:hanging="360"/>
      </w:pPr>
      <w:rPr>
        <w:rFonts w:ascii="Wingdings" w:hAnsi="Wingdings" w:hint="default"/>
      </w:rPr>
    </w:lvl>
    <w:lvl w:ilvl="6" w:tplc="DF463B1E" w:tentative="1">
      <w:start w:val="1"/>
      <w:numFmt w:val="bullet"/>
      <w:lvlText w:val=""/>
      <w:lvlJc w:val="left"/>
      <w:pPr>
        <w:ind w:left="5760" w:hanging="360"/>
      </w:pPr>
      <w:rPr>
        <w:rFonts w:ascii="Symbol" w:hAnsi="Symbol" w:hint="default"/>
      </w:rPr>
    </w:lvl>
    <w:lvl w:ilvl="7" w:tplc="3BD86068" w:tentative="1">
      <w:start w:val="1"/>
      <w:numFmt w:val="bullet"/>
      <w:lvlText w:val="o"/>
      <w:lvlJc w:val="left"/>
      <w:pPr>
        <w:ind w:left="6480" w:hanging="360"/>
      </w:pPr>
      <w:rPr>
        <w:rFonts w:ascii="Courier New" w:hAnsi="Courier New" w:cs="Courier New" w:hint="default"/>
      </w:rPr>
    </w:lvl>
    <w:lvl w:ilvl="8" w:tplc="0E983AD2" w:tentative="1">
      <w:start w:val="1"/>
      <w:numFmt w:val="bullet"/>
      <w:lvlText w:val=""/>
      <w:lvlJc w:val="left"/>
      <w:pPr>
        <w:ind w:left="720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09662582">
    <w:abstractNumId w:val="34"/>
  </w:num>
  <w:num w:numId="2" w16cid:durableId="1706754516">
    <w:abstractNumId w:val="30"/>
  </w:num>
  <w:num w:numId="3" w16cid:durableId="139150423">
    <w:abstractNumId w:val="0"/>
  </w:num>
  <w:num w:numId="4" w16cid:durableId="922181335">
    <w:abstractNumId w:val="10"/>
  </w:num>
  <w:num w:numId="5" w16cid:durableId="1616061887">
    <w:abstractNumId w:val="31"/>
  </w:num>
  <w:num w:numId="6" w16cid:durableId="1314219206">
    <w:abstractNumId w:val="2"/>
  </w:num>
  <w:num w:numId="7" w16cid:durableId="950092805">
    <w:abstractNumId w:val="21"/>
  </w:num>
  <w:num w:numId="8" w16cid:durableId="1549800420">
    <w:abstractNumId w:val="16"/>
  </w:num>
  <w:num w:numId="9" w16cid:durableId="1629314173">
    <w:abstractNumId w:val="1"/>
  </w:num>
  <w:num w:numId="10" w16cid:durableId="719287649">
    <w:abstractNumId w:val="1"/>
  </w:num>
  <w:num w:numId="11" w16cid:durableId="1465197467">
    <w:abstractNumId w:val="3"/>
  </w:num>
  <w:num w:numId="12" w16cid:durableId="1831673770">
    <w:abstractNumId w:val="6"/>
  </w:num>
  <w:num w:numId="13" w16cid:durableId="260378920">
    <w:abstractNumId w:val="29"/>
  </w:num>
  <w:num w:numId="14" w16cid:durableId="1143959656">
    <w:abstractNumId w:val="17"/>
  </w:num>
  <w:num w:numId="15" w16cid:durableId="1442148978">
    <w:abstractNumId w:val="11"/>
  </w:num>
  <w:num w:numId="16" w16cid:durableId="495993933">
    <w:abstractNumId w:val="28"/>
  </w:num>
  <w:num w:numId="17" w16cid:durableId="1045376822">
    <w:abstractNumId w:val="8"/>
  </w:num>
  <w:num w:numId="18" w16cid:durableId="287050553">
    <w:abstractNumId w:val="19"/>
  </w:num>
  <w:num w:numId="19" w16cid:durableId="999232641">
    <w:abstractNumId w:val="33"/>
  </w:num>
  <w:num w:numId="20" w16cid:durableId="393550991">
    <w:abstractNumId w:val="24"/>
  </w:num>
  <w:num w:numId="21" w16cid:durableId="471756829">
    <w:abstractNumId w:val="32"/>
  </w:num>
  <w:num w:numId="22" w16cid:durableId="1007370070">
    <w:abstractNumId w:val="20"/>
  </w:num>
  <w:num w:numId="23" w16cid:durableId="100222271">
    <w:abstractNumId w:val="25"/>
  </w:num>
  <w:num w:numId="24" w16cid:durableId="505050346">
    <w:abstractNumId w:val="22"/>
  </w:num>
  <w:num w:numId="25" w16cid:durableId="250437042">
    <w:abstractNumId w:val="9"/>
  </w:num>
  <w:num w:numId="26" w16cid:durableId="1673216084">
    <w:abstractNumId w:val="7"/>
  </w:num>
  <w:num w:numId="27" w16cid:durableId="1615360503">
    <w:abstractNumId w:val="13"/>
  </w:num>
  <w:num w:numId="28" w16cid:durableId="1660576694">
    <w:abstractNumId w:val="15"/>
  </w:num>
  <w:num w:numId="29" w16cid:durableId="953443985">
    <w:abstractNumId w:val="26"/>
  </w:num>
  <w:num w:numId="30" w16cid:durableId="582028573">
    <w:abstractNumId w:val="23"/>
  </w:num>
  <w:num w:numId="31" w16cid:durableId="1666786619">
    <w:abstractNumId w:val="18"/>
  </w:num>
  <w:num w:numId="32" w16cid:durableId="545484400">
    <w:abstractNumId w:val="5"/>
  </w:num>
  <w:num w:numId="33" w16cid:durableId="2113208484">
    <w:abstractNumId w:val="14"/>
  </w:num>
  <w:num w:numId="34" w16cid:durableId="112482557">
    <w:abstractNumId w:val="27"/>
  </w:num>
  <w:num w:numId="35" w16cid:durableId="1855076506">
    <w:abstractNumId w:val="12"/>
  </w:num>
  <w:num w:numId="36" w16cid:durableId="17080147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63"/>
    <w:rsid w:val="00002615"/>
    <w:rsid w:val="000051D5"/>
    <w:rsid w:val="00006D2A"/>
    <w:rsid w:val="00010D47"/>
    <w:rsid w:val="00016CF0"/>
    <w:rsid w:val="0002435C"/>
    <w:rsid w:val="00030DDD"/>
    <w:rsid w:val="000313BB"/>
    <w:rsid w:val="00033ED5"/>
    <w:rsid w:val="00050500"/>
    <w:rsid w:val="0005691C"/>
    <w:rsid w:val="00056ECB"/>
    <w:rsid w:val="00056ED5"/>
    <w:rsid w:val="00062023"/>
    <w:rsid w:val="000655CC"/>
    <w:rsid w:val="000700AE"/>
    <w:rsid w:val="00084024"/>
    <w:rsid w:val="00084BA7"/>
    <w:rsid w:val="0009062C"/>
    <w:rsid w:val="00095368"/>
    <w:rsid w:val="000954C4"/>
    <w:rsid w:val="000A3E01"/>
    <w:rsid w:val="000A4C35"/>
    <w:rsid w:val="000A611A"/>
    <w:rsid w:val="000B12D9"/>
    <w:rsid w:val="000B1DC9"/>
    <w:rsid w:val="000B4536"/>
    <w:rsid w:val="000B5A53"/>
    <w:rsid w:val="000B7715"/>
    <w:rsid w:val="000D4C96"/>
    <w:rsid w:val="000D631C"/>
    <w:rsid w:val="000E463B"/>
    <w:rsid w:val="000E56D4"/>
    <w:rsid w:val="000E5A7E"/>
    <w:rsid w:val="000F43A3"/>
    <w:rsid w:val="000F7681"/>
    <w:rsid w:val="00103031"/>
    <w:rsid w:val="001044FE"/>
    <w:rsid w:val="001139D4"/>
    <w:rsid w:val="00115F93"/>
    <w:rsid w:val="00131B08"/>
    <w:rsid w:val="00132A59"/>
    <w:rsid w:val="00133337"/>
    <w:rsid w:val="00133A0F"/>
    <w:rsid w:val="0013580F"/>
    <w:rsid w:val="00137B6D"/>
    <w:rsid w:val="0014070B"/>
    <w:rsid w:val="001422C1"/>
    <w:rsid w:val="00145EF8"/>
    <w:rsid w:val="001522AE"/>
    <w:rsid w:val="0015445D"/>
    <w:rsid w:val="00157D5B"/>
    <w:rsid w:val="00161FE6"/>
    <w:rsid w:val="001642D3"/>
    <w:rsid w:val="001647EA"/>
    <w:rsid w:val="00164C3D"/>
    <w:rsid w:val="00166D3A"/>
    <w:rsid w:val="00166DCA"/>
    <w:rsid w:val="0017691E"/>
    <w:rsid w:val="00181FDC"/>
    <w:rsid w:val="001860B9"/>
    <w:rsid w:val="00186F2B"/>
    <w:rsid w:val="001874D6"/>
    <w:rsid w:val="001904FC"/>
    <w:rsid w:val="0019632A"/>
    <w:rsid w:val="001A4E7C"/>
    <w:rsid w:val="001B762C"/>
    <w:rsid w:val="001C4D0A"/>
    <w:rsid w:val="001C5FEF"/>
    <w:rsid w:val="001C634F"/>
    <w:rsid w:val="001D2BCD"/>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534A"/>
    <w:rsid w:val="002B00CB"/>
    <w:rsid w:val="002B0B30"/>
    <w:rsid w:val="002B0C78"/>
    <w:rsid w:val="002C0C02"/>
    <w:rsid w:val="002C1277"/>
    <w:rsid w:val="002C60AD"/>
    <w:rsid w:val="002D0E0E"/>
    <w:rsid w:val="002D6023"/>
    <w:rsid w:val="002E263F"/>
    <w:rsid w:val="002E2C21"/>
    <w:rsid w:val="002E6F81"/>
    <w:rsid w:val="002F08BA"/>
    <w:rsid w:val="002F289B"/>
    <w:rsid w:val="002F2CFF"/>
    <w:rsid w:val="002F568B"/>
    <w:rsid w:val="002F7818"/>
    <w:rsid w:val="003066D0"/>
    <w:rsid w:val="00311401"/>
    <w:rsid w:val="003203D7"/>
    <w:rsid w:val="00320F86"/>
    <w:rsid w:val="00324171"/>
    <w:rsid w:val="00326C24"/>
    <w:rsid w:val="00337F99"/>
    <w:rsid w:val="003410C1"/>
    <w:rsid w:val="0034307B"/>
    <w:rsid w:val="00345EB1"/>
    <w:rsid w:val="00347266"/>
    <w:rsid w:val="00350CC4"/>
    <w:rsid w:val="00354252"/>
    <w:rsid w:val="00360E0D"/>
    <w:rsid w:val="0036357D"/>
    <w:rsid w:val="00363B23"/>
    <w:rsid w:val="0036594C"/>
    <w:rsid w:val="00367836"/>
    <w:rsid w:val="00367D19"/>
    <w:rsid w:val="00371BED"/>
    <w:rsid w:val="00384019"/>
    <w:rsid w:val="003854F1"/>
    <w:rsid w:val="00386F2D"/>
    <w:rsid w:val="0039118E"/>
    <w:rsid w:val="00397F54"/>
    <w:rsid w:val="003A0D43"/>
    <w:rsid w:val="003B2A4B"/>
    <w:rsid w:val="003B4163"/>
    <w:rsid w:val="003B5DB6"/>
    <w:rsid w:val="003C5805"/>
    <w:rsid w:val="003C6F28"/>
    <w:rsid w:val="003D099E"/>
    <w:rsid w:val="003D21A2"/>
    <w:rsid w:val="003D29D2"/>
    <w:rsid w:val="003D5E32"/>
    <w:rsid w:val="003E0705"/>
    <w:rsid w:val="003E2FF7"/>
    <w:rsid w:val="003F1013"/>
    <w:rsid w:val="003F1ACF"/>
    <w:rsid w:val="003F5E00"/>
    <w:rsid w:val="00404948"/>
    <w:rsid w:val="00406BEA"/>
    <w:rsid w:val="00413A60"/>
    <w:rsid w:val="004221F6"/>
    <w:rsid w:val="004230F7"/>
    <w:rsid w:val="0043167E"/>
    <w:rsid w:val="0043409A"/>
    <w:rsid w:val="00434359"/>
    <w:rsid w:val="00443C1E"/>
    <w:rsid w:val="00446255"/>
    <w:rsid w:val="00451935"/>
    <w:rsid w:val="00456C90"/>
    <w:rsid w:val="00460ED0"/>
    <w:rsid w:val="00465651"/>
    <w:rsid w:val="00470CE7"/>
    <w:rsid w:val="00470F4F"/>
    <w:rsid w:val="00472482"/>
    <w:rsid w:val="00480DC7"/>
    <w:rsid w:val="004876F6"/>
    <w:rsid w:val="0049236A"/>
    <w:rsid w:val="00492718"/>
    <w:rsid w:val="004A355D"/>
    <w:rsid w:val="004A4970"/>
    <w:rsid w:val="004B0FA8"/>
    <w:rsid w:val="004B2183"/>
    <w:rsid w:val="004B2A01"/>
    <w:rsid w:val="004C2559"/>
    <w:rsid w:val="004C3CFC"/>
    <w:rsid w:val="004D7BA3"/>
    <w:rsid w:val="004F4518"/>
    <w:rsid w:val="004F4C62"/>
    <w:rsid w:val="00501433"/>
    <w:rsid w:val="00511CC4"/>
    <w:rsid w:val="005223F4"/>
    <w:rsid w:val="00531E60"/>
    <w:rsid w:val="00536A5A"/>
    <w:rsid w:val="00541D07"/>
    <w:rsid w:val="00544BAB"/>
    <w:rsid w:val="00545F31"/>
    <w:rsid w:val="005476DF"/>
    <w:rsid w:val="005515A2"/>
    <w:rsid w:val="00555849"/>
    <w:rsid w:val="005578FA"/>
    <w:rsid w:val="00565129"/>
    <w:rsid w:val="00565CD0"/>
    <w:rsid w:val="00567820"/>
    <w:rsid w:val="0057050E"/>
    <w:rsid w:val="005770AD"/>
    <w:rsid w:val="00581414"/>
    <w:rsid w:val="00582490"/>
    <w:rsid w:val="005826FA"/>
    <w:rsid w:val="00593805"/>
    <w:rsid w:val="00597E28"/>
    <w:rsid w:val="005A2E3B"/>
    <w:rsid w:val="005A54ED"/>
    <w:rsid w:val="005A5D5B"/>
    <w:rsid w:val="005A6081"/>
    <w:rsid w:val="005A627D"/>
    <w:rsid w:val="005B3BD9"/>
    <w:rsid w:val="005C0045"/>
    <w:rsid w:val="005C084E"/>
    <w:rsid w:val="005C4606"/>
    <w:rsid w:val="005D0B0C"/>
    <w:rsid w:val="005E0127"/>
    <w:rsid w:val="005E02B3"/>
    <w:rsid w:val="005E1E24"/>
    <w:rsid w:val="005E7079"/>
    <w:rsid w:val="0060596B"/>
    <w:rsid w:val="00606D97"/>
    <w:rsid w:val="00614E64"/>
    <w:rsid w:val="00617710"/>
    <w:rsid w:val="00617EE6"/>
    <w:rsid w:val="0062184C"/>
    <w:rsid w:val="00623724"/>
    <w:rsid w:val="00625D35"/>
    <w:rsid w:val="00627BEA"/>
    <w:rsid w:val="006319DB"/>
    <w:rsid w:val="0064413F"/>
    <w:rsid w:val="00644653"/>
    <w:rsid w:val="006452C4"/>
    <w:rsid w:val="00653E25"/>
    <w:rsid w:val="00654BE3"/>
    <w:rsid w:val="0065595B"/>
    <w:rsid w:val="00660269"/>
    <w:rsid w:val="0066585B"/>
    <w:rsid w:val="00665C7A"/>
    <w:rsid w:val="00665F89"/>
    <w:rsid w:val="00670488"/>
    <w:rsid w:val="00673C92"/>
    <w:rsid w:val="006753EC"/>
    <w:rsid w:val="006940BA"/>
    <w:rsid w:val="00696844"/>
    <w:rsid w:val="006A01F1"/>
    <w:rsid w:val="006A2789"/>
    <w:rsid w:val="006A4978"/>
    <w:rsid w:val="006A7261"/>
    <w:rsid w:val="006B0D29"/>
    <w:rsid w:val="006B136A"/>
    <w:rsid w:val="006B1819"/>
    <w:rsid w:val="006B5DE7"/>
    <w:rsid w:val="006C5048"/>
    <w:rsid w:val="006C6A4B"/>
    <w:rsid w:val="006C779F"/>
    <w:rsid w:val="006D01F5"/>
    <w:rsid w:val="006D0CFB"/>
    <w:rsid w:val="006D30C0"/>
    <w:rsid w:val="006D7421"/>
    <w:rsid w:val="006D7535"/>
    <w:rsid w:val="006E450B"/>
    <w:rsid w:val="006F0D7E"/>
    <w:rsid w:val="00704818"/>
    <w:rsid w:val="00710B77"/>
    <w:rsid w:val="0072075B"/>
    <w:rsid w:val="007221C2"/>
    <w:rsid w:val="00725816"/>
    <w:rsid w:val="007273D3"/>
    <w:rsid w:val="00730955"/>
    <w:rsid w:val="00733A9C"/>
    <w:rsid w:val="00736574"/>
    <w:rsid w:val="007367E0"/>
    <w:rsid w:val="00737215"/>
    <w:rsid w:val="00743209"/>
    <w:rsid w:val="0074AFEB"/>
    <w:rsid w:val="00754905"/>
    <w:rsid w:val="00760038"/>
    <w:rsid w:val="00762EE0"/>
    <w:rsid w:val="00765C41"/>
    <w:rsid w:val="00771100"/>
    <w:rsid w:val="007759DD"/>
    <w:rsid w:val="0078609F"/>
    <w:rsid w:val="007917BA"/>
    <w:rsid w:val="007A5C6F"/>
    <w:rsid w:val="007C2B09"/>
    <w:rsid w:val="007D4241"/>
    <w:rsid w:val="007D4317"/>
    <w:rsid w:val="007D4EA3"/>
    <w:rsid w:val="007F1CFF"/>
    <w:rsid w:val="007F5DD5"/>
    <w:rsid w:val="007F633B"/>
    <w:rsid w:val="008108BA"/>
    <w:rsid w:val="00813841"/>
    <w:rsid w:val="00821A1B"/>
    <w:rsid w:val="008262E9"/>
    <w:rsid w:val="00827E69"/>
    <w:rsid w:val="0083322E"/>
    <w:rsid w:val="00835C4D"/>
    <w:rsid w:val="00837678"/>
    <w:rsid w:val="00843F48"/>
    <w:rsid w:val="00851423"/>
    <w:rsid w:val="00856E0B"/>
    <w:rsid w:val="00857848"/>
    <w:rsid w:val="008654B6"/>
    <w:rsid w:val="00866B09"/>
    <w:rsid w:val="0087139C"/>
    <w:rsid w:val="00871F92"/>
    <w:rsid w:val="00872021"/>
    <w:rsid w:val="00872F9C"/>
    <w:rsid w:val="00880E83"/>
    <w:rsid w:val="00881279"/>
    <w:rsid w:val="0088498F"/>
    <w:rsid w:val="00892F28"/>
    <w:rsid w:val="00895024"/>
    <w:rsid w:val="008A0C5F"/>
    <w:rsid w:val="008A3DEA"/>
    <w:rsid w:val="008A4EB9"/>
    <w:rsid w:val="008A74C0"/>
    <w:rsid w:val="008B1694"/>
    <w:rsid w:val="008C4B27"/>
    <w:rsid w:val="008C7F2A"/>
    <w:rsid w:val="008D4BD2"/>
    <w:rsid w:val="008E36F8"/>
    <w:rsid w:val="008E46B2"/>
    <w:rsid w:val="008E5901"/>
    <w:rsid w:val="008E682C"/>
    <w:rsid w:val="008E78A1"/>
    <w:rsid w:val="008F589F"/>
    <w:rsid w:val="008F7CA3"/>
    <w:rsid w:val="00906238"/>
    <w:rsid w:val="00907D2D"/>
    <w:rsid w:val="00907EF9"/>
    <w:rsid w:val="0091295C"/>
    <w:rsid w:val="00914D58"/>
    <w:rsid w:val="00916A48"/>
    <w:rsid w:val="00917592"/>
    <w:rsid w:val="009175CA"/>
    <w:rsid w:val="00921F47"/>
    <w:rsid w:val="009228AB"/>
    <w:rsid w:val="009247AA"/>
    <w:rsid w:val="0093085B"/>
    <w:rsid w:val="00931C57"/>
    <w:rsid w:val="009347A5"/>
    <w:rsid w:val="00942257"/>
    <w:rsid w:val="0094428E"/>
    <w:rsid w:val="009471BF"/>
    <w:rsid w:val="00950E4E"/>
    <w:rsid w:val="009529BD"/>
    <w:rsid w:val="00953077"/>
    <w:rsid w:val="009533B4"/>
    <w:rsid w:val="009601A3"/>
    <w:rsid w:val="00963844"/>
    <w:rsid w:val="00971D93"/>
    <w:rsid w:val="009776BB"/>
    <w:rsid w:val="00985518"/>
    <w:rsid w:val="009B1F6B"/>
    <w:rsid w:val="009B2FE2"/>
    <w:rsid w:val="009B3CA4"/>
    <w:rsid w:val="009C0D12"/>
    <w:rsid w:val="009C192E"/>
    <w:rsid w:val="009D6819"/>
    <w:rsid w:val="009D69FC"/>
    <w:rsid w:val="009D6D1C"/>
    <w:rsid w:val="009E0CF9"/>
    <w:rsid w:val="009E531B"/>
    <w:rsid w:val="009E6C56"/>
    <w:rsid w:val="009E7DCF"/>
    <w:rsid w:val="009F4A56"/>
    <w:rsid w:val="009F4E65"/>
    <w:rsid w:val="00A006A5"/>
    <w:rsid w:val="00A05942"/>
    <w:rsid w:val="00A07BEC"/>
    <w:rsid w:val="00A102EC"/>
    <w:rsid w:val="00A13238"/>
    <w:rsid w:val="00A264BE"/>
    <w:rsid w:val="00A272CA"/>
    <w:rsid w:val="00A33051"/>
    <w:rsid w:val="00A407AD"/>
    <w:rsid w:val="00A40923"/>
    <w:rsid w:val="00A41C05"/>
    <w:rsid w:val="00A42426"/>
    <w:rsid w:val="00A514B7"/>
    <w:rsid w:val="00A54206"/>
    <w:rsid w:val="00A54A0B"/>
    <w:rsid w:val="00A65FD4"/>
    <w:rsid w:val="00A81198"/>
    <w:rsid w:val="00A81E48"/>
    <w:rsid w:val="00A82035"/>
    <w:rsid w:val="00A83C7B"/>
    <w:rsid w:val="00A90D77"/>
    <w:rsid w:val="00A92E07"/>
    <w:rsid w:val="00AA0B3A"/>
    <w:rsid w:val="00AA6EB4"/>
    <w:rsid w:val="00AA767D"/>
    <w:rsid w:val="00AA776E"/>
    <w:rsid w:val="00AB0CC9"/>
    <w:rsid w:val="00AC1B7A"/>
    <w:rsid w:val="00AC3FF6"/>
    <w:rsid w:val="00AD29D3"/>
    <w:rsid w:val="00AD2A10"/>
    <w:rsid w:val="00AD52F8"/>
    <w:rsid w:val="00AD73EC"/>
    <w:rsid w:val="00AE5BC7"/>
    <w:rsid w:val="00AF2452"/>
    <w:rsid w:val="00AF3128"/>
    <w:rsid w:val="00AF5AAF"/>
    <w:rsid w:val="00B03299"/>
    <w:rsid w:val="00B046D8"/>
    <w:rsid w:val="00B070F9"/>
    <w:rsid w:val="00B13F4C"/>
    <w:rsid w:val="00B16219"/>
    <w:rsid w:val="00B16C59"/>
    <w:rsid w:val="00B3375C"/>
    <w:rsid w:val="00B33FDD"/>
    <w:rsid w:val="00B359CC"/>
    <w:rsid w:val="00B36107"/>
    <w:rsid w:val="00B4009E"/>
    <w:rsid w:val="00B41789"/>
    <w:rsid w:val="00B46C03"/>
    <w:rsid w:val="00B60C6C"/>
    <w:rsid w:val="00B619A9"/>
    <w:rsid w:val="00B65A9D"/>
    <w:rsid w:val="00B66D60"/>
    <w:rsid w:val="00B67201"/>
    <w:rsid w:val="00B71085"/>
    <w:rsid w:val="00B75EDE"/>
    <w:rsid w:val="00B77D88"/>
    <w:rsid w:val="00B77FAF"/>
    <w:rsid w:val="00B84336"/>
    <w:rsid w:val="00B851B9"/>
    <w:rsid w:val="00B86453"/>
    <w:rsid w:val="00B90054"/>
    <w:rsid w:val="00B92366"/>
    <w:rsid w:val="00B92C14"/>
    <w:rsid w:val="00B93155"/>
    <w:rsid w:val="00BA0066"/>
    <w:rsid w:val="00BA0C03"/>
    <w:rsid w:val="00BB69DB"/>
    <w:rsid w:val="00BC322E"/>
    <w:rsid w:val="00BC44CD"/>
    <w:rsid w:val="00BC48A6"/>
    <w:rsid w:val="00BC5461"/>
    <w:rsid w:val="00BD11E9"/>
    <w:rsid w:val="00BE2795"/>
    <w:rsid w:val="00BE7978"/>
    <w:rsid w:val="00C02F63"/>
    <w:rsid w:val="00C07DDB"/>
    <w:rsid w:val="00C15653"/>
    <w:rsid w:val="00C4115D"/>
    <w:rsid w:val="00C43BDD"/>
    <w:rsid w:val="00C47778"/>
    <w:rsid w:val="00C5011E"/>
    <w:rsid w:val="00C50EE5"/>
    <w:rsid w:val="00C5240A"/>
    <w:rsid w:val="00C5398F"/>
    <w:rsid w:val="00C556F5"/>
    <w:rsid w:val="00C56D33"/>
    <w:rsid w:val="00C57FC1"/>
    <w:rsid w:val="00C70E19"/>
    <w:rsid w:val="00C72574"/>
    <w:rsid w:val="00C7430C"/>
    <w:rsid w:val="00C85DA1"/>
    <w:rsid w:val="00C9071C"/>
    <w:rsid w:val="00C908FF"/>
    <w:rsid w:val="00C92CD1"/>
    <w:rsid w:val="00C97BD3"/>
    <w:rsid w:val="00CA39EF"/>
    <w:rsid w:val="00CA4635"/>
    <w:rsid w:val="00CA521F"/>
    <w:rsid w:val="00CB0493"/>
    <w:rsid w:val="00CB17FF"/>
    <w:rsid w:val="00CB1ED7"/>
    <w:rsid w:val="00CC167C"/>
    <w:rsid w:val="00CC52D9"/>
    <w:rsid w:val="00CC7D36"/>
    <w:rsid w:val="00CD6647"/>
    <w:rsid w:val="00CE4B73"/>
    <w:rsid w:val="00CF70BB"/>
    <w:rsid w:val="00D074DB"/>
    <w:rsid w:val="00D139CF"/>
    <w:rsid w:val="00D27DF8"/>
    <w:rsid w:val="00D37E7F"/>
    <w:rsid w:val="00D4282C"/>
    <w:rsid w:val="00D47AD7"/>
    <w:rsid w:val="00D51529"/>
    <w:rsid w:val="00D6399C"/>
    <w:rsid w:val="00D85218"/>
    <w:rsid w:val="00D915B1"/>
    <w:rsid w:val="00D94BCA"/>
    <w:rsid w:val="00DA299D"/>
    <w:rsid w:val="00DA65C4"/>
    <w:rsid w:val="00DB3772"/>
    <w:rsid w:val="00DB7C2F"/>
    <w:rsid w:val="00DD2BE0"/>
    <w:rsid w:val="00DE4447"/>
    <w:rsid w:val="00DE5DA2"/>
    <w:rsid w:val="00DE666E"/>
    <w:rsid w:val="00DF0033"/>
    <w:rsid w:val="00E026BF"/>
    <w:rsid w:val="00E07B1B"/>
    <w:rsid w:val="00E11853"/>
    <w:rsid w:val="00E128D5"/>
    <w:rsid w:val="00E1714A"/>
    <w:rsid w:val="00E27703"/>
    <w:rsid w:val="00E40B91"/>
    <w:rsid w:val="00E4321C"/>
    <w:rsid w:val="00E43CC6"/>
    <w:rsid w:val="00E463DA"/>
    <w:rsid w:val="00E52A86"/>
    <w:rsid w:val="00E54B47"/>
    <w:rsid w:val="00E553BF"/>
    <w:rsid w:val="00E55D93"/>
    <w:rsid w:val="00E61294"/>
    <w:rsid w:val="00E64505"/>
    <w:rsid w:val="00E7179F"/>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249"/>
    <w:rsid w:val="00F03B26"/>
    <w:rsid w:val="00F22264"/>
    <w:rsid w:val="00F2564D"/>
    <w:rsid w:val="00F35B05"/>
    <w:rsid w:val="00F413D9"/>
    <w:rsid w:val="00F45B72"/>
    <w:rsid w:val="00F50DD6"/>
    <w:rsid w:val="00F5135F"/>
    <w:rsid w:val="00F51F78"/>
    <w:rsid w:val="00F75898"/>
    <w:rsid w:val="00F77D77"/>
    <w:rsid w:val="00F86F47"/>
    <w:rsid w:val="00F90B64"/>
    <w:rsid w:val="00FA635D"/>
    <w:rsid w:val="00FB2F0F"/>
    <w:rsid w:val="00FB5086"/>
    <w:rsid w:val="00FB5411"/>
    <w:rsid w:val="00FB6392"/>
    <w:rsid w:val="00FD25BE"/>
    <w:rsid w:val="00FD36CD"/>
    <w:rsid w:val="00FD3C70"/>
    <w:rsid w:val="00FD4B81"/>
    <w:rsid w:val="00FD6820"/>
    <w:rsid w:val="00FE12D8"/>
    <w:rsid w:val="00FE3747"/>
    <w:rsid w:val="00FE43DB"/>
    <w:rsid w:val="00FF5A60"/>
    <w:rsid w:val="00FF7C02"/>
    <w:rsid w:val="024801E3"/>
    <w:rsid w:val="647B2B65"/>
    <w:rsid w:val="6B2CF8ED"/>
    <w:rsid w:val="764A17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F52B3DF-2956-4FC3-BBF4-F58FA80E7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D2A10"/>
    <w:pPr>
      <w:tabs>
        <w:tab w:val="right" w:leader="dot" w:pos="8488"/>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221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1069765838-62/SURROGATE/L%c3%a5ngtidsblodtryck.pdf" TargetMode="External" Id="rId18" /><Relationship Type="http://schemas.openxmlformats.org/officeDocument/2006/relationships/image" Target="media/image10.png" Id="rId26" /><Relationship Type="http://schemas.openxmlformats.org/officeDocument/2006/relationships/fontTable" Target="fontTable.xml" Id="rId39" /><Relationship Type="http://schemas.openxmlformats.org/officeDocument/2006/relationships/image" Target="media/image5.jpeg" Id="rId21" /><Relationship Type="http://schemas.openxmlformats.org/officeDocument/2006/relationships/image" Target="media/image17.png"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870-703083416-20/surrogate/L%c3%a5ngtidsblodtryck.pdf" TargetMode="External" Id="rId17" /><Relationship Type="http://schemas.openxmlformats.org/officeDocument/2006/relationships/image" Target="media/image9.png" Id="rId25" /><Relationship Type="http://schemas.openxmlformats.org/officeDocument/2006/relationships/image" Target="media/image16.png" Id="rId33" /><Relationship Type="http://schemas.openxmlformats.org/officeDocument/2006/relationships/image" Target="media/image21.png" Id="rId38" /><Relationship Type="http://schemas.openxmlformats.org/officeDocument/2006/relationships/footer" Target="footer3.xml" Id="rId16" /><Relationship Type="http://schemas.openxmlformats.org/officeDocument/2006/relationships/image" Target="media/image4.png" Id="rId20" /><Relationship Type="http://schemas.openxmlformats.org/officeDocument/2006/relationships/image" Target="media/image12.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png" Id="rId24" /><Relationship Type="http://schemas.openxmlformats.org/officeDocument/2006/relationships/image" Target="media/image15.png" Id="rId32" /><Relationship Type="http://schemas.openxmlformats.org/officeDocument/2006/relationships/image" Target="media/image20.png" Id="rId37" /><Relationship Type="http://schemas.openxmlformats.org/officeDocument/2006/relationships/theme" Target="theme/theme1.xml" Id="rId40" /><Relationship Type="http://schemas.openxmlformats.org/officeDocument/2006/relationships/header" Target="header2.xml" Id="rId15" /><Relationship Type="http://schemas.openxmlformats.org/officeDocument/2006/relationships/image" Target="media/image7.png" Id="rId23" /><Relationship Type="http://schemas.openxmlformats.org/officeDocument/2006/relationships/image" Target="media/image11.png" Id="rId28" /><Relationship Type="http://schemas.openxmlformats.org/officeDocument/2006/relationships/image" Target="media/image19.png" Id="rId36" /><Relationship Type="http://schemas.openxmlformats.org/officeDocument/2006/relationships/footnotes" Target="footnotes.xml" Id="rId10" /><Relationship Type="http://schemas.openxmlformats.org/officeDocument/2006/relationships/image" Target="media/image3.png" Id="rId19" /><Relationship Type="http://schemas.openxmlformats.org/officeDocument/2006/relationships/image" Target="media/image14.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png" Id="rId22" /><Relationship Type="http://schemas.openxmlformats.org/officeDocument/2006/relationships/image" Target="cid:image001.png@01D96183.17E7D660" TargetMode="External" Id="rId27" /><Relationship Type="http://schemas.openxmlformats.org/officeDocument/2006/relationships/image" Target="media/image13.png" Id="rId30" /><Relationship Type="http://schemas.openxmlformats.org/officeDocument/2006/relationships/image" Target="media/image18.png"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196</TotalTime>
  <Pages>19</Pages>
  <Words>1503</Words>
  <Characters>11995</Characters>
  <Application>Microsoft Office Word</Application>
  <DocSecurity>0</DocSecurity>
  <Lines>99</Lines>
  <Paragraphs>26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13472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Långtidsblodtryck - Metodbeskrivning</dc:title>
  <dc:subject/>
  <dc:creator>patrik.jens.johansson@vgregion.se</dc:creator>
  <keywords/>
  <lastModifiedBy>Ulrica Sehlberg</lastModifiedBy>
  <revision>126</revision>
  <lastPrinted>2016-03-31T19:56:00.0000000Z</lastPrinted>
  <dcterms:created xsi:type="dcterms:W3CDTF">2022-05-18T20:36:00.0000000Z</dcterms:created>
  <dcterms:modified xsi:type="dcterms:W3CDTF">2025-04-29T07:57:00.0000000Z</dcterms:modified>
</coreProperties>
</file>