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66E332" w14:textId="77777777" w:rsidR="00B0121F" w:rsidRDefault="00B0121F" w:rsidP="00F35B05">
      <w:pPr>
        <w:pStyle w:val="Rubrik2"/>
        <w:sectPr w:rsidR="00B0121F" w:rsidSect="00B0121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446EE17" w14:textId="77777777" w:rsidR="00B0121F" w:rsidRPr="00B0121F" w:rsidRDefault="00B0121F" w:rsidP="0024641F">
      <w:pPr>
        <w:spacing w:after="0" w:line="240" w:lineRule="auto"/>
        <w:ind w:left="993" w:right="0"/>
        <w:rPr>
          <w:szCs w:val="20"/>
        </w:rPr>
      </w:pPr>
    </w:p>
    <w:p w14:paraId="3028A8B8" w14:textId="1544116B" w:rsidR="00B0121F" w:rsidRPr="00B0121F" w:rsidRDefault="00B56F2A" w:rsidP="006B285B">
      <w:pPr>
        <w:pStyle w:val="Rubrik1"/>
        <w:rPr>
          <w:szCs w:val="20"/>
        </w:rPr>
      </w:pPr>
      <w:r w:rsidRPr="00B0121F">
        <w:t>Beredning av MAG3</w:t>
      </w:r>
    </w:p>
    <w:p w14:paraId="4B9693D2" w14:textId="77777777" w:rsidR="001675E6" w:rsidRPr="006B285B" w:rsidRDefault="001675E6" w:rsidP="001675E6">
      <w:pPr>
        <w:pStyle w:val="Rubrik2"/>
      </w:pPr>
      <w:r w:rsidRPr="006B285B">
        <w:t>Syfte</w:t>
      </w:r>
    </w:p>
    <w:p w14:paraId="6AB1AE30" w14:textId="77777777" w:rsidR="001675E6" w:rsidRPr="00B0121F" w:rsidRDefault="001675E6" w:rsidP="001675E6">
      <w:pPr>
        <w:spacing w:after="0" w:line="240" w:lineRule="auto"/>
        <w:ind w:left="993" w:right="0"/>
        <w:rPr>
          <w:szCs w:val="23"/>
        </w:rPr>
      </w:pPr>
      <w:r w:rsidRPr="00B0121F">
        <w:rPr>
          <w:szCs w:val="23"/>
        </w:rPr>
        <w:t>Enhetlig och säker rutin för beredning och dosering av radiofarmaka.</w:t>
      </w:r>
    </w:p>
    <w:p w14:paraId="248B91A3" w14:textId="1375D3D2" w:rsidR="00B0121F" w:rsidRDefault="001675E6" w:rsidP="006B285B">
      <w:pPr>
        <w:pStyle w:val="Rubrik2"/>
      </w:pPr>
      <w:r>
        <w:t>Förändringar sedan föregående</w:t>
      </w:r>
      <w:r w:rsidR="00B0121F" w:rsidRPr="00B0121F">
        <w:t xml:space="preserve"> version</w:t>
      </w:r>
    </w:p>
    <w:p w14:paraId="55824392" w14:textId="5BA7EBEB" w:rsidR="0050695A" w:rsidRDefault="009A1738" w:rsidP="0050695A">
      <w:r>
        <w:t>Nytt översynsdatum för produktresumén.</w:t>
      </w:r>
    </w:p>
    <w:p w14:paraId="659AD46E" w14:textId="2FE6EC96" w:rsidR="009A1738" w:rsidRPr="00C92DE5" w:rsidRDefault="009A1738" w:rsidP="0050695A">
      <w:r>
        <w:t>Lag till att pulvret är benvitt till svagt gult.</w:t>
      </w:r>
    </w:p>
    <w:p w14:paraId="5187E29B" w14:textId="77777777" w:rsidR="00B0121F" w:rsidRPr="006B285B" w:rsidRDefault="00B0121F" w:rsidP="0050695A">
      <w:pPr>
        <w:pStyle w:val="Rubrik2"/>
        <w:ind w:left="0" w:firstLine="992"/>
      </w:pPr>
      <w:r w:rsidRPr="006B285B">
        <w:t>Information/arbetsgång</w:t>
      </w:r>
    </w:p>
    <w:tbl>
      <w:tblPr>
        <w:tblW w:w="9180" w:type="dxa"/>
        <w:tblInd w:w="993" w:type="dxa"/>
        <w:tblLook w:val="04A0" w:firstRow="1" w:lastRow="0" w:firstColumn="1" w:lastColumn="0" w:noHBand="0" w:noVBand="1"/>
      </w:tblPr>
      <w:tblGrid>
        <w:gridCol w:w="3251"/>
        <w:gridCol w:w="5929"/>
      </w:tblGrid>
      <w:tr w:rsidR="00B0121F" w:rsidRPr="00B0121F" w14:paraId="0C247AB6" w14:textId="77777777" w:rsidTr="0096547A">
        <w:tc>
          <w:tcPr>
            <w:tcW w:w="3251" w:type="dxa"/>
            <w:hideMark/>
          </w:tcPr>
          <w:p w14:paraId="650D4573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szCs w:val="20"/>
              </w:rPr>
            </w:pPr>
            <w:r w:rsidRPr="00B0121F">
              <w:rPr>
                <w:rFonts w:ascii="Calibri" w:hAnsi="Calibri" w:cs="Arial"/>
                <w:b/>
                <w:szCs w:val="20"/>
              </w:rPr>
              <w:t>Produktnamn</w:t>
            </w:r>
          </w:p>
        </w:tc>
        <w:tc>
          <w:tcPr>
            <w:tcW w:w="5929" w:type="dxa"/>
            <w:hideMark/>
          </w:tcPr>
          <w:p w14:paraId="492E3142" w14:textId="77777777" w:rsidR="00B0121F" w:rsidRPr="00B0121F" w:rsidRDefault="00B0121F" w:rsidP="000A71D1">
            <w:pPr>
              <w:spacing w:after="0" w:line="276" w:lineRule="auto"/>
              <w:ind w:left="37" w:right="0"/>
              <w:rPr>
                <w:szCs w:val="20"/>
              </w:rPr>
            </w:pPr>
            <w:proofErr w:type="spellStart"/>
            <w:r w:rsidRPr="00B0121F">
              <w:rPr>
                <w:szCs w:val="20"/>
              </w:rPr>
              <w:t>Technescan</w:t>
            </w:r>
            <w:proofErr w:type="spellEnd"/>
            <w:r w:rsidRPr="00B0121F">
              <w:rPr>
                <w:szCs w:val="20"/>
              </w:rPr>
              <w:t xml:space="preserve"> MAG3 (Curium </w:t>
            </w:r>
            <w:proofErr w:type="spellStart"/>
            <w:r w:rsidRPr="00B0121F">
              <w:rPr>
                <w:szCs w:val="20"/>
              </w:rPr>
              <w:t>Pharma</w:t>
            </w:r>
            <w:proofErr w:type="spellEnd"/>
            <w:r w:rsidRPr="00B0121F">
              <w:rPr>
                <w:szCs w:val="20"/>
              </w:rPr>
              <w:t>)</w:t>
            </w:r>
          </w:p>
        </w:tc>
      </w:tr>
      <w:tr w:rsidR="00B0121F" w:rsidRPr="00B0121F" w14:paraId="1082DE3E" w14:textId="77777777" w:rsidTr="0096547A">
        <w:tc>
          <w:tcPr>
            <w:tcW w:w="3251" w:type="dxa"/>
          </w:tcPr>
          <w:p w14:paraId="6E844166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929" w:type="dxa"/>
          </w:tcPr>
          <w:p w14:paraId="62CDE97A" w14:textId="77777777" w:rsidR="00B0121F" w:rsidRPr="00B0121F" w:rsidRDefault="00B0121F" w:rsidP="000A71D1">
            <w:pPr>
              <w:spacing w:after="0" w:line="240" w:lineRule="auto"/>
              <w:ind w:left="37" w:right="0"/>
              <w:rPr>
                <w:szCs w:val="20"/>
              </w:rPr>
            </w:pPr>
          </w:p>
        </w:tc>
      </w:tr>
      <w:tr w:rsidR="00B0121F" w:rsidRPr="00B0121F" w14:paraId="5EEEA5DA" w14:textId="77777777" w:rsidTr="0096547A">
        <w:tc>
          <w:tcPr>
            <w:tcW w:w="3251" w:type="dxa"/>
            <w:hideMark/>
          </w:tcPr>
          <w:p w14:paraId="079499BD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B0121F">
              <w:rPr>
                <w:rFonts w:ascii="Calibri" w:hAnsi="Calibri" w:cs="Arial"/>
                <w:b/>
                <w:szCs w:val="20"/>
              </w:rPr>
              <w:t>Aktiv substans</w:t>
            </w:r>
          </w:p>
        </w:tc>
        <w:tc>
          <w:tcPr>
            <w:tcW w:w="5929" w:type="dxa"/>
            <w:hideMark/>
          </w:tcPr>
          <w:p w14:paraId="6ADA9763" w14:textId="77777777" w:rsidR="00B0121F" w:rsidRPr="00B0121F" w:rsidRDefault="00B0121F" w:rsidP="000A71D1">
            <w:pPr>
              <w:spacing w:after="0" w:line="276" w:lineRule="auto"/>
              <w:ind w:left="37" w:right="0"/>
              <w:rPr>
                <w:szCs w:val="20"/>
                <w:lang w:val="en-US"/>
              </w:rPr>
            </w:pPr>
            <w:proofErr w:type="spellStart"/>
            <w:r w:rsidRPr="00B0121F">
              <w:rPr>
                <w:szCs w:val="20"/>
              </w:rPr>
              <w:t>Betiatid</w:t>
            </w:r>
            <w:proofErr w:type="spellEnd"/>
          </w:p>
        </w:tc>
      </w:tr>
      <w:tr w:rsidR="00B0121F" w:rsidRPr="00B0121F" w14:paraId="43ADFAD3" w14:textId="77777777" w:rsidTr="0096547A">
        <w:tc>
          <w:tcPr>
            <w:tcW w:w="3251" w:type="dxa"/>
          </w:tcPr>
          <w:p w14:paraId="045D83D3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929" w:type="dxa"/>
          </w:tcPr>
          <w:p w14:paraId="1296F126" w14:textId="77777777" w:rsidR="00B0121F" w:rsidRPr="00B0121F" w:rsidRDefault="00B0121F" w:rsidP="000A71D1">
            <w:pPr>
              <w:spacing w:after="0" w:line="240" w:lineRule="auto"/>
              <w:ind w:left="37" w:right="0"/>
              <w:rPr>
                <w:szCs w:val="20"/>
              </w:rPr>
            </w:pPr>
          </w:p>
        </w:tc>
      </w:tr>
      <w:tr w:rsidR="00B0121F" w:rsidRPr="00B0121F" w14:paraId="172EEE20" w14:textId="77777777" w:rsidTr="0096547A">
        <w:tc>
          <w:tcPr>
            <w:tcW w:w="3251" w:type="dxa"/>
            <w:hideMark/>
          </w:tcPr>
          <w:p w14:paraId="047C3717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B0121F">
              <w:rPr>
                <w:rFonts w:ascii="Calibri" w:hAnsi="Calibri" w:cs="Arial"/>
                <w:b/>
                <w:szCs w:val="20"/>
              </w:rPr>
              <w:t>Datum för översyn av produktresumén</w:t>
            </w:r>
          </w:p>
        </w:tc>
        <w:tc>
          <w:tcPr>
            <w:tcW w:w="5929" w:type="dxa"/>
            <w:hideMark/>
          </w:tcPr>
          <w:p w14:paraId="2C5A16F1" w14:textId="2DC9A931" w:rsidR="00B0121F" w:rsidRPr="00B0121F" w:rsidRDefault="00B0121F" w:rsidP="000A71D1">
            <w:pPr>
              <w:spacing w:after="0" w:line="240" w:lineRule="auto"/>
              <w:ind w:left="37" w:right="0"/>
              <w:rPr>
                <w:szCs w:val="20"/>
              </w:rPr>
            </w:pPr>
            <w:r w:rsidRPr="00B0121F">
              <w:rPr>
                <w:szCs w:val="20"/>
              </w:rPr>
              <w:t>202</w:t>
            </w:r>
            <w:r w:rsidR="009A1738">
              <w:rPr>
                <w:szCs w:val="20"/>
              </w:rPr>
              <w:t>4-01-11</w:t>
            </w:r>
          </w:p>
        </w:tc>
      </w:tr>
      <w:tr w:rsidR="00B0121F" w:rsidRPr="00B0121F" w14:paraId="2B4FC2E3" w14:textId="77777777" w:rsidTr="0096547A">
        <w:tc>
          <w:tcPr>
            <w:tcW w:w="3251" w:type="dxa"/>
          </w:tcPr>
          <w:p w14:paraId="7E71FB8B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929" w:type="dxa"/>
          </w:tcPr>
          <w:p w14:paraId="75CBECFE" w14:textId="77777777" w:rsidR="00B0121F" w:rsidRPr="00B0121F" w:rsidRDefault="00B0121F" w:rsidP="000A71D1">
            <w:pPr>
              <w:spacing w:after="0" w:line="240" w:lineRule="auto"/>
              <w:ind w:left="37" w:right="0"/>
              <w:rPr>
                <w:szCs w:val="20"/>
              </w:rPr>
            </w:pPr>
          </w:p>
        </w:tc>
      </w:tr>
      <w:tr w:rsidR="00B0121F" w:rsidRPr="00B0121F" w14:paraId="0F44DF3B" w14:textId="77777777" w:rsidTr="0096547A">
        <w:tc>
          <w:tcPr>
            <w:tcW w:w="3251" w:type="dxa"/>
            <w:hideMark/>
          </w:tcPr>
          <w:p w14:paraId="2DF4469F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B0121F">
              <w:rPr>
                <w:rFonts w:ascii="Calibri" w:hAnsi="Calibri" w:cs="Arial"/>
                <w:b/>
                <w:szCs w:val="20"/>
              </w:rPr>
              <w:t>Beredningsföreskrift</w:t>
            </w:r>
          </w:p>
        </w:tc>
        <w:tc>
          <w:tcPr>
            <w:tcW w:w="5929" w:type="dxa"/>
          </w:tcPr>
          <w:p w14:paraId="0E05B190" w14:textId="1E470760" w:rsidR="005601B5" w:rsidRPr="005601B5" w:rsidRDefault="005601B5" w:rsidP="000A71D1">
            <w:pPr>
              <w:ind w:left="37" w:right="0"/>
              <w:rPr>
                <w:bCs/>
                <w:szCs w:val="20"/>
              </w:rPr>
            </w:pPr>
            <w:r w:rsidRPr="005601B5">
              <w:rPr>
                <w:bCs/>
                <w:szCs w:val="20"/>
              </w:rPr>
              <w:t>Pulvret är benvitt till svagt gult.</w:t>
            </w:r>
          </w:p>
          <w:p w14:paraId="734B4161" w14:textId="1B184B19" w:rsidR="00D54953" w:rsidRDefault="00B0121F" w:rsidP="000A71D1">
            <w:pPr>
              <w:ind w:left="37" w:right="0"/>
            </w:pPr>
            <w:r w:rsidRPr="00B0121F">
              <w:rPr>
                <w:b/>
                <w:szCs w:val="20"/>
              </w:rPr>
              <w:t xml:space="preserve">Endast </w:t>
            </w:r>
            <w:proofErr w:type="spellStart"/>
            <w:r w:rsidRPr="00B0121F">
              <w:rPr>
                <w:b/>
                <w:szCs w:val="20"/>
              </w:rPr>
              <w:t>eluat</w:t>
            </w:r>
            <w:proofErr w:type="spellEnd"/>
            <w:r w:rsidRPr="00B0121F">
              <w:rPr>
                <w:b/>
                <w:szCs w:val="20"/>
              </w:rPr>
              <w:t xml:space="preserve"> från en generator som har eluerats inom ca 24 timmar sedan föregående </w:t>
            </w:r>
            <w:proofErr w:type="spellStart"/>
            <w:r w:rsidRPr="00B0121F">
              <w:rPr>
                <w:b/>
                <w:szCs w:val="20"/>
              </w:rPr>
              <w:t>eluering</w:t>
            </w:r>
            <w:proofErr w:type="spellEnd"/>
            <w:r w:rsidRPr="00B0121F">
              <w:rPr>
                <w:b/>
                <w:szCs w:val="20"/>
              </w:rPr>
              <w:t>, får användas.</w:t>
            </w:r>
            <w:r w:rsidRPr="00B0121F">
              <w:rPr>
                <w:szCs w:val="20"/>
              </w:rPr>
              <w:t xml:space="preserve"> Dessutom ska generatorn inte ha varit i bruk mer än en vecka.</w:t>
            </w:r>
            <w:r w:rsidR="008620D7">
              <w:rPr>
                <w:szCs w:val="20"/>
              </w:rPr>
              <w:t xml:space="preserve"> </w:t>
            </w:r>
            <w:r w:rsidR="008620D7" w:rsidRPr="00B56F2A">
              <w:t xml:space="preserve">Använd 5 ml vial vid </w:t>
            </w:r>
            <w:proofErr w:type="spellStart"/>
            <w:r w:rsidR="008620D7" w:rsidRPr="00B56F2A">
              <w:t>eluering</w:t>
            </w:r>
            <w:proofErr w:type="spellEnd"/>
            <w:r w:rsidR="008620D7" w:rsidRPr="00B56F2A">
              <w:t>.</w:t>
            </w:r>
          </w:p>
          <w:p w14:paraId="06DFF546" w14:textId="3E238251" w:rsidR="00B0121F" w:rsidRPr="00B0121F" w:rsidRDefault="00B0121F" w:rsidP="000A71D1">
            <w:pPr>
              <w:ind w:left="37" w:right="0"/>
              <w:rPr>
                <w:rFonts w:eastAsia="Calibri"/>
                <w:color w:val="000000"/>
                <w:lang w:eastAsia="en-US"/>
              </w:rPr>
            </w:pPr>
            <w:r w:rsidRPr="00B0121F">
              <w:rPr>
                <w:rFonts w:eastAsia="Calibri"/>
                <w:b/>
                <w:bCs/>
                <w:color w:val="000000"/>
                <w:lang w:eastAsia="en-US"/>
              </w:rPr>
              <w:t xml:space="preserve">Maximal </w:t>
            </w:r>
            <w:r w:rsidRPr="00B0121F">
              <w:rPr>
                <w:rFonts w:eastAsia="Calibri"/>
                <w:b/>
                <w:bCs/>
                <w:color w:val="000000"/>
                <w:vertAlign w:val="superscript"/>
                <w:lang w:eastAsia="en-US"/>
              </w:rPr>
              <w:t>99m</w:t>
            </w:r>
            <w:r w:rsidRPr="00B0121F">
              <w:rPr>
                <w:rFonts w:eastAsia="Calibri"/>
                <w:b/>
                <w:bCs/>
                <w:color w:val="000000"/>
                <w:lang w:eastAsia="en-US"/>
              </w:rPr>
              <w:t xml:space="preserve">Tc-aktivitet </w:t>
            </w:r>
            <w:r w:rsidRPr="00B0121F">
              <w:rPr>
                <w:rFonts w:eastAsia="Calibri"/>
                <w:color w:val="000000"/>
                <w:lang w:eastAsia="en-US"/>
              </w:rPr>
              <w:t xml:space="preserve">som får tillsättas MAG3-flaskan är </w:t>
            </w:r>
            <w:r w:rsidRPr="00B0121F">
              <w:rPr>
                <w:rFonts w:eastAsia="Calibri"/>
                <w:b/>
                <w:bCs/>
                <w:color w:val="000000"/>
                <w:lang w:eastAsia="en-US"/>
              </w:rPr>
              <w:t xml:space="preserve">2960 </w:t>
            </w:r>
            <w:proofErr w:type="spellStart"/>
            <w:r w:rsidRPr="00B0121F">
              <w:rPr>
                <w:rFonts w:eastAsia="Calibri"/>
                <w:b/>
                <w:bCs/>
                <w:color w:val="000000"/>
                <w:lang w:eastAsia="en-US"/>
              </w:rPr>
              <w:t>MBq</w:t>
            </w:r>
            <w:proofErr w:type="spellEnd"/>
            <w:r w:rsidRPr="00B0121F">
              <w:rPr>
                <w:rFonts w:eastAsia="Calibri"/>
                <w:b/>
                <w:bCs/>
                <w:color w:val="000000"/>
                <w:lang w:eastAsia="en-US"/>
              </w:rPr>
              <w:t xml:space="preserve">, </w:t>
            </w:r>
            <w:r w:rsidRPr="00B0121F">
              <w:rPr>
                <w:rFonts w:eastAsia="Calibri"/>
                <w:bCs/>
                <w:color w:val="000000"/>
                <w:lang w:eastAsia="en-US"/>
              </w:rPr>
              <w:t xml:space="preserve">max 3 ml </w:t>
            </w:r>
            <w:proofErr w:type="spellStart"/>
            <w:r w:rsidRPr="00B0121F">
              <w:rPr>
                <w:rFonts w:eastAsia="Calibri"/>
                <w:bCs/>
                <w:color w:val="000000"/>
                <w:lang w:eastAsia="en-US"/>
              </w:rPr>
              <w:t>eluat</w:t>
            </w:r>
            <w:proofErr w:type="spellEnd"/>
            <w:r w:rsidRPr="00B0121F">
              <w:rPr>
                <w:rFonts w:eastAsia="Calibri"/>
                <w:bCs/>
                <w:color w:val="000000"/>
                <w:lang w:eastAsia="en-US"/>
              </w:rPr>
              <w:t xml:space="preserve">. Spädning sker i sprutan med </w:t>
            </w:r>
            <w:proofErr w:type="spellStart"/>
            <w:r w:rsidRPr="00B0121F">
              <w:rPr>
                <w:rFonts w:eastAsia="Calibri"/>
                <w:bCs/>
                <w:color w:val="000000"/>
                <w:lang w:eastAsia="en-US"/>
              </w:rPr>
              <w:t>NaCl</w:t>
            </w:r>
            <w:proofErr w:type="spellEnd"/>
            <w:r w:rsidRPr="00B0121F">
              <w:rPr>
                <w:rFonts w:eastAsia="Calibri"/>
                <w:bCs/>
                <w:color w:val="000000"/>
                <w:lang w:eastAsia="en-US"/>
              </w:rPr>
              <w:t xml:space="preserve">, </w:t>
            </w:r>
            <w:r w:rsidRPr="00B0121F">
              <w:rPr>
                <w:rFonts w:eastAsia="Calibri"/>
                <w:bCs/>
                <w:color w:val="000000"/>
                <w:lang w:eastAsia="en-US"/>
              </w:rPr>
              <w:br/>
            </w:r>
            <w:r w:rsidRPr="00B0121F">
              <w:rPr>
                <w:rFonts w:eastAsia="Calibri"/>
                <w:color w:val="000000"/>
                <w:lang w:eastAsia="en-US"/>
              </w:rPr>
              <w:t xml:space="preserve">9 mg/ml, till total volym </w:t>
            </w:r>
            <w:r w:rsidRPr="00B0121F">
              <w:rPr>
                <w:rFonts w:eastAsia="Calibri"/>
                <w:b/>
                <w:bCs/>
                <w:color w:val="000000"/>
                <w:lang w:eastAsia="en-US"/>
              </w:rPr>
              <w:t>10 ml</w:t>
            </w:r>
            <w:r w:rsidRPr="00B0121F">
              <w:rPr>
                <w:rFonts w:eastAsia="Calibri"/>
                <w:color w:val="000000"/>
                <w:lang w:eastAsia="en-US"/>
              </w:rPr>
              <w:t>. Använd tunn nål vid tillsättandet i kit-flaskan.</w:t>
            </w:r>
          </w:p>
          <w:p w14:paraId="58D13D4B" w14:textId="77777777" w:rsidR="00B0121F" w:rsidRPr="00B0121F" w:rsidRDefault="00B0121F" w:rsidP="000A71D1">
            <w:pPr>
              <w:spacing w:after="0" w:line="240" w:lineRule="auto"/>
              <w:ind w:left="37" w:right="0"/>
              <w:rPr>
                <w:szCs w:val="20"/>
              </w:rPr>
            </w:pPr>
          </w:p>
          <w:tbl>
            <w:tblPr>
              <w:tblpPr w:leftFromText="141" w:rightFromText="141" w:vertAnchor="text" w:horzAnchor="margin" w:tblpY="-82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838"/>
              <w:gridCol w:w="1418"/>
            </w:tblGrid>
            <w:tr w:rsidR="00B0121F" w:rsidRPr="00B0121F" w14:paraId="2EB52510" w14:textId="77777777" w:rsidTr="00514E3B">
              <w:tc>
                <w:tcPr>
                  <w:tcW w:w="18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1D3E369" w14:textId="77777777" w:rsidR="00B0121F" w:rsidRPr="00B0121F" w:rsidRDefault="00B0121F" w:rsidP="000A71D1">
                  <w:pPr>
                    <w:spacing w:after="0" w:line="240" w:lineRule="auto"/>
                    <w:ind w:left="37" w:right="0"/>
                    <w:jc w:val="center"/>
                    <w:rPr>
                      <w:b/>
                      <w:szCs w:val="20"/>
                    </w:rPr>
                  </w:pPr>
                  <w:r w:rsidRPr="00B0121F">
                    <w:rPr>
                      <w:b/>
                      <w:szCs w:val="20"/>
                    </w:rPr>
                    <w:t xml:space="preserve">Aktivitet </w:t>
                  </w:r>
                  <w:r w:rsidRPr="00B0121F">
                    <w:rPr>
                      <w:szCs w:val="20"/>
                    </w:rPr>
                    <w:t>[</w:t>
                  </w:r>
                  <w:proofErr w:type="spellStart"/>
                  <w:r w:rsidRPr="00B0121F">
                    <w:rPr>
                      <w:szCs w:val="20"/>
                    </w:rPr>
                    <w:t>MBq</w:t>
                  </w:r>
                  <w:proofErr w:type="spellEnd"/>
                  <w:r w:rsidRPr="00B0121F">
                    <w:rPr>
                      <w:szCs w:val="20"/>
                    </w:rPr>
                    <w:t>]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8C81406" w14:textId="77777777" w:rsidR="00B0121F" w:rsidRPr="00B0121F" w:rsidRDefault="00B0121F" w:rsidP="000A71D1">
                  <w:pPr>
                    <w:spacing w:after="0" w:line="240" w:lineRule="auto"/>
                    <w:ind w:left="37" w:right="0"/>
                    <w:jc w:val="center"/>
                    <w:rPr>
                      <w:b/>
                      <w:szCs w:val="20"/>
                    </w:rPr>
                  </w:pPr>
                  <w:r w:rsidRPr="00B0121F">
                    <w:rPr>
                      <w:b/>
                      <w:szCs w:val="20"/>
                    </w:rPr>
                    <w:t xml:space="preserve">Volym </w:t>
                  </w:r>
                  <w:r w:rsidRPr="00B0121F">
                    <w:rPr>
                      <w:szCs w:val="20"/>
                    </w:rPr>
                    <w:t>[ml]</w:t>
                  </w:r>
                </w:p>
              </w:tc>
            </w:tr>
            <w:tr w:rsidR="00B0121F" w:rsidRPr="00B0121F" w14:paraId="656F6144" w14:textId="77777777" w:rsidTr="00514E3B">
              <w:tc>
                <w:tcPr>
                  <w:tcW w:w="18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65BAC74" w14:textId="77777777" w:rsidR="00B0121F" w:rsidRPr="00B0121F" w:rsidRDefault="00B0121F" w:rsidP="000A71D1">
                  <w:pPr>
                    <w:spacing w:after="0" w:line="240" w:lineRule="auto"/>
                    <w:ind w:left="37" w:right="0"/>
                    <w:jc w:val="center"/>
                    <w:rPr>
                      <w:szCs w:val="20"/>
                    </w:rPr>
                  </w:pPr>
                  <w:r w:rsidRPr="00B0121F">
                    <w:rPr>
                      <w:szCs w:val="20"/>
                    </w:rPr>
                    <w:t>1500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5F3CF95" w14:textId="77777777" w:rsidR="00B0121F" w:rsidRPr="00B0121F" w:rsidRDefault="00B0121F" w:rsidP="000A71D1">
                  <w:pPr>
                    <w:spacing w:after="0" w:line="240" w:lineRule="auto"/>
                    <w:ind w:left="37" w:right="0"/>
                    <w:jc w:val="center"/>
                    <w:rPr>
                      <w:szCs w:val="20"/>
                    </w:rPr>
                  </w:pPr>
                  <w:r w:rsidRPr="00B0121F">
                    <w:rPr>
                      <w:szCs w:val="20"/>
                    </w:rPr>
                    <w:t>10</w:t>
                  </w:r>
                </w:p>
              </w:tc>
            </w:tr>
          </w:tbl>
          <w:p w14:paraId="7CF35B3F" w14:textId="77777777" w:rsidR="00B0121F" w:rsidRPr="00B0121F" w:rsidRDefault="00B0121F" w:rsidP="000A71D1">
            <w:pPr>
              <w:spacing w:after="0" w:line="240" w:lineRule="auto"/>
              <w:ind w:left="37" w:right="0"/>
              <w:rPr>
                <w:b/>
                <w:szCs w:val="20"/>
              </w:rPr>
            </w:pPr>
          </w:p>
          <w:p w14:paraId="1F006F28" w14:textId="77777777" w:rsidR="00B0121F" w:rsidRPr="00B0121F" w:rsidRDefault="00B0121F" w:rsidP="000A71D1">
            <w:pPr>
              <w:spacing w:after="0" w:line="240" w:lineRule="auto"/>
              <w:ind w:left="37" w:right="0"/>
              <w:rPr>
                <w:b/>
                <w:szCs w:val="20"/>
              </w:rPr>
            </w:pPr>
          </w:p>
          <w:p w14:paraId="6EB52154" w14:textId="77777777" w:rsidR="00B0121F" w:rsidRDefault="00B0121F" w:rsidP="000A71D1">
            <w:pPr>
              <w:autoSpaceDE w:val="0"/>
              <w:autoSpaceDN w:val="0"/>
              <w:adjustRightInd w:val="0"/>
              <w:spacing w:after="0" w:line="240" w:lineRule="auto"/>
              <w:ind w:left="37" w:right="0"/>
              <w:rPr>
                <w:rFonts w:eastAsia="Calibri"/>
                <w:color w:val="000000"/>
                <w:lang w:eastAsia="en-US"/>
              </w:rPr>
            </w:pPr>
          </w:p>
          <w:p w14:paraId="19AF498C" w14:textId="77777777" w:rsidR="00E80765" w:rsidRPr="00B0121F" w:rsidRDefault="00E80765" w:rsidP="000A71D1">
            <w:pPr>
              <w:autoSpaceDE w:val="0"/>
              <w:autoSpaceDN w:val="0"/>
              <w:adjustRightInd w:val="0"/>
              <w:spacing w:after="0" w:line="240" w:lineRule="auto"/>
              <w:ind w:left="37" w:right="0"/>
              <w:rPr>
                <w:rFonts w:eastAsia="Calibri"/>
                <w:color w:val="000000"/>
                <w:lang w:eastAsia="en-US"/>
              </w:rPr>
            </w:pPr>
          </w:p>
          <w:p w14:paraId="35CC7E84" w14:textId="77777777" w:rsidR="00B0121F" w:rsidRPr="00A81A28" w:rsidRDefault="00B0121F" w:rsidP="000A71D1">
            <w:pPr>
              <w:pStyle w:val="Punktlista"/>
              <w:ind w:left="462" w:right="0"/>
              <w:rPr>
                <w:rFonts w:eastAsia="Calibri"/>
              </w:rPr>
            </w:pPr>
            <w:r w:rsidRPr="00A81A28">
              <w:rPr>
                <w:rFonts w:eastAsia="Calibri"/>
              </w:rPr>
              <w:t xml:space="preserve">Tryckutjämna </w:t>
            </w:r>
          </w:p>
          <w:p w14:paraId="011E501E" w14:textId="77777777" w:rsidR="00B0121F" w:rsidRPr="00A81A28" w:rsidRDefault="00B0121F" w:rsidP="000A71D1">
            <w:pPr>
              <w:pStyle w:val="Punktlista"/>
              <w:ind w:left="462" w:right="0"/>
              <w:rPr>
                <w:rFonts w:eastAsia="Calibri"/>
              </w:rPr>
            </w:pPr>
            <w:proofErr w:type="gramStart"/>
            <w:r w:rsidRPr="00A81A28">
              <w:rPr>
                <w:rFonts w:eastAsia="Calibri"/>
              </w:rPr>
              <w:t>Mät aktiviteten</w:t>
            </w:r>
            <w:proofErr w:type="gramEnd"/>
            <w:r w:rsidRPr="00A81A28">
              <w:rPr>
                <w:rFonts w:eastAsia="Calibri"/>
              </w:rPr>
              <w:t xml:space="preserve"> i flaskan och anteckna på etiketten och i protokollet.</w:t>
            </w:r>
          </w:p>
          <w:p w14:paraId="02F4514A" w14:textId="77777777" w:rsidR="00B0121F" w:rsidRPr="00A81A28" w:rsidRDefault="00B0121F" w:rsidP="000A71D1">
            <w:pPr>
              <w:pStyle w:val="Punktlista"/>
              <w:ind w:left="462" w:right="0"/>
            </w:pPr>
            <w:r w:rsidRPr="00A81A28">
              <w:rPr>
                <w:rFonts w:eastAsia="Calibri"/>
              </w:rPr>
              <w:t>Värm omedelbart under 10 minuter i värmeblocket förvärmt till 120°C eller i kokande vattenbad. Flaskan ska stå upprätt.</w:t>
            </w:r>
          </w:p>
          <w:p w14:paraId="71DF34CF" w14:textId="77777777" w:rsidR="00B0121F" w:rsidRPr="00A81A28" w:rsidRDefault="00B0121F" w:rsidP="000A71D1">
            <w:pPr>
              <w:pStyle w:val="Punktlista"/>
              <w:ind w:left="462" w:right="0"/>
            </w:pPr>
            <w:r w:rsidRPr="00A81A28">
              <w:rPr>
                <w:rFonts w:eastAsia="Calibri"/>
              </w:rPr>
              <w:t>Låt flaskan svalna till rumstemperatur i kallt vatten.</w:t>
            </w:r>
          </w:p>
          <w:p w14:paraId="1AF9E5FE" w14:textId="77777777" w:rsidR="00B0121F" w:rsidRPr="00A81A28" w:rsidRDefault="00B0121F" w:rsidP="000A71D1">
            <w:pPr>
              <w:pStyle w:val="Punktlista"/>
              <w:ind w:left="462" w:right="0"/>
            </w:pPr>
            <w:r w:rsidRPr="00A81A28">
              <w:rPr>
                <w:rFonts w:eastAsia="Calibri"/>
              </w:rPr>
              <w:t>Beredningen är klar att användas.</w:t>
            </w:r>
          </w:p>
          <w:p w14:paraId="7FF90514" w14:textId="77777777" w:rsidR="00B0121F" w:rsidRPr="00B0121F" w:rsidRDefault="00B0121F" w:rsidP="000A71D1">
            <w:pPr>
              <w:pStyle w:val="Punktlista"/>
              <w:ind w:left="462" w:right="0"/>
              <w:rPr>
                <w:szCs w:val="20"/>
              </w:rPr>
            </w:pPr>
            <w:r w:rsidRPr="00A81A28">
              <w:rPr>
                <w:rFonts w:eastAsia="Calibri"/>
              </w:rPr>
              <w:t>Beredningen är</w:t>
            </w:r>
            <w:r w:rsidRPr="00B0121F">
              <w:rPr>
                <w:rFonts w:eastAsia="Calibri"/>
                <w:lang w:eastAsia="en-US"/>
              </w:rPr>
              <w:t xml:space="preserve"> färglös och klar till lätt skimrande.</w:t>
            </w:r>
          </w:p>
        </w:tc>
      </w:tr>
      <w:tr w:rsidR="00B0121F" w:rsidRPr="00B0121F" w14:paraId="6C28845B" w14:textId="77777777" w:rsidTr="0096547A">
        <w:tc>
          <w:tcPr>
            <w:tcW w:w="3251" w:type="dxa"/>
          </w:tcPr>
          <w:p w14:paraId="5E7C4F8D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929" w:type="dxa"/>
          </w:tcPr>
          <w:p w14:paraId="6204C5E3" w14:textId="77777777" w:rsidR="00B0121F" w:rsidRPr="00B0121F" w:rsidRDefault="00B0121F" w:rsidP="000A71D1">
            <w:pPr>
              <w:spacing w:after="0" w:line="240" w:lineRule="auto"/>
              <w:ind w:left="37" w:right="0"/>
              <w:rPr>
                <w:szCs w:val="20"/>
              </w:rPr>
            </w:pPr>
          </w:p>
        </w:tc>
      </w:tr>
      <w:tr w:rsidR="00B0121F" w:rsidRPr="00B0121F" w14:paraId="0DFD40FA" w14:textId="77777777" w:rsidTr="0096547A">
        <w:tc>
          <w:tcPr>
            <w:tcW w:w="3251" w:type="dxa"/>
            <w:hideMark/>
          </w:tcPr>
          <w:p w14:paraId="696A90AA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B0121F">
              <w:rPr>
                <w:rFonts w:ascii="Calibri" w:hAnsi="Calibri" w:cs="Arial"/>
                <w:b/>
                <w:szCs w:val="20"/>
              </w:rPr>
              <w:t>Undersökning</w:t>
            </w:r>
          </w:p>
        </w:tc>
        <w:tc>
          <w:tcPr>
            <w:tcW w:w="5929" w:type="dxa"/>
            <w:hideMark/>
          </w:tcPr>
          <w:p w14:paraId="383CC278" w14:textId="77777777" w:rsidR="00B0121F" w:rsidRPr="00B0121F" w:rsidRDefault="00B0121F" w:rsidP="000A71D1">
            <w:pPr>
              <w:spacing w:after="0" w:line="240" w:lineRule="auto"/>
              <w:ind w:left="37" w:right="0"/>
              <w:rPr>
                <w:szCs w:val="20"/>
              </w:rPr>
            </w:pPr>
            <w:r w:rsidRPr="00B0121F">
              <w:rPr>
                <w:szCs w:val="20"/>
              </w:rPr>
              <w:t>Njurskintigrafi, dynamisk.</w:t>
            </w:r>
          </w:p>
        </w:tc>
      </w:tr>
      <w:tr w:rsidR="00B0121F" w:rsidRPr="00B0121F" w14:paraId="322309A3" w14:textId="77777777" w:rsidTr="0096547A">
        <w:tc>
          <w:tcPr>
            <w:tcW w:w="3251" w:type="dxa"/>
          </w:tcPr>
          <w:p w14:paraId="47B25FF5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929" w:type="dxa"/>
          </w:tcPr>
          <w:p w14:paraId="21180921" w14:textId="77777777" w:rsidR="00B0121F" w:rsidRPr="00B0121F" w:rsidRDefault="00B0121F" w:rsidP="000A71D1">
            <w:pPr>
              <w:spacing w:after="0" w:line="240" w:lineRule="auto"/>
              <w:ind w:left="37" w:right="0"/>
              <w:rPr>
                <w:szCs w:val="20"/>
              </w:rPr>
            </w:pPr>
          </w:p>
        </w:tc>
      </w:tr>
      <w:tr w:rsidR="00B0121F" w:rsidRPr="00B0121F" w14:paraId="12E9945B" w14:textId="77777777" w:rsidTr="0096547A">
        <w:tc>
          <w:tcPr>
            <w:tcW w:w="3251" w:type="dxa"/>
            <w:hideMark/>
          </w:tcPr>
          <w:p w14:paraId="0535731B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B0121F">
              <w:rPr>
                <w:rFonts w:ascii="Calibri" w:hAnsi="Calibri" w:cs="Arial"/>
                <w:b/>
                <w:szCs w:val="20"/>
              </w:rPr>
              <w:t>Förvaring</w:t>
            </w:r>
          </w:p>
        </w:tc>
        <w:tc>
          <w:tcPr>
            <w:tcW w:w="5929" w:type="dxa"/>
            <w:hideMark/>
          </w:tcPr>
          <w:p w14:paraId="6E8D91D2" w14:textId="5D58BDB5" w:rsidR="00B0121F" w:rsidRPr="00B0121F" w:rsidRDefault="00B0121F" w:rsidP="00E80765">
            <w:pPr>
              <w:pStyle w:val="Normalefterlista"/>
              <w:spacing w:before="0"/>
              <w:ind w:left="37" w:right="0"/>
            </w:pPr>
            <w:r w:rsidRPr="00B0121F">
              <w:t xml:space="preserve">Kit förvaras i kylskåp vid </w:t>
            </w:r>
            <w:r w:rsidR="00C8054D" w:rsidRPr="00B0121F">
              <w:t>2–8</w:t>
            </w:r>
            <w:r w:rsidRPr="00B0121F">
              <w:t>°C.</w:t>
            </w:r>
          </w:p>
          <w:p w14:paraId="48201C46" w14:textId="77777777" w:rsidR="00B0121F" w:rsidRPr="00B0121F" w:rsidRDefault="00B0121F" w:rsidP="00E80765">
            <w:pPr>
              <w:pStyle w:val="Normalefterlista"/>
              <w:spacing w:before="0"/>
              <w:ind w:left="37" w:right="0"/>
            </w:pPr>
            <w:r w:rsidRPr="00B0121F">
              <w:t>Färdigberedd lösning förvaras vid högst 25°C.</w:t>
            </w:r>
          </w:p>
        </w:tc>
      </w:tr>
      <w:tr w:rsidR="00B0121F" w:rsidRPr="00B0121F" w14:paraId="0121222F" w14:textId="77777777" w:rsidTr="0096547A">
        <w:tc>
          <w:tcPr>
            <w:tcW w:w="3251" w:type="dxa"/>
          </w:tcPr>
          <w:p w14:paraId="25ED2241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929" w:type="dxa"/>
          </w:tcPr>
          <w:p w14:paraId="1547DE20" w14:textId="77777777" w:rsidR="00B0121F" w:rsidRPr="00B0121F" w:rsidRDefault="00B0121F" w:rsidP="000A71D1">
            <w:pPr>
              <w:spacing w:after="0" w:line="276" w:lineRule="auto"/>
              <w:ind w:left="37" w:right="0"/>
              <w:rPr>
                <w:szCs w:val="20"/>
              </w:rPr>
            </w:pPr>
          </w:p>
        </w:tc>
      </w:tr>
      <w:tr w:rsidR="00B0121F" w:rsidRPr="00B0121F" w14:paraId="0C9D18BE" w14:textId="77777777" w:rsidTr="0096547A">
        <w:tc>
          <w:tcPr>
            <w:tcW w:w="3251" w:type="dxa"/>
            <w:hideMark/>
          </w:tcPr>
          <w:p w14:paraId="6F290D29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B0121F">
              <w:rPr>
                <w:rFonts w:ascii="Calibri" w:hAnsi="Calibri" w:cs="Arial"/>
                <w:b/>
                <w:szCs w:val="20"/>
              </w:rPr>
              <w:t>Hållbarhet</w:t>
            </w:r>
          </w:p>
        </w:tc>
        <w:tc>
          <w:tcPr>
            <w:tcW w:w="5929" w:type="dxa"/>
            <w:hideMark/>
          </w:tcPr>
          <w:p w14:paraId="14EABE8E" w14:textId="77777777" w:rsidR="00B0121F" w:rsidRPr="00B0121F" w:rsidRDefault="00B0121F" w:rsidP="000A71D1">
            <w:pPr>
              <w:spacing w:after="0" w:line="276" w:lineRule="auto"/>
              <w:ind w:left="37" w:right="0"/>
              <w:rPr>
                <w:szCs w:val="20"/>
              </w:rPr>
            </w:pPr>
            <w:r w:rsidRPr="00B0121F">
              <w:rPr>
                <w:szCs w:val="20"/>
              </w:rPr>
              <w:t>Färdigberedd lösning 8 timmar.</w:t>
            </w:r>
          </w:p>
        </w:tc>
      </w:tr>
      <w:tr w:rsidR="00B0121F" w:rsidRPr="00B0121F" w14:paraId="7075C0FD" w14:textId="77777777" w:rsidTr="0096547A">
        <w:tc>
          <w:tcPr>
            <w:tcW w:w="3251" w:type="dxa"/>
          </w:tcPr>
          <w:p w14:paraId="01CAEB9F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929" w:type="dxa"/>
          </w:tcPr>
          <w:p w14:paraId="60BDE7E2" w14:textId="77777777" w:rsidR="00B0121F" w:rsidRPr="00B0121F" w:rsidRDefault="00B0121F" w:rsidP="000A71D1">
            <w:pPr>
              <w:spacing w:after="0" w:line="240" w:lineRule="auto"/>
              <w:ind w:left="37" w:right="0"/>
              <w:rPr>
                <w:szCs w:val="20"/>
              </w:rPr>
            </w:pPr>
          </w:p>
        </w:tc>
      </w:tr>
      <w:tr w:rsidR="00B0121F" w:rsidRPr="00B0121F" w14:paraId="3BD31294" w14:textId="77777777" w:rsidTr="0096547A">
        <w:tc>
          <w:tcPr>
            <w:tcW w:w="3251" w:type="dxa"/>
            <w:hideMark/>
          </w:tcPr>
          <w:p w14:paraId="70798C5D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B0121F">
              <w:rPr>
                <w:rFonts w:ascii="Calibri" w:hAnsi="Calibri" w:cs="Arial"/>
                <w:b/>
                <w:szCs w:val="20"/>
              </w:rPr>
              <w:t>Patientdos</w:t>
            </w:r>
          </w:p>
        </w:tc>
        <w:tc>
          <w:tcPr>
            <w:tcW w:w="5929" w:type="dxa"/>
          </w:tcPr>
          <w:p w14:paraId="71690FDD" w14:textId="273431D4" w:rsidR="00B0121F" w:rsidRPr="00B0121F" w:rsidRDefault="00B0121F" w:rsidP="00E80765">
            <w:pPr>
              <w:pStyle w:val="Normalefterlista"/>
              <w:spacing w:before="0"/>
              <w:ind w:left="37" w:right="0"/>
            </w:pPr>
            <w:r w:rsidRPr="00B0121F">
              <w:t xml:space="preserve">Intravenös injektion. </w:t>
            </w:r>
          </w:p>
          <w:p w14:paraId="1EAAFF42" w14:textId="657D6772" w:rsidR="00B0121F" w:rsidRPr="00B0121F" w:rsidRDefault="00B0121F" w:rsidP="000A71D1">
            <w:pPr>
              <w:pStyle w:val="Normalefterlista"/>
              <w:ind w:left="37" w:right="0"/>
            </w:pPr>
            <w:r w:rsidRPr="00B0121F">
              <w:rPr>
                <w:b/>
              </w:rPr>
              <w:t>Vuxen:</w:t>
            </w:r>
            <w:r w:rsidRPr="00B0121F">
              <w:t xml:space="preserve"> 75 </w:t>
            </w:r>
            <w:proofErr w:type="spellStart"/>
            <w:r w:rsidRPr="00B0121F">
              <w:t>MBq</w:t>
            </w:r>
            <w:proofErr w:type="spellEnd"/>
          </w:p>
          <w:p w14:paraId="63F3FB43" w14:textId="7AB074D9" w:rsidR="00B0121F" w:rsidRPr="00B0121F" w:rsidRDefault="00B0121F" w:rsidP="000A71D1">
            <w:pPr>
              <w:pStyle w:val="Normalefterlista"/>
              <w:ind w:left="37" w:right="0"/>
            </w:pPr>
            <w:r w:rsidRPr="00B0121F">
              <w:rPr>
                <w:b/>
              </w:rPr>
              <w:t>Gravid:</w:t>
            </w:r>
            <w:r w:rsidRPr="00B0121F">
              <w:t xml:space="preserve"> 40 </w:t>
            </w:r>
            <w:proofErr w:type="spellStart"/>
            <w:r w:rsidRPr="00B0121F">
              <w:t>MBq</w:t>
            </w:r>
            <w:proofErr w:type="spellEnd"/>
            <w:r w:rsidRPr="00B0121F">
              <w:t>.</w:t>
            </w:r>
          </w:p>
          <w:p w14:paraId="21FB2BFB" w14:textId="62461D77" w:rsidR="00B0121F" w:rsidRPr="00B0121F" w:rsidRDefault="00B0121F" w:rsidP="000A71D1">
            <w:pPr>
              <w:pStyle w:val="Normalefterlista"/>
              <w:ind w:left="37" w:right="0"/>
            </w:pPr>
            <w:r w:rsidRPr="00B0121F">
              <w:rPr>
                <w:b/>
              </w:rPr>
              <w:t>Barn:</w:t>
            </w:r>
            <w:r w:rsidRPr="00B0121F">
              <w:t xml:space="preserve"> Enligt </w:t>
            </w:r>
            <w:hyperlink r:id="rId17" w:history="1">
              <w:r w:rsidRPr="00B0121F">
                <w:rPr>
                  <w:color w:val="0000FF"/>
                  <w:u w:val="single"/>
                </w:rPr>
                <w:t>Dosering av radiofarmaka för barn och ungdomar</w:t>
              </w:r>
            </w:hyperlink>
            <w:r w:rsidRPr="00B0121F">
              <w:t>.</w:t>
            </w:r>
          </w:p>
        </w:tc>
      </w:tr>
      <w:tr w:rsidR="00B0121F" w:rsidRPr="00B0121F" w14:paraId="41BCF064" w14:textId="77777777" w:rsidTr="0096547A">
        <w:tc>
          <w:tcPr>
            <w:tcW w:w="3251" w:type="dxa"/>
          </w:tcPr>
          <w:p w14:paraId="2B7C7BCD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szCs w:val="20"/>
              </w:rPr>
            </w:pPr>
          </w:p>
        </w:tc>
        <w:tc>
          <w:tcPr>
            <w:tcW w:w="5929" w:type="dxa"/>
          </w:tcPr>
          <w:p w14:paraId="61A63E9D" w14:textId="77777777" w:rsidR="00B0121F" w:rsidRPr="00B0121F" w:rsidRDefault="00B0121F" w:rsidP="000A71D1">
            <w:pPr>
              <w:spacing w:after="0" w:line="240" w:lineRule="auto"/>
              <w:ind w:left="37" w:right="0"/>
              <w:rPr>
                <w:szCs w:val="20"/>
              </w:rPr>
            </w:pPr>
          </w:p>
        </w:tc>
      </w:tr>
    </w:tbl>
    <w:p w14:paraId="57182D77" w14:textId="3072AC1C" w:rsidR="006C3353" w:rsidRPr="00536A5A" w:rsidRDefault="006C3353" w:rsidP="006C3353">
      <w:pPr>
        <w:spacing w:after="0" w:line="240" w:lineRule="auto"/>
        <w:ind w:left="1134" w:right="-1136"/>
      </w:pPr>
      <w:bookmarkStart w:id="1" w:name="_1314629194"/>
      <w:bookmarkStart w:id="2" w:name="Rubrik"/>
      <w:bookmarkEnd w:id="0"/>
      <w:bookmarkEnd w:id="1"/>
      <w:bookmarkEnd w:id="2"/>
      <w:r>
        <w:t>Vid misstanke om ofullständig beredning görs en ny beredning. Om misstanke om kvalitets-problem kvarstår ska sektionsledare/sjukhusfysiker informeras.</w:t>
      </w:r>
    </w:p>
    <w:p w14:paraId="76B9F95B" w14:textId="24513497" w:rsidR="00536A5A" w:rsidRPr="00536A5A" w:rsidRDefault="00536A5A" w:rsidP="0024641F">
      <w:pPr>
        <w:spacing w:after="0" w:line="240" w:lineRule="auto"/>
        <w:ind w:left="993" w:right="0"/>
      </w:pPr>
    </w:p>
    <w:sectPr w:rsidR="00536A5A" w:rsidRPr="00536A5A" w:rsidSect="00C8054D">
      <w:type w:val="continuous"/>
      <w:pgSz w:w="11900" w:h="16840"/>
      <w:pgMar w:top="1418" w:right="1835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F86E70" w14:textId="77777777" w:rsidR="00024CA2" w:rsidRDefault="00024CA2">
      <w:r>
        <w:separator/>
      </w:r>
    </w:p>
  </w:endnote>
  <w:endnote w:type="continuationSeparator" w:id="0">
    <w:p w14:paraId="43C2CC6B" w14:textId="77777777" w:rsidR="00024CA2" w:rsidRDefault="00024CA2">
      <w:r>
        <w:continuationSeparator/>
      </w:r>
    </w:p>
  </w:endnote>
  <w:endnote w:type="continuationNotice" w:id="1">
    <w:p w14:paraId="768F7FFC" w14:textId="77777777" w:rsidR="00024CA2" w:rsidRDefault="00024C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6" name="Bildobjekt 3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0BD13F" w14:textId="77777777" w:rsidR="00024CA2" w:rsidRDefault="00024CA2"/>
  </w:footnote>
  <w:footnote w:type="continuationSeparator" w:id="0">
    <w:p w14:paraId="326E15D4" w14:textId="77777777" w:rsidR="00024CA2" w:rsidRDefault="00024CA2">
      <w:r>
        <w:continuationSeparator/>
      </w:r>
    </w:p>
  </w:footnote>
  <w:footnote w:type="continuationNotice" w:id="1">
    <w:p w14:paraId="236A5EDC" w14:textId="77777777" w:rsidR="00024CA2" w:rsidRDefault="00024CA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6A54221"/>
    <w:multiLevelType w:val="hybridMultilevel"/>
    <w:tmpl w:val="44BE7DE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3453588">
    <w:abstractNumId w:val="18"/>
  </w:num>
  <w:num w:numId="2" w16cid:durableId="1179663592">
    <w:abstractNumId w:val="15"/>
  </w:num>
  <w:num w:numId="3" w16cid:durableId="1460564514">
    <w:abstractNumId w:val="0"/>
  </w:num>
  <w:num w:numId="4" w16cid:durableId="1317607510">
    <w:abstractNumId w:val="6"/>
  </w:num>
  <w:num w:numId="5" w16cid:durableId="696084497">
    <w:abstractNumId w:val="16"/>
  </w:num>
  <w:num w:numId="6" w16cid:durableId="1743412169">
    <w:abstractNumId w:val="2"/>
  </w:num>
  <w:num w:numId="7" w16cid:durableId="618485882">
    <w:abstractNumId w:val="12"/>
  </w:num>
  <w:num w:numId="8" w16cid:durableId="567768048">
    <w:abstractNumId w:val="9"/>
  </w:num>
  <w:num w:numId="9" w16cid:durableId="1291201720">
    <w:abstractNumId w:val="1"/>
  </w:num>
  <w:num w:numId="10" w16cid:durableId="696925824">
    <w:abstractNumId w:val="1"/>
  </w:num>
  <w:num w:numId="11" w16cid:durableId="543374251">
    <w:abstractNumId w:val="3"/>
  </w:num>
  <w:num w:numId="12" w16cid:durableId="875460827">
    <w:abstractNumId w:val="4"/>
  </w:num>
  <w:num w:numId="13" w16cid:durableId="243926605">
    <w:abstractNumId w:val="14"/>
  </w:num>
  <w:num w:numId="14" w16cid:durableId="1367873424">
    <w:abstractNumId w:val="10"/>
  </w:num>
  <w:num w:numId="15" w16cid:durableId="2061828650">
    <w:abstractNumId w:val="7"/>
  </w:num>
  <w:num w:numId="16" w16cid:durableId="356319318">
    <w:abstractNumId w:val="13"/>
  </w:num>
  <w:num w:numId="17" w16cid:durableId="1162426094">
    <w:abstractNumId w:val="5"/>
  </w:num>
  <w:num w:numId="18" w16cid:durableId="734276611">
    <w:abstractNumId w:val="11"/>
  </w:num>
  <w:num w:numId="19" w16cid:durableId="477457815">
    <w:abstractNumId w:val="17"/>
  </w:num>
  <w:num w:numId="20" w16cid:durableId="204054292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4CA2"/>
    <w:rsid w:val="00030DDD"/>
    <w:rsid w:val="000313BB"/>
    <w:rsid w:val="00033ED5"/>
    <w:rsid w:val="00050500"/>
    <w:rsid w:val="00052AC5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A71D1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675E6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641F"/>
    <w:rsid w:val="00250F24"/>
    <w:rsid w:val="002523C5"/>
    <w:rsid w:val="0025380B"/>
    <w:rsid w:val="002538B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92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0C0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695A"/>
    <w:rsid w:val="00511CC4"/>
    <w:rsid w:val="00531E60"/>
    <w:rsid w:val="00536A5A"/>
    <w:rsid w:val="00541D07"/>
    <w:rsid w:val="00544BAB"/>
    <w:rsid w:val="00545F31"/>
    <w:rsid w:val="005578FA"/>
    <w:rsid w:val="005601B5"/>
    <w:rsid w:val="00565129"/>
    <w:rsid w:val="00565CD0"/>
    <w:rsid w:val="00567820"/>
    <w:rsid w:val="005770AD"/>
    <w:rsid w:val="00581414"/>
    <w:rsid w:val="00582490"/>
    <w:rsid w:val="005826FA"/>
    <w:rsid w:val="00597E28"/>
    <w:rsid w:val="005A018D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285B"/>
    <w:rsid w:val="006B5DE7"/>
    <w:rsid w:val="006C3353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20D7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547A"/>
    <w:rsid w:val="00971D93"/>
    <w:rsid w:val="009A173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93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A28"/>
    <w:rsid w:val="00A81E48"/>
    <w:rsid w:val="00A82035"/>
    <w:rsid w:val="00A90D77"/>
    <w:rsid w:val="00A92E07"/>
    <w:rsid w:val="00A937D8"/>
    <w:rsid w:val="00AA0B3A"/>
    <w:rsid w:val="00AA6EB4"/>
    <w:rsid w:val="00AA767D"/>
    <w:rsid w:val="00AB0CC9"/>
    <w:rsid w:val="00AC3FF6"/>
    <w:rsid w:val="00AD73EC"/>
    <w:rsid w:val="00AE5BC7"/>
    <w:rsid w:val="00AF5AAF"/>
    <w:rsid w:val="00B0121F"/>
    <w:rsid w:val="00B046D8"/>
    <w:rsid w:val="00B13F4C"/>
    <w:rsid w:val="00B16219"/>
    <w:rsid w:val="00B16C59"/>
    <w:rsid w:val="00B25098"/>
    <w:rsid w:val="00B33FDD"/>
    <w:rsid w:val="00B359CC"/>
    <w:rsid w:val="00B36107"/>
    <w:rsid w:val="00B41789"/>
    <w:rsid w:val="00B46C03"/>
    <w:rsid w:val="00B56F2A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54D"/>
    <w:rsid w:val="00C85DA1"/>
    <w:rsid w:val="00C9071C"/>
    <w:rsid w:val="00C908FF"/>
    <w:rsid w:val="00C91940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4953"/>
    <w:rsid w:val="00D85218"/>
    <w:rsid w:val="00D915B1"/>
    <w:rsid w:val="00DA299D"/>
    <w:rsid w:val="00DA65C4"/>
    <w:rsid w:val="00DD292D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0765"/>
    <w:rsid w:val="00E86CE8"/>
    <w:rsid w:val="00E90E82"/>
    <w:rsid w:val="00EA00CB"/>
    <w:rsid w:val="00EA1BAA"/>
    <w:rsid w:val="00EA2214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043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25/surrogate/Dosering%20av%20radiofarmaka%20f%c3%b6r%20barn%20och%20ungdomar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</TotalTime>
  <Pages>2</Pages>
  <Words>302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Beredning av MAG3</dc:title>
  <dc:subject/>
  <dc:creator>patrik.jens.johansson@vgregion.se</dc:creator>
  <keywords/>
  <lastModifiedBy>Ulrica Sehlberg</lastModifiedBy>
  <revision>23</revision>
  <lastPrinted>2016-03-31T10:56:00.0000000Z</lastPrinted>
  <dcterms:created xsi:type="dcterms:W3CDTF">2022-05-18T11:32:00.0000000Z</dcterms:created>
  <dcterms:modified xsi:type="dcterms:W3CDTF">2024-07-08T09:28:00.0000000Z</dcterms:modified>
</coreProperties>
</file>