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72CF442" w14:textId="77777777" w:rsidR="00357CE2" w:rsidRDefault="00357CE2" w:rsidP="00F35B05">
      <w:pPr>
        <w:pStyle w:val="Heading2"/>
        <w:sectPr w:rsidR="00357CE2" w:rsidSect="00357CE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64E4BE5" w14:textId="517F01E0" w:rsidR="0038628B" w:rsidRPr="0038628B" w:rsidRDefault="00081457" w:rsidP="0038628B">
      <w:pPr>
        <w:pStyle w:val="Heading1"/>
      </w:pPr>
      <w:proofErr w:type="spellStart"/>
      <w:r w:rsidRPr="00081457">
        <w:t>Skelettskintigrafi</w:t>
      </w:r>
      <w:proofErr w:type="spellEnd"/>
    </w:p>
    <w:p w14:paraId="30D64243" w14:textId="77777777" w:rsidR="0038628B" w:rsidRPr="0038628B" w:rsidRDefault="0038628B" w:rsidP="0038628B">
      <w:pPr>
        <w:keepNext/>
        <w:keepLines/>
        <w:spacing w:before="240" w:after="40" w:line="240" w:lineRule="auto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38628B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Syfte</w:t>
      </w:r>
    </w:p>
    <w:p w14:paraId="26B8C5D4" w14:textId="77777777" w:rsidR="0038628B" w:rsidRPr="0038628B" w:rsidRDefault="0038628B" w:rsidP="0038628B">
      <w:pPr>
        <w:ind w:right="-2"/>
      </w:pPr>
      <w:proofErr w:type="spellStart"/>
      <w:r w:rsidRPr="0038628B">
        <w:t>Skelettskintigrafi</w:t>
      </w:r>
      <w:proofErr w:type="spellEnd"/>
      <w:r w:rsidRPr="0038628B">
        <w:t xml:space="preserve"> är en </w:t>
      </w:r>
      <w:proofErr w:type="spellStart"/>
      <w:r w:rsidRPr="0038628B">
        <w:t>nuklearmedicinisk</w:t>
      </w:r>
      <w:proofErr w:type="spellEnd"/>
      <w:r w:rsidRPr="0038628B">
        <w:t xml:space="preserve"> undersökning som med hög känslighet kan kartlägga skelettets patologiska förändringar. De flesta benigna eller maligna skelettsjukdomar påverkar både </w:t>
      </w:r>
      <w:proofErr w:type="spellStart"/>
      <w:r w:rsidRPr="0038628B">
        <w:t>benperfusion</w:t>
      </w:r>
      <w:proofErr w:type="spellEnd"/>
      <w:r w:rsidRPr="0038628B">
        <w:t xml:space="preserve"> och benmetabolism vilket på </w:t>
      </w:r>
      <w:proofErr w:type="spellStart"/>
      <w:r w:rsidRPr="0038628B">
        <w:t>skintigrafiska</w:t>
      </w:r>
      <w:proofErr w:type="spellEnd"/>
      <w:r w:rsidRPr="0038628B">
        <w:t xml:space="preserve"> bilder ofta ses i form av </w:t>
      </w:r>
      <w:proofErr w:type="spellStart"/>
      <w:r w:rsidRPr="0038628B">
        <w:t>foci</w:t>
      </w:r>
      <w:proofErr w:type="spellEnd"/>
      <w:r w:rsidRPr="0038628B">
        <w:t xml:space="preserve"> med ökat eller nedsatt upptag. Ökat upptag avspeglar ökad </w:t>
      </w:r>
      <w:proofErr w:type="spellStart"/>
      <w:r w:rsidRPr="0038628B">
        <w:t>osteoblastisk</w:t>
      </w:r>
      <w:proofErr w:type="spellEnd"/>
      <w:r w:rsidRPr="0038628B">
        <w:t xml:space="preserve"> aktivitet, ökad skleros eller </w:t>
      </w:r>
      <w:proofErr w:type="spellStart"/>
      <w:r w:rsidRPr="0038628B">
        <w:t>periosteal</w:t>
      </w:r>
      <w:proofErr w:type="spellEnd"/>
      <w:r w:rsidRPr="0038628B">
        <w:t xml:space="preserve"> reaktion medan nedsatt upptag kan tyda på nedsatt </w:t>
      </w:r>
      <w:proofErr w:type="spellStart"/>
      <w:r w:rsidRPr="0038628B">
        <w:t>benperfusion</w:t>
      </w:r>
      <w:proofErr w:type="spellEnd"/>
      <w:r w:rsidRPr="0038628B">
        <w:t xml:space="preserve"> eller benmatrix destruktioner.</w:t>
      </w:r>
    </w:p>
    <w:p w14:paraId="198A266B" w14:textId="77777777" w:rsidR="0038628B" w:rsidRPr="0038628B" w:rsidRDefault="0038628B" w:rsidP="0038628B">
      <w:pPr>
        <w:keepNext/>
        <w:keepLines/>
        <w:spacing w:before="240" w:after="40" w:line="240" w:lineRule="auto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38628B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Indikationer</w:t>
      </w:r>
    </w:p>
    <w:p w14:paraId="63F08686" w14:textId="77777777" w:rsidR="0038628B" w:rsidRPr="0038628B" w:rsidRDefault="0038628B" w:rsidP="0038628B">
      <w:pPr>
        <w:numPr>
          <w:ilvl w:val="0"/>
          <w:numId w:val="23"/>
        </w:numPr>
        <w:ind w:right="-2"/>
        <w:contextualSpacing/>
      </w:pPr>
      <w:r w:rsidRPr="0038628B">
        <w:t xml:space="preserve">Utredning av misstänkt, konstaterad primär skelettcancer, sekundär </w:t>
      </w:r>
      <w:proofErr w:type="spellStart"/>
      <w:r w:rsidRPr="0038628B">
        <w:t>skelettmetastasering</w:t>
      </w:r>
      <w:proofErr w:type="spellEnd"/>
      <w:r w:rsidRPr="0038628B">
        <w:t xml:space="preserve"> (prostata-, bröst-, lung-, </w:t>
      </w:r>
      <w:proofErr w:type="spellStart"/>
      <w:r w:rsidRPr="0038628B">
        <w:t>tyreoideacancer</w:t>
      </w:r>
      <w:proofErr w:type="spellEnd"/>
      <w:r w:rsidRPr="0038628B">
        <w:t xml:space="preserve">, </w:t>
      </w:r>
      <w:proofErr w:type="spellStart"/>
      <w:r w:rsidRPr="0038628B">
        <w:t>m.m</w:t>
      </w:r>
      <w:proofErr w:type="spellEnd"/>
      <w:r w:rsidRPr="0038628B">
        <w:t>), eller paraneoplastisk sjukdom (</w:t>
      </w:r>
      <w:proofErr w:type="spellStart"/>
      <w:r w:rsidRPr="0038628B">
        <w:t>hypertofisk</w:t>
      </w:r>
      <w:proofErr w:type="spellEnd"/>
      <w:r w:rsidRPr="0038628B">
        <w:t xml:space="preserve"> </w:t>
      </w:r>
      <w:proofErr w:type="spellStart"/>
      <w:r w:rsidRPr="0038628B">
        <w:t>pulmonell</w:t>
      </w:r>
      <w:proofErr w:type="spellEnd"/>
      <w:r w:rsidRPr="0038628B">
        <w:t xml:space="preserve"> </w:t>
      </w:r>
      <w:proofErr w:type="spellStart"/>
      <w:r w:rsidRPr="0038628B">
        <w:t>osteoartropati</w:t>
      </w:r>
      <w:proofErr w:type="spellEnd"/>
      <w:r w:rsidRPr="0038628B">
        <w:t>).</w:t>
      </w:r>
    </w:p>
    <w:p w14:paraId="1D65B09A" w14:textId="77777777" w:rsidR="0038628B" w:rsidRPr="0038628B" w:rsidRDefault="0038628B" w:rsidP="0038628B">
      <w:pPr>
        <w:numPr>
          <w:ilvl w:val="0"/>
          <w:numId w:val="23"/>
        </w:numPr>
        <w:ind w:right="-2"/>
        <w:contextualSpacing/>
      </w:pPr>
      <w:r w:rsidRPr="0038628B">
        <w:t>Utredning av inflammatoriska och infektiösa tillstånd i skelett, benmärg och leder.</w:t>
      </w:r>
    </w:p>
    <w:p w14:paraId="6134C954" w14:textId="77777777" w:rsidR="0038628B" w:rsidRPr="0038628B" w:rsidRDefault="0038628B" w:rsidP="0038628B">
      <w:pPr>
        <w:numPr>
          <w:ilvl w:val="0"/>
          <w:numId w:val="23"/>
        </w:numPr>
        <w:ind w:right="-2"/>
        <w:contextualSpacing/>
      </w:pPr>
      <w:r w:rsidRPr="0038628B">
        <w:t>Utredning av bennekros (</w:t>
      </w:r>
      <w:proofErr w:type="gramStart"/>
      <w:r w:rsidRPr="0038628B">
        <w:t>t.ex.</w:t>
      </w:r>
      <w:proofErr w:type="gramEnd"/>
      <w:r w:rsidRPr="0038628B">
        <w:t xml:space="preserve"> </w:t>
      </w:r>
      <w:proofErr w:type="spellStart"/>
      <w:r w:rsidRPr="0038628B">
        <w:t>avaskulär</w:t>
      </w:r>
      <w:proofErr w:type="spellEnd"/>
      <w:r w:rsidRPr="0038628B">
        <w:t xml:space="preserve"> nekros av </w:t>
      </w:r>
      <w:proofErr w:type="spellStart"/>
      <w:r w:rsidRPr="0038628B">
        <w:t>caput</w:t>
      </w:r>
      <w:proofErr w:type="spellEnd"/>
      <w:r w:rsidRPr="0038628B">
        <w:t xml:space="preserve"> </w:t>
      </w:r>
      <w:proofErr w:type="spellStart"/>
      <w:r w:rsidRPr="0038628B">
        <w:t>femoris</w:t>
      </w:r>
      <w:proofErr w:type="spellEnd"/>
      <w:r w:rsidRPr="0038628B">
        <w:t xml:space="preserve">), beninfarkt. </w:t>
      </w:r>
    </w:p>
    <w:p w14:paraId="411C7CFF" w14:textId="77777777" w:rsidR="0038628B" w:rsidRPr="0038628B" w:rsidRDefault="0038628B" w:rsidP="0038628B">
      <w:pPr>
        <w:numPr>
          <w:ilvl w:val="0"/>
          <w:numId w:val="23"/>
        </w:numPr>
        <w:ind w:right="-2"/>
        <w:contextualSpacing/>
      </w:pPr>
      <w:r w:rsidRPr="0038628B">
        <w:t>Svårdiagnosticerade frakturer (</w:t>
      </w:r>
      <w:proofErr w:type="gramStart"/>
      <w:r w:rsidRPr="0038628B">
        <w:t>t.ex.</w:t>
      </w:r>
      <w:proofErr w:type="gramEnd"/>
      <w:r w:rsidRPr="0038628B">
        <w:t xml:space="preserve"> </w:t>
      </w:r>
      <w:proofErr w:type="spellStart"/>
      <w:r w:rsidRPr="0038628B">
        <w:t>scaphoideum</w:t>
      </w:r>
      <w:proofErr w:type="spellEnd"/>
      <w:r w:rsidRPr="0038628B">
        <w:t>, stressfrakturer eller insufficiensfrakturer).</w:t>
      </w:r>
    </w:p>
    <w:p w14:paraId="7CF42889" w14:textId="77777777" w:rsidR="0038628B" w:rsidRPr="0038628B" w:rsidRDefault="0038628B" w:rsidP="0038628B">
      <w:pPr>
        <w:numPr>
          <w:ilvl w:val="0"/>
          <w:numId w:val="23"/>
        </w:numPr>
        <w:ind w:right="-2"/>
        <w:contextualSpacing/>
      </w:pPr>
      <w:r w:rsidRPr="0038628B">
        <w:t>Utredning av smärttillstånd i eller i anslutning till skelett, leder eller ledproteser.</w:t>
      </w:r>
    </w:p>
    <w:p w14:paraId="3DC4112C" w14:textId="77777777" w:rsidR="0038628B" w:rsidRPr="0038628B" w:rsidRDefault="0038628B" w:rsidP="0038628B">
      <w:pPr>
        <w:numPr>
          <w:ilvl w:val="0"/>
          <w:numId w:val="23"/>
        </w:numPr>
        <w:ind w:right="-2"/>
        <w:contextualSpacing/>
      </w:pPr>
      <w:r w:rsidRPr="0038628B">
        <w:t xml:space="preserve">Utredning av eller misstanke om </w:t>
      </w:r>
      <w:proofErr w:type="spellStart"/>
      <w:r w:rsidRPr="0038628B">
        <w:t>Pagets</w:t>
      </w:r>
      <w:proofErr w:type="spellEnd"/>
      <w:r w:rsidRPr="0038628B">
        <w:t xml:space="preserve"> sjukdom.</w:t>
      </w:r>
    </w:p>
    <w:p w14:paraId="25D39323" w14:textId="77777777" w:rsidR="0038628B" w:rsidRPr="0038628B" w:rsidRDefault="0038628B" w:rsidP="0038628B">
      <w:pPr>
        <w:numPr>
          <w:ilvl w:val="0"/>
          <w:numId w:val="23"/>
        </w:numPr>
        <w:ind w:right="-2"/>
        <w:contextualSpacing/>
      </w:pPr>
      <w:r w:rsidRPr="0038628B">
        <w:t xml:space="preserve">Utredning av hematologiska sjukdomar med skelettpåverkan </w:t>
      </w:r>
      <w:proofErr w:type="gramStart"/>
      <w:r w:rsidRPr="0038628B">
        <w:t>t.ex.</w:t>
      </w:r>
      <w:proofErr w:type="gramEnd"/>
      <w:r w:rsidRPr="0038628B">
        <w:t xml:space="preserve"> </w:t>
      </w:r>
      <w:proofErr w:type="spellStart"/>
      <w:r w:rsidRPr="0038628B">
        <w:t>Erdheim</w:t>
      </w:r>
      <w:proofErr w:type="spellEnd"/>
      <w:r w:rsidRPr="0038628B">
        <w:t xml:space="preserve"> Chesters sjukdom.</w:t>
      </w:r>
    </w:p>
    <w:p w14:paraId="40C06A80" w14:textId="77777777" w:rsidR="0038628B" w:rsidRPr="0038628B" w:rsidRDefault="0038628B" w:rsidP="0038628B">
      <w:pPr>
        <w:numPr>
          <w:ilvl w:val="0"/>
          <w:numId w:val="23"/>
        </w:numPr>
        <w:ind w:right="-2"/>
        <w:contextualSpacing/>
      </w:pPr>
      <w:r w:rsidRPr="0038628B">
        <w:t xml:space="preserve">Uppföljning av progress/regress </w:t>
      </w:r>
      <w:proofErr w:type="spellStart"/>
      <w:r w:rsidRPr="0038628B">
        <w:t>skelettmetastasering</w:t>
      </w:r>
      <w:proofErr w:type="spellEnd"/>
      <w:r w:rsidRPr="0038628B">
        <w:t xml:space="preserve">, kvantifiering med hjälp av BSI (Bone Scan Index). </w:t>
      </w:r>
    </w:p>
    <w:p w14:paraId="30C28099" w14:textId="77777777" w:rsidR="0038628B" w:rsidRPr="0038628B" w:rsidRDefault="0038628B" w:rsidP="0038628B">
      <w:pPr>
        <w:keepNext/>
        <w:keepLines/>
        <w:spacing w:before="240" w:after="40" w:line="240" w:lineRule="auto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38628B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Absoluta kontraindikationer</w:t>
      </w:r>
    </w:p>
    <w:p w14:paraId="30CC4E17" w14:textId="77777777" w:rsidR="0038628B" w:rsidRPr="0038628B" w:rsidRDefault="0038628B" w:rsidP="0038628B">
      <w:pPr>
        <w:numPr>
          <w:ilvl w:val="0"/>
          <w:numId w:val="23"/>
        </w:numPr>
        <w:ind w:right="-2"/>
        <w:contextualSpacing/>
      </w:pPr>
      <w:r w:rsidRPr="0038628B">
        <w:t>Inga.</w:t>
      </w:r>
    </w:p>
    <w:p w14:paraId="5EFF867C" w14:textId="77777777" w:rsidR="00896A8A" w:rsidRDefault="00896A8A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br w:type="page"/>
      </w:r>
    </w:p>
    <w:p w14:paraId="28DCA066" w14:textId="0F9840ED" w:rsidR="0038628B" w:rsidRPr="0038628B" w:rsidRDefault="0038628B" w:rsidP="0038628B">
      <w:pPr>
        <w:keepNext/>
        <w:keepLines/>
        <w:spacing w:before="240" w:after="40" w:line="240" w:lineRule="auto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38628B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Relativa kontraindikationer</w:t>
      </w:r>
    </w:p>
    <w:p w14:paraId="33022CF1" w14:textId="77777777" w:rsidR="0038628B" w:rsidRPr="0038628B" w:rsidRDefault="0038628B" w:rsidP="0038628B">
      <w:pPr>
        <w:numPr>
          <w:ilvl w:val="0"/>
          <w:numId w:val="23"/>
        </w:numPr>
        <w:ind w:right="-2"/>
        <w:contextualSpacing/>
      </w:pPr>
      <w:r w:rsidRPr="0038628B">
        <w:t xml:space="preserve">Bariumkontrast i tarmarna kan medföra </w:t>
      </w:r>
      <w:proofErr w:type="spellStart"/>
      <w:r w:rsidRPr="0038628B">
        <w:t>attenueringsartefakter</w:t>
      </w:r>
      <w:proofErr w:type="spellEnd"/>
      <w:r w:rsidRPr="0038628B">
        <w:t xml:space="preserve">, därför är det lämpligt att avvakta en vecka innan skintigrafi genomförs. Bariumsulfat används vid slätröntgenundersökning av magtarmkanalen. </w:t>
      </w:r>
    </w:p>
    <w:p w14:paraId="7582E2C1" w14:textId="3141DCC4" w:rsidR="0038628B" w:rsidRPr="0038628B" w:rsidRDefault="0038628B" w:rsidP="0038628B">
      <w:pPr>
        <w:numPr>
          <w:ilvl w:val="0"/>
          <w:numId w:val="23"/>
        </w:numPr>
        <w:ind w:right="-2"/>
        <w:contextualSpacing/>
      </w:pPr>
      <w:r w:rsidRPr="0038628B">
        <w:t xml:space="preserve">Patienter som tidigare visat reaktion mot </w:t>
      </w:r>
      <w:proofErr w:type="spellStart"/>
      <w:r w:rsidRPr="0038628B">
        <w:t>difosfonat</w:t>
      </w:r>
      <w:proofErr w:type="spellEnd"/>
      <w:r w:rsidRPr="0038628B">
        <w:t xml:space="preserve"> (exempelvis HDP, DPD </w:t>
      </w:r>
      <w:r w:rsidR="00B10000">
        <w:br/>
      </w:r>
      <w:r w:rsidRPr="0038628B">
        <w:t xml:space="preserve">och MDP) i form av </w:t>
      </w:r>
      <w:proofErr w:type="spellStart"/>
      <w:r w:rsidRPr="0038628B">
        <w:t>anafylaktoida</w:t>
      </w:r>
      <w:proofErr w:type="spellEnd"/>
      <w:r w:rsidRPr="0038628B">
        <w:t xml:space="preserve"> reaktioner, vegetativa reaktioner. </w:t>
      </w:r>
    </w:p>
    <w:p w14:paraId="3941F1B6" w14:textId="77777777" w:rsidR="0038628B" w:rsidRPr="0038628B" w:rsidRDefault="0038628B" w:rsidP="0038628B">
      <w:pPr>
        <w:numPr>
          <w:ilvl w:val="0"/>
          <w:numId w:val="23"/>
        </w:numPr>
        <w:ind w:right="-2"/>
        <w:contextualSpacing/>
      </w:pPr>
      <w:r w:rsidRPr="0038628B">
        <w:t xml:space="preserve">Patient som genomgått annan </w:t>
      </w:r>
      <w:proofErr w:type="spellStart"/>
      <w:r w:rsidRPr="0038628B">
        <w:t>nuklearmedicinsk</w:t>
      </w:r>
      <w:proofErr w:type="spellEnd"/>
      <w:r w:rsidRPr="0038628B">
        <w:t xml:space="preserve"> undersökning:</w:t>
      </w:r>
    </w:p>
    <w:p w14:paraId="31E2A6AA" w14:textId="77777777" w:rsidR="0038628B" w:rsidRPr="0038628B" w:rsidRDefault="0038628B" w:rsidP="0038628B">
      <w:pPr>
        <w:numPr>
          <w:ilvl w:val="1"/>
          <w:numId w:val="24"/>
        </w:numPr>
        <w:ind w:right="-2"/>
        <w:contextualSpacing/>
      </w:pPr>
      <w:r w:rsidRPr="0038628B">
        <w:t xml:space="preserve">de senaste 7 dygnen för </w:t>
      </w:r>
      <w:r w:rsidRPr="0038628B">
        <w:rPr>
          <w:vertAlign w:val="superscript"/>
        </w:rPr>
        <w:t>111</w:t>
      </w:r>
      <w:r w:rsidRPr="0038628B">
        <w:t xml:space="preserve">In och </w:t>
      </w:r>
      <w:r w:rsidRPr="0038628B">
        <w:rPr>
          <w:vertAlign w:val="superscript"/>
        </w:rPr>
        <w:t>75</w:t>
      </w:r>
      <w:r w:rsidRPr="0038628B">
        <w:t>Se</w:t>
      </w:r>
    </w:p>
    <w:p w14:paraId="5F208F8A" w14:textId="77777777" w:rsidR="0038628B" w:rsidRPr="0038628B" w:rsidRDefault="0038628B" w:rsidP="0038628B">
      <w:pPr>
        <w:numPr>
          <w:ilvl w:val="1"/>
          <w:numId w:val="24"/>
        </w:numPr>
        <w:ind w:right="-2"/>
        <w:contextualSpacing/>
      </w:pPr>
      <w:r w:rsidRPr="0038628B">
        <w:t xml:space="preserve">de senaste 2 dygnen för </w:t>
      </w:r>
      <w:r w:rsidRPr="0038628B">
        <w:rPr>
          <w:vertAlign w:val="superscript"/>
        </w:rPr>
        <w:t>99m</w:t>
      </w:r>
      <w:r w:rsidRPr="0038628B">
        <w:t>Tc.</w:t>
      </w:r>
    </w:p>
    <w:p w14:paraId="7F2F7B6B" w14:textId="77777777" w:rsidR="0038628B" w:rsidRPr="0038628B" w:rsidRDefault="0038628B" w:rsidP="0038628B">
      <w:pPr>
        <w:numPr>
          <w:ilvl w:val="1"/>
          <w:numId w:val="24"/>
        </w:numPr>
        <w:ind w:right="-2"/>
        <w:contextualSpacing/>
      </w:pPr>
      <w:r w:rsidRPr="0038628B">
        <w:rPr>
          <w:vertAlign w:val="superscript"/>
        </w:rPr>
        <w:t>223</w:t>
      </w:r>
      <w:r w:rsidRPr="0038628B">
        <w:t>Ra (</w:t>
      </w:r>
      <w:proofErr w:type="spellStart"/>
      <w:r w:rsidRPr="0038628B">
        <w:t>Xofigo</w:t>
      </w:r>
      <w:proofErr w:type="spellEnd"/>
      <w:r w:rsidRPr="0038628B">
        <w:t>) ingen kontraindikation.</w:t>
      </w:r>
    </w:p>
    <w:p w14:paraId="5B9EB35A" w14:textId="77777777" w:rsidR="0038628B" w:rsidRPr="0038628B" w:rsidRDefault="0038628B" w:rsidP="0038628B">
      <w:pPr>
        <w:numPr>
          <w:ilvl w:val="1"/>
          <w:numId w:val="24"/>
        </w:numPr>
        <w:ind w:right="-2"/>
        <w:contextualSpacing/>
      </w:pPr>
      <w:r w:rsidRPr="0038628B">
        <w:t>För övriga nuklider, kontakta sjukhusfysiker.</w:t>
      </w:r>
    </w:p>
    <w:p w14:paraId="72536AB8" w14:textId="5926AFB8" w:rsidR="0038628B" w:rsidRPr="0038628B" w:rsidRDefault="0038628B" w:rsidP="0038628B">
      <w:pPr>
        <w:numPr>
          <w:ilvl w:val="0"/>
          <w:numId w:val="23"/>
        </w:numPr>
        <w:ind w:right="-2"/>
        <w:contextualSpacing/>
      </w:pPr>
      <w:r w:rsidRPr="0038628B">
        <w:t>Graviditet.</w:t>
      </w:r>
      <w:r w:rsidR="007A1D5A">
        <w:br/>
      </w:r>
    </w:p>
    <w:p w14:paraId="05320BAF" w14:textId="77777777" w:rsidR="0038628B" w:rsidRPr="0038628B" w:rsidRDefault="0038628B" w:rsidP="0038628B">
      <w:pPr>
        <w:ind w:right="-2"/>
      </w:pPr>
      <w:proofErr w:type="spellStart"/>
      <w:r w:rsidRPr="0038628B">
        <w:t>Skelettskintigrafi</w:t>
      </w:r>
      <w:proofErr w:type="spellEnd"/>
      <w:r w:rsidRPr="0038628B">
        <w:t xml:space="preserve"> rekommenderas ej för kartläggning av </w:t>
      </w:r>
      <w:proofErr w:type="spellStart"/>
      <w:r w:rsidRPr="0038628B">
        <w:t>myelomförändringar</w:t>
      </w:r>
      <w:proofErr w:type="spellEnd"/>
      <w:r w:rsidRPr="0038628B">
        <w:t>.</w:t>
      </w:r>
    </w:p>
    <w:p w14:paraId="6BF6EF58" w14:textId="77777777" w:rsidR="0038628B" w:rsidRPr="0038628B" w:rsidRDefault="0038628B" w:rsidP="0038628B">
      <w:pPr>
        <w:keepNext/>
        <w:keepLines/>
        <w:spacing w:before="240" w:after="40" w:line="240" w:lineRule="auto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38628B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Förberedelser</w:t>
      </w:r>
    </w:p>
    <w:p w14:paraId="7B48FAB3" w14:textId="77777777" w:rsidR="0038628B" w:rsidRPr="0038628B" w:rsidRDefault="0038628B" w:rsidP="0038628B">
      <w:pPr>
        <w:ind w:right="-2"/>
      </w:pPr>
      <w:r w:rsidRPr="0038628B">
        <w:t>Barn går via Barndagvården/avdelningen och får en PVK insatt.</w:t>
      </w:r>
    </w:p>
    <w:p w14:paraId="39C6AF6C" w14:textId="77777777" w:rsidR="0038628B" w:rsidRPr="0038628B" w:rsidRDefault="0038628B" w:rsidP="0038628B">
      <w:pPr>
        <w:ind w:right="-2"/>
      </w:pPr>
      <w:r w:rsidRPr="0038628B">
        <w:t>Inneliggande patienter ska ha en fungerande PVK.</w:t>
      </w:r>
    </w:p>
    <w:p w14:paraId="16448898" w14:textId="77777777" w:rsidR="0038628B" w:rsidRPr="0038628B" w:rsidRDefault="0038628B" w:rsidP="0038628B">
      <w:pPr>
        <w:ind w:right="-2"/>
      </w:pPr>
      <w:r w:rsidRPr="0038628B">
        <w:t>Rekommendationer och administrering av smärtlidande mediciner utförs på avdelning alternativ på Nuklearmedicin/Klinisk Fysiologi avdelning i samråd med PAL/remitterande läkare.</w:t>
      </w:r>
    </w:p>
    <w:p w14:paraId="5E38F833" w14:textId="77777777" w:rsidR="0038628B" w:rsidRPr="0038628B" w:rsidRDefault="0038628B" w:rsidP="0038628B">
      <w:pPr>
        <w:keepNext/>
        <w:keepLines/>
        <w:spacing w:before="240" w:after="40" w:line="240" w:lineRule="auto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38628B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Utförande</w:t>
      </w:r>
    </w:p>
    <w:p w14:paraId="4A969338" w14:textId="77777777" w:rsidR="0038628B" w:rsidRPr="0038628B" w:rsidRDefault="0038628B" w:rsidP="0038628B">
      <w:pPr>
        <w:ind w:right="-2"/>
      </w:pPr>
      <w:r w:rsidRPr="0038628B">
        <w:t>Vi ger ett radioaktivt läkemedel intravenöst (</w:t>
      </w:r>
      <w:r w:rsidRPr="0038628B">
        <w:rPr>
          <w:vertAlign w:val="superscript"/>
        </w:rPr>
        <w:t>99m</w:t>
      </w:r>
      <w:r w:rsidRPr="0038628B">
        <w:t xml:space="preserve">Tc-difosfonat). Bildtagningen sker 2–3 timmar därefter. I vissa fall kan även bildtagning i samband med administreringen av det radioaktiva läkemedlet utföras. </w:t>
      </w:r>
    </w:p>
    <w:p w14:paraId="0D9AAB41" w14:textId="77777777" w:rsidR="0038628B" w:rsidRPr="0038628B" w:rsidRDefault="0038628B" w:rsidP="0038628B">
      <w:pPr>
        <w:ind w:right="-2"/>
      </w:pPr>
      <w:r w:rsidRPr="0038628B">
        <w:t xml:space="preserve">Under väntetiden kan patienten stanna kvar eller lämna Nuklearmedicin/Klinisk Fysiologi för att senare återkomma för bildtagningen. Under denna tid bör patienten dricka ca 1,5 l vätska. Det är viktigt att patienten kastar vatten. </w:t>
      </w:r>
    </w:p>
    <w:p w14:paraId="01A8A346" w14:textId="77777777" w:rsidR="0038628B" w:rsidRPr="0038628B" w:rsidRDefault="0038628B" w:rsidP="0038628B">
      <w:pPr>
        <w:ind w:right="-2"/>
      </w:pPr>
      <w:r w:rsidRPr="0038628B">
        <w:t>Om patienten är inneliggande är det viktigt att patienten tömmer blåsan även precis innan transport till Nuklearmedicin/Klinisk Fysiologi för bildtagning.</w:t>
      </w:r>
    </w:p>
    <w:p w14:paraId="57B0D193" w14:textId="30622051" w:rsidR="2347F657" w:rsidRPr="007D1E6B" w:rsidRDefault="2347F657" w:rsidP="43CEB088">
      <w:pPr>
        <w:spacing w:before="240" w:after="40"/>
      </w:pPr>
      <w:r w:rsidRPr="007D1E6B">
        <w:rPr>
          <w:rFonts w:ascii="Calibri" w:eastAsia="Calibri" w:hAnsi="Calibri" w:cs="Calibri"/>
          <w:sz w:val="40"/>
          <w:szCs w:val="40"/>
        </w:rPr>
        <w:t>Stråldos</w:t>
      </w:r>
    </w:p>
    <w:p w14:paraId="3709CA82" w14:textId="1FF2FCBB" w:rsidR="2347F657" w:rsidRPr="007D1E6B" w:rsidRDefault="2347F657" w:rsidP="43CEB088">
      <w:pPr>
        <w:ind w:right="-2"/>
      </w:pPr>
      <w:r w:rsidRPr="007D1E6B">
        <w:rPr>
          <w:color w:val="000000" w:themeColor="text2"/>
        </w:rPr>
        <w:t xml:space="preserve">Nyttan med undersökningen ska vägas mot </w:t>
      </w:r>
      <w:proofErr w:type="gramStart"/>
      <w:r w:rsidRPr="007D1E6B">
        <w:rPr>
          <w:color w:val="000000" w:themeColor="text2"/>
        </w:rPr>
        <w:t>bl.a.</w:t>
      </w:r>
      <w:proofErr w:type="gramEnd"/>
      <w:r w:rsidRPr="007D1E6B">
        <w:rPr>
          <w:color w:val="000000" w:themeColor="text2"/>
        </w:rPr>
        <w:t xml:space="preserve"> strålningsrisken innan remittering.</w:t>
      </w:r>
    </w:p>
    <w:p w14:paraId="090AC475" w14:textId="7DDC3BB9" w:rsidR="2347F657" w:rsidRDefault="2347F657" w:rsidP="43CEB088">
      <w:pPr>
        <w:ind w:right="-2"/>
        <w:rPr>
          <w:color w:val="0000FF"/>
        </w:rPr>
      </w:pPr>
      <w:proofErr w:type="spellStart"/>
      <w:r w:rsidRPr="007D1E6B">
        <w:rPr>
          <w:color w:val="000000" w:themeColor="text2"/>
        </w:rPr>
        <w:t>Skelettskintigrafi</w:t>
      </w:r>
      <w:proofErr w:type="spellEnd"/>
      <w:r w:rsidRPr="007D1E6B">
        <w:rPr>
          <w:color w:val="000000" w:themeColor="text2"/>
        </w:rPr>
        <w:t xml:space="preserve"> + CT för lokalisation är en dosklass 2 undersökning, </w:t>
      </w:r>
      <w:r w:rsidRPr="007D1E6B">
        <w:br/>
      </w:r>
      <w:r w:rsidRPr="007D1E6B">
        <w:rPr>
          <w:color w:val="000000" w:themeColor="text2"/>
        </w:rPr>
        <w:t xml:space="preserve">se </w:t>
      </w:r>
      <w:hyperlink r:id="rId17">
        <w:r w:rsidRPr="007D1E6B">
          <w:rPr>
            <w:rStyle w:val="Hyperlink"/>
            <w:color w:val="0000FF"/>
          </w:rPr>
          <w:t>Information om stråldoser vid nuklearmedicin</w:t>
        </w:r>
      </w:hyperlink>
      <w:r w:rsidRPr="007D1E6B">
        <w:rPr>
          <w:color w:val="0000FF"/>
        </w:rPr>
        <w:t>.</w:t>
      </w:r>
    </w:p>
    <w:p w14:paraId="2F67F102" w14:textId="118BEC58" w:rsidR="43CEB088" w:rsidRDefault="43CEB088" w:rsidP="43CEB088">
      <w:pPr>
        <w:ind w:right="-2"/>
      </w:pPr>
    </w:p>
    <w:p w14:paraId="3D8C72EC" w14:textId="77777777" w:rsidR="0038628B" w:rsidRPr="0038628B" w:rsidRDefault="0038628B" w:rsidP="0038628B">
      <w:pPr>
        <w:keepNext/>
        <w:keepLines/>
        <w:spacing w:before="240" w:after="40" w:line="240" w:lineRule="auto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38628B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Barn/unga</w:t>
      </w:r>
    </w:p>
    <w:p w14:paraId="50218DF1" w14:textId="77777777" w:rsidR="0038628B" w:rsidRPr="0038628B" w:rsidRDefault="0038628B" w:rsidP="0038628B">
      <w:pPr>
        <w:ind w:right="-2"/>
      </w:pPr>
      <w:r w:rsidRPr="0038628B">
        <w:t>Personer under 18 år ska ges individuell dos.</w:t>
      </w:r>
    </w:p>
    <w:p w14:paraId="324F436C" w14:textId="0BD71A58" w:rsidR="0038628B" w:rsidRPr="0038628B" w:rsidRDefault="0038628B" w:rsidP="0038628B">
      <w:pPr>
        <w:keepNext/>
        <w:keepLines/>
        <w:spacing w:before="240" w:after="40" w:line="240" w:lineRule="auto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38628B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Graviditet</w:t>
      </w:r>
    </w:p>
    <w:p w14:paraId="25DA5D27" w14:textId="77777777" w:rsidR="0038628B" w:rsidRPr="0038628B" w:rsidRDefault="0038628B" w:rsidP="0038628B">
      <w:pPr>
        <w:ind w:right="-2"/>
      </w:pPr>
      <w:r w:rsidRPr="0038628B">
        <w:t xml:space="preserve">Särskild berättigandebedömning ska genomföras för gravida patienter och undersökningen ska om möjligt skjutas upp till efter födseln alternativt senare i graviditeten då den förväntade stråldosen till fostret är lägre. Medelabsorberad stråldos till fostret är 3–4 </w:t>
      </w:r>
      <w:proofErr w:type="spellStart"/>
      <w:r w:rsidRPr="0038628B">
        <w:t>mGy</w:t>
      </w:r>
      <w:proofErr w:type="spellEnd"/>
      <w:r w:rsidRPr="0038628B">
        <w:t xml:space="preserve">. </w:t>
      </w:r>
    </w:p>
    <w:p w14:paraId="45346F9E" w14:textId="77777777" w:rsidR="0038628B" w:rsidRPr="0038628B" w:rsidRDefault="0038628B" w:rsidP="0038628B">
      <w:pPr>
        <w:keepNext/>
        <w:keepLines/>
        <w:spacing w:before="240" w:after="40" w:line="240" w:lineRule="auto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38628B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Amning</w:t>
      </w:r>
    </w:p>
    <w:p w14:paraId="07AAE10F" w14:textId="77777777" w:rsidR="0038628B" w:rsidRPr="0038628B" w:rsidRDefault="0038628B" w:rsidP="0038628B">
      <w:pPr>
        <w:ind w:right="-2"/>
      </w:pPr>
      <w:r w:rsidRPr="0038628B">
        <w:t xml:space="preserve">Patienten rekommenderas att amma/pumpa 1–2 timmar innan injektion. Inget amningsuppehåll krävs, men som en extra säkerhetsåtgärd ska det första målet efter undersökningen kastas. </w:t>
      </w:r>
    </w:p>
    <w:p w14:paraId="4188BC10" w14:textId="77777777" w:rsidR="0038628B" w:rsidRPr="0038628B" w:rsidRDefault="0038628B" w:rsidP="0038628B">
      <w:pPr>
        <w:keepNext/>
        <w:keepLines/>
        <w:spacing w:before="240" w:after="40" w:line="240" w:lineRule="auto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38628B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Kontaktrestriktion</w:t>
      </w:r>
    </w:p>
    <w:p w14:paraId="35A393D2" w14:textId="77777777" w:rsidR="0038628B" w:rsidRPr="0038628B" w:rsidRDefault="0038628B" w:rsidP="0038628B">
      <w:pPr>
        <w:ind w:right="-2"/>
      </w:pPr>
      <w:r w:rsidRPr="0038628B">
        <w:t>Patienten ska undvika nära kontakt (&lt;1 m) med små barn (0–3 år) och gravida de närmaste 4 timmarna efter injektion. Patienten ska även undvika att sova i samma säng som barn &lt;18 år och gravida första natten efter undersökningen.</w:t>
      </w:r>
    </w:p>
    <w:p w14:paraId="5F6AA93E" w14:textId="77777777" w:rsidR="0038628B" w:rsidRPr="0038628B" w:rsidRDefault="0038628B" w:rsidP="0038628B">
      <w:pPr>
        <w:keepNext/>
        <w:keepLines/>
        <w:spacing w:before="240" w:after="40" w:line="240" w:lineRule="auto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38628B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Upplysningar på remiss</w:t>
      </w:r>
    </w:p>
    <w:p w14:paraId="19EB9414" w14:textId="77777777" w:rsidR="0038628B" w:rsidRPr="0038628B" w:rsidRDefault="0038628B" w:rsidP="0038628B">
      <w:pPr>
        <w:numPr>
          <w:ilvl w:val="0"/>
          <w:numId w:val="23"/>
        </w:numPr>
        <w:ind w:right="-2"/>
        <w:contextualSpacing/>
      </w:pPr>
      <w:r w:rsidRPr="0038628B">
        <w:t>Kort anamnes, aktuell medicinering och frågeställning.</w:t>
      </w:r>
    </w:p>
    <w:p w14:paraId="7D9C93F6" w14:textId="77777777" w:rsidR="0038628B" w:rsidRPr="0038628B" w:rsidRDefault="0038628B" w:rsidP="0038628B">
      <w:pPr>
        <w:numPr>
          <w:ilvl w:val="0"/>
          <w:numId w:val="23"/>
        </w:numPr>
        <w:ind w:right="-2"/>
        <w:contextualSpacing/>
      </w:pPr>
      <w:r w:rsidRPr="0038628B">
        <w:t>Bakomliggande sjukdomar.</w:t>
      </w:r>
    </w:p>
    <w:p w14:paraId="7AE53641" w14:textId="77777777" w:rsidR="0038628B" w:rsidRPr="0038628B" w:rsidRDefault="0038628B" w:rsidP="0038628B">
      <w:pPr>
        <w:numPr>
          <w:ilvl w:val="0"/>
          <w:numId w:val="23"/>
        </w:numPr>
        <w:ind w:right="-2"/>
        <w:contextualSpacing/>
      </w:pPr>
      <w:r w:rsidRPr="0038628B">
        <w:t>Eventuella operationer med datum.</w:t>
      </w:r>
    </w:p>
    <w:p w14:paraId="465F5F69" w14:textId="77777777" w:rsidR="0038628B" w:rsidRPr="0038628B" w:rsidRDefault="0038628B" w:rsidP="0038628B">
      <w:pPr>
        <w:numPr>
          <w:ilvl w:val="0"/>
          <w:numId w:val="23"/>
        </w:numPr>
        <w:ind w:right="-2"/>
        <w:contextualSpacing/>
      </w:pPr>
      <w:r w:rsidRPr="0038628B">
        <w:t>Eventuell vätskerestriktion.</w:t>
      </w:r>
    </w:p>
    <w:p w14:paraId="53DC2C77" w14:textId="77777777" w:rsidR="0038628B" w:rsidRPr="0038628B" w:rsidRDefault="0038628B" w:rsidP="0038628B">
      <w:pPr>
        <w:numPr>
          <w:ilvl w:val="0"/>
          <w:numId w:val="23"/>
        </w:numPr>
        <w:ind w:right="-2"/>
        <w:contextualSpacing/>
      </w:pPr>
      <w:r w:rsidRPr="0038628B">
        <w:t>Behov för smärtlindrande mediciner.</w:t>
      </w:r>
    </w:p>
    <w:p w14:paraId="40A2AB98" w14:textId="77777777" w:rsidR="0038628B" w:rsidRPr="0038628B" w:rsidRDefault="0038628B" w:rsidP="0038628B">
      <w:pPr>
        <w:keepNext/>
        <w:keepLines/>
        <w:spacing w:before="240" w:after="40" w:line="240" w:lineRule="auto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38628B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Undersökningstid</w:t>
      </w:r>
    </w:p>
    <w:p w14:paraId="3B9DC24E" w14:textId="77777777" w:rsidR="0038628B" w:rsidRPr="0038628B" w:rsidRDefault="0038628B" w:rsidP="0038628B">
      <w:pPr>
        <w:ind w:right="-2"/>
      </w:pPr>
      <w:r w:rsidRPr="0038628B">
        <w:t>Ca 4,5 timmar.</w:t>
      </w:r>
    </w:p>
    <w:bookmarkEnd w:id="0"/>
    <w:p w14:paraId="7C0125B7" w14:textId="77777777" w:rsidR="00357CE2" w:rsidRPr="00357CE2" w:rsidRDefault="00357CE2" w:rsidP="00357CE2">
      <w:pPr>
        <w:widowControl w:val="0"/>
        <w:tabs>
          <w:tab w:val="left" w:pos="170"/>
        </w:tabs>
        <w:autoSpaceDE w:val="0"/>
        <w:autoSpaceDN w:val="0"/>
        <w:adjustRightInd w:val="0"/>
        <w:spacing w:after="0" w:line="220" w:lineRule="atLeast"/>
        <w:ind w:left="0" w:right="0"/>
        <w:textAlignment w:val="center"/>
        <w:rPr>
          <w:rFonts w:ascii="Times" w:hAnsi="Times"/>
          <w:color w:val="000000"/>
          <w:spacing w:val="1"/>
          <w:szCs w:val="18"/>
        </w:rPr>
      </w:pPr>
    </w:p>
    <w:sectPr w:rsidR="00357CE2" w:rsidRPr="00357CE2" w:rsidSect="00896A8A">
      <w:type w:val="continuous"/>
      <w:pgSz w:w="11900" w:h="16840"/>
      <w:pgMar w:top="1418" w:right="1268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4B640AA" w14:textId="77777777" w:rsidR="00266ACE" w:rsidRDefault="00266ACE">
      <w:r>
        <w:separator/>
      </w:r>
    </w:p>
  </w:endnote>
  <w:endnote w:type="continuationSeparator" w:id="0">
    <w:p w14:paraId="350590EF" w14:textId="77777777" w:rsidR="00266ACE" w:rsidRDefault="00266ACE">
      <w:r>
        <w:continuationSeparator/>
      </w:r>
    </w:p>
  </w:endnote>
  <w:endnote w:type="continuationNotice" w:id="1">
    <w:p w14:paraId="5E8242AD" w14:textId="77777777" w:rsidR="00266ACE" w:rsidRDefault="00266AC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889303C" w14:textId="77777777" w:rsidR="00266ACE" w:rsidRDefault="00266ACE"/>
  </w:footnote>
  <w:footnote w:type="continuationSeparator" w:id="0">
    <w:p w14:paraId="1C6A06C9" w14:textId="77777777" w:rsidR="00266ACE" w:rsidRDefault="00266ACE">
      <w:r>
        <w:continuationSeparator/>
      </w:r>
    </w:p>
  </w:footnote>
  <w:footnote w:type="continuationNotice" w:id="1">
    <w:p w14:paraId="66E27EA6" w14:textId="77777777" w:rsidR="00266ACE" w:rsidRDefault="00266AC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0E5BCE7E">
              <wp:simplePos x="0" y="0"/>
              <wp:positionH relativeFrom="column">
                <wp:posOffset>-386964</wp:posOffset>
              </wp:positionH>
              <wp:positionV relativeFrom="paragraph">
                <wp:posOffset>165459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65CFF5E3" w:rsidR="00413A60" w:rsidRPr="00081457" w:rsidRDefault="00081457">
                          <w:pPr>
                            <w:ind w:left="0"/>
                            <w:rPr>
                              <w:b/>
                              <w:bCs/>
                            </w:rPr>
                          </w:pPr>
                          <w:r w:rsidRPr="00081457">
                            <w:rPr>
                              <w:b/>
                              <w:bCs/>
                            </w:rPr>
                            <w:t>Remittentinformation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30.45pt;margin-top:13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" filled="f" stroked="f" strokeweight=".5pt">
              <v:textbox>
                <w:txbxContent>
                  <w:p w14:paraId="72D45401" w14:textId="65CFF5E3" w:rsidR="00413A60" w:rsidRPr="00081457" w:rsidRDefault="00081457">
                    <w:pPr>
                      <w:ind w:left="0"/>
                      <w:rPr>
                        <w:b/>
                        <w:bCs/>
                      </w:rPr>
                    </w:pPr>
                    <w:r w:rsidRPr="00081457">
                      <w:rPr>
                        <w:b/>
                        <w:bCs/>
                      </w:rPr>
                      <w:t>Remittentinformation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69773E0"/>
    <w:multiLevelType w:val="hybridMultilevel"/>
    <w:tmpl w:val="5BAE9170"/>
    <w:lvl w:ilvl="0" w:tplc="FFFFFFFF">
      <w:start w:val="1"/>
      <w:numFmt w:val="bullet"/>
      <w:lvlText w:val="-"/>
      <w:lvlJc w:val="left"/>
      <w:pPr>
        <w:ind w:left="1712" w:hanging="360"/>
      </w:pPr>
      <w:rPr>
        <w:rFonts w:ascii="Times New Roman" w:hAnsi="Times New Roman" w:hint="default"/>
      </w:rPr>
    </w:lvl>
    <w:lvl w:ilvl="1" w:tplc="1F684586">
      <w:start w:val="1"/>
      <w:numFmt w:val="bullet"/>
      <w:lvlText w:val="−"/>
      <w:lvlJc w:val="left"/>
      <w:pPr>
        <w:ind w:left="2432" w:hanging="360"/>
      </w:pPr>
      <w:rPr>
        <w:rFonts w:ascii="Times New Roman" w:hAnsi="Times New Roman" w:cs="Times New Roman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2DD4212"/>
    <w:multiLevelType w:val="hybridMultilevel"/>
    <w:tmpl w:val="8FCE7C8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C197B1E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B005D3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666CBC"/>
    <w:multiLevelType w:val="hybridMultilevel"/>
    <w:tmpl w:val="92CC33E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87755677">
    <w:abstractNumId w:val="22"/>
  </w:num>
  <w:num w:numId="2" w16cid:durableId="113913437">
    <w:abstractNumId w:val="18"/>
  </w:num>
  <w:num w:numId="3" w16cid:durableId="1762295332">
    <w:abstractNumId w:val="0"/>
  </w:num>
  <w:num w:numId="4" w16cid:durableId="1563910862">
    <w:abstractNumId w:val="7"/>
  </w:num>
  <w:num w:numId="5" w16cid:durableId="1542590757">
    <w:abstractNumId w:val="19"/>
  </w:num>
  <w:num w:numId="6" w16cid:durableId="1021475549">
    <w:abstractNumId w:val="2"/>
  </w:num>
  <w:num w:numId="7" w16cid:durableId="1914729744">
    <w:abstractNumId w:val="14"/>
  </w:num>
  <w:num w:numId="8" w16cid:durableId="465002860">
    <w:abstractNumId w:val="11"/>
  </w:num>
  <w:num w:numId="9" w16cid:durableId="802573991">
    <w:abstractNumId w:val="1"/>
  </w:num>
  <w:num w:numId="10" w16cid:durableId="1763404910">
    <w:abstractNumId w:val="1"/>
  </w:num>
  <w:num w:numId="11" w16cid:durableId="484443732">
    <w:abstractNumId w:val="4"/>
  </w:num>
  <w:num w:numId="12" w16cid:durableId="2109230473">
    <w:abstractNumId w:val="5"/>
  </w:num>
  <w:num w:numId="13" w16cid:durableId="395594460">
    <w:abstractNumId w:val="17"/>
  </w:num>
  <w:num w:numId="14" w16cid:durableId="932319721">
    <w:abstractNumId w:val="12"/>
  </w:num>
  <w:num w:numId="15" w16cid:durableId="1734350669">
    <w:abstractNumId w:val="8"/>
  </w:num>
  <w:num w:numId="16" w16cid:durableId="1993605616">
    <w:abstractNumId w:val="16"/>
  </w:num>
  <w:num w:numId="17" w16cid:durableId="1428312469">
    <w:abstractNumId w:val="6"/>
  </w:num>
  <w:num w:numId="18" w16cid:durableId="1007026757">
    <w:abstractNumId w:val="13"/>
  </w:num>
  <w:num w:numId="19" w16cid:durableId="1717317352">
    <w:abstractNumId w:val="20"/>
  </w:num>
  <w:num w:numId="20" w16cid:durableId="135070642">
    <w:abstractNumId w:val="21"/>
  </w:num>
  <w:num w:numId="21" w16cid:durableId="1579712216">
    <w:abstractNumId w:val="10"/>
  </w:num>
  <w:num w:numId="22" w16cid:durableId="947781716">
    <w:abstractNumId w:val="15"/>
  </w:num>
  <w:num w:numId="23" w16cid:durableId="323438443">
    <w:abstractNumId w:val="9"/>
  </w:num>
  <w:num w:numId="24" w16cid:durableId="17291075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11F5"/>
    <w:rsid w:val="00081457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6790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31B"/>
    <w:rsid w:val="0014070B"/>
    <w:rsid w:val="001422C1"/>
    <w:rsid w:val="001522AE"/>
    <w:rsid w:val="00157242"/>
    <w:rsid w:val="00157D5B"/>
    <w:rsid w:val="00161FE6"/>
    <w:rsid w:val="001647EA"/>
    <w:rsid w:val="00164C3D"/>
    <w:rsid w:val="00166D3A"/>
    <w:rsid w:val="00167CA9"/>
    <w:rsid w:val="00170ED8"/>
    <w:rsid w:val="00181FDC"/>
    <w:rsid w:val="001860B9"/>
    <w:rsid w:val="00186F2B"/>
    <w:rsid w:val="001874D6"/>
    <w:rsid w:val="00187825"/>
    <w:rsid w:val="00195614"/>
    <w:rsid w:val="0019632A"/>
    <w:rsid w:val="001A4E7C"/>
    <w:rsid w:val="001B762C"/>
    <w:rsid w:val="001C4D0A"/>
    <w:rsid w:val="001C5FEF"/>
    <w:rsid w:val="00211487"/>
    <w:rsid w:val="00211D91"/>
    <w:rsid w:val="00217DEC"/>
    <w:rsid w:val="00220A8D"/>
    <w:rsid w:val="00235B57"/>
    <w:rsid w:val="00250F24"/>
    <w:rsid w:val="002523C5"/>
    <w:rsid w:val="0025380B"/>
    <w:rsid w:val="0025703A"/>
    <w:rsid w:val="0026069E"/>
    <w:rsid w:val="00262F3D"/>
    <w:rsid w:val="00263281"/>
    <w:rsid w:val="0026487F"/>
    <w:rsid w:val="002651D6"/>
    <w:rsid w:val="0026551F"/>
    <w:rsid w:val="00266ACE"/>
    <w:rsid w:val="00280A85"/>
    <w:rsid w:val="00283844"/>
    <w:rsid w:val="00284119"/>
    <w:rsid w:val="00290B5C"/>
    <w:rsid w:val="00294791"/>
    <w:rsid w:val="002A555E"/>
    <w:rsid w:val="002B0B30"/>
    <w:rsid w:val="002B0C78"/>
    <w:rsid w:val="002C0C02"/>
    <w:rsid w:val="002C1277"/>
    <w:rsid w:val="002C60AD"/>
    <w:rsid w:val="002D0E0E"/>
    <w:rsid w:val="002D6023"/>
    <w:rsid w:val="002E263F"/>
    <w:rsid w:val="002E57EC"/>
    <w:rsid w:val="002E6F81"/>
    <w:rsid w:val="002F08BA"/>
    <w:rsid w:val="002F2CFF"/>
    <w:rsid w:val="002F568B"/>
    <w:rsid w:val="002F7818"/>
    <w:rsid w:val="003066D0"/>
    <w:rsid w:val="003069C1"/>
    <w:rsid w:val="00311401"/>
    <w:rsid w:val="00316EE7"/>
    <w:rsid w:val="003203D7"/>
    <w:rsid w:val="00320F86"/>
    <w:rsid w:val="00324171"/>
    <w:rsid w:val="00326C24"/>
    <w:rsid w:val="00337F99"/>
    <w:rsid w:val="0034307B"/>
    <w:rsid w:val="003444E1"/>
    <w:rsid w:val="00345EB1"/>
    <w:rsid w:val="00350CC4"/>
    <w:rsid w:val="00357CE2"/>
    <w:rsid w:val="00360E0D"/>
    <w:rsid w:val="0036357D"/>
    <w:rsid w:val="00363B23"/>
    <w:rsid w:val="00365222"/>
    <w:rsid w:val="0036594C"/>
    <w:rsid w:val="00367D19"/>
    <w:rsid w:val="00371BED"/>
    <w:rsid w:val="00373275"/>
    <w:rsid w:val="00384019"/>
    <w:rsid w:val="003854F1"/>
    <w:rsid w:val="0038628B"/>
    <w:rsid w:val="0039118E"/>
    <w:rsid w:val="00397F54"/>
    <w:rsid w:val="003A0D43"/>
    <w:rsid w:val="003A1913"/>
    <w:rsid w:val="003B2A4B"/>
    <w:rsid w:val="003B714B"/>
    <w:rsid w:val="003D099E"/>
    <w:rsid w:val="003D21A2"/>
    <w:rsid w:val="003D29D2"/>
    <w:rsid w:val="003D771C"/>
    <w:rsid w:val="003E0705"/>
    <w:rsid w:val="003E2FF7"/>
    <w:rsid w:val="003F1013"/>
    <w:rsid w:val="003F1ACF"/>
    <w:rsid w:val="00404948"/>
    <w:rsid w:val="00406BEA"/>
    <w:rsid w:val="00413A60"/>
    <w:rsid w:val="0041429B"/>
    <w:rsid w:val="004230F7"/>
    <w:rsid w:val="0043167E"/>
    <w:rsid w:val="0043409A"/>
    <w:rsid w:val="0043579C"/>
    <w:rsid w:val="00443C1E"/>
    <w:rsid w:val="00446255"/>
    <w:rsid w:val="00451935"/>
    <w:rsid w:val="00460ED0"/>
    <w:rsid w:val="0046376E"/>
    <w:rsid w:val="00463933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55D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6A38"/>
    <w:rsid w:val="0059188D"/>
    <w:rsid w:val="005970F7"/>
    <w:rsid w:val="00597E28"/>
    <w:rsid w:val="005A2E3B"/>
    <w:rsid w:val="005A54ED"/>
    <w:rsid w:val="005A5D5B"/>
    <w:rsid w:val="005A6081"/>
    <w:rsid w:val="005A627D"/>
    <w:rsid w:val="005B7F25"/>
    <w:rsid w:val="005C0045"/>
    <w:rsid w:val="005C084E"/>
    <w:rsid w:val="005C4606"/>
    <w:rsid w:val="005D0B0C"/>
    <w:rsid w:val="005E02B3"/>
    <w:rsid w:val="005E1E24"/>
    <w:rsid w:val="005F5C5A"/>
    <w:rsid w:val="0060596B"/>
    <w:rsid w:val="00606D97"/>
    <w:rsid w:val="006102B2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45FB"/>
    <w:rsid w:val="006753EC"/>
    <w:rsid w:val="006A2789"/>
    <w:rsid w:val="006A4978"/>
    <w:rsid w:val="006A7261"/>
    <w:rsid w:val="006B0D29"/>
    <w:rsid w:val="006B1819"/>
    <w:rsid w:val="006B5DE7"/>
    <w:rsid w:val="006C5048"/>
    <w:rsid w:val="006C52BE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4C31"/>
    <w:rsid w:val="00754905"/>
    <w:rsid w:val="00760038"/>
    <w:rsid w:val="00762EE0"/>
    <w:rsid w:val="00764A6B"/>
    <w:rsid w:val="00765C41"/>
    <w:rsid w:val="00771100"/>
    <w:rsid w:val="007759DD"/>
    <w:rsid w:val="0078609F"/>
    <w:rsid w:val="007917BA"/>
    <w:rsid w:val="007A1D5A"/>
    <w:rsid w:val="007A5C6F"/>
    <w:rsid w:val="007C60A6"/>
    <w:rsid w:val="007D1E6B"/>
    <w:rsid w:val="007D37BB"/>
    <w:rsid w:val="007D4241"/>
    <w:rsid w:val="007D4317"/>
    <w:rsid w:val="007D4EA3"/>
    <w:rsid w:val="007F1CFF"/>
    <w:rsid w:val="007F5DD5"/>
    <w:rsid w:val="008118BA"/>
    <w:rsid w:val="008216C0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CAE"/>
    <w:rsid w:val="00880E83"/>
    <w:rsid w:val="008864D7"/>
    <w:rsid w:val="00886A13"/>
    <w:rsid w:val="00892F28"/>
    <w:rsid w:val="00896A8A"/>
    <w:rsid w:val="008A0C5F"/>
    <w:rsid w:val="008A3DEA"/>
    <w:rsid w:val="008A4EB9"/>
    <w:rsid w:val="008A74C0"/>
    <w:rsid w:val="008B1694"/>
    <w:rsid w:val="008C4B27"/>
    <w:rsid w:val="008C7F2A"/>
    <w:rsid w:val="008E3079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5447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6EA9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527F"/>
    <w:rsid w:val="00AC3FF6"/>
    <w:rsid w:val="00AD73EC"/>
    <w:rsid w:val="00AE5BC7"/>
    <w:rsid w:val="00AF5AAF"/>
    <w:rsid w:val="00B046D8"/>
    <w:rsid w:val="00B10000"/>
    <w:rsid w:val="00B129F3"/>
    <w:rsid w:val="00B13F4C"/>
    <w:rsid w:val="00B16219"/>
    <w:rsid w:val="00B16C59"/>
    <w:rsid w:val="00B33FDD"/>
    <w:rsid w:val="00B359CC"/>
    <w:rsid w:val="00B36107"/>
    <w:rsid w:val="00B40726"/>
    <w:rsid w:val="00B41789"/>
    <w:rsid w:val="00B4625B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446E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6973"/>
    <w:rsid w:val="00CC167C"/>
    <w:rsid w:val="00CC52D9"/>
    <w:rsid w:val="00CD38D8"/>
    <w:rsid w:val="00CD6647"/>
    <w:rsid w:val="00CE4B73"/>
    <w:rsid w:val="00CF70BB"/>
    <w:rsid w:val="00D074DB"/>
    <w:rsid w:val="00D139CF"/>
    <w:rsid w:val="00D37E7F"/>
    <w:rsid w:val="00D47AD7"/>
    <w:rsid w:val="00D50BE9"/>
    <w:rsid w:val="00D51529"/>
    <w:rsid w:val="00D7793D"/>
    <w:rsid w:val="00D85218"/>
    <w:rsid w:val="00D915B1"/>
    <w:rsid w:val="00D934BC"/>
    <w:rsid w:val="00DA299D"/>
    <w:rsid w:val="00DA65C4"/>
    <w:rsid w:val="00DD2BE0"/>
    <w:rsid w:val="00DD76FA"/>
    <w:rsid w:val="00DE1449"/>
    <w:rsid w:val="00DE3EE2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549D"/>
    <w:rsid w:val="00E97A8C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626C"/>
    <w:rsid w:val="00F22264"/>
    <w:rsid w:val="00F2564D"/>
    <w:rsid w:val="00F35B05"/>
    <w:rsid w:val="00F413D9"/>
    <w:rsid w:val="00F50F2D"/>
    <w:rsid w:val="00F5135F"/>
    <w:rsid w:val="00F51F78"/>
    <w:rsid w:val="00F53BAE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3CAD"/>
    <w:rsid w:val="00FF7C02"/>
    <w:rsid w:val="024801E3"/>
    <w:rsid w:val="2347F657"/>
    <w:rsid w:val="43CEB088"/>
    <w:rsid w:val="51BC3023"/>
    <w:rsid w:val="647B2B65"/>
    <w:rsid w:val="6B2CF8ED"/>
    <w:rsid w:val="7C2319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887BB2D7-B510-4815-BA5A-8FD187ED78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8758-438627519-1619/surrogate/Information%20om%20str%c3%a5ldoser%20vid%20Nuklearmedicinska%20unders%c3%b6kningar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16</TotalTime>
  <Pages>1</Pages>
  <Words>657</Words>
  <Characters>3748</Characters>
  <Application>Microsoft Office Word</Application>
  <DocSecurity>4</DocSecurity>
  <Lines>31</Lines>
  <Paragraphs>8</Paragraphs>
  <ScaleCrop>false</ScaleCrop>
  <Manager/>
  <Company/>
  <LinksUpToDate>false</LinksUpToDate>
  <CharactersWithSpaces>4397</CharactersWithSpaces>
  <SharedDoc>false</SharedDoc>
  <HyperlinkBase/>
  <HLinks>
    <vt:vector size="6" baseType="variant">
      <vt:variant>
        <vt:i4>1310724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https://mellanarkiv-offentlig.vgregion.se/alfresco/s/archive/stream/public/v1/source/available/sofia/nu8758-438627519-1619/surrogate/Information om str%c3%a5ldoser vid Nuklearmedicinska unders%c3%b6kningar.pdf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Skelettskintigrafi</dc:title>
  <dc:subject/>
  <dc:creator>patrik.jens.johansson@vgregion.se</dc:creator>
  <keywords/>
  <lastModifiedBy>Ulrica Sehlberg</lastModifiedBy>
  <revision>39</revision>
  <lastPrinted>2016-03-31T19:56:00.0000000Z</lastPrinted>
  <dcterms:created xsi:type="dcterms:W3CDTF">2022-05-18T20:31:00.0000000Z</dcterms:created>
  <dcterms:modified xsi:type="dcterms:W3CDTF">2024-11-19T09:45:00.0000000Z</dcterms:modified>
</coreProperties>
</file>