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6C71C8" w14:textId="77777777" w:rsidR="0005263B" w:rsidRDefault="0005263B" w:rsidP="0005263B">
      <w:pPr>
        <w:pStyle w:val="Rubrik2"/>
        <w:sectPr w:rsidR="0005263B" w:rsidSect="0005263B">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bookmarkStart w:id="0" w:name="_Toc321146591"/>
    </w:p>
    <w:p w14:paraId="2555E6EA" w14:textId="77777777" w:rsidR="0005263B" w:rsidRPr="00E513E4" w:rsidRDefault="0005263B" w:rsidP="0005263B">
      <w:pPr>
        <w:spacing w:after="0" w:line="240" w:lineRule="auto"/>
        <w:ind w:left="0" w:right="-1702"/>
        <w:rPr>
          <w:szCs w:val="20"/>
        </w:rPr>
      </w:pPr>
    </w:p>
    <w:p w14:paraId="6B887001" w14:textId="77777777" w:rsidR="0005263B" w:rsidRPr="00E513E4" w:rsidRDefault="0005263B" w:rsidP="0005263B">
      <w:pPr>
        <w:spacing w:after="0" w:line="240" w:lineRule="auto"/>
        <w:ind w:left="0" w:right="-1702"/>
        <w:rPr>
          <w:szCs w:val="20"/>
        </w:rPr>
      </w:pPr>
    </w:p>
    <w:p w14:paraId="6C3DBDC3" w14:textId="77777777" w:rsidR="0005263B" w:rsidRPr="00E513E4" w:rsidRDefault="0005263B" w:rsidP="0005263B">
      <w:pPr>
        <w:tabs>
          <w:tab w:val="left" w:pos="4590"/>
        </w:tabs>
        <w:spacing w:after="0" w:line="240" w:lineRule="auto"/>
        <w:ind w:left="0" w:right="-1702"/>
        <w:rPr>
          <w:szCs w:val="20"/>
        </w:rPr>
      </w:pPr>
      <w:r w:rsidRPr="00E513E4">
        <w:rPr>
          <w:szCs w:val="20"/>
        </w:rPr>
        <w:tab/>
      </w:r>
    </w:p>
    <w:p w14:paraId="17A5D528" w14:textId="77777777" w:rsidR="0005263B" w:rsidRPr="00E513E4" w:rsidRDefault="0005263B" w:rsidP="0005263B">
      <w:pPr>
        <w:spacing w:after="0" w:line="240" w:lineRule="auto"/>
        <w:ind w:left="0" w:right="-1702"/>
        <w:rPr>
          <w:szCs w:val="20"/>
        </w:rPr>
      </w:pPr>
    </w:p>
    <w:tbl>
      <w:tblPr>
        <w:tblW w:w="9039" w:type="dxa"/>
        <w:tblLayout w:type="fixed"/>
        <w:tblLook w:val="01E0" w:firstRow="1" w:lastRow="1" w:firstColumn="1" w:lastColumn="1" w:noHBand="0" w:noVBand="0"/>
      </w:tblPr>
      <w:tblGrid>
        <w:gridCol w:w="9039"/>
      </w:tblGrid>
      <w:tr w:rsidR="0005263B" w:rsidRPr="00E513E4" w14:paraId="24DDE130" w14:textId="77777777" w:rsidTr="00841AC2">
        <w:trPr>
          <w:cantSplit/>
          <w:trHeight w:val="570"/>
        </w:trPr>
        <w:tc>
          <w:tcPr>
            <w:tcW w:w="9039" w:type="dxa"/>
            <w:tcBorders>
              <w:bottom w:val="single" w:sz="8" w:space="0" w:color="auto"/>
            </w:tcBorders>
            <w:tcMar>
              <w:left w:w="0" w:type="dxa"/>
              <w:right w:w="0" w:type="dxa"/>
            </w:tcMar>
            <w:vAlign w:val="bottom"/>
          </w:tcPr>
          <w:p w14:paraId="4FEF27FC" w14:textId="77777777" w:rsidR="0005263B" w:rsidRPr="00E513E4" w:rsidRDefault="0005263B" w:rsidP="00841AC2">
            <w:pPr>
              <w:pStyle w:val="Rubrik1"/>
              <w:rPr>
                <w:noProof/>
                <w:sz w:val="32"/>
                <w:szCs w:val="20"/>
              </w:rPr>
            </w:pPr>
            <w:bookmarkStart w:id="1" w:name="_1314629194"/>
            <w:bookmarkStart w:id="2" w:name="Rubrik"/>
            <w:bookmarkStart w:id="3" w:name="_Toc210736179"/>
            <w:bookmarkEnd w:id="1"/>
            <w:bookmarkEnd w:id="2"/>
            <w:r w:rsidRPr="00E513E4">
              <w:rPr>
                <w:noProof/>
              </w:rPr>
              <w:t>Trachealkanyl</w:t>
            </w:r>
            <w:r>
              <w:rPr>
                <w:noProof/>
              </w:rPr>
              <w:t xml:space="preserve"> – Stopp, byte, dekanylering och allmän skötsel på IVA och IMA</w:t>
            </w:r>
            <w:bookmarkEnd w:id="3"/>
          </w:p>
        </w:tc>
      </w:tr>
    </w:tbl>
    <w:p w14:paraId="6F14C4D4" w14:textId="77777777" w:rsidR="0005263B" w:rsidRPr="00E513E4" w:rsidRDefault="0005263B" w:rsidP="0005263B">
      <w:pPr>
        <w:keepNext/>
        <w:spacing w:after="0" w:line="240" w:lineRule="auto"/>
        <w:ind w:left="0" w:right="-1702"/>
        <w:outlineLvl w:val="0"/>
        <w:rPr>
          <w:rFonts w:ascii="Arial Fet" w:hAnsi="Arial Fet" w:cs="Arial"/>
          <w:b/>
          <w:bCs/>
          <w:kern w:val="32"/>
          <w:sz w:val="28"/>
          <w:szCs w:val="32"/>
        </w:rPr>
      </w:pPr>
    </w:p>
    <w:sdt>
      <w:sdtPr>
        <w:rPr>
          <w:rFonts w:ascii="Times New Roman" w:eastAsia="Times New Roman" w:hAnsi="Times New Roman" w:cs="Times New Roman"/>
          <w:color w:val="auto"/>
          <w:sz w:val="24"/>
          <w:szCs w:val="24"/>
        </w:rPr>
        <w:id w:val="1014877832"/>
        <w:docPartObj>
          <w:docPartGallery w:val="Table of Contents"/>
          <w:docPartUnique/>
        </w:docPartObj>
      </w:sdtPr>
      <w:sdtEndPr>
        <w:rPr>
          <w:rFonts w:ascii="Georgia" w:hAnsi="Georgia"/>
          <w:b/>
          <w:bCs/>
        </w:rPr>
      </w:sdtEndPr>
      <w:sdtContent>
        <w:p w14:paraId="0ACFE36B" w14:textId="77777777" w:rsidR="0005263B" w:rsidRDefault="0005263B" w:rsidP="0005263B">
          <w:pPr>
            <w:pStyle w:val="Innehllsfrteckningsrubrik"/>
          </w:pPr>
          <w:r>
            <w:t>Innehållsförteckning</w:t>
          </w:r>
        </w:p>
        <w:p w14:paraId="645430A6" w14:textId="77777777" w:rsidR="0005263B" w:rsidRDefault="0005263B" w:rsidP="0005263B">
          <w:pPr>
            <w:pStyle w:val="Innehll1"/>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10736179" w:history="1"/>
        </w:p>
        <w:p w14:paraId="0CDB33AA" w14:textId="77777777" w:rsidR="0005263B" w:rsidRDefault="0005263B" w:rsidP="0005263B">
          <w:pPr>
            <w:pStyle w:val="Innehll2"/>
            <w:rPr>
              <w:rFonts w:asciiTheme="minorHAnsi" w:eastAsiaTheme="minorEastAsia" w:hAnsiTheme="minorHAnsi" w:cstheme="minorBidi"/>
              <w:b/>
              <w:bCs/>
              <w:kern w:val="2"/>
              <w14:ligatures w14:val="standardContextual"/>
            </w:rPr>
          </w:pPr>
          <w:hyperlink w:anchor="_Toc210736180" w:history="1">
            <w:r w:rsidRPr="00DD3C42">
              <w:rPr>
                <w:rStyle w:val="Hyperlnk"/>
              </w:rPr>
              <w:t>Revidering i denna version</w:t>
            </w:r>
            <w:r>
              <w:rPr>
                <w:webHidden/>
              </w:rPr>
              <w:tab/>
            </w:r>
            <w:r>
              <w:rPr>
                <w:webHidden/>
              </w:rPr>
              <w:fldChar w:fldCharType="begin"/>
            </w:r>
            <w:r>
              <w:rPr>
                <w:webHidden/>
              </w:rPr>
              <w:instrText xml:space="preserve"> PAGEREF _Toc210736180 \h </w:instrText>
            </w:r>
            <w:r>
              <w:rPr>
                <w:webHidden/>
              </w:rPr>
            </w:r>
            <w:r>
              <w:rPr>
                <w:webHidden/>
              </w:rPr>
              <w:fldChar w:fldCharType="separate"/>
            </w:r>
            <w:r>
              <w:rPr>
                <w:webHidden/>
              </w:rPr>
              <w:t>3</w:t>
            </w:r>
            <w:r>
              <w:rPr>
                <w:webHidden/>
              </w:rPr>
              <w:fldChar w:fldCharType="end"/>
            </w:r>
          </w:hyperlink>
        </w:p>
        <w:p w14:paraId="5059AEB0" w14:textId="77777777" w:rsidR="0005263B" w:rsidRDefault="0005263B" w:rsidP="0005263B">
          <w:pPr>
            <w:pStyle w:val="Innehll2"/>
            <w:rPr>
              <w:rFonts w:asciiTheme="minorHAnsi" w:eastAsiaTheme="minorEastAsia" w:hAnsiTheme="minorHAnsi" w:cstheme="minorBidi"/>
              <w:b/>
              <w:bCs/>
              <w:kern w:val="2"/>
              <w14:ligatures w14:val="standardContextual"/>
            </w:rPr>
          </w:pPr>
          <w:hyperlink w:anchor="_Toc210736181" w:history="1">
            <w:r w:rsidRPr="00DD3C42">
              <w:rPr>
                <w:rStyle w:val="Hyperlnk"/>
              </w:rPr>
              <w:t>Syfte</w:t>
            </w:r>
            <w:r>
              <w:rPr>
                <w:webHidden/>
              </w:rPr>
              <w:tab/>
            </w:r>
            <w:r>
              <w:rPr>
                <w:webHidden/>
              </w:rPr>
              <w:fldChar w:fldCharType="begin"/>
            </w:r>
            <w:r>
              <w:rPr>
                <w:webHidden/>
              </w:rPr>
              <w:instrText xml:space="preserve"> PAGEREF _Toc210736181 \h </w:instrText>
            </w:r>
            <w:r>
              <w:rPr>
                <w:webHidden/>
              </w:rPr>
            </w:r>
            <w:r>
              <w:rPr>
                <w:webHidden/>
              </w:rPr>
              <w:fldChar w:fldCharType="separate"/>
            </w:r>
            <w:r>
              <w:rPr>
                <w:webHidden/>
              </w:rPr>
              <w:t>3</w:t>
            </w:r>
            <w:r>
              <w:rPr>
                <w:webHidden/>
              </w:rPr>
              <w:fldChar w:fldCharType="end"/>
            </w:r>
          </w:hyperlink>
        </w:p>
        <w:p w14:paraId="1B8F7D0B" w14:textId="77777777" w:rsidR="0005263B" w:rsidRDefault="0005263B" w:rsidP="0005263B">
          <w:pPr>
            <w:pStyle w:val="Innehll2"/>
            <w:rPr>
              <w:rFonts w:asciiTheme="minorHAnsi" w:eastAsiaTheme="minorEastAsia" w:hAnsiTheme="minorHAnsi" w:cstheme="minorBidi"/>
              <w:b/>
              <w:bCs/>
              <w:kern w:val="2"/>
              <w14:ligatures w14:val="standardContextual"/>
            </w:rPr>
          </w:pPr>
          <w:hyperlink w:anchor="_Toc210736182" w:history="1">
            <w:r w:rsidRPr="00DD3C42">
              <w:rPr>
                <w:rStyle w:val="Hyperlnk"/>
              </w:rPr>
              <w:t>Vilka berörs</w:t>
            </w:r>
            <w:r>
              <w:rPr>
                <w:webHidden/>
              </w:rPr>
              <w:tab/>
            </w:r>
            <w:r>
              <w:rPr>
                <w:webHidden/>
              </w:rPr>
              <w:fldChar w:fldCharType="begin"/>
            </w:r>
            <w:r>
              <w:rPr>
                <w:webHidden/>
              </w:rPr>
              <w:instrText xml:space="preserve"> PAGEREF _Toc210736182 \h </w:instrText>
            </w:r>
            <w:r>
              <w:rPr>
                <w:webHidden/>
              </w:rPr>
            </w:r>
            <w:r>
              <w:rPr>
                <w:webHidden/>
              </w:rPr>
              <w:fldChar w:fldCharType="separate"/>
            </w:r>
            <w:r>
              <w:rPr>
                <w:webHidden/>
              </w:rPr>
              <w:t>3</w:t>
            </w:r>
            <w:r>
              <w:rPr>
                <w:webHidden/>
              </w:rPr>
              <w:fldChar w:fldCharType="end"/>
            </w:r>
          </w:hyperlink>
        </w:p>
        <w:p w14:paraId="6ABCC012" w14:textId="77777777" w:rsidR="0005263B" w:rsidRDefault="0005263B" w:rsidP="0005263B">
          <w:pPr>
            <w:pStyle w:val="Innehll2"/>
            <w:rPr>
              <w:rFonts w:asciiTheme="minorHAnsi" w:eastAsiaTheme="minorEastAsia" w:hAnsiTheme="minorHAnsi" w:cstheme="minorBidi"/>
              <w:b/>
              <w:bCs/>
              <w:kern w:val="2"/>
              <w14:ligatures w14:val="standardContextual"/>
            </w:rPr>
          </w:pPr>
          <w:hyperlink w:anchor="_Toc210736183" w:history="1">
            <w:r w:rsidRPr="00DD3C42">
              <w:rPr>
                <w:rStyle w:val="Hyperlnk"/>
              </w:rPr>
              <w:t>Trachealkanylstopp</w:t>
            </w:r>
            <w:r>
              <w:rPr>
                <w:webHidden/>
              </w:rPr>
              <w:tab/>
            </w:r>
            <w:r>
              <w:rPr>
                <w:webHidden/>
              </w:rPr>
              <w:fldChar w:fldCharType="begin"/>
            </w:r>
            <w:r>
              <w:rPr>
                <w:webHidden/>
              </w:rPr>
              <w:instrText xml:space="preserve"> PAGEREF _Toc210736183 \h </w:instrText>
            </w:r>
            <w:r>
              <w:rPr>
                <w:webHidden/>
              </w:rPr>
            </w:r>
            <w:r>
              <w:rPr>
                <w:webHidden/>
              </w:rPr>
              <w:fldChar w:fldCharType="separate"/>
            </w:r>
            <w:r>
              <w:rPr>
                <w:webHidden/>
              </w:rPr>
              <w:t>3</w:t>
            </w:r>
            <w:r>
              <w:rPr>
                <w:webHidden/>
              </w:rPr>
              <w:fldChar w:fldCharType="end"/>
            </w:r>
          </w:hyperlink>
        </w:p>
        <w:p w14:paraId="662171C4" w14:textId="77777777" w:rsidR="0005263B" w:rsidRDefault="0005263B" w:rsidP="0005263B">
          <w:pPr>
            <w:pStyle w:val="Innehll2"/>
            <w:rPr>
              <w:rFonts w:asciiTheme="minorHAnsi" w:eastAsiaTheme="minorEastAsia" w:hAnsiTheme="minorHAnsi" w:cstheme="minorBidi"/>
              <w:b/>
              <w:bCs/>
              <w:kern w:val="2"/>
              <w14:ligatures w14:val="standardContextual"/>
            </w:rPr>
          </w:pPr>
          <w:hyperlink w:anchor="_Toc210736184" w:history="1">
            <w:r w:rsidRPr="00DD3C42">
              <w:rPr>
                <w:rStyle w:val="Hyperlnk"/>
              </w:rPr>
              <w:t>Oavsiktlig dekanylering</w:t>
            </w:r>
            <w:r>
              <w:rPr>
                <w:webHidden/>
              </w:rPr>
              <w:tab/>
            </w:r>
            <w:r>
              <w:rPr>
                <w:webHidden/>
              </w:rPr>
              <w:fldChar w:fldCharType="begin"/>
            </w:r>
            <w:r>
              <w:rPr>
                <w:webHidden/>
              </w:rPr>
              <w:instrText xml:space="preserve"> PAGEREF _Toc210736184 \h </w:instrText>
            </w:r>
            <w:r>
              <w:rPr>
                <w:webHidden/>
              </w:rPr>
            </w:r>
            <w:r>
              <w:rPr>
                <w:webHidden/>
              </w:rPr>
              <w:fldChar w:fldCharType="separate"/>
            </w:r>
            <w:r>
              <w:rPr>
                <w:webHidden/>
              </w:rPr>
              <w:t>3</w:t>
            </w:r>
            <w:r>
              <w:rPr>
                <w:webHidden/>
              </w:rPr>
              <w:fldChar w:fldCharType="end"/>
            </w:r>
          </w:hyperlink>
        </w:p>
        <w:p w14:paraId="2C165661" w14:textId="77777777" w:rsidR="0005263B" w:rsidRDefault="0005263B" w:rsidP="0005263B">
          <w:pPr>
            <w:pStyle w:val="Innehll2"/>
            <w:rPr>
              <w:rFonts w:asciiTheme="minorHAnsi" w:eastAsiaTheme="minorEastAsia" w:hAnsiTheme="minorHAnsi" w:cstheme="minorBidi"/>
              <w:b/>
              <w:bCs/>
              <w:kern w:val="2"/>
              <w14:ligatures w14:val="standardContextual"/>
            </w:rPr>
          </w:pPr>
          <w:hyperlink w:anchor="_Toc210736185" w:history="1">
            <w:r w:rsidRPr="00DD3C42">
              <w:rPr>
                <w:rStyle w:val="Hyperlnk"/>
              </w:rPr>
              <w:t>Speciell omvårdnad/observationer vid nytracheotomerad patient</w:t>
            </w:r>
            <w:r>
              <w:rPr>
                <w:webHidden/>
              </w:rPr>
              <w:tab/>
            </w:r>
            <w:r>
              <w:rPr>
                <w:webHidden/>
              </w:rPr>
              <w:fldChar w:fldCharType="begin"/>
            </w:r>
            <w:r>
              <w:rPr>
                <w:webHidden/>
              </w:rPr>
              <w:instrText xml:space="preserve"> PAGEREF _Toc210736185 \h </w:instrText>
            </w:r>
            <w:r>
              <w:rPr>
                <w:webHidden/>
              </w:rPr>
            </w:r>
            <w:r>
              <w:rPr>
                <w:webHidden/>
              </w:rPr>
              <w:fldChar w:fldCharType="separate"/>
            </w:r>
            <w:r>
              <w:rPr>
                <w:webHidden/>
              </w:rPr>
              <w:t>4</w:t>
            </w:r>
            <w:r>
              <w:rPr>
                <w:webHidden/>
              </w:rPr>
              <w:fldChar w:fldCharType="end"/>
            </w:r>
          </w:hyperlink>
        </w:p>
        <w:p w14:paraId="6FFC8979" w14:textId="77777777" w:rsidR="0005263B" w:rsidRDefault="0005263B" w:rsidP="0005263B">
          <w:pPr>
            <w:pStyle w:val="Innehll2"/>
            <w:rPr>
              <w:rFonts w:asciiTheme="minorHAnsi" w:eastAsiaTheme="minorEastAsia" w:hAnsiTheme="minorHAnsi" w:cstheme="minorBidi"/>
              <w:b/>
              <w:bCs/>
              <w:kern w:val="2"/>
              <w14:ligatures w14:val="standardContextual"/>
            </w:rPr>
          </w:pPr>
          <w:hyperlink w:anchor="_Toc210736186" w:history="1">
            <w:r w:rsidRPr="00DD3C42">
              <w:rPr>
                <w:rStyle w:val="Hyperlnk"/>
              </w:rPr>
              <w:t>Fixering av trachealkanyl</w:t>
            </w:r>
            <w:r>
              <w:rPr>
                <w:webHidden/>
              </w:rPr>
              <w:tab/>
            </w:r>
            <w:r>
              <w:rPr>
                <w:webHidden/>
              </w:rPr>
              <w:fldChar w:fldCharType="begin"/>
            </w:r>
            <w:r>
              <w:rPr>
                <w:webHidden/>
              </w:rPr>
              <w:instrText xml:space="preserve"> PAGEREF _Toc210736186 \h </w:instrText>
            </w:r>
            <w:r>
              <w:rPr>
                <w:webHidden/>
              </w:rPr>
            </w:r>
            <w:r>
              <w:rPr>
                <w:webHidden/>
              </w:rPr>
              <w:fldChar w:fldCharType="separate"/>
            </w:r>
            <w:r>
              <w:rPr>
                <w:webHidden/>
              </w:rPr>
              <w:t>4</w:t>
            </w:r>
            <w:r>
              <w:rPr>
                <w:webHidden/>
              </w:rPr>
              <w:fldChar w:fldCharType="end"/>
            </w:r>
          </w:hyperlink>
        </w:p>
        <w:p w14:paraId="4632D6AD" w14:textId="77777777" w:rsidR="0005263B" w:rsidRDefault="0005263B" w:rsidP="0005263B">
          <w:pPr>
            <w:pStyle w:val="Innehll2"/>
            <w:rPr>
              <w:rFonts w:asciiTheme="minorHAnsi" w:eastAsiaTheme="minorEastAsia" w:hAnsiTheme="minorHAnsi" w:cstheme="minorBidi"/>
              <w:b/>
              <w:bCs/>
              <w:kern w:val="2"/>
              <w14:ligatures w14:val="standardContextual"/>
            </w:rPr>
          </w:pPr>
          <w:hyperlink w:anchor="_Toc210736187" w:history="1">
            <w:r w:rsidRPr="00DD3C42">
              <w:rPr>
                <w:rStyle w:val="Hyperlnk"/>
              </w:rPr>
              <w:t>Befuktning av luften</w:t>
            </w:r>
            <w:r>
              <w:rPr>
                <w:webHidden/>
              </w:rPr>
              <w:tab/>
            </w:r>
            <w:r>
              <w:rPr>
                <w:webHidden/>
              </w:rPr>
              <w:fldChar w:fldCharType="begin"/>
            </w:r>
            <w:r>
              <w:rPr>
                <w:webHidden/>
              </w:rPr>
              <w:instrText xml:space="preserve"> PAGEREF _Toc210736187 \h </w:instrText>
            </w:r>
            <w:r>
              <w:rPr>
                <w:webHidden/>
              </w:rPr>
            </w:r>
            <w:r>
              <w:rPr>
                <w:webHidden/>
              </w:rPr>
              <w:fldChar w:fldCharType="separate"/>
            </w:r>
            <w:r>
              <w:rPr>
                <w:webHidden/>
              </w:rPr>
              <w:t>5</w:t>
            </w:r>
            <w:r>
              <w:rPr>
                <w:webHidden/>
              </w:rPr>
              <w:fldChar w:fldCharType="end"/>
            </w:r>
          </w:hyperlink>
        </w:p>
        <w:p w14:paraId="27627E18" w14:textId="77777777" w:rsidR="0005263B" w:rsidRDefault="0005263B" w:rsidP="0005263B">
          <w:pPr>
            <w:pStyle w:val="Innehll3"/>
            <w:tabs>
              <w:tab w:val="right" w:leader="dot" w:pos="8919"/>
            </w:tabs>
            <w:rPr>
              <w:rFonts w:asciiTheme="minorHAnsi" w:eastAsiaTheme="minorEastAsia" w:hAnsiTheme="minorHAnsi" w:cstheme="minorBidi"/>
              <w:noProof/>
              <w:kern w:val="2"/>
              <w14:ligatures w14:val="standardContextual"/>
            </w:rPr>
          </w:pPr>
          <w:hyperlink w:anchor="_Toc210736188" w:history="1">
            <w:r w:rsidRPr="00DD3C42">
              <w:rPr>
                <w:rStyle w:val="Hyperlnk"/>
                <w:rFonts w:eastAsia="MS Gothic"/>
                <w:noProof/>
              </w:rPr>
              <w:t>Manuell befuktning</w:t>
            </w:r>
            <w:r>
              <w:rPr>
                <w:noProof/>
                <w:webHidden/>
              </w:rPr>
              <w:tab/>
            </w:r>
            <w:r>
              <w:rPr>
                <w:noProof/>
                <w:webHidden/>
              </w:rPr>
              <w:fldChar w:fldCharType="begin"/>
            </w:r>
            <w:r>
              <w:rPr>
                <w:noProof/>
                <w:webHidden/>
              </w:rPr>
              <w:instrText xml:space="preserve"> PAGEREF _Toc210736188 \h </w:instrText>
            </w:r>
            <w:r>
              <w:rPr>
                <w:noProof/>
                <w:webHidden/>
              </w:rPr>
            </w:r>
            <w:r>
              <w:rPr>
                <w:noProof/>
                <w:webHidden/>
              </w:rPr>
              <w:fldChar w:fldCharType="separate"/>
            </w:r>
            <w:r>
              <w:rPr>
                <w:noProof/>
                <w:webHidden/>
              </w:rPr>
              <w:t>5</w:t>
            </w:r>
            <w:r>
              <w:rPr>
                <w:noProof/>
                <w:webHidden/>
              </w:rPr>
              <w:fldChar w:fldCharType="end"/>
            </w:r>
          </w:hyperlink>
        </w:p>
        <w:p w14:paraId="088C30FE" w14:textId="77777777" w:rsidR="0005263B" w:rsidRDefault="0005263B" w:rsidP="0005263B">
          <w:pPr>
            <w:pStyle w:val="Innehll2"/>
            <w:rPr>
              <w:rFonts w:asciiTheme="minorHAnsi" w:eastAsiaTheme="minorEastAsia" w:hAnsiTheme="minorHAnsi" w:cstheme="minorBidi"/>
              <w:b/>
              <w:bCs/>
              <w:kern w:val="2"/>
              <w14:ligatures w14:val="standardContextual"/>
            </w:rPr>
          </w:pPr>
          <w:hyperlink w:anchor="_Toc210736189" w:history="1">
            <w:r w:rsidRPr="00DD3C42">
              <w:rPr>
                <w:rStyle w:val="Hyperlnk"/>
              </w:rPr>
              <w:t>Trachealkanyl med subglottis sugkanal</w:t>
            </w:r>
            <w:r>
              <w:rPr>
                <w:webHidden/>
              </w:rPr>
              <w:tab/>
            </w:r>
            <w:r>
              <w:rPr>
                <w:webHidden/>
              </w:rPr>
              <w:fldChar w:fldCharType="begin"/>
            </w:r>
            <w:r>
              <w:rPr>
                <w:webHidden/>
              </w:rPr>
              <w:instrText xml:space="preserve"> PAGEREF _Toc210736189 \h </w:instrText>
            </w:r>
            <w:r>
              <w:rPr>
                <w:webHidden/>
              </w:rPr>
            </w:r>
            <w:r>
              <w:rPr>
                <w:webHidden/>
              </w:rPr>
              <w:fldChar w:fldCharType="separate"/>
            </w:r>
            <w:r>
              <w:rPr>
                <w:webHidden/>
              </w:rPr>
              <w:t>5</w:t>
            </w:r>
            <w:r>
              <w:rPr>
                <w:webHidden/>
              </w:rPr>
              <w:fldChar w:fldCharType="end"/>
            </w:r>
          </w:hyperlink>
        </w:p>
        <w:p w14:paraId="054044B0" w14:textId="77777777" w:rsidR="0005263B" w:rsidRDefault="0005263B" w:rsidP="0005263B">
          <w:pPr>
            <w:pStyle w:val="Innehll2"/>
            <w:rPr>
              <w:rFonts w:asciiTheme="minorHAnsi" w:eastAsiaTheme="minorEastAsia" w:hAnsiTheme="minorHAnsi" w:cstheme="minorBidi"/>
              <w:b/>
              <w:bCs/>
              <w:kern w:val="2"/>
              <w14:ligatures w14:val="standardContextual"/>
            </w:rPr>
          </w:pPr>
          <w:hyperlink w:anchor="_Toc210736190" w:history="1">
            <w:r w:rsidRPr="00DD3C42">
              <w:rPr>
                <w:rStyle w:val="Hyperlnk"/>
              </w:rPr>
              <w:t>Material på rummet</w:t>
            </w:r>
            <w:r>
              <w:rPr>
                <w:webHidden/>
              </w:rPr>
              <w:tab/>
            </w:r>
            <w:r>
              <w:rPr>
                <w:webHidden/>
              </w:rPr>
              <w:fldChar w:fldCharType="begin"/>
            </w:r>
            <w:r>
              <w:rPr>
                <w:webHidden/>
              </w:rPr>
              <w:instrText xml:space="preserve"> PAGEREF _Toc210736190 \h </w:instrText>
            </w:r>
            <w:r>
              <w:rPr>
                <w:webHidden/>
              </w:rPr>
            </w:r>
            <w:r>
              <w:rPr>
                <w:webHidden/>
              </w:rPr>
              <w:fldChar w:fldCharType="separate"/>
            </w:r>
            <w:r>
              <w:rPr>
                <w:webHidden/>
              </w:rPr>
              <w:t>5</w:t>
            </w:r>
            <w:r>
              <w:rPr>
                <w:webHidden/>
              </w:rPr>
              <w:fldChar w:fldCharType="end"/>
            </w:r>
          </w:hyperlink>
        </w:p>
        <w:p w14:paraId="0D97C133" w14:textId="77777777" w:rsidR="0005263B" w:rsidRDefault="0005263B" w:rsidP="0005263B">
          <w:pPr>
            <w:pStyle w:val="Innehll3"/>
            <w:tabs>
              <w:tab w:val="right" w:leader="dot" w:pos="8919"/>
            </w:tabs>
            <w:rPr>
              <w:rFonts w:asciiTheme="minorHAnsi" w:eastAsiaTheme="minorEastAsia" w:hAnsiTheme="minorHAnsi" w:cstheme="minorBidi"/>
              <w:noProof/>
              <w:kern w:val="2"/>
              <w14:ligatures w14:val="standardContextual"/>
            </w:rPr>
          </w:pPr>
          <w:hyperlink w:anchor="_Toc210736191" w:history="1">
            <w:r w:rsidRPr="00DD3C42">
              <w:rPr>
                <w:rStyle w:val="Hyperlnk"/>
                <w:rFonts w:eastAsia="MS Gothic"/>
                <w:noProof/>
              </w:rPr>
              <w:t>Detta förvaras i slussen till vårdrummet</w:t>
            </w:r>
            <w:r>
              <w:rPr>
                <w:noProof/>
                <w:webHidden/>
              </w:rPr>
              <w:tab/>
            </w:r>
            <w:r>
              <w:rPr>
                <w:noProof/>
                <w:webHidden/>
              </w:rPr>
              <w:fldChar w:fldCharType="begin"/>
            </w:r>
            <w:r>
              <w:rPr>
                <w:noProof/>
                <w:webHidden/>
              </w:rPr>
              <w:instrText xml:space="preserve"> PAGEREF _Toc210736191 \h </w:instrText>
            </w:r>
            <w:r>
              <w:rPr>
                <w:noProof/>
                <w:webHidden/>
              </w:rPr>
            </w:r>
            <w:r>
              <w:rPr>
                <w:noProof/>
                <w:webHidden/>
              </w:rPr>
              <w:fldChar w:fldCharType="separate"/>
            </w:r>
            <w:r>
              <w:rPr>
                <w:noProof/>
                <w:webHidden/>
              </w:rPr>
              <w:t>5</w:t>
            </w:r>
            <w:r>
              <w:rPr>
                <w:noProof/>
                <w:webHidden/>
              </w:rPr>
              <w:fldChar w:fldCharType="end"/>
            </w:r>
          </w:hyperlink>
        </w:p>
        <w:p w14:paraId="11DB69EB" w14:textId="77777777" w:rsidR="0005263B" w:rsidRDefault="0005263B" w:rsidP="0005263B">
          <w:pPr>
            <w:pStyle w:val="Innehll2"/>
            <w:rPr>
              <w:rFonts w:asciiTheme="minorHAnsi" w:eastAsiaTheme="minorEastAsia" w:hAnsiTheme="minorHAnsi" w:cstheme="minorBidi"/>
              <w:b/>
              <w:bCs/>
              <w:kern w:val="2"/>
              <w14:ligatures w14:val="standardContextual"/>
            </w:rPr>
          </w:pPr>
          <w:hyperlink w:anchor="_Toc210736192" w:history="1">
            <w:r w:rsidRPr="00DD3C42">
              <w:rPr>
                <w:rStyle w:val="Hyperlnk"/>
              </w:rPr>
              <w:t>Skötsel av tracheostoma</w:t>
            </w:r>
            <w:r>
              <w:rPr>
                <w:webHidden/>
              </w:rPr>
              <w:tab/>
            </w:r>
            <w:r>
              <w:rPr>
                <w:webHidden/>
              </w:rPr>
              <w:fldChar w:fldCharType="begin"/>
            </w:r>
            <w:r>
              <w:rPr>
                <w:webHidden/>
              </w:rPr>
              <w:instrText xml:space="preserve"> PAGEREF _Toc210736192 \h </w:instrText>
            </w:r>
            <w:r>
              <w:rPr>
                <w:webHidden/>
              </w:rPr>
            </w:r>
            <w:r>
              <w:rPr>
                <w:webHidden/>
              </w:rPr>
              <w:fldChar w:fldCharType="separate"/>
            </w:r>
            <w:r>
              <w:rPr>
                <w:webHidden/>
              </w:rPr>
              <w:t>5</w:t>
            </w:r>
            <w:r>
              <w:rPr>
                <w:webHidden/>
              </w:rPr>
              <w:fldChar w:fldCharType="end"/>
            </w:r>
          </w:hyperlink>
        </w:p>
        <w:p w14:paraId="297B0C2D" w14:textId="77777777" w:rsidR="0005263B" w:rsidRDefault="0005263B" w:rsidP="0005263B">
          <w:pPr>
            <w:pStyle w:val="Innehll3"/>
            <w:tabs>
              <w:tab w:val="right" w:leader="dot" w:pos="8919"/>
            </w:tabs>
            <w:rPr>
              <w:rFonts w:asciiTheme="minorHAnsi" w:eastAsiaTheme="minorEastAsia" w:hAnsiTheme="minorHAnsi" w:cstheme="minorBidi"/>
              <w:noProof/>
              <w:kern w:val="2"/>
              <w14:ligatures w14:val="standardContextual"/>
            </w:rPr>
          </w:pPr>
          <w:hyperlink w:anchor="_Toc210736193" w:history="1">
            <w:r w:rsidRPr="00DD3C42">
              <w:rPr>
                <w:rStyle w:val="Hyperlnk"/>
                <w:rFonts w:eastAsia="MS Gothic"/>
                <w:noProof/>
              </w:rPr>
              <w:t>Material</w:t>
            </w:r>
            <w:r>
              <w:rPr>
                <w:noProof/>
                <w:webHidden/>
              </w:rPr>
              <w:tab/>
            </w:r>
            <w:r>
              <w:rPr>
                <w:noProof/>
                <w:webHidden/>
              </w:rPr>
              <w:fldChar w:fldCharType="begin"/>
            </w:r>
            <w:r>
              <w:rPr>
                <w:noProof/>
                <w:webHidden/>
              </w:rPr>
              <w:instrText xml:space="preserve"> PAGEREF _Toc210736193 \h </w:instrText>
            </w:r>
            <w:r>
              <w:rPr>
                <w:noProof/>
                <w:webHidden/>
              </w:rPr>
            </w:r>
            <w:r>
              <w:rPr>
                <w:noProof/>
                <w:webHidden/>
              </w:rPr>
              <w:fldChar w:fldCharType="separate"/>
            </w:r>
            <w:r>
              <w:rPr>
                <w:noProof/>
                <w:webHidden/>
              </w:rPr>
              <w:t>5</w:t>
            </w:r>
            <w:r>
              <w:rPr>
                <w:noProof/>
                <w:webHidden/>
              </w:rPr>
              <w:fldChar w:fldCharType="end"/>
            </w:r>
          </w:hyperlink>
        </w:p>
        <w:p w14:paraId="708EEFD7" w14:textId="77777777" w:rsidR="0005263B" w:rsidRDefault="0005263B" w:rsidP="0005263B">
          <w:pPr>
            <w:pStyle w:val="Innehll3"/>
            <w:tabs>
              <w:tab w:val="right" w:leader="dot" w:pos="8919"/>
            </w:tabs>
            <w:rPr>
              <w:rFonts w:asciiTheme="minorHAnsi" w:eastAsiaTheme="minorEastAsia" w:hAnsiTheme="minorHAnsi" w:cstheme="minorBidi"/>
              <w:noProof/>
              <w:kern w:val="2"/>
              <w14:ligatures w14:val="standardContextual"/>
            </w:rPr>
          </w:pPr>
          <w:hyperlink w:anchor="_Toc210736194" w:history="1">
            <w:r w:rsidRPr="00DD3C42">
              <w:rPr>
                <w:rStyle w:val="Hyperlnk"/>
                <w:rFonts w:eastAsia="MS Gothic"/>
                <w:noProof/>
              </w:rPr>
              <w:t>Tillvägagångssätt</w:t>
            </w:r>
            <w:r>
              <w:rPr>
                <w:noProof/>
                <w:webHidden/>
              </w:rPr>
              <w:tab/>
            </w:r>
            <w:r>
              <w:rPr>
                <w:noProof/>
                <w:webHidden/>
              </w:rPr>
              <w:fldChar w:fldCharType="begin"/>
            </w:r>
            <w:r>
              <w:rPr>
                <w:noProof/>
                <w:webHidden/>
              </w:rPr>
              <w:instrText xml:space="preserve"> PAGEREF _Toc210736194 \h </w:instrText>
            </w:r>
            <w:r>
              <w:rPr>
                <w:noProof/>
                <w:webHidden/>
              </w:rPr>
            </w:r>
            <w:r>
              <w:rPr>
                <w:noProof/>
                <w:webHidden/>
              </w:rPr>
              <w:fldChar w:fldCharType="separate"/>
            </w:r>
            <w:r>
              <w:rPr>
                <w:noProof/>
                <w:webHidden/>
              </w:rPr>
              <w:t>6</w:t>
            </w:r>
            <w:r>
              <w:rPr>
                <w:noProof/>
                <w:webHidden/>
              </w:rPr>
              <w:fldChar w:fldCharType="end"/>
            </w:r>
          </w:hyperlink>
        </w:p>
        <w:p w14:paraId="3693EE9C" w14:textId="77777777" w:rsidR="0005263B" w:rsidRDefault="0005263B" w:rsidP="0005263B">
          <w:pPr>
            <w:pStyle w:val="Innehll2"/>
            <w:rPr>
              <w:rFonts w:asciiTheme="minorHAnsi" w:eastAsiaTheme="minorEastAsia" w:hAnsiTheme="minorHAnsi" w:cstheme="minorBidi"/>
              <w:b/>
              <w:bCs/>
              <w:kern w:val="2"/>
              <w14:ligatures w14:val="standardContextual"/>
            </w:rPr>
          </w:pPr>
          <w:hyperlink w:anchor="_Toc210736195" w:history="1">
            <w:r w:rsidRPr="00DD3C42">
              <w:rPr>
                <w:rStyle w:val="Hyperlnk"/>
              </w:rPr>
              <w:t>Observationer</w:t>
            </w:r>
            <w:r>
              <w:rPr>
                <w:webHidden/>
              </w:rPr>
              <w:tab/>
            </w:r>
            <w:r>
              <w:rPr>
                <w:webHidden/>
              </w:rPr>
              <w:fldChar w:fldCharType="begin"/>
            </w:r>
            <w:r>
              <w:rPr>
                <w:webHidden/>
              </w:rPr>
              <w:instrText xml:space="preserve"> PAGEREF _Toc210736195 \h </w:instrText>
            </w:r>
            <w:r>
              <w:rPr>
                <w:webHidden/>
              </w:rPr>
            </w:r>
            <w:r>
              <w:rPr>
                <w:webHidden/>
              </w:rPr>
              <w:fldChar w:fldCharType="separate"/>
            </w:r>
            <w:r>
              <w:rPr>
                <w:webHidden/>
              </w:rPr>
              <w:t>6</w:t>
            </w:r>
            <w:r>
              <w:rPr>
                <w:webHidden/>
              </w:rPr>
              <w:fldChar w:fldCharType="end"/>
            </w:r>
          </w:hyperlink>
        </w:p>
        <w:p w14:paraId="6435B8E7" w14:textId="77777777" w:rsidR="0005263B" w:rsidRDefault="0005263B" w:rsidP="0005263B">
          <w:pPr>
            <w:pStyle w:val="Innehll2"/>
            <w:rPr>
              <w:rFonts w:asciiTheme="minorHAnsi" w:eastAsiaTheme="minorEastAsia" w:hAnsiTheme="minorHAnsi" w:cstheme="minorBidi"/>
              <w:b/>
              <w:bCs/>
              <w:kern w:val="2"/>
              <w14:ligatures w14:val="standardContextual"/>
            </w:rPr>
          </w:pPr>
          <w:hyperlink w:anchor="_Toc210736196" w:history="1">
            <w:r w:rsidRPr="00DD3C42">
              <w:rPr>
                <w:rStyle w:val="Hyperlnk"/>
              </w:rPr>
              <w:t>Skötsel av trachealkanyl</w:t>
            </w:r>
            <w:r>
              <w:rPr>
                <w:webHidden/>
              </w:rPr>
              <w:tab/>
            </w:r>
            <w:r>
              <w:rPr>
                <w:webHidden/>
              </w:rPr>
              <w:fldChar w:fldCharType="begin"/>
            </w:r>
            <w:r>
              <w:rPr>
                <w:webHidden/>
              </w:rPr>
              <w:instrText xml:space="preserve"> PAGEREF _Toc210736196 \h </w:instrText>
            </w:r>
            <w:r>
              <w:rPr>
                <w:webHidden/>
              </w:rPr>
            </w:r>
            <w:r>
              <w:rPr>
                <w:webHidden/>
              </w:rPr>
              <w:fldChar w:fldCharType="separate"/>
            </w:r>
            <w:r>
              <w:rPr>
                <w:webHidden/>
              </w:rPr>
              <w:t>6</w:t>
            </w:r>
            <w:r>
              <w:rPr>
                <w:webHidden/>
              </w:rPr>
              <w:fldChar w:fldCharType="end"/>
            </w:r>
          </w:hyperlink>
        </w:p>
        <w:p w14:paraId="7C0354C6" w14:textId="77777777" w:rsidR="0005263B" w:rsidRDefault="0005263B" w:rsidP="0005263B">
          <w:pPr>
            <w:pStyle w:val="Innehll2"/>
            <w:rPr>
              <w:rFonts w:asciiTheme="minorHAnsi" w:eastAsiaTheme="minorEastAsia" w:hAnsiTheme="minorHAnsi" w:cstheme="minorBidi"/>
              <w:b/>
              <w:bCs/>
              <w:kern w:val="2"/>
              <w14:ligatures w14:val="standardContextual"/>
            </w:rPr>
          </w:pPr>
          <w:hyperlink w:anchor="_Toc210736197" w:history="1">
            <w:r w:rsidRPr="00DD3C42">
              <w:rPr>
                <w:rStyle w:val="Hyperlnk"/>
              </w:rPr>
              <w:t>Kufftrycksmätning</w:t>
            </w:r>
            <w:r>
              <w:rPr>
                <w:webHidden/>
              </w:rPr>
              <w:tab/>
            </w:r>
            <w:r>
              <w:rPr>
                <w:webHidden/>
              </w:rPr>
              <w:fldChar w:fldCharType="begin"/>
            </w:r>
            <w:r>
              <w:rPr>
                <w:webHidden/>
              </w:rPr>
              <w:instrText xml:space="preserve"> PAGEREF _Toc210736197 \h </w:instrText>
            </w:r>
            <w:r>
              <w:rPr>
                <w:webHidden/>
              </w:rPr>
            </w:r>
            <w:r>
              <w:rPr>
                <w:webHidden/>
              </w:rPr>
              <w:fldChar w:fldCharType="separate"/>
            </w:r>
            <w:r>
              <w:rPr>
                <w:webHidden/>
              </w:rPr>
              <w:t>7</w:t>
            </w:r>
            <w:r>
              <w:rPr>
                <w:webHidden/>
              </w:rPr>
              <w:fldChar w:fldCharType="end"/>
            </w:r>
          </w:hyperlink>
        </w:p>
        <w:p w14:paraId="26D82E7C" w14:textId="77777777" w:rsidR="0005263B" w:rsidRDefault="0005263B" w:rsidP="0005263B">
          <w:pPr>
            <w:pStyle w:val="Innehll2"/>
            <w:rPr>
              <w:rFonts w:asciiTheme="minorHAnsi" w:eastAsiaTheme="minorEastAsia" w:hAnsiTheme="minorHAnsi" w:cstheme="minorBidi"/>
              <w:b/>
              <w:bCs/>
              <w:kern w:val="2"/>
              <w14:ligatures w14:val="standardContextual"/>
            </w:rPr>
          </w:pPr>
          <w:hyperlink w:anchor="_Toc210736198" w:history="1">
            <w:r w:rsidRPr="00DD3C42">
              <w:rPr>
                <w:rStyle w:val="Hyperlnk"/>
              </w:rPr>
              <w:t>Nutrition</w:t>
            </w:r>
            <w:r>
              <w:rPr>
                <w:webHidden/>
              </w:rPr>
              <w:tab/>
            </w:r>
            <w:r>
              <w:rPr>
                <w:webHidden/>
              </w:rPr>
              <w:fldChar w:fldCharType="begin"/>
            </w:r>
            <w:r>
              <w:rPr>
                <w:webHidden/>
              </w:rPr>
              <w:instrText xml:space="preserve"> PAGEREF _Toc210736198 \h </w:instrText>
            </w:r>
            <w:r>
              <w:rPr>
                <w:webHidden/>
              </w:rPr>
            </w:r>
            <w:r>
              <w:rPr>
                <w:webHidden/>
              </w:rPr>
              <w:fldChar w:fldCharType="separate"/>
            </w:r>
            <w:r>
              <w:rPr>
                <w:webHidden/>
              </w:rPr>
              <w:t>7</w:t>
            </w:r>
            <w:r>
              <w:rPr>
                <w:webHidden/>
              </w:rPr>
              <w:fldChar w:fldCharType="end"/>
            </w:r>
          </w:hyperlink>
        </w:p>
        <w:p w14:paraId="4E7C1CF1" w14:textId="77777777" w:rsidR="0005263B" w:rsidRDefault="0005263B" w:rsidP="0005263B">
          <w:pPr>
            <w:pStyle w:val="Innehll2"/>
            <w:rPr>
              <w:rFonts w:asciiTheme="minorHAnsi" w:eastAsiaTheme="minorEastAsia" w:hAnsiTheme="minorHAnsi" w:cstheme="minorBidi"/>
              <w:b/>
              <w:bCs/>
              <w:kern w:val="2"/>
              <w14:ligatures w14:val="standardContextual"/>
            </w:rPr>
          </w:pPr>
          <w:hyperlink w:anchor="_Toc210736199" w:history="1">
            <w:r w:rsidRPr="00DD3C42">
              <w:rPr>
                <w:rStyle w:val="Hyperlnk"/>
              </w:rPr>
              <w:t>Patient med tracheotomi som är färdigvårdad på IVA/IMA</w:t>
            </w:r>
            <w:r>
              <w:rPr>
                <w:webHidden/>
              </w:rPr>
              <w:tab/>
            </w:r>
            <w:r>
              <w:rPr>
                <w:webHidden/>
              </w:rPr>
              <w:fldChar w:fldCharType="begin"/>
            </w:r>
            <w:r>
              <w:rPr>
                <w:webHidden/>
              </w:rPr>
              <w:instrText xml:space="preserve"> PAGEREF _Toc210736199 \h </w:instrText>
            </w:r>
            <w:r>
              <w:rPr>
                <w:webHidden/>
              </w:rPr>
            </w:r>
            <w:r>
              <w:rPr>
                <w:webHidden/>
              </w:rPr>
              <w:fldChar w:fldCharType="separate"/>
            </w:r>
            <w:r>
              <w:rPr>
                <w:webHidden/>
              </w:rPr>
              <w:t>7</w:t>
            </w:r>
            <w:r>
              <w:rPr>
                <w:webHidden/>
              </w:rPr>
              <w:fldChar w:fldCharType="end"/>
            </w:r>
          </w:hyperlink>
        </w:p>
        <w:p w14:paraId="0A6F37D9" w14:textId="77777777" w:rsidR="0005263B" w:rsidRDefault="0005263B" w:rsidP="0005263B">
          <w:pPr>
            <w:pStyle w:val="Innehll2"/>
            <w:rPr>
              <w:rFonts w:asciiTheme="minorHAnsi" w:eastAsiaTheme="minorEastAsia" w:hAnsiTheme="minorHAnsi" w:cstheme="minorBidi"/>
              <w:b/>
              <w:bCs/>
              <w:kern w:val="2"/>
              <w14:ligatures w14:val="standardContextual"/>
            </w:rPr>
          </w:pPr>
          <w:hyperlink w:anchor="_Toc210736200" w:history="1">
            <w:r w:rsidRPr="00DD3C42">
              <w:rPr>
                <w:rStyle w:val="Hyperlnk"/>
              </w:rPr>
              <w:t>Dokumentation i CCC</w:t>
            </w:r>
            <w:r>
              <w:rPr>
                <w:webHidden/>
              </w:rPr>
              <w:tab/>
            </w:r>
            <w:r>
              <w:rPr>
                <w:webHidden/>
              </w:rPr>
              <w:fldChar w:fldCharType="begin"/>
            </w:r>
            <w:r>
              <w:rPr>
                <w:webHidden/>
              </w:rPr>
              <w:instrText xml:space="preserve"> PAGEREF _Toc210736200 \h </w:instrText>
            </w:r>
            <w:r>
              <w:rPr>
                <w:webHidden/>
              </w:rPr>
            </w:r>
            <w:r>
              <w:rPr>
                <w:webHidden/>
              </w:rPr>
              <w:fldChar w:fldCharType="separate"/>
            </w:r>
            <w:r>
              <w:rPr>
                <w:webHidden/>
              </w:rPr>
              <w:t>7</w:t>
            </w:r>
            <w:r>
              <w:rPr>
                <w:webHidden/>
              </w:rPr>
              <w:fldChar w:fldCharType="end"/>
            </w:r>
          </w:hyperlink>
        </w:p>
        <w:p w14:paraId="67BE41B1" w14:textId="77777777" w:rsidR="0005263B" w:rsidRDefault="0005263B" w:rsidP="0005263B">
          <w:pPr>
            <w:pStyle w:val="Innehll2"/>
            <w:rPr>
              <w:rFonts w:asciiTheme="minorHAnsi" w:eastAsiaTheme="minorEastAsia" w:hAnsiTheme="minorHAnsi" w:cstheme="minorBidi"/>
              <w:b/>
              <w:bCs/>
              <w:kern w:val="2"/>
              <w14:ligatures w14:val="standardContextual"/>
            </w:rPr>
          </w:pPr>
          <w:hyperlink w:anchor="_Toc210736201" w:history="1">
            <w:r w:rsidRPr="00DD3C42">
              <w:rPr>
                <w:rStyle w:val="Hyperlnk"/>
              </w:rPr>
              <w:t>Trachealkanylbyte</w:t>
            </w:r>
            <w:r>
              <w:rPr>
                <w:webHidden/>
              </w:rPr>
              <w:tab/>
            </w:r>
            <w:r>
              <w:rPr>
                <w:webHidden/>
              </w:rPr>
              <w:fldChar w:fldCharType="begin"/>
            </w:r>
            <w:r>
              <w:rPr>
                <w:webHidden/>
              </w:rPr>
              <w:instrText xml:space="preserve"> PAGEREF _Toc210736201 \h </w:instrText>
            </w:r>
            <w:r>
              <w:rPr>
                <w:webHidden/>
              </w:rPr>
            </w:r>
            <w:r>
              <w:rPr>
                <w:webHidden/>
              </w:rPr>
              <w:fldChar w:fldCharType="separate"/>
            </w:r>
            <w:r>
              <w:rPr>
                <w:webHidden/>
              </w:rPr>
              <w:t>7</w:t>
            </w:r>
            <w:r>
              <w:rPr>
                <w:webHidden/>
              </w:rPr>
              <w:fldChar w:fldCharType="end"/>
            </w:r>
          </w:hyperlink>
        </w:p>
        <w:p w14:paraId="08EB168B" w14:textId="77777777" w:rsidR="0005263B" w:rsidRDefault="0005263B" w:rsidP="0005263B">
          <w:pPr>
            <w:pStyle w:val="Innehll3"/>
            <w:tabs>
              <w:tab w:val="right" w:leader="dot" w:pos="8919"/>
            </w:tabs>
            <w:rPr>
              <w:rFonts w:asciiTheme="minorHAnsi" w:eastAsiaTheme="minorEastAsia" w:hAnsiTheme="minorHAnsi" w:cstheme="minorBidi"/>
              <w:noProof/>
              <w:kern w:val="2"/>
              <w14:ligatures w14:val="standardContextual"/>
            </w:rPr>
          </w:pPr>
          <w:hyperlink w:anchor="_Toc210736202" w:history="1">
            <w:r w:rsidRPr="00DD3C42">
              <w:rPr>
                <w:rStyle w:val="Hyperlnk"/>
                <w:rFonts w:eastAsia="MS Gothic"/>
                <w:noProof/>
              </w:rPr>
              <w:t>Allmänna råd</w:t>
            </w:r>
            <w:r>
              <w:rPr>
                <w:noProof/>
                <w:webHidden/>
              </w:rPr>
              <w:tab/>
            </w:r>
            <w:r>
              <w:rPr>
                <w:noProof/>
                <w:webHidden/>
              </w:rPr>
              <w:fldChar w:fldCharType="begin"/>
            </w:r>
            <w:r>
              <w:rPr>
                <w:noProof/>
                <w:webHidden/>
              </w:rPr>
              <w:instrText xml:space="preserve"> PAGEREF _Toc210736202 \h </w:instrText>
            </w:r>
            <w:r>
              <w:rPr>
                <w:noProof/>
                <w:webHidden/>
              </w:rPr>
            </w:r>
            <w:r>
              <w:rPr>
                <w:noProof/>
                <w:webHidden/>
              </w:rPr>
              <w:fldChar w:fldCharType="separate"/>
            </w:r>
            <w:r>
              <w:rPr>
                <w:noProof/>
                <w:webHidden/>
              </w:rPr>
              <w:t>7</w:t>
            </w:r>
            <w:r>
              <w:rPr>
                <w:noProof/>
                <w:webHidden/>
              </w:rPr>
              <w:fldChar w:fldCharType="end"/>
            </w:r>
          </w:hyperlink>
        </w:p>
        <w:p w14:paraId="3DCC93E9" w14:textId="77777777" w:rsidR="0005263B" w:rsidRDefault="0005263B" w:rsidP="0005263B">
          <w:pPr>
            <w:pStyle w:val="Innehll3"/>
            <w:tabs>
              <w:tab w:val="right" w:leader="dot" w:pos="8919"/>
            </w:tabs>
            <w:rPr>
              <w:rFonts w:asciiTheme="minorHAnsi" w:eastAsiaTheme="minorEastAsia" w:hAnsiTheme="minorHAnsi" w:cstheme="minorBidi"/>
              <w:noProof/>
              <w:kern w:val="2"/>
              <w14:ligatures w14:val="standardContextual"/>
            </w:rPr>
          </w:pPr>
          <w:hyperlink w:anchor="_Toc210736203" w:history="1">
            <w:r w:rsidRPr="00DD3C42">
              <w:rPr>
                <w:rStyle w:val="Hyperlnk"/>
                <w:rFonts w:eastAsia="MS Gothic"/>
                <w:noProof/>
              </w:rPr>
              <w:t>Byte av kanyl &lt; 7 dagar efter trakeotomi</w:t>
            </w:r>
            <w:r>
              <w:rPr>
                <w:noProof/>
                <w:webHidden/>
              </w:rPr>
              <w:tab/>
            </w:r>
            <w:r>
              <w:rPr>
                <w:noProof/>
                <w:webHidden/>
              </w:rPr>
              <w:fldChar w:fldCharType="begin"/>
            </w:r>
            <w:r>
              <w:rPr>
                <w:noProof/>
                <w:webHidden/>
              </w:rPr>
              <w:instrText xml:space="preserve"> PAGEREF _Toc210736203 \h </w:instrText>
            </w:r>
            <w:r>
              <w:rPr>
                <w:noProof/>
                <w:webHidden/>
              </w:rPr>
            </w:r>
            <w:r>
              <w:rPr>
                <w:noProof/>
                <w:webHidden/>
              </w:rPr>
              <w:fldChar w:fldCharType="separate"/>
            </w:r>
            <w:r>
              <w:rPr>
                <w:noProof/>
                <w:webHidden/>
              </w:rPr>
              <w:t>8</w:t>
            </w:r>
            <w:r>
              <w:rPr>
                <w:noProof/>
                <w:webHidden/>
              </w:rPr>
              <w:fldChar w:fldCharType="end"/>
            </w:r>
          </w:hyperlink>
        </w:p>
        <w:p w14:paraId="6C531B12" w14:textId="77777777" w:rsidR="0005263B" w:rsidRDefault="0005263B" w:rsidP="0005263B">
          <w:pPr>
            <w:pStyle w:val="Innehll3"/>
            <w:tabs>
              <w:tab w:val="right" w:leader="dot" w:pos="8919"/>
            </w:tabs>
            <w:rPr>
              <w:rFonts w:asciiTheme="minorHAnsi" w:eastAsiaTheme="minorEastAsia" w:hAnsiTheme="minorHAnsi" w:cstheme="minorBidi"/>
              <w:noProof/>
              <w:kern w:val="2"/>
              <w14:ligatures w14:val="standardContextual"/>
            </w:rPr>
          </w:pPr>
          <w:hyperlink w:anchor="_Toc210736204" w:history="1">
            <w:r w:rsidRPr="00DD3C42">
              <w:rPr>
                <w:rStyle w:val="Hyperlnk"/>
                <w:rFonts w:eastAsia="MS Gothic"/>
                <w:noProof/>
              </w:rPr>
              <w:t>Byte av kanyl &gt; 7 dagar efter trakeotomi</w:t>
            </w:r>
            <w:r>
              <w:rPr>
                <w:noProof/>
                <w:webHidden/>
              </w:rPr>
              <w:tab/>
            </w:r>
            <w:r>
              <w:rPr>
                <w:noProof/>
                <w:webHidden/>
              </w:rPr>
              <w:fldChar w:fldCharType="begin"/>
            </w:r>
            <w:r>
              <w:rPr>
                <w:noProof/>
                <w:webHidden/>
              </w:rPr>
              <w:instrText xml:space="preserve"> PAGEREF _Toc210736204 \h </w:instrText>
            </w:r>
            <w:r>
              <w:rPr>
                <w:noProof/>
                <w:webHidden/>
              </w:rPr>
            </w:r>
            <w:r>
              <w:rPr>
                <w:noProof/>
                <w:webHidden/>
              </w:rPr>
              <w:fldChar w:fldCharType="separate"/>
            </w:r>
            <w:r>
              <w:rPr>
                <w:noProof/>
                <w:webHidden/>
              </w:rPr>
              <w:t>8</w:t>
            </w:r>
            <w:r>
              <w:rPr>
                <w:noProof/>
                <w:webHidden/>
              </w:rPr>
              <w:fldChar w:fldCharType="end"/>
            </w:r>
          </w:hyperlink>
        </w:p>
        <w:p w14:paraId="4B42820A" w14:textId="77777777" w:rsidR="0005263B" w:rsidRDefault="0005263B" w:rsidP="0005263B">
          <w:pPr>
            <w:pStyle w:val="Innehll2"/>
            <w:rPr>
              <w:rFonts w:asciiTheme="minorHAnsi" w:eastAsiaTheme="minorEastAsia" w:hAnsiTheme="minorHAnsi" w:cstheme="minorBidi"/>
              <w:b/>
              <w:bCs/>
              <w:kern w:val="2"/>
              <w14:ligatures w14:val="standardContextual"/>
            </w:rPr>
          </w:pPr>
          <w:hyperlink w:anchor="_Toc210736205" w:history="1">
            <w:r w:rsidRPr="00DD3C42">
              <w:rPr>
                <w:rStyle w:val="Hyperlnk"/>
              </w:rPr>
              <w:t>Planerad dekanylering</w:t>
            </w:r>
            <w:r>
              <w:rPr>
                <w:webHidden/>
              </w:rPr>
              <w:tab/>
            </w:r>
            <w:r>
              <w:rPr>
                <w:webHidden/>
              </w:rPr>
              <w:fldChar w:fldCharType="begin"/>
            </w:r>
            <w:r>
              <w:rPr>
                <w:webHidden/>
              </w:rPr>
              <w:instrText xml:space="preserve"> PAGEREF _Toc210736205 \h </w:instrText>
            </w:r>
            <w:r>
              <w:rPr>
                <w:webHidden/>
              </w:rPr>
            </w:r>
            <w:r>
              <w:rPr>
                <w:webHidden/>
              </w:rPr>
              <w:fldChar w:fldCharType="separate"/>
            </w:r>
            <w:r>
              <w:rPr>
                <w:webHidden/>
              </w:rPr>
              <w:t>8</w:t>
            </w:r>
            <w:r>
              <w:rPr>
                <w:webHidden/>
              </w:rPr>
              <w:fldChar w:fldCharType="end"/>
            </w:r>
          </w:hyperlink>
        </w:p>
        <w:p w14:paraId="5183A741" w14:textId="77777777" w:rsidR="0005263B" w:rsidRDefault="0005263B" w:rsidP="0005263B">
          <w:pPr>
            <w:pStyle w:val="Innehll3"/>
            <w:tabs>
              <w:tab w:val="right" w:leader="dot" w:pos="8919"/>
            </w:tabs>
            <w:rPr>
              <w:rFonts w:asciiTheme="minorHAnsi" w:eastAsiaTheme="minorEastAsia" w:hAnsiTheme="minorHAnsi" w:cstheme="minorBidi"/>
              <w:noProof/>
              <w:kern w:val="2"/>
              <w14:ligatures w14:val="standardContextual"/>
            </w:rPr>
          </w:pPr>
          <w:hyperlink w:anchor="_Toc210736206" w:history="1">
            <w:r w:rsidRPr="00DD3C42">
              <w:rPr>
                <w:rStyle w:val="Hyperlnk"/>
                <w:rFonts w:eastAsia="MS Gothic"/>
                <w:noProof/>
              </w:rPr>
              <w:t>Åtgärder vid dekanylering</w:t>
            </w:r>
            <w:r>
              <w:rPr>
                <w:noProof/>
                <w:webHidden/>
              </w:rPr>
              <w:tab/>
            </w:r>
            <w:r>
              <w:rPr>
                <w:noProof/>
                <w:webHidden/>
              </w:rPr>
              <w:fldChar w:fldCharType="begin"/>
            </w:r>
            <w:r>
              <w:rPr>
                <w:noProof/>
                <w:webHidden/>
              </w:rPr>
              <w:instrText xml:space="preserve"> PAGEREF _Toc210736206 \h </w:instrText>
            </w:r>
            <w:r>
              <w:rPr>
                <w:noProof/>
                <w:webHidden/>
              </w:rPr>
            </w:r>
            <w:r>
              <w:rPr>
                <w:noProof/>
                <w:webHidden/>
              </w:rPr>
              <w:fldChar w:fldCharType="separate"/>
            </w:r>
            <w:r>
              <w:rPr>
                <w:noProof/>
                <w:webHidden/>
              </w:rPr>
              <w:t>8</w:t>
            </w:r>
            <w:r>
              <w:rPr>
                <w:noProof/>
                <w:webHidden/>
              </w:rPr>
              <w:fldChar w:fldCharType="end"/>
            </w:r>
          </w:hyperlink>
        </w:p>
        <w:p w14:paraId="42B4387D" w14:textId="77777777" w:rsidR="0005263B" w:rsidRDefault="0005263B" w:rsidP="0005263B">
          <w:pPr>
            <w:pStyle w:val="Innehll3"/>
            <w:tabs>
              <w:tab w:val="right" w:leader="dot" w:pos="8919"/>
            </w:tabs>
            <w:rPr>
              <w:rFonts w:asciiTheme="minorHAnsi" w:eastAsiaTheme="minorEastAsia" w:hAnsiTheme="minorHAnsi" w:cstheme="minorBidi"/>
              <w:noProof/>
              <w:kern w:val="2"/>
              <w14:ligatures w14:val="standardContextual"/>
            </w:rPr>
          </w:pPr>
          <w:hyperlink w:anchor="_Toc210736207" w:history="1">
            <w:r w:rsidRPr="00DD3C42">
              <w:rPr>
                <w:rStyle w:val="Hyperlnk"/>
                <w:rFonts w:eastAsia="MS Gothic"/>
                <w:noProof/>
              </w:rPr>
              <w:t>Tejpning av stomat</w:t>
            </w:r>
            <w:r>
              <w:rPr>
                <w:noProof/>
                <w:webHidden/>
              </w:rPr>
              <w:tab/>
            </w:r>
            <w:r>
              <w:rPr>
                <w:noProof/>
                <w:webHidden/>
              </w:rPr>
              <w:fldChar w:fldCharType="begin"/>
            </w:r>
            <w:r>
              <w:rPr>
                <w:noProof/>
                <w:webHidden/>
              </w:rPr>
              <w:instrText xml:space="preserve"> PAGEREF _Toc210736207 \h </w:instrText>
            </w:r>
            <w:r>
              <w:rPr>
                <w:noProof/>
                <w:webHidden/>
              </w:rPr>
            </w:r>
            <w:r>
              <w:rPr>
                <w:noProof/>
                <w:webHidden/>
              </w:rPr>
              <w:fldChar w:fldCharType="separate"/>
            </w:r>
            <w:r>
              <w:rPr>
                <w:noProof/>
                <w:webHidden/>
              </w:rPr>
              <w:t>9</w:t>
            </w:r>
            <w:r>
              <w:rPr>
                <w:noProof/>
                <w:webHidden/>
              </w:rPr>
              <w:fldChar w:fldCharType="end"/>
            </w:r>
          </w:hyperlink>
        </w:p>
        <w:p w14:paraId="16E7DF04" w14:textId="77777777" w:rsidR="0005263B" w:rsidRDefault="0005263B" w:rsidP="0005263B">
          <w:pPr>
            <w:pStyle w:val="Innehll3"/>
            <w:tabs>
              <w:tab w:val="right" w:leader="dot" w:pos="8919"/>
            </w:tabs>
            <w:rPr>
              <w:rFonts w:asciiTheme="minorHAnsi" w:eastAsiaTheme="minorEastAsia" w:hAnsiTheme="minorHAnsi" w:cstheme="minorBidi"/>
              <w:noProof/>
              <w:kern w:val="2"/>
              <w14:ligatures w14:val="standardContextual"/>
            </w:rPr>
          </w:pPr>
          <w:hyperlink w:anchor="_Toc210736208" w:history="1">
            <w:r w:rsidRPr="00DD3C42">
              <w:rPr>
                <w:rStyle w:val="Hyperlnk"/>
                <w:rFonts w:eastAsia="MS Gothic"/>
                <w:noProof/>
              </w:rPr>
              <w:t>Omläggningsinstruktion</w:t>
            </w:r>
            <w:r>
              <w:rPr>
                <w:noProof/>
                <w:webHidden/>
              </w:rPr>
              <w:tab/>
            </w:r>
            <w:r>
              <w:rPr>
                <w:noProof/>
                <w:webHidden/>
              </w:rPr>
              <w:fldChar w:fldCharType="begin"/>
            </w:r>
            <w:r>
              <w:rPr>
                <w:noProof/>
                <w:webHidden/>
              </w:rPr>
              <w:instrText xml:space="preserve"> PAGEREF _Toc210736208 \h </w:instrText>
            </w:r>
            <w:r>
              <w:rPr>
                <w:noProof/>
                <w:webHidden/>
              </w:rPr>
            </w:r>
            <w:r>
              <w:rPr>
                <w:noProof/>
                <w:webHidden/>
              </w:rPr>
              <w:fldChar w:fldCharType="separate"/>
            </w:r>
            <w:r>
              <w:rPr>
                <w:noProof/>
                <w:webHidden/>
              </w:rPr>
              <w:t>9</w:t>
            </w:r>
            <w:r>
              <w:rPr>
                <w:noProof/>
                <w:webHidden/>
              </w:rPr>
              <w:fldChar w:fldCharType="end"/>
            </w:r>
          </w:hyperlink>
        </w:p>
        <w:p w14:paraId="58635A7E" w14:textId="77777777" w:rsidR="0005263B" w:rsidRDefault="0005263B" w:rsidP="0005263B">
          <w:r>
            <w:rPr>
              <w:b/>
              <w:bCs/>
            </w:rPr>
            <w:fldChar w:fldCharType="end"/>
          </w:r>
        </w:p>
      </w:sdtContent>
    </w:sdt>
    <w:p w14:paraId="76937CE5" w14:textId="77777777" w:rsidR="0005263B" w:rsidRDefault="0005263B" w:rsidP="0005263B">
      <w:pPr>
        <w:spacing w:after="0" w:line="240" w:lineRule="auto"/>
        <w:ind w:left="0" w:right="0"/>
        <w:rPr>
          <w:rFonts w:asciiTheme="majorHAnsi" w:eastAsiaTheme="majorEastAsia" w:hAnsiTheme="majorHAnsi" w:cstheme="majorBidi"/>
          <w:bCs/>
          <w:color w:val="000000" w:themeColor="text1"/>
          <w:sz w:val="40"/>
          <w:szCs w:val="26"/>
        </w:rPr>
      </w:pPr>
      <w:r>
        <w:br w:type="page"/>
      </w:r>
    </w:p>
    <w:p w14:paraId="132B5754" w14:textId="77777777" w:rsidR="0005263B" w:rsidRPr="00E513E4" w:rsidRDefault="0005263B" w:rsidP="0005263B">
      <w:pPr>
        <w:pStyle w:val="Rubrik2"/>
        <w:rPr>
          <w:rFonts w:ascii="Calibri" w:hAnsi="Calibri" w:cs="Calibri"/>
        </w:rPr>
      </w:pPr>
      <w:bookmarkStart w:id="4" w:name="_Toc210736180"/>
      <w:r w:rsidRPr="00030645">
        <w:lastRenderedPageBreak/>
        <w:t>Revidering</w:t>
      </w:r>
      <w:r w:rsidRPr="00E513E4">
        <w:t xml:space="preserve"> i denna version</w:t>
      </w:r>
      <w:bookmarkEnd w:id="4"/>
    </w:p>
    <w:p w14:paraId="00C1E7FE" w14:textId="77777777" w:rsidR="0005263B" w:rsidRPr="00A61179" w:rsidRDefault="0005263B" w:rsidP="0005263B">
      <w:r>
        <w:t>Ihopslagning av rutinerna ”</w:t>
      </w:r>
      <w:proofErr w:type="spellStart"/>
      <w:r>
        <w:t>Trachealkanylbyte</w:t>
      </w:r>
      <w:proofErr w:type="spellEnd"/>
      <w:r>
        <w:t xml:space="preserve"> och planerad </w:t>
      </w:r>
      <w:proofErr w:type="spellStart"/>
      <w:r>
        <w:t>dekanylering</w:t>
      </w:r>
      <w:proofErr w:type="spellEnd"/>
      <w:r>
        <w:t>” och ”</w:t>
      </w:r>
      <w:proofErr w:type="spellStart"/>
      <w:r>
        <w:t>Trachealkanylstopp</w:t>
      </w:r>
      <w:proofErr w:type="spellEnd"/>
      <w:r>
        <w:t xml:space="preserve"> eller oavsiktlig </w:t>
      </w:r>
      <w:proofErr w:type="spellStart"/>
      <w:r>
        <w:t>dekanylering</w:t>
      </w:r>
      <w:proofErr w:type="spellEnd"/>
      <w:r>
        <w:t>”</w:t>
      </w:r>
    </w:p>
    <w:p w14:paraId="29EDB0C6" w14:textId="77777777" w:rsidR="0005263B" w:rsidRPr="00E513E4" w:rsidRDefault="0005263B" w:rsidP="0005263B">
      <w:pPr>
        <w:pStyle w:val="Rubrik2"/>
      </w:pPr>
      <w:bookmarkStart w:id="5" w:name="_Toc210736181"/>
      <w:r w:rsidRPr="00A61179">
        <w:t>Syfte</w:t>
      </w:r>
      <w:bookmarkEnd w:id="5"/>
    </w:p>
    <w:p w14:paraId="1EA369EF" w14:textId="23C00262" w:rsidR="0005263B" w:rsidRPr="00A61179" w:rsidRDefault="0005263B" w:rsidP="0005263B">
      <w:r w:rsidRPr="00E513E4">
        <w:t xml:space="preserve">Att skapa en säker rutin vid tubstopp i </w:t>
      </w:r>
      <w:proofErr w:type="spellStart"/>
      <w:r w:rsidRPr="00E513E4">
        <w:t>trachealkanyl</w:t>
      </w:r>
      <w:proofErr w:type="spellEnd"/>
      <w:r w:rsidRPr="00E513E4">
        <w:t xml:space="preserve"> och vid oavsiktlig </w:t>
      </w:r>
      <w:proofErr w:type="spellStart"/>
      <w:r w:rsidRPr="00E513E4">
        <w:t>dekanylering</w:t>
      </w:r>
      <w:proofErr w:type="spellEnd"/>
      <w:r w:rsidRPr="00E513E4">
        <w:t xml:space="preserve"> av </w:t>
      </w:r>
      <w:proofErr w:type="spellStart"/>
      <w:r w:rsidRPr="00E513E4">
        <w:t>tracheotomerade</w:t>
      </w:r>
      <w:proofErr w:type="spellEnd"/>
      <w:r w:rsidRPr="00E513E4">
        <w:t xml:space="preserve"> patienter</w:t>
      </w:r>
      <w:r>
        <w:t xml:space="preserve"> samt vid </w:t>
      </w:r>
      <w:r w:rsidRPr="003A3CD9">
        <w:t xml:space="preserve">byte av </w:t>
      </w:r>
      <w:proofErr w:type="spellStart"/>
      <w:r w:rsidRPr="003A3CD9">
        <w:t>trakealkanyl</w:t>
      </w:r>
      <w:proofErr w:type="spellEnd"/>
      <w:r w:rsidRPr="003A3CD9">
        <w:t xml:space="preserve"> och </w:t>
      </w:r>
      <w:proofErr w:type="spellStart"/>
      <w:r w:rsidRPr="003A3CD9">
        <w:t>dekanylering</w:t>
      </w:r>
      <w:proofErr w:type="spellEnd"/>
      <w:r w:rsidRPr="003A3CD9">
        <w:t xml:space="preserve"> av </w:t>
      </w:r>
      <w:proofErr w:type="spellStart"/>
      <w:r w:rsidRPr="003A3CD9">
        <w:t>trakeotomerade</w:t>
      </w:r>
      <w:proofErr w:type="spellEnd"/>
      <w:r w:rsidRPr="003A3CD9">
        <w:t xml:space="preserve"> patienter.</w:t>
      </w:r>
      <w:r w:rsidRPr="00E513E4">
        <w:rPr>
          <w:szCs w:val="20"/>
        </w:rPr>
        <w:tab/>
      </w:r>
    </w:p>
    <w:p w14:paraId="7E23B82B" w14:textId="77777777" w:rsidR="0005263B" w:rsidRPr="00E513E4" w:rsidRDefault="0005263B" w:rsidP="0005263B">
      <w:pPr>
        <w:pStyle w:val="Rubrik2"/>
      </w:pPr>
      <w:bookmarkStart w:id="6" w:name="_Toc210736182"/>
      <w:r w:rsidRPr="00E513E4">
        <w:t xml:space="preserve">Vilka </w:t>
      </w:r>
      <w:r w:rsidRPr="00A61179">
        <w:t>berörs</w:t>
      </w:r>
      <w:bookmarkEnd w:id="6"/>
    </w:p>
    <w:p w14:paraId="06DE6EBE" w14:textId="38920B73" w:rsidR="0005263B" w:rsidRPr="00E513E4" w:rsidRDefault="0005263B" w:rsidP="00CA3F18">
      <w:pPr>
        <w:spacing w:after="0" w:line="240" w:lineRule="auto"/>
        <w:ind w:right="-1702"/>
      </w:pPr>
      <w:r w:rsidRPr="00E513E4">
        <w:t xml:space="preserve">Läkare och sjuksköterskor vid intensivvårdsavdelningarna inom NU-sjukvården. </w:t>
      </w:r>
    </w:p>
    <w:p w14:paraId="1E4B3229" w14:textId="77777777" w:rsidR="0005263B" w:rsidRPr="00E513E4" w:rsidRDefault="0005263B" w:rsidP="0005263B">
      <w:pPr>
        <w:pStyle w:val="Rubrik2"/>
      </w:pPr>
      <w:bookmarkStart w:id="7" w:name="_Toc210736183"/>
      <w:proofErr w:type="spellStart"/>
      <w:r w:rsidRPr="00522958">
        <w:t>Trachealkanylstopp</w:t>
      </w:r>
      <w:bookmarkEnd w:id="7"/>
      <w:proofErr w:type="spellEnd"/>
    </w:p>
    <w:p w14:paraId="45D01F25" w14:textId="77777777" w:rsidR="0005263B" w:rsidRPr="00AD1DB1" w:rsidRDefault="0005263B" w:rsidP="0005263B">
      <w:pPr>
        <w:pStyle w:val="Liststycke"/>
        <w:numPr>
          <w:ilvl w:val="0"/>
          <w:numId w:val="20"/>
        </w:numPr>
        <w:spacing w:line="288" w:lineRule="auto"/>
      </w:pPr>
      <w:r w:rsidRPr="00AD1DB1">
        <w:t>Ge 100 % syrgas.</w:t>
      </w:r>
    </w:p>
    <w:p w14:paraId="5C479685" w14:textId="77777777" w:rsidR="0005263B" w:rsidRPr="00AD1DB1" w:rsidRDefault="0005263B" w:rsidP="0005263B">
      <w:pPr>
        <w:pStyle w:val="Liststycke"/>
        <w:numPr>
          <w:ilvl w:val="0"/>
          <w:numId w:val="20"/>
        </w:numPr>
        <w:spacing w:line="288" w:lineRule="auto"/>
      </w:pPr>
      <w:r w:rsidRPr="00AD1DB1">
        <w:t>Ta ut innerkanylen.</w:t>
      </w:r>
    </w:p>
    <w:p w14:paraId="4166627B" w14:textId="77777777" w:rsidR="0005263B" w:rsidRPr="00AD1DB1" w:rsidRDefault="0005263B" w:rsidP="0005263B">
      <w:pPr>
        <w:pStyle w:val="Liststycke"/>
        <w:numPr>
          <w:ilvl w:val="0"/>
          <w:numId w:val="20"/>
        </w:numPr>
        <w:spacing w:line="288" w:lineRule="auto"/>
      </w:pPr>
      <w:r w:rsidRPr="00AD1DB1">
        <w:t xml:space="preserve">Försök att snabbt suga rent i kanylen, </w:t>
      </w:r>
      <w:proofErr w:type="spellStart"/>
      <w:r w:rsidRPr="00AD1DB1">
        <w:t>ev</w:t>
      </w:r>
      <w:proofErr w:type="spellEnd"/>
      <w:r w:rsidRPr="00AD1DB1">
        <w:t xml:space="preserve"> prova med att spruta ner 10 ml </w:t>
      </w:r>
      <w:proofErr w:type="spellStart"/>
      <w:r w:rsidRPr="00AD1DB1">
        <w:t>NaCl</w:t>
      </w:r>
      <w:proofErr w:type="spellEnd"/>
      <w:r w:rsidRPr="00AD1DB1">
        <w:t>.</w:t>
      </w:r>
    </w:p>
    <w:p w14:paraId="0FDCCD52" w14:textId="77777777" w:rsidR="0005263B" w:rsidRPr="00AD1DB1" w:rsidRDefault="0005263B" w:rsidP="0005263B">
      <w:pPr>
        <w:pStyle w:val="Liststycke"/>
        <w:numPr>
          <w:ilvl w:val="0"/>
          <w:numId w:val="20"/>
        </w:numPr>
        <w:spacing w:line="288" w:lineRule="auto"/>
      </w:pPr>
      <w:r w:rsidRPr="00AD1DB1">
        <w:t>Ventilera inte på tuben annat än på ordination av närvarande läkare</w:t>
      </w:r>
    </w:p>
    <w:p w14:paraId="24BD84F4" w14:textId="77777777" w:rsidR="0005263B" w:rsidRPr="00AD1DB1" w:rsidRDefault="0005263B" w:rsidP="0005263B">
      <w:pPr>
        <w:pStyle w:val="Liststycke"/>
        <w:numPr>
          <w:ilvl w:val="0"/>
          <w:numId w:val="20"/>
        </w:numPr>
        <w:spacing w:line="288" w:lineRule="auto"/>
      </w:pPr>
      <w:r w:rsidRPr="00AD1DB1">
        <w:t xml:space="preserve">Larma på rummet och ring IVA-jour. Någon skall hämta akutvagn samt svår </w:t>
      </w:r>
      <w:r>
        <w:tab/>
      </w:r>
      <w:r w:rsidRPr="00AD1DB1">
        <w:t xml:space="preserve">luftvägsvagn med bronkoskopberedskap och </w:t>
      </w:r>
      <w:proofErr w:type="spellStart"/>
      <w:r w:rsidRPr="00AD1DB1">
        <w:t>Glideskop</w:t>
      </w:r>
      <w:proofErr w:type="spellEnd"/>
      <w:r w:rsidRPr="00AD1DB1">
        <w:t xml:space="preserve">.   </w:t>
      </w:r>
    </w:p>
    <w:p w14:paraId="15A24708" w14:textId="77777777" w:rsidR="0005263B" w:rsidRPr="00AD1DB1" w:rsidRDefault="0005263B" w:rsidP="0005263B">
      <w:pPr>
        <w:pStyle w:val="Liststycke"/>
        <w:numPr>
          <w:ilvl w:val="0"/>
          <w:numId w:val="20"/>
        </w:numPr>
        <w:spacing w:line="288" w:lineRule="auto"/>
      </w:pPr>
      <w:r w:rsidRPr="00AD1DB1">
        <w:t xml:space="preserve">Om patienten andas spontant- </w:t>
      </w:r>
      <w:proofErr w:type="spellStart"/>
      <w:r w:rsidRPr="00AD1DB1">
        <w:t>kuffa</w:t>
      </w:r>
      <w:proofErr w:type="spellEnd"/>
      <w:r w:rsidRPr="00AD1DB1">
        <w:t xml:space="preserve"> ur- tillför 15 l O2 på mask. </w:t>
      </w:r>
    </w:p>
    <w:p w14:paraId="0D8BAED6" w14:textId="77777777" w:rsidR="0005263B" w:rsidRPr="00AD1DB1" w:rsidRDefault="0005263B" w:rsidP="0005263B">
      <w:pPr>
        <w:pStyle w:val="Liststycke"/>
        <w:numPr>
          <w:ilvl w:val="0"/>
          <w:numId w:val="20"/>
        </w:numPr>
        <w:spacing w:line="288" w:lineRule="auto"/>
      </w:pPr>
      <w:r w:rsidRPr="00AD1DB1">
        <w:t xml:space="preserve">Om kanylstoppet kvarstår – </w:t>
      </w:r>
      <w:proofErr w:type="spellStart"/>
      <w:r w:rsidRPr="00AD1DB1">
        <w:t>dekanylera</w:t>
      </w:r>
      <w:proofErr w:type="spellEnd"/>
      <w:r w:rsidRPr="00AD1DB1">
        <w:t xml:space="preserve"> och sug i hålet. Ge O2 genom/över </w:t>
      </w:r>
      <w:proofErr w:type="spellStart"/>
      <w:r w:rsidRPr="00AD1DB1">
        <w:t>hålet+mask</w:t>
      </w:r>
      <w:proofErr w:type="spellEnd"/>
      <w:r w:rsidRPr="00AD1DB1">
        <w:t xml:space="preserve">.  </w:t>
      </w:r>
    </w:p>
    <w:p w14:paraId="42BF12AC" w14:textId="77777777" w:rsidR="0005263B" w:rsidRPr="00AD1DB1" w:rsidRDefault="0005263B" w:rsidP="0005263B">
      <w:pPr>
        <w:pStyle w:val="Liststycke"/>
        <w:numPr>
          <w:ilvl w:val="0"/>
          <w:numId w:val="20"/>
        </w:numPr>
        <w:spacing w:line="288" w:lineRule="auto"/>
      </w:pPr>
      <w:r w:rsidRPr="00AD1DB1">
        <w:t xml:space="preserve">Om patienten ej spontanandas - ventilera med hjälp av andningsblåsa och mask 100 % syrgas. Någon håller för </w:t>
      </w:r>
      <w:proofErr w:type="spellStart"/>
      <w:r w:rsidRPr="00AD1DB1">
        <w:t>trach</w:t>
      </w:r>
      <w:proofErr w:type="spellEnd"/>
      <w:r w:rsidRPr="00AD1DB1">
        <w:t xml:space="preserve">-hålet. Svalgtub </w:t>
      </w:r>
      <w:proofErr w:type="spellStart"/>
      <w:r w:rsidRPr="00AD1DB1">
        <w:t>vb</w:t>
      </w:r>
      <w:proofErr w:type="spellEnd"/>
      <w:r w:rsidRPr="00AD1DB1">
        <w:t>.</w:t>
      </w:r>
    </w:p>
    <w:p w14:paraId="373C1C8A" w14:textId="77777777" w:rsidR="0005263B" w:rsidRPr="00AD1DB1" w:rsidRDefault="0005263B" w:rsidP="0005263B">
      <w:pPr>
        <w:pStyle w:val="Liststycke"/>
        <w:numPr>
          <w:ilvl w:val="0"/>
          <w:numId w:val="20"/>
        </w:numPr>
        <w:spacing w:line="288" w:lineRule="auto"/>
      </w:pPr>
      <w:r w:rsidRPr="00AD1DB1">
        <w:t xml:space="preserve">Om patienten ej kan ventileras med andningsblåsa - förbered intubation eller </w:t>
      </w:r>
      <w:proofErr w:type="spellStart"/>
      <w:r w:rsidRPr="00AD1DB1">
        <w:t>kanylbyte</w:t>
      </w:r>
      <w:proofErr w:type="spellEnd"/>
      <w:r w:rsidRPr="00AD1DB1">
        <w:t>.</w:t>
      </w:r>
    </w:p>
    <w:p w14:paraId="181F9B9F" w14:textId="77777777" w:rsidR="0005263B" w:rsidRPr="00AD1DB1" w:rsidRDefault="0005263B" w:rsidP="0005263B">
      <w:pPr>
        <w:pStyle w:val="Liststycke"/>
        <w:numPr>
          <w:ilvl w:val="0"/>
          <w:numId w:val="20"/>
        </w:numPr>
        <w:spacing w:line="288" w:lineRule="auto"/>
      </w:pPr>
      <w:r w:rsidRPr="00AD1DB1">
        <w:t xml:space="preserve">Om </w:t>
      </w:r>
      <w:proofErr w:type="spellStart"/>
      <w:r w:rsidRPr="00AD1DB1">
        <w:t>tracheostomi</w:t>
      </w:r>
      <w:proofErr w:type="spellEnd"/>
      <w:r w:rsidRPr="00AD1DB1">
        <w:t xml:space="preserve"> är &lt; 7-10 dagar, välj i första hand intubation</w:t>
      </w:r>
    </w:p>
    <w:p w14:paraId="0FA1F32A" w14:textId="77777777" w:rsidR="0005263B" w:rsidRPr="00AD1DB1" w:rsidRDefault="0005263B" w:rsidP="0005263B">
      <w:pPr>
        <w:pStyle w:val="Liststycke"/>
        <w:numPr>
          <w:ilvl w:val="0"/>
          <w:numId w:val="20"/>
        </w:numPr>
        <w:spacing w:line="288" w:lineRule="auto"/>
      </w:pPr>
      <w:r w:rsidRPr="00AD1DB1">
        <w:t xml:space="preserve">Om man väljer </w:t>
      </w:r>
      <w:proofErr w:type="spellStart"/>
      <w:r w:rsidRPr="00AD1DB1">
        <w:t>rekanylering</w:t>
      </w:r>
      <w:proofErr w:type="spellEnd"/>
      <w:r w:rsidRPr="00AD1DB1">
        <w:t>, använd ledare som ger O2</w:t>
      </w:r>
    </w:p>
    <w:p w14:paraId="52FA41E9" w14:textId="77777777" w:rsidR="0005263B" w:rsidRPr="00E513E4" w:rsidRDefault="0005263B" w:rsidP="0005263B">
      <w:pPr>
        <w:pStyle w:val="Liststycke"/>
        <w:numPr>
          <w:ilvl w:val="0"/>
          <w:numId w:val="20"/>
        </w:numPr>
        <w:spacing w:line="288" w:lineRule="auto"/>
      </w:pPr>
      <w:proofErr w:type="spellStart"/>
      <w:r w:rsidRPr="00AD1DB1">
        <w:t>Bronchoscopi</w:t>
      </w:r>
      <w:proofErr w:type="spellEnd"/>
      <w:r w:rsidRPr="00AD1DB1">
        <w:t xml:space="preserve"> för att verifiera </w:t>
      </w:r>
      <w:proofErr w:type="spellStart"/>
      <w:r w:rsidRPr="00AD1DB1">
        <w:t>tubläge</w:t>
      </w:r>
      <w:proofErr w:type="spellEnd"/>
      <w:r w:rsidRPr="00AD1DB1">
        <w:t xml:space="preserve"> före ventilatio</w:t>
      </w:r>
      <w:r>
        <w:t>n</w:t>
      </w:r>
    </w:p>
    <w:p w14:paraId="65BF7590" w14:textId="77777777" w:rsidR="0005263B" w:rsidRDefault="0005263B" w:rsidP="0005263B">
      <w:pPr>
        <w:pStyle w:val="Rubrik2"/>
      </w:pPr>
      <w:bookmarkStart w:id="8" w:name="_Toc210736184"/>
      <w:r w:rsidRPr="00E513E4">
        <w:t xml:space="preserve">Oavsiktlig </w:t>
      </w:r>
      <w:proofErr w:type="spellStart"/>
      <w:r w:rsidRPr="00EF41EF">
        <w:t>dekanylering</w:t>
      </w:r>
      <w:bookmarkEnd w:id="8"/>
      <w:proofErr w:type="spellEnd"/>
      <w:r w:rsidRPr="00E513E4">
        <w:t xml:space="preserve">  </w:t>
      </w:r>
    </w:p>
    <w:p w14:paraId="7D0E010E" w14:textId="77777777" w:rsidR="0005263B" w:rsidRPr="00AD1DB1" w:rsidRDefault="0005263B" w:rsidP="0005263B">
      <w:pPr>
        <w:rPr>
          <w:b/>
        </w:rPr>
      </w:pPr>
      <w:r w:rsidRPr="00AD1DB1">
        <w:t xml:space="preserve">Vändning av </w:t>
      </w:r>
      <w:proofErr w:type="spellStart"/>
      <w:r w:rsidRPr="00AD1DB1">
        <w:t>nytracheotomerad</w:t>
      </w:r>
      <w:proofErr w:type="spellEnd"/>
      <w:r w:rsidRPr="00AD1DB1">
        <w:t xml:space="preserve"> patient innebär ett riskmoment med risk för oavsiktlig </w:t>
      </w:r>
      <w:proofErr w:type="spellStart"/>
      <w:r w:rsidRPr="00AD1DB1">
        <w:t>dekanylering</w:t>
      </w:r>
      <w:proofErr w:type="spellEnd"/>
      <w:r w:rsidRPr="00AD1DB1">
        <w:t xml:space="preserve">.  </w:t>
      </w:r>
    </w:p>
    <w:p w14:paraId="1D4B7DEF" w14:textId="77777777" w:rsidR="0005263B" w:rsidRPr="00AD1DB1" w:rsidRDefault="0005263B" w:rsidP="0005263B">
      <w:pPr>
        <w:pStyle w:val="Liststycke"/>
        <w:numPr>
          <w:ilvl w:val="0"/>
          <w:numId w:val="21"/>
        </w:numPr>
        <w:spacing w:line="288" w:lineRule="auto"/>
      </w:pPr>
      <w:r w:rsidRPr="00AD1DB1">
        <w:lastRenderedPageBreak/>
        <w:t xml:space="preserve">Larma på rummet och ring IVA-jour. Be någon annan ta in reservkanyl mm från skåpet i slussen, hämta akutvagn samt svår luftvägsvagn med bronkoskopiberedskap och </w:t>
      </w:r>
      <w:proofErr w:type="spellStart"/>
      <w:r w:rsidRPr="00AD1DB1">
        <w:t>Glideskop</w:t>
      </w:r>
      <w:proofErr w:type="spellEnd"/>
      <w:r w:rsidRPr="00AD1DB1">
        <w:t>.</w:t>
      </w:r>
    </w:p>
    <w:p w14:paraId="742AF96F" w14:textId="77777777" w:rsidR="0005263B" w:rsidRPr="00AD1DB1" w:rsidRDefault="0005263B" w:rsidP="0005263B">
      <w:pPr>
        <w:pStyle w:val="Liststycke"/>
        <w:numPr>
          <w:ilvl w:val="0"/>
          <w:numId w:val="21"/>
        </w:numPr>
        <w:spacing w:line="288" w:lineRule="auto"/>
      </w:pPr>
      <w:r w:rsidRPr="00AD1DB1">
        <w:t xml:space="preserve">Om patienten spontanandas - ge 15 l O2 på mask över </w:t>
      </w:r>
      <w:proofErr w:type="spellStart"/>
      <w:r w:rsidRPr="00AD1DB1">
        <w:t>trach</w:t>
      </w:r>
      <w:proofErr w:type="spellEnd"/>
      <w:r w:rsidRPr="00AD1DB1">
        <w:t xml:space="preserve">-hålet. Ge O2 genom/över </w:t>
      </w:r>
      <w:proofErr w:type="spellStart"/>
      <w:r w:rsidRPr="00AD1DB1">
        <w:t>hålet+mask</w:t>
      </w:r>
      <w:proofErr w:type="spellEnd"/>
      <w:r w:rsidRPr="00AD1DB1">
        <w:t xml:space="preserve">. </w:t>
      </w:r>
    </w:p>
    <w:p w14:paraId="2FB01FB2" w14:textId="77777777" w:rsidR="0005263B" w:rsidRPr="00AD1DB1" w:rsidRDefault="0005263B" w:rsidP="0005263B">
      <w:pPr>
        <w:pStyle w:val="Liststycke"/>
        <w:numPr>
          <w:ilvl w:val="0"/>
          <w:numId w:val="21"/>
        </w:numPr>
        <w:spacing w:line="288" w:lineRule="auto"/>
      </w:pPr>
      <w:r w:rsidRPr="00AD1DB1">
        <w:t xml:space="preserve">Om patienten ej spontanandas – ventilera med hjälp av andningsblåsa och mask över munnen med 100 % syrgas. Någon håller för </w:t>
      </w:r>
      <w:proofErr w:type="spellStart"/>
      <w:r w:rsidRPr="00AD1DB1">
        <w:t>trach</w:t>
      </w:r>
      <w:proofErr w:type="spellEnd"/>
      <w:r w:rsidRPr="00AD1DB1">
        <w:t>-hålet.</w:t>
      </w:r>
    </w:p>
    <w:p w14:paraId="12BCB99F" w14:textId="77777777" w:rsidR="0005263B" w:rsidRPr="00AD1DB1" w:rsidRDefault="0005263B" w:rsidP="0005263B">
      <w:pPr>
        <w:pStyle w:val="Liststycke"/>
        <w:numPr>
          <w:ilvl w:val="0"/>
          <w:numId w:val="21"/>
        </w:numPr>
        <w:spacing w:line="288" w:lineRule="auto"/>
      </w:pPr>
      <w:r w:rsidRPr="00AD1DB1">
        <w:t xml:space="preserve">Om patienten ej kan ventileras med andningsblåsa – förbered intubation eller </w:t>
      </w:r>
      <w:proofErr w:type="spellStart"/>
      <w:r w:rsidRPr="00AD1DB1">
        <w:t>kanylbyte</w:t>
      </w:r>
      <w:proofErr w:type="spellEnd"/>
      <w:r w:rsidRPr="00AD1DB1">
        <w:t xml:space="preserve">. </w:t>
      </w:r>
    </w:p>
    <w:p w14:paraId="6D29C6F3" w14:textId="77777777" w:rsidR="0005263B" w:rsidRPr="00AD1DB1" w:rsidRDefault="0005263B" w:rsidP="0005263B">
      <w:pPr>
        <w:pStyle w:val="Liststycke"/>
        <w:numPr>
          <w:ilvl w:val="0"/>
          <w:numId w:val="21"/>
        </w:numPr>
        <w:spacing w:line="288" w:lineRule="auto"/>
      </w:pPr>
      <w:r w:rsidRPr="00AD1DB1">
        <w:t xml:space="preserve">Om </w:t>
      </w:r>
      <w:proofErr w:type="spellStart"/>
      <w:r w:rsidRPr="00AD1DB1">
        <w:t>tracheostomi</w:t>
      </w:r>
      <w:proofErr w:type="spellEnd"/>
      <w:r w:rsidRPr="00AD1DB1">
        <w:t xml:space="preserve"> är &lt; 7-10 dagar, välj i första hand intubation</w:t>
      </w:r>
    </w:p>
    <w:p w14:paraId="76C24F56" w14:textId="77777777" w:rsidR="0005263B" w:rsidRPr="00AD1DB1" w:rsidRDefault="0005263B" w:rsidP="0005263B">
      <w:pPr>
        <w:pStyle w:val="Liststycke"/>
        <w:numPr>
          <w:ilvl w:val="0"/>
          <w:numId w:val="21"/>
        </w:numPr>
        <w:spacing w:line="288" w:lineRule="auto"/>
      </w:pPr>
      <w:r w:rsidRPr="00AD1DB1">
        <w:t xml:space="preserve">Om man väljer </w:t>
      </w:r>
      <w:proofErr w:type="spellStart"/>
      <w:r w:rsidRPr="00AD1DB1">
        <w:t>rekanylering</w:t>
      </w:r>
      <w:proofErr w:type="spellEnd"/>
      <w:r w:rsidRPr="00AD1DB1">
        <w:t>, använd ledare som ger O2</w:t>
      </w:r>
    </w:p>
    <w:p w14:paraId="6CF83DBB" w14:textId="606337B9" w:rsidR="0005263B" w:rsidRDefault="0005263B" w:rsidP="003C7554">
      <w:pPr>
        <w:pStyle w:val="Liststycke"/>
        <w:numPr>
          <w:ilvl w:val="0"/>
          <w:numId w:val="21"/>
        </w:numPr>
        <w:spacing w:line="288" w:lineRule="auto"/>
      </w:pPr>
      <w:proofErr w:type="spellStart"/>
      <w:r w:rsidRPr="00AD1DB1">
        <w:t>Bronchoscopi</w:t>
      </w:r>
      <w:proofErr w:type="spellEnd"/>
      <w:r w:rsidRPr="00AD1DB1">
        <w:t xml:space="preserve"> för att verifiera </w:t>
      </w:r>
      <w:proofErr w:type="spellStart"/>
      <w:r w:rsidRPr="00AD1DB1">
        <w:t>tubläge</w:t>
      </w:r>
      <w:proofErr w:type="spellEnd"/>
      <w:r w:rsidRPr="00AD1DB1">
        <w:t xml:space="preserve"> före ventilation     </w:t>
      </w:r>
    </w:p>
    <w:p w14:paraId="0A651F08" w14:textId="77777777" w:rsidR="0005263B" w:rsidRDefault="0005263B" w:rsidP="0005263B">
      <w:pPr>
        <w:pStyle w:val="Rubrik2"/>
      </w:pPr>
      <w:bookmarkStart w:id="9" w:name="_Toc210736185"/>
      <w:r w:rsidRPr="003E7AB8">
        <w:t xml:space="preserve">Speciell omvårdnad/observationer vid </w:t>
      </w:r>
      <w:proofErr w:type="spellStart"/>
      <w:r w:rsidRPr="003E7AB8">
        <w:t>nytracheotomerad</w:t>
      </w:r>
      <w:proofErr w:type="spellEnd"/>
      <w:r w:rsidRPr="003E7AB8">
        <w:t xml:space="preserve"> patient</w:t>
      </w:r>
      <w:bookmarkEnd w:id="9"/>
    </w:p>
    <w:p w14:paraId="64641F31" w14:textId="77777777" w:rsidR="0005263B" w:rsidRPr="00731A9D" w:rsidRDefault="0005263B" w:rsidP="0005263B">
      <w:pPr>
        <w:pStyle w:val="Liststycke"/>
        <w:numPr>
          <w:ilvl w:val="0"/>
          <w:numId w:val="27"/>
        </w:numPr>
        <w:spacing w:line="288" w:lineRule="auto"/>
      </w:pPr>
      <w:r>
        <w:t xml:space="preserve">Optimalt </w:t>
      </w:r>
      <w:proofErr w:type="spellStart"/>
      <w:r>
        <w:t>kufftryck</w:t>
      </w:r>
      <w:proofErr w:type="spellEnd"/>
      <w:r>
        <w:t xml:space="preserve"> mellan </w:t>
      </w:r>
      <w:r w:rsidRPr="009732D8">
        <w:t>25-30 cm H2O.</w:t>
      </w:r>
      <w:r>
        <w:t xml:space="preserve"> Kontrollera </w:t>
      </w:r>
      <w:proofErr w:type="spellStart"/>
      <w:r>
        <w:t>kufftryck</w:t>
      </w:r>
      <w:proofErr w:type="spellEnd"/>
      <w:r>
        <w:t xml:space="preserve"> minst 1 ggr/pass och dokumentera i CCC.</w:t>
      </w:r>
    </w:p>
    <w:p w14:paraId="700D77DC" w14:textId="77777777" w:rsidR="0005263B" w:rsidRPr="003E7AB8" w:rsidRDefault="0005263B" w:rsidP="0005263B">
      <w:pPr>
        <w:numPr>
          <w:ilvl w:val="0"/>
          <w:numId w:val="27"/>
        </w:numPr>
        <w:tabs>
          <w:tab w:val="clear" w:pos="1429"/>
        </w:tabs>
        <w:spacing w:after="0" w:line="240" w:lineRule="auto"/>
        <w:ind w:left="1418" w:right="282" w:hanging="425"/>
      </w:pPr>
      <w:r w:rsidRPr="003E7AB8">
        <w:t xml:space="preserve">Noggrann observation de första timmarna p.g.a. blödningsrisk, observera svullnad runt </w:t>
      </w:r>
      <w:proofErr w:type="spellStart"/>
      <w:r w:rsidRPr="003E7AB8">
        <w:t>stomat</w:t>
      </w:r>
      <w:proofErr w:type="spellEnd"/>
      <w:r>
        <w:t xml:space="preserve">. </w:t>
      </w:r>
    </w:p>
    <w:p w14:paraId="4FBC23B0" w14:textId="77777777" w:rsidR="0005263B" w:rsidRPr="003E7AB8" w:rsidRDefault="0005263B" w:rsidP="0005263B">
      <w:pPr>
        <w:numPr>
          <w:ilvl w:val="0"/>
          <w:numId w:val="27"/>
        </w:numPr>
        <w:tabs>
          <w:tab w:val="clear" w:pos="1429"/>
        </w:tabs>
        <w:spacing w:after="0" w:line="240" w:lineRule="auto"/>
        <w:ind w:left="1418" w:right="282" w:hanging="425"/>
      </w:pPr>
      <w:r w:rsidRPr="003E7AB8">
        <w:t>OBS! Subkutant emfysem kan tillstöta genom hostning mot tilltäppt kanyl, framför allt om såret sytts för tätt</w:t>
      </w:r>
    </w:p>
    <w:p w14:paraId="7FB1FF02" w14:textId="77777777" w:rsidR="0005263B" w:rsidRPr="003E7AB8" w:rsidRDefault="0005263B" w:rsidP="0005263B">
      <w:pPr>
        <w:numPr>
          <w:ilvl w:val="0"/>
          <w:numId w:val="27"/>
        </w:numPr>
        <w:tabs>
          <w:tab w:val="clear" w:pos="1429"/>
        </w:tabs>
        <w:spacing w:after="0" w:line="240" w:lineRule="auto"/>
        <w:ind w:left="1418" w:right="282" w:hanging="425"/>
      </w:pPr>
      <w:r w:rsidRPr="003E7AB8">
        <w:t xml:space="preserve">Använd </w:t>
      </w:r>
      <w:proofErr w:type="spellStart"/>
      <w:r>
        <w:t>P</w:t>
      </w:r>
      <w:r w:rsidRPr="003E7AB8">
        <w:t>olymem</w:t>
      </w:r>
      <w:proofErr w:type="spellEnd"/>
      <w:r>
        <w:t>-</w:t>
      </w:r>
      <w:r w:rsidRPr="003E7AB8">
        <w:t>förband under kanylen</w:t>
      </w:r>
      <w:r>
        <w:t xml:space="preserve">. </w:t>
      </w:r>
    </w:p>
    <w:p w14:paraId="6A90FB64" w14:textId="77777777" w:rsidR="0005263B" w:rsidRDefault="0005263B" w:rsidP="0005263B">
      <w:pPr>
        <w:numPr>
          <w:ilvl w:val="0"/>
          <w:numId w:val="27"/>
        </w:numPr>
        <w:tabs>
          <w:tab w:val="clear" w:pos="1429"/>
        </w:tabs>
        <w:spacing w:after="0" w:line="240" w:lineRule="auto"/>
        <w:ind w:left="1418" w:right="282" w:hanging="425"/>
      </w:pPr>
      <w:r w:rsidRPr="003E7AB8">
        <w:t>Undvik byte av förband de</w:t>
      </w:r>
      <w:r>
        <w:t>t</w:t>
      </w:r>
      <w:r w:rsidRPr="003E7AB8">
        <w:t xml:space="preserve"> första </w:t>
      </w:r>
      <w:r>
        <w:t xml:space="preserve">dygnet om ingen annan ordination finns. </w:t>
      </w:r>
    </w:p>
    <w:p w14:paraId="57091B58" w14:textId="77777777" w:rsidR="0005263B" w:rsidRPr="003E7AB8" w:rsidRDefault="0005263B" w:rsidP="0005263B">
      <w:pPr>
        <w:numPr>
          <w:ilvl w:val="0"/>
          <w:numId w:val="27"/>
        </w:numPr>
        <w:tabs>
          <w:tab w:val="clear" w:pos="1429"/>
        </w:tabs>
        <w:spacing w:after="0" w:line="240" w:lineRule="auto"/>
        <w:ind w:left="1418" w:right="282" w:hanging="425"/>
      </w:pPr>
      <w:r>
        <w:t xml:space="preserve">Alltid när man vänder en </w:t>
      </w:r>
      <w:proofErr w:type="spellStart"/>
      <w:r>
        <w:t>trachad</w:t>
      </w:r>
      <w:proofErr w:type="spellEnd"/>
      <w:r>
        <w:t xml:space="preserve"> patient ska en personal säkerställa att </w:t>
      </w:r>
      <w:proofErr w:type="spellStart"/>
      <w:r>
        <w:t>tracken</w:t>
      </w:r>
      <w:proofErr w:type="spellEnd"/>
      <w:r>
        <w:t xml:space="preserve"> ej </w:t>
      </w:r>
      <w:proofErr w:type="spellStart"/>
      <w:r>
        <w:t>dislocerar</w:t>
      </w:r>
      <w:proofErr w:type="spellEnd"/>
      <w:r>
        <w:t xml:space="preserve"> (hålla i </w:t>
      </w:r>
      <w:proofErr w:type="spellStart"/>
      <w:r>
        <w:t>tracken</w:t>
      </w:r>
      <w:proofErr w:type="spellEnd"/>
      <w:r>
        <w:t>).</w:t>
      </w:r>
    </w:p>
    <w:p w14:paraId="136AEE04" w14:textId="6E265116" w:rsidR="0005263B" w:rsidRPr="003E7AB8" w:rsidRDefault="0005263B" w:rsidP="0005263B">
      <w:pPr>
        <w:numPr>
          <w:ilvl w:val="0"/>
          <w:numId w:val="27"/>
        </w:numPr>
        <w:tabs>
          <w:tab w:val="clear" w:pos="1429"/>
        </w:tabs>
        <w:spacing w:line="288" w:lineRule="auto"/>
        <w:ind w:left="1418" w:right="282" w:hanging="425"/>
      </w:pPr>
      <w:r w:rsidRPr="003E7AB8">
        <w:t xml:space="preserve">Vändning av </w:t>
      </w:r>
      <w:proofErr w:type="spellStart"/>
      <w:r w:rsidRPr="003E7AB8">
        <w:t>nytracheotomerad</w:t>
      </w:r>
      <w:proofErr w:type="spellEnd"/>
      <w:r w:rsidRPr="003E7AB8">
        <w:t xml:space="preserve"> patient innebär ett riskmoment med stor risk för oavsiktlig </w:t>
      </w:r>
      <w:proofErr w:type="spellStart"/>
      <w:r w:rsidRPr="003E7AB8">
        <w:t>dekanylering</w:t>
      </w:r>
      <w:proofErr w:type="spellEnd"/>
      <w:r w:rsidRPr="003E7AB8">
        <w:t xml:space="preserve">. Detta innebär att sjuksköterska/läkare skall närvara vid vändning av </w:t>
      </w:r>
      <w:proofErr w:type="spellStart"/>
      <w:r w:rsidRPr="003E7AB8">
        <w:t>nytracheotomerad</w:t>
      </w:r>
      <w:proofErr w:type="spellEnd"/>
      <w:r w:rsidRPr="003E7AB8">
        <w:t xml:space="preserve"> patient första dygnet.</w:t>
      </w:r>
      <w:r>
        <w:t xml:space="preserve"> </w:t>
      </w:r>
    </w:p>
    <w:p w14:paraId="0839CA47" w14:textId="77777777" w:rsidR="0005263B" w:rsidRPr="003E7AB8" w:rsidRDefault="0005263B" w:rsidP="0005263B">
      <w:pPr>
        <w:pStyle w:val="Rubrik2"/>
      </w:pPr>
      <w:bookmarkStart w:id="10" w:name="_Toc210736186"/>
      <w:r w:rsidRPr="003E7AB8">
        <w:t xml:space="preserve">Fixering av </w:t>
      </w:r>
      <w:proofErr w:type="spellStart"/>
      <w:r w:rsidRPr="003E7AB8">
        <w:t>trachealkanyl</w:t>
      </w:r>
      <w:bookmarkEnd w:id="10"/>
      <w:proofErr w:type="spellEnd"/>
      <w:r w:rsidRPr="003E7AB8">
        <w:t xml:space="preserve"> </w:t>
      </w:r>
    </w:p>
    <w:p w14:paraId="2C11A976" w14:textId="77777777" w:rsidR="0005263B" w:rsidRPr="003E7AB8" w:rsidRDefault="0005263B" w:rsidP="0005263B">
      <w:pPr>
        <w:numPr>
          <w:ilvl w:val="0"/>
          <w:numId w:val="27"/>
        </w:numPr>
        <w:tabs>
          <w:tab w:val="clear" w:pos="1429"/>
        </w:tabs>
        <w:spacing w:after="0" w:line="240" w:lineRule="auto"/>
        <w:ind w:left="1418" w:right="282" w:hanging="425"/>
      </w:pPr>
      <w:r w:rsidRPr="003E7AB8">
        <w:t xml:space="preserve">Noggrann fixering är mycket viktig för att undvika oavsiktlig </w:t>
      </w:r>
      <w:proofErr w:type="spellStart"/>
      <w:r w:rsidRPr="003E7AB8">
        <w:t>dekanylering</w:t>
      </w:r>
      <w:proofErr w:type="spellEnd"/>
    </w:p>
    <w:p w14:paraId="3C9ED907" w14:textId="77777777" w:rsidR="0005263B" w:rsidRPr="003E7AB8" w:rsidRDefault="0005263B" w:rsidP="0005263B">
      <w:pPr>
        <w:numPr>
          <w:ilvl w:val="0"/>
          <w:numId w:val="27"/>
        </w:numPr>
        <w:tabs>
          <w:tab w:val="clear" w:pos="1429"/>
        </w:tabs>
        <w:spacing w:after="0" w:line="240" w:lineRule="auto"/>
        <w:ind w:left="1418" w:right="282" w:hanging="425"/>
      </w:pPr>
      <w:r w:rsidRPr="003E7AB8">
        <w:t xml:space="preserve">Fäst </w:t>
      </w:r>
      <w:proofErr w:type="spellStart"/>
      <w:r w:rsidRPr="003E7AB8">
        <w:t>trachealkanylen</w:t>
      </w:r>
      <w:proofErr w:type="spellEnd"/>
      <w:r w:rsidRPr="003E7AB8">
        <w:t xml:space="preserve"> med speciellt </w:t>
      </w:r>
      <w:proofErr w:type="spellStart"/>
      <w:r>
        <w:t>trachband</w:t>
      </w:r>
      <w:proofErr w:type="spellEnd"/>
      <w:r w:rsidRPr="003E7AB8">
        <w:t xml:space="preserve">. Bandet skall sitta stadigt runt nacken med ett fingers mellanrum, men ej så att det </w:t>
      </w:r>
      <w:proofErr w:type="spellStart"/>
      <w:r w:rsidRPr="003E7AB8">
        <w:t>stasar</w:t>
      </w:r>
      <w:proofErr w:type="spellEnd"/>
      <w:r w:rsidRPr="003E7AB8">
        <w:t>. Huvudet hålls lätt framåtböjt vid fixering.</w:t>
      </w:r>
    </w:p>
    <w:p w14:paraId="34F8AE1F" w14:textId="77777777" w:rsidR="0005263B" w:rsidRPr="003E7AB8" w:rsidRDefault="0005263B" w:rsidP="0005263B">
      <w:pPr>
        <w:numPr>
          <w:ilvl w:val="0"/>
          <w:numId w:val="27"/>
        </w:numPr>
        <w:tabs>
          <w:tab w:val="clear" w:pos="1429"/>
        </w:tabs>
        <w:spacing w:after="0" w:line="240" w:lineRule="auto"/>
        <w:ind w:left="1418" w:right="282" w:hanging="425"/>
      </w:pPr>
      <w:r w:rsidRPr="003E7AB8">
        <w:t xml:space="preserve">För att minska skador bör man använda rörligt vinkelstycke med </w:t>
      </w:r>
      <w:proofErr w:type="spellStart"/>
      <w:r w:rsidRPr="003E7AB8">
        <w:t>flexslang</w:t>
      </w:r>
      <w:proofErr w:type="spellEnd"/>
      <w:r w:rsidRPr="003E7AB8">
        <w:t xml:space="preserve"> kopplad till respiratorn</w:t>
      </w:r>
    </w:p>
    <w:p w14:paraId="433CA72A" w14:textId="77777777" w:rsidR="0005263B" w:rsidRPr="00567000" w:rsidRDefault="0005263B" w:rsidP="0005263B">
      <w:pPr>
        <w:pStyle w:val="Rubrik2"/>
      </w:pPr>
      <w:bookmarkStart w:id="11" w:name="_Toc210736187"/>
      <w:r w:rsidRPr="00567000">
        <w:lastRenderedPageBreak/>
        <w:t>Befuktning av luften</w:t>
      </w:r>
      <w:bookmarkEnd w:id="11"/>
    </w:p>
    <w:p w14:paraId="08E5D02D" w14:textId="77777777" w:rsidR="0005263B" w:rsidRPr="00855B08" w:rsidRDefault="0005263B" w:rsidP="0005263B">
      <w:pPr>
        <w:spacing w:after="0"/>
        <w:ind w:right="282"/>
      </w:pPr>
      <w:proofErr w:type="spellStart"/>
      <w:r w:rsidRPr="00567000">
        <w:t>Tracheotomi</w:t>
      </w:r>
      <w:proofErr w:type="spellEnd"/>
      <w:r w:rsidRPr="00567000">
        <w:t xml:space="preserve"> innebär att den normala anfuktningen och temperaturregleringen är frånkopplad. För att minska risken för uttorkning med nedsatt ciliefunktion, sekretstagnation och krustabildning skall inandningsluften värmas och befuktas både vid spontanandning och respiratorbehandling. </w:t>
      </w:r>
      <w:r>
        <w:t xml:space="preserve">Använd aktiv befuktning från Fischer &amp; </w:t>
      </w:r>
      <w:proofErr w:type="spellStart"/>
      <w:r>
        <w:t>Paykel</w:t>
      </w:r>
      <w:proofErr w:type="spellEnd"/>
      <w:r w:rsidRPr="00567000">
        <w:t>. Vid låga O</w:t>
      </w:r>
      <w:r w:rsidRPr="00567000">
        <w:rPr>
          <w:vertAlign w:val="subscript"/>
        </w:rPr>
        <w:t>2</w:t>
      </w:r>
      <w:r w:rsidRPr="00567000">
        <w:t>-flöden</w:t>
      </w:r>
      <w:r>
        <w:t xml:space="preserve"> utan ventilator</w:t>
      </w:r>
      <w:r w:rsidRPr="00567000">
        <w:t xml:space="preserve"> krävs endast</w:t>
      </w:r>
      <w:r>
        <w:t xml:space="preserve"> ”fukt</w:t>
      </w:r>
      <w:r w:rsidRPr="00567000">
        <w:t>näsa</w:t>
      </w:r>
      <w:r>
        <w:t>”</w:t>
      </w:r>
      <w:r w:rsidRPr="00567000">
        <w:t xml:space="preserve"> på </w:t>
      </w:r>
      <w:proofErr w:type="spellStart"/>
      <w:r w:rsidRPr="00567000">
        <w:t>tracheostomikanylen</w:t>
      </w:r>
      <w:proofErr w:type="spellEnd"/>
      <w:r w:rsidRPr="00567000">
        <w:t>.</w:t>
      </w:r>
      <w:r>
        <w:t xml:space="preserve"> Observera att det kan vara aktuellt med inhalationer med </w:t>
      </w:r>
      <w:r w:rsidRPr="00855B08">
        <w:t>natriumklorid eller manuell befuktning med natriumklorid för att fukta luftvägen, även om aktiv befuktning används.</w:t>
      </w:r>
    </w:p>
    <w:p w14:paraId="7370009F" w14:textId="77777777" w:rsidR="0005263B" w:rsidRPr="00855B08" w:rsidRDefault="0005263B" w:rsidP="0005263B">
      <w:pPr>
        <w:pStyle w:val="Rubrik3"/>
      </w:pPr>
      <w:bookmarkStart w:id="12" w:name="_Toc210736188"/>
      <w:r w:rsidRPr="00855B08">
        <w:t>Manuell befuktning</w:t>
      </w:r>
      <w:bookmarkEnd w:id="12"/>
    </w:p>
    <w:p w14:paraId="2AD4CF65" w14:textId="77777777" w:rsidR="0005263B" w:rsidRPr="00855B08" w:rsidRDefault="0005263B" w:rsidP="0005263B">
      <w:pPr>
        <w:pStyle w:val="Liststycke"/>
        <w:numPr>
          <w:ilvl w:val="0"/>
          <w:numId w:val="29"/>
        </w:numPr>
        <w:spacing w:line="288" w:lineRule="auto"/>
        <w:ind w:right="282"/>
      </w:pPr>
      <w:proofErr w:type="spellStart"/>
      <w:r w:rsidRPr="00855B08">
        <w:t>NaCl</w:t>
      </w:r>
      <w:proofErr w:type="spellEnd"/>
      <w:r w:rsidRPr="00855B08">
        <w:t xml:space="preserve"> 9mg/ml (koksalt för parenteralt bruk) droppas försiktigt i kanylen från fylld 2 ml spruta</w:t>
      </w:r>
    </w:p>
    <w:p w14:paraId="41252471" w14:textId="77777777" w:rsidR="0005263B" w:rsidRPr="00855B08" w:rsidRDefault="0005263B" w:rsidP="0005263B">
      <w:pPr>
        <w:pStyle w:val="Liststycke"/>
        <w:numPr>
          <w:ilvl w:val="0"/>
          <w:numId w:val="29"/>
        </w:numPr>
        <w:spacing w:line="288" w:lineRule="auto"/>
        <w:ind w:right="282"/>
      </w:pPr>
      <w:r w:rsidRPr="00855B08">
        <w:t>Var beredd med kopplad sug att möta sekretet vid upphostning.</w:t>
      </w:r>
    </w:p>
    <w:p w14:paraId="48F3D938" w14:textId="77777777" w:rsidR="0005263B" w:rsidRPr="00855B08" w:rsidRDefault="0005263B" w:rsidP="0005263B">
      <w:pPr>
        <w:pStyle w:val="Liststycke"/>
        <w:numPr>
          <w:ilvl w:val="0"/>
          <w:numId w:val="29"/>
        </w:numPr>
        <w:spacing w:after="0" w:line="288" w:lineRule="auto"/>
        <w:ind w:right="282"/>
      </w:pPr>
      <w:r w:rsidRPr="00855B08">
        <w:t>Använd sugkraft på tillbakavägen och ej när sugkatetern förs in. Sug under 5-10 sekunder åt gången och vardagligdags inte längre än innerkanylens längd.</w:t>
      </w:r>
    </w:p>
    <w:p w14:paraId="4DE10ED6" w14:textId="77777777" w:rsidR="0005263B" w:rsidRPr="00855B08" w:rsidRDefault="0005263B" w:rsidP="0005263B">
      <w:pPr>
        <w:pStyle w:val="Liststycke"/>
        <w:numPr>
          <w:ilvl w:val="0"/>
          <w:numId w:val="29"/>
        </w:numPr>
        <w:spacing w:line="288" w:lineRule="auto"/>
        <w:ind w:right="282"/>
      </w:pPr>
      <w:r w:rsidRPr="00855B08">
        <w:t>Utföres vid behov under hela dygnet</w:t>
      </w:r>
    </w:p>
    <w:p w14:paraId="4E030B3F" w14:textId="77777777" w:rsidR="0005263B" w:rsidRPr="00567000" w:rsidRDefault="0005263B" w:rsidP="0005263B">
      <w:pPr>
        <w:pStyle w:val="Rubrik2"/>
      </w:pPr>
      <w:bookmarkStart w:id="13" w:name="_Toc210736189"/>
      <w:proofErr w:type="spellStart"/>
      <w:r w:rsidRPr="00567000">
        <w:t>Trachealkanyl</w:t>
      </w:r>
      <w:proofErr w:type="spellEnd"/>
      <w:r w:rsidRPr="00567000">
        <w:t xml:space="preserve"> med </w:t>
      </w:r>
      <w:proofErr w:type="spellStart"/>
      <w:r w:rsidRPr="00567000">
        <w:t>subglottis</w:t>
      </w:r>
      <w:proofErr w:type="spellEnd"/>
      <w:r w:rsidRPr="00567000">
        <w:t xml:space="preserve"> sugkanal</w:t>
      </w:r>
      <w:bookmarkEnd w:id="13"/>
    </w:p>
    <w:p w14:paraId="65D3521E" w14:textId="77777777" w:rsidR="0005263B" w:rsidRPr="00567000" w:rsidRDefault="0005263B" w:rsidP="0005263B">
      <w:pPr>
        <w:spacing w:after="0"/>
        <w:ind w:right="282"/>
      </w:pPr>
      <w:r w:rsidRPr="00567000">
        <w:t>Det samlas alltid slem</w:t>
      </w:r>
      <w:r>
        <w:t xml:space="preserve"> och sekret</w:t>
      </w:r>
      <w:r w:rsidRPr="00567000">
        <w:t xml:space="preserve"> ovanför </w:t>
      </w:r>
      <w:proofErr w:type="spellStart"/>
      <w:r>
        <w:t>k</w:t>
      </w:r>
      <w:r w:rsidRPr="00567000">
        <w:t>uffen</w:t>
      </w:r>
      <w:proofErr w:type="spellEnd"/>
      <w:r w:rsidRPr="00567000">
        <w:t xml:space="preserve"> och det finns stor risk att detta kommer ner i luftvägarna när tuben rör sig eller </w:t>
      </w:r>
      <w:proofErr w:type="spellStart"/>
      <w:r>
        <w:t>k</w:t>
      </w:r>
      <w:r w:rsidRPr="00567000">
        <w:t>uffen</w:t>
      </w:r>
      <w:proofErr w:type="spellEnd"/>
      <w:r w:rsidRPr="00567000">
        <w:t xml:space="preserve"> töms på luft. Därför har vi</w:t>
      </w:r>
      <w:r>
        <w:t xml:space="preserve"> på IVA</w:t>
      </w:r>
      <w:r w:rsidRPr="00567000">
        <w:t xml:space="preserve"> </w:t>
      </w:r>
      <w:r>
        <w:t xml:space="preserve">endast </w:t>
      </w:r>
      <w:r w:rsidRPr="00567000">
        <w:t xml:space="preserve">kanyler som har en </w:t>
      </w:r>
      <w:proofErr w:type="spellStart"/>
      <w:r>
        <w:t>subglottiskanal</w:t>
      </w:r>
      <w:proofErr w:type="spellEnd"/>
      <w:r>
        <w:t xml:space="preserve"> (</w:t>
      </w:r>
      <w:r w:rsidRPr="00567000">
        <w:t xml:space="preserve">genomskinlig sugslang som slutar ovanför </w:t>
      </w:r>
      <w:proofErr w:type="spellStart"/>
      <w:r>
        <w:t>k</w:t>
      </w:r>
      <w:r w:rsidRPr="00567000">
        <w:t>uffen</w:t>
      </w:r>
      <w:proofErr w:type="spellEnd"/>
      <w:r>
        <w:t>)</w:t>
      </w:r>
      <w:r w:rsidRPr="00567000">
        <w:t xml:space="preserve"> Denna gör det möjligt att aspirera ansamlat sekret. Aspirera sekret med hjälp av 5 eller 10 ml spruta minst 1 gång/arbetspass.</w:t>
      </w:r>
    </w:p>
    <w:p w14:paraId="770227C1" w14:textId="77777777" w:rsidR="0005263B" w:rsidRPr="00567000" w:rsidRDefault="0005263B" w:rsidP="0005263B">
      <w:pPr>
        <w:pStyle w:val="Rubrik2"/>
      </w:pPr>
      <w:bookmarkStart w:id="14" w:name="_Toc210736190"/>
      <w:r w:rsidRPr="00567000">
        <w:t>Material på rummet</w:t>
      </w:r>
      <w:bookmarkEnd w:id="14"/>
    </w:p>
    <w:p w14:paraId="28BC15AB" w14:textId="77777777" w:rsidR="0005263B" w:rsidRPr="00567000" w:rsidRDefault="0005263B" w:rsidP="0005263B">
      <w:pPr>
        <w:pStyle w:val="Rubrik3"/>
        <w:ind w:right="282"/>
      </w:pPr>
      <w:bookmarkStart w:id="15" w:name="_Toc210736191"/>
      <w:r w:rsidRPr="00567000">
        <w:t>Detta förvaras i slussen till vårdrummet</w:t>
      </w:r>
      <w:bookmarkEnd w:id="15"/>
    </w:p>
    <w:p w14:paraId="52981304" w14:textId="77777777" w:rsidR="0005263B" w:rsidRPr="00567000" w:rsidRDefault="0005263B" w:rsidP="0005263B">
      <w:pPr>
        <w:numPr>
          <w:ilvl w:val="0"/>
          <w:numId w:val="28"/>
        </w:numPr>
        <w:tabs>
          <w:tab w:val="clear" w:pos="1571"/>
        </w:tabs>
        <w:spacing w:after="0" w:line="240" w:lineRule="auto"/>
        <w:ind w:left="1276" w:right="282" w:hanging="283"/>
      </w:pPr>
      <w:r w:rsidRPr="00567000">
        <w:t>Reservkanyl ett nummer mindre</w:t>
      </w:r>
    </w:p>
    <w:p w14:paraId="2F1E6EC0" w14:textId="77777777" w:rsidR="0005263B" w:rsidRPr="00567000" w:rsidRDefault="0005263B" w:rsidP="0005263B">
      <w:pPr>
        <w:numPr>
          <w:ilvl w:val="0"/>
          <w:numId w:val="28"/>
        </w:numPr>
        <w:tabs>
          <w:tab w:val="clear" w:pos="1571"/>
        </w:tabs>
        <w:spacing w:after="0" w:line="240" w:lineRule="auto"/>
        <w:ind w:left="1276" w:right="282" w:hanging="283"/>
      </w:pPr>
      <w:proofErr w:type="spellStart"/>
      <w:r w:rsidRPr="00567000">
        <w:t>Kuffspruta</w:t>
      </w:r>
      <w:proofErr w:type="spellEnd"/>
      <w:r>
        <w:t xml:space="preserve"> 10 ml</w:t>
      </w:r>
    </w:p>
    <w:p w14:paraId="3D8B7D9D" w14:textId="77777777" w:rsidR="0005263B" w:rsidRPr="00567000" w:rsidRDefault="0005263B" w:rsidP="0005263B">
      <w:pPr>
        <w:numPr>
          <w:ilvl w:val="0"/>
          <w:numId w:val="28"/>
        </w:numPr>
        <w:tabs>
          <w:tab w:val="clear" w:pos="1571"/>
        </w:tabs>
        <w:spacing w:after="0" w:line="240" w:lineRule="auto"/>
        <w:ind w:left="1276" w:right="282" w:hanging="283"/>
      </w:pPr>
      <w:r w:rsidRPr="00567000">
        <w:t>Sax, peang</w:t>
      </w:r>
    </w:p>
    <w:p w14:paraId="2B5EBCEA" w14:textId="77777777" w:rsidR="0005263B" w:rsidRPr="00567000" w:rsidRDefault="0005263B" w:rsidP="0005263B">
      <w:pPr>
        <w:numPr>
          <w:ilvl w:val="0"/>
          <w:numId w:val="28"/>
        </w:numPr>
        <w:tabs>
          <w:tab w:val="clear" w:pos="1571"/>
        </w:tabs>
        <w:spacing w:after="0" w:line="240" w:lineRule="auto"/>
        <w:ind w:left="1276" w:right="282" w:hanging="283"/>
      </w:pPr>
      <w:proofErr w:type="spellStart"/>
      <w:r w:rsidRPr="00567000">
        <w:t>Xylocaingel</w:t>
      </w:r>
      <w:proofErr w:type="spellEnd"/>
    </w:p>
    <w:p w14:paraId="6C821E6B" w14:textId="77777777" w:rsidR="0005263B" w:rsidRPr="00567000" w:rsidRDefault="0005263B" w:rsidP="0005263B">
      <w:pPr>
        <w:ind w:right="282"/>
        <w:rPr>
          <w:sz w:val="20"/>
        </w:rPr>
      </w:pPr>
    </w:p>
    <w:p w14:paraId="56D5DEAA" w14:textId="77777777" w:rsidR="0005263B" w:rsidRPr="00567000" w:rsidRDefault="0005263B" w:rsidP="0005263B">
      <w:pPr>
        <w:pStyle w:val="Rubrik2"/>
      </w:pPr>
      <w:bookmarkStart w:id="16" w:name="_Toc210736192"/>
      <w:r w:rsidRPr="00567000">
        <w:lastRenderedPageBreak/>
        <w:t xml:space="preserve">Skötsel av </w:t>
      </w:r>
      <w:proofErr w:type="spellStart"/>
      <w:r w:rsidRPr="00567000">
        <w:t>tracheostoma</w:t>
      </w:r>
      <w:bookmarkEnd w:id="16"/>
      <w:proofErr w:type="spellEnd"/>
    </w:p>
    <w:p w14:paraId="65CBF9E5" w14:textId="77777777" w:rsidR="0005263B" w:rsidRPr="00567000" w:rsidRDefault="0005263B" w:rsidP="0005263B">
      <w:pPr>
        <w:pStyle w:val="Rubrik3"/>
      </w:pPr>
      <w:bookmarkStart w:id="17" w:name="_Toc210736193"/>
      <w:r w:rsidRPr="00567000">
        <w:t>Material</w:t>
      </w:r>
      <w:bookmarkEnd w:id="17"/>
    </w:p>
    <w:p w14:paraId="5D3EB3BC" w14:textId="77777777" w:rsidR="0005263B" w:rsidRPr="00567000" w:rsidRDefault="0005263B" w:rsidP="0005263B">
      <w:pPr>
        <w:numPr>
          <w:ilvl w:val="0"/>
          <w:numId w:val="28"/>
        </w:numPr>
        <w:tabs>
          <w:tab w:val="clear" w:pos="1571"/>
        </w:tabs>
        <w:spacing w:after="0" w:line="240" w:lineRule="auto"/>
        <w:ind w:left="1276" w:right="282" w:hanging="283"/>
      </w:pPr>
      <w:r w:rsidRPr="00567000">
        <w:t>Rena handskar</w:t>
      </w:r>
    </w:p>
    <w:p w14:paraId="49822291" w14:textId="77777777" w:rsidR="0005263B" w:rsidRPr="00567000" w:rsidRDefault="0005263B" w:rsidP="0005263B">
      <w:pPr>
        <w:numPr>
          <w:ilvl w:val="0"/>
          <w:numId w:val="28"/>
        </w:numPr>
        <w:tabs>
          <w:tab w:val="clear" w:pos="1571"/>
        </w:tabs>
        <w:spacing w:after="0" w:line="240" w:lineRule="auto"/>
        <w:ind w:left="1276" w:right="282" w:hanging="283"/>
      </w:pPr>
      <w:r w:rsidRPr="00567000">
        <w:t>Plastförkläde</w:t>
      </w:r>
    </w:p>
    <w:p w14:paraId="2074E467" w14:textId="77777777" w:rsidR="0005263B" w:rsidRPr="00567000" w:rsidRDefault="0005263B" w:rsidP="0005263B">
      <w:pPr>
        <w:numPr>
          <w:ilvl w:val="0"/>
          <w:numId w:val="28"/>
        </w:numPr>
        <w:tabs>
          <w:tab w:val="clear" w:pos="1571"/>
        </w:tabs>
        <w:spacing w:after="0" w:line="240" w:lineRule="auto"/>
        <w:ind w:left="1276" w:right="282" w:hanging="283"/>
      </w:pPr>
      <w:r w:rsidRPr="00567000">
        <w:t>Sax och peang</w:t>
      </w:r>
    </w:p>
    <w:p w14:paraId="3F6B0116" w14:textId="77777777" w:rsidR="0005263B" w:rsidRPr="00567000" w:rsidRDefault="0005263B" w:rsidP="0005263B">
      <w:pPr>
        <w:numPr>
          <w:ilvl w:val="0"/>
          <w:numId w:val="28"/>
        </w:numPr>
        <w:tabs>
          <w:tab w:val="clear" w:pos="1571"/>
        </w:tabs>
        <w:spacing w:after="0" w:line="240" w:lineRule="auto"/>
        <w:ind w:left="1276" w:right="282" w:hanging="283"/>
      </w:pPr>
      <w:r w:rsidRPr="00567000">
        <w:t>Nackband</w:t>
      </w:r>
    </w:p>
    <w:p w14:paraId="07156F47" w14:textId="77777777" w:rsidR="0005263B" w:rsidRPr="00567000" w:rsidRDefault="0005263B" w:rsidP="0005263B">
      <w:pPr>
        <w:numPr>
          <w:ilvl w:val="0"/>
          <w:numId w:val="28"/>
        </w:numPr>
        <w:tabs>
          <w:tab w:val="clear" w:pos="1571"/>
        </w:tabs>
        <w:spacing w:after="0" w:line="240" w:lineRule="auto"/>
        <w:ind w:left="1276" w:right="282" w:hanging="283"/>
      </w:pPr>
      <w:proofErr w:type="spellStart"/>
      <w:r w:rsidRPr="00567000">
        <w:t>Klorhexidinlösning</w:t>
      </w:r>
      <w:proofErr w:type="spellEnd"/>
      <w:r w:rsidRPr="00567000">
        <w:t xml:space="preserve"> 2 mg/ml</w:t>
      </w:r>
    </w:p>
    <w:p w14:paraId="5C5AB8CE" w14:textId="77777777" w:rsidR="0005263B" w:rsidRPr="00567000" w:rsidRDefault="0005263B" w:rsidP="0005263B">
      <w:pPr>
        <w:numPr>
          <w:ilvl w:val="0"/>
          <w:numId w:val="28"/>
        </w:numPr>
        <w:tabs>
          <w:tab w:val="clear" w:pos="1571"/>
        </w:tabs>
        <w:spacing w:after="0" w:line="240" w:lineRule="auto"/>
        <w:ind w:left="1276" w:right="282" w:hanging="283"/>
      </w:pPr>
      <w:r w:rsidRPr="00567000">
        <w:t>Kompresser</w:t>
      </w:r>
      <w:r>
        <w:t xml:space="preserve">- OBS! Mjuka </w:t>
      </w:r>
      <w:proofErr w:type="spellStart"/>
      <w:r>
        <w:t>Non-Woven</w:t>
      </w:r>
      <w:proofErr w:type="spellEnd"/>
      <w:r>
        <w:t xml:space="preserve"> kompresser</w:t>
      </w:r>
    </w:p>
    <w:p w14:paraId="1F7091A7" w14:textId="77777777" w:rsidR="0005263B" w:rsidRPr="00567000" w:rsidRDefault="0005263B" w:rsidP="0005263B">
      <w:pPr>
        <w:numPr>
          <w:ilvl w:val="0"/>
          <w:numId w:val="28"/>
        </w:numPr>
        <w:tabs>
          <w:tab w:val="clear" w:pos="1571"/>
        </w:tabs>
        <w:spacing w:after="0" w:line="240" w:lineRule="auto"/>
        <w:ind w:left="1276" w:right="282" w:hanging="283"/>
      </w:pPr>
      <w:proofErr w:type="spellStart"/>
      <w:r w:rsidRPr="00567000">
        <w:t>Polymemförband</w:t>
      </w:r>
      <w:proofErr w:type="spellEnd"/>
      <w:r w:rsidRPr="00567000">
        <w:t xml:space="preserve"> avsett för </w:t>
      </w:r>
      <w:proofErr w:type="spellStart"/>
      <w:r w:rsidRPr="00567000">
        <w:t>trakealvård</w:t>
      </w:r>
      <w:proofErr w:type="spellEnd"/>
    </w:p>
    <w:p w14:paraId="3C906CD7" w14:textId="77777777" w:rsidR="0005263B" w:rsidRPr="00567000" w:rsidRDefault="0005263B" w:rsidP="0005263B">
      <w:pPr>
        <w:numPr>
          <w:ilvl w:val="0"/>
          <w:numId w:val="28"/>
        </w:numPr>
        <w:tabs>
          <w:tab w:val="clear" w:pos="1571"/>
        </w:tabs>
        <w:spacing w:after="0" w:line="240" w:lineRule="auto"/>
        <w:ind w:left="1276" w:right="282" w:hanging="283"/>
      </w:pPr>
      <w:r w:rsidRPr="00567000">
        <w:t>Spruta 10 ml</w:t>
      </w:r>
    </w:p>
    <w:p w14:paraId="0BAC3E4A" w14:textId="77777777" w:rsidR="0005263B" w:rsidRDefault="0005263B" w:rsidP="0005263B">
      <w:pPr>
        <w:numPr>
          <w:ilvl w:val="0"/>
          <w:numId w:val="28"/>
        </w:numPr>
        <w:tabs>
          <w:tab w:val="clear" w:pos="1571"/>
        </w:tabs>
        <w:spacing w:after="0" w:line="240" w:lineRule="auto"/>
        <w:ind w:left="1276" w:right="282" w:hanging="283"/>
      </w:pPr>
      <w:r w:rsidRPr="00567000">
        <w:t>Beredskap med sug</w:t>
      </w:r>
      <w:r>
        <w:br/>
      </w:r>
    </w:p>
    <w:p w14:paraId="69DE499D" w14:textId="77777777" w:rsidR="0005263B" w:rsidRPr="00567000" w:rsidRDefault="0005263B" w:rsidP="0005263B">
      <w:pPr>
        <w:pStyle w:val="Rubrik3"/>
        <w:ind w:right="282"/>
      </w:pPr>
      <w:bookmarkStart w:id="18" w:name="_Toc210736194"/>
      <w:r w:rsidRPr="00567000">
        <w:t>Tillvägagångssätt</w:t>
      </w:r>
      <w:bookmarkEnd w:id="18"/>
    </w:p>
    <w:p w14:paraId="0FBAF6BC" w14:textId="77777777" w:rsidR="0005263B" w:rsidRPr="00567000" w:rsidRDefault="0005263B" w:rsidP="0005263B">
      <w:pPr>
        <w:numPr>
          <w:ilvl w:val="0"/>
          <w:numId w:val="28"/>
        </w:numPr>
        <w:tabs>
          <w:tab w:val="clear" w:pos="1571"/>
        </w:tabs>
        <w:spacing w:after="0" w:line="240" w:lineRule="auto"/>
        <w:ind w:left="1276" w:right="282" w:hanging="283"/>
      </w:pPr>
      <w:r w:rsidRPr="00567000">
        <w:t xml:space="preserve">Håll huden runt </w:t>
      </w:r>
      <w:proofErr w:type="spellStart"/>
      <w:r w:rsidRPr="00567000">
        <w:t>stomat</w:t>
      </w:r>
      <w:proofErr w:type="spellEnd"/>
      <w:r w:rsidRPr="00567000">
        <w:t xml:space="preserve"> rent för att undvika bakterie- och svampväxt</w:t>
      </w:r>
    </w:p>
    <w:p w14:paraId="129856F4" w14:textId="77777777" w:rsidR="0005263B" w:rsidRPr="00567000" w:rsidRDefault="0005263B" w:rsidP="0005263B">
      <w:pPr>
        <w:numPr>
          <w:ilvl w:val="0"/>
          <w:numId w:val="28"/>
        </w:numPr>
        <w:tabs>
          <w:tab w:val="clear" w:pos="1571"/>
        </w:tabs>
        <w:spacing w:after="0" w:line="240" w:lineRule="auto"/>
        <w:ind w:left="1276" w:right="282" w:hanging="283"/>
      </w:pPr>
      <w:proofErr w:type="spellStart"/>
      <w:r w:rsidRPr="00567000">
        <w:t>Polymemförband</w:t>
      </w:r>
      <w:proofErr w:type="spellEnd"/>
      <w:r w:rsidRPr="00567000">
        <w:t xml:space="preserve"> används runt </w:t>
      </w:r>
      <w:proofErr w:type="spellStart"/>
      <w:r>
        <w:t>tracheo</w:t>
      </w:r>
      <w:r w:rsidRPr="00567000">
        <w:t>stomat</w:t>
      </w:r>
      <w:proofErr w:type="spellEnd"/>
      <w:r w:rsidRPr="00567000">
        <w:t>. Förbande</w:t>
      </w:r>
      <w:r>
        <w:t>ts egenskaper minskar bakterietillväxt</w:t>
      </w:r>
      <w:r w:rsidRPr="00567000">
        <w:t>, skyddar</w:t>
      </w:r>
      <w:r>
        <w:t xml:space="preserve"> mot tryck</w:t>
      </w:r>
      <w:r w:rsidRPr="00567000">
        <w:t xml:space="preserve">, stödjer läkningsprocessen samt reducerar sårsmärta. Förbandet avger en </w:t>
      </w:r>
      <w:proofErr w:type="spellStart"/>
      <w:r w:rsidRPr="00567000">
        <w:t>surfactant</w:t>
      </w:r>
      <w:proofErr w:type="spellEnd"/>
      <w:r w:rsidRPr="00567000">
        <w:t xml:space="preserve"> som minska ytspänningen och aktiverar produktion av sårvätska som ger optimal fuktighet.</w:t>
      </w:r>
    </w:p>
    <w:p w14:paraId="794C7B25" w14:textId="77777777" w:rsidR="0005263B" w:rsidRPr="00567000" w:rsidRDefault="0005263B" w:rsidP="0005263B">
      <w:pPr>
        <w:numPr>
          <w:ilvl w:val="0"/>
          <w:numId w:val="28"/>
        </w:numPr>
        <w:tabs>
          <w:tab w:val="clear" w:pos="1571"/>
        </w:tabs>
        <w:spacing w:after="0" w:line="240" w:lineRule="auto"/>
        <w:ind w:left="1276" w:right="282" w:hanging="283"/>
      </w:pPr>
      <w:r w:rsidRPr="00567000">
        <w:t>Arbeta aseptiskt</w:t>
      </w:r>
    </w:p>
    <w:p w14:paraId="061D369A" w14:textId="77777777" w:rsidR="0005263B" w:rsidRDefault="0005263B" w:rsidP="0005263B">
      <w:pPr>
        <w:numPr>
          <w:ilvl w:val="0"/>
          <w:numId w:val="28"/>
        </w:numPr>
        <w:tabs>
          <w:tab w:val="clear" w:pos="1571"/>
        </w:tabs>
        <w:spacing w:after="0" w:line="240" w:lineRule="auto"/>
        <w:ind w:left="1276" w:right="282" w:hanging="283"/>
      </w:pPr>
      <w:r>
        <w:t xml:space="preserve">Tvätta hals, nacke, </w:t>
      </w:r>
      <w:proofErr w:type="spellStart"/>
      <w:r>
        <w:t>trakealkanylens</w:t>
      </w:r>
      <w:proofErr w:type="spellEnd"/>
      <w:r>
        <w:t xml:space="preserve"> platta och runt </w:t>
      </w:r>
      <w:proofErr w:type="spellStart"/>
      <w:r>
        <w:t>stomat</w:t>
      </w:r>
      <w:proofErr w:type="spellEnd"/>
      <w:r>
        <w:t xml:space="preserve"> med </w:t>
      </w:r>
      <w:proofErr w:type="spellStart"/>
      <w:r>
        <w:t>Klorhexidin</w:t>
      </w:r>
      <w:proofErr w:type="spellEnd"/>
      <w:r>
        <w:t xml:space="preserve"> lösning 2 mg/ml, 1 g/dygn. Använd </w:t>
      </w:r>
      <w:proofErr w:type="spellStart"/>
      <w:r>
        <w:t>NonWowen</w:t>
      </w:r>
      <w:proofErr w:type="spellEnd"/>
      <w:r>
        <w:t xml:space="preserve"> kompresser som är mjuka.</w:t>
      </w:r>
    </w:p>
    <w:p w14:paraId="29C464AC" w14:textId="77777777" w:rsidR="0005263B" w:rsidRPr="00567000" w:rsidRDefault="0005263B" w:rsidP="0005263B">
      <w:pPr>
        <w:numPr>
          <w:ilvl w:val="0"/>
          <w:numId w:val="28"/>
        </w:numPr>
        <w:tabs>
          <w:tab w:val="clear" w:pos="1571"/>
        </w:tabs>
        <w:spacing w:after="0" w:line="240" w:lineRule="auto"/>
        <w:ind w:left="1276" w:right="282" w:hanging="283"/>
      </w:pPr>
      <w:r>
        <w:t xml:space="preserve">Byt förband när 2/3 är mättat eller var 3:e dag. Förbandets effekt avtar om man byter ofta. Obs! Förbandet suger inte upp slem. </w:t>
      </w:r>
    </w:p>
    <w:p w14:paraId="6E56F332" w14:textId="77777777" w:rsidR="0005263B" w:rsidRPr="00567000" w:rsidRDefault="0005263B" w:rsidP="0005263B">
      <w:pPr>
        <w:numPr>
          <w:ilvl w:val="0"/>
          <w:numId w:val="28"/>
        </w:numPr>
        <w:tabs>
          <w:tab w:val="clear" w:pos="1571"/>
        </w:tabs>
        <w:spacing w:after="0" w:line="240" w:lineRule="auto"/>
        <w:ind w:left="1276" w:right="282" w:hanging="283"/>
      </w:pPr>
      <w:r w:rsidRPr="00567000">
        <w:t xml:space="preserve">Vid byte av </w:t>
      </w:r>
      <w:proofErr w:type="spellStart"/>
      <w:r w:rsidRPr="00567000">
        <w:t>Polymem</w:t>
      </w:r>
      <w:proofErr w:type="spellEnd"/>
      <w:r w:rsidRPr="00567000">
        <w:t xml:space="preserve"> tvätta runt </w:t>
      </w:r>
      <w:proofErr w:type="spellStart"/>
      <w:r w:rsidRPr="00567000">
        <w:t>stomat</w:t>
      </w:r>
      <w:proofErr w:type="spellEnd"/>
      <w:r w:rsidRPr="00567000">
        <w:t xml:space="preserve"> med </w:t>
      </w:r>
      <w:proofErr w:type="spellStart"/>
      <w:r w:rsidRPr="00567000">
        <w:t>Klorhexidinlösning</w:t>
      </w:r>
      <w:proofErr w:type="spellEnd"/>
      <w:r w:rsidRPr="00567000">
        <w:t xml:space="preserve"> 2 mg/ml</w:t>
      </w:r>
    </w:p>
    <w:p w14:paraId="18BCC7C4" w14:textId="77777777" w:rsidR="0005263B" w:rsidRPr="00445152" w:rsidRDefault="0005263B" w:rsidP="0005263B">
      <w:pPr>
        <w:numPr>
          <w:ilvl w:val="0"/>
          <w:numId w:val="28"/>
        </w:numPr>
        <w:tabs>
          <w:tab w:val="clear" w:pos="1571"/>
        </w:tabs>
        <w:spacing w:after="0" w:line="240" w:lineRule="auto"/>
        <w:ind w:left="1276" w:right="282" w:hanging="283"/>
      </w:pPr>
      <w:r w:rsidRPr="00445152">
        <w:t>Nackband bytes vid behov. Detta utföres av två personal tillsammans, en som ansvarar för att kanylen hålls på plats och den andre byter kanylbandet samt fixering.</w:t>
      </w:r>
    </w:p>
    <w:p w14:paraId="1D4874C2" w14:textId="77777777" w:rsidR="0005263B" w:rsidRPr="00567000" w:rsidRDefault="0005263B" w:rsidP="0005263B">
      <w:pPr>
        <w:pStyle w:val="Rubrik2"/>
        <w:rPr>
          <w:rFonts w:ascii="Times New Roman" w:hAnsi="Times New Roman"/>
        </w:rPr>
      </w:pPr>
      <w:bookmarkStart w:id="19" w:name="_Toc210736195"/>
      <w:r w:rsidRPr="00567000">
        <w:t>Observationer</w:t>
      </w:r>
      <w:bookmarkEnd w:id="19"/>
    </w:p>
    <w:p w14:paraId="7FB4060C" w14:textId="77777777" w:rsidR="0005263B" w:rsidRPr="00567000" w:rsidRDefault="0005263B" w:rsidP="0005263B">
      <w:pPr>
        <w:numPr>
          <w:ilvl w:val="0"/>
          <w:numId w:val="28"/>
        </w:numPr>
        <w:tabs>
          <w:tab w:val="clear" w:pos="1571"/>
        </w:tabs>
        <w:spacing w:after="0" w:line="240" w:lineRule="auto"/>
        <w:ind w:left="1276" w:right="282" w:hanging="283"/>
      </w:pPr>
      <w:r w:rsidRPr="00567000">
        <w:t xml:space="preserve">Kontrollera </w:t>
      </w:r>
      <w:proofErr w:type="spellStart"/>
      <w:r w:rsidRPr="00567000">
        <w:t>stomat</w:t>
      </w:r>
      <w:proofErr w:type="spellEnd"/>
      <w:r w:rsidRPr="00567000">
        <w:t xml:space="preserve"> 1 g/pass</w:t>
      </w:r>
    </w:p>
    <w:p w14:paraId="3858F6D1" w14:textId="77777777" w:rsidR="0005263B" w:rsidRDefault="0005263B" w:rsidP="0005263B">
      <w:pPr>
        <w:numPr>
          <w:ilvl w:val="0"/>
          <w:numId w:val="28"/>
        </w:numPr>
        <w:tabs>
          <w:tab w:val="clear" w:pos="1571"/>
        </w:tabs>
        <w:spacing w:after="0" w:line="240" w:lineRule="auto"/>
        <w:ind w:left="1276" w:right="282" w:hanging="283"/>
      </w:pPr>
      <w:r w:rsidRPr="00567000">
        <w:t xml:space="preserve">Rapportera till ansvarig läkare vid misstanke om infektion, svullnad eller avvikande utseende. </w:t>
      </w:r>
    </w:p>
    <w:p w14:paraId="48017E87" w14:textId="77777777" w:rsidR="0005263B" w:rsidRPr="009732D8" w:rsidRDefault="0005263B" w:rsidP="0005263B">
      <w:pPr>
        <w:numPr>
          <w:ilvl w:val="0"/>
          <w:numId w:val="28"/>
        </w:numPr>
        <w:tabs>
          <w:tab w:val="clear" w:pos="1571"/>
        </w:tabs>
        <w:spacing w:after="0" w:line="240" w:lineRule="auto"/>
        <w:ind w:left="1276" w:right="282" w:hanging="283"/>
      </w:pPr>
      <w:r w:rsidRPr="009732D8">
        <w:t xml:space="preserve">Rapportera till ansvarig läkare om ökat </w:t>
      </w:r>
      <w:proofErr w:type="spellStart"/>
      <w:r w:rsidRPr="009732D8">
        <w:t>kufftryck</w:t>
      </w:r>
      <w:proofErr w:type="spellEnd"/>
      <w:r w:rsidRPr="009732D8">
        <w:t xml:space="preserve"> eller problem med luftläckage bredvid </w:t>
      </w:r>
      <w:proofErr w:type="spellStart"/>
      <w:r w:rsidRPr="009732D8">
        <w:t>kuff</w:t>
      </w:r>
      <w:proofErr w:type="spellEnd"/>
      <w:r w:rsidRPr="009732D8">
        <w:t>.</w:t>
      </w:r>
    </w:p>
    <w:p w14:paraId="7C5FC945" w14:textId="77777777" w:rsidR="0005263B" w:rsidRPr="00567000" w:rsidRDefault="0005263B" w:rsidP="0005263B">
      <w:pPr>
        <w:numPr>
          <w:ilvl w:val="0"/>
          <w:numId w:val="28"/>
        </w:numPr>
        <w:tabs>
          <w:tab w:val="clear" w:pos="1571"/>
        </w:tabs>
        <w:spacing w:after="0" w:line="240" w:lineRule="auto"/>
        <w:ind w:left="1276" w:right="282" w:hanging="283"/>
      </w:pPr>
      <w:r w:rsidRPr="00567000">
        <w:t xml:space="preserve">Det kan finnas suturer vid ett </w:t>
      </w:r>
      <w:proofErr w:type="spellStart"/>
      <w:r w:rsidRPr="00567000">
        <w:t>stoma</w:t>
      </w:r>
      <w:proofErr w:type="spellEnd"/>
      <w:r w:rsidRPr="00567000">
        <w:t xml:space="preserve"> och de ska tas bort efter ordination, i regel 10 dagar.</w:t>
      </w:r>
      <w:r>
        <w:t xml:space="preserve"> Dokumentera i CCC.</w:t>
      </w:r>
      <w:r>
        <w:br/>
      </w:r>
    </w:p>
    <w:p w14:paraId="01B9602B" w14:textId="77777777" w:rsidR="0005263B" w:rsidRPr="00CD252A" w:rsidRDefault="0005263B" w:rsidP="0005263B">
      <w:pPr>
        <w:pStyle w:val="Rubrik2"/>
      </w:pPr>
      <w:bookmarkStart w:id="20" w:name="_Toc210736196"/>
      <w:r w:rsidRPr="00CD252A">
        <w:t xml:space="preserve">Skötsel av </w:t>
      </w:r>
      <w:proofErr w:type="spellStart"/>
      <w:r w:rsidRPr="00CD252A">
        <w:t>trachealkanyl</w:t>
      </w:r>
      <w:bookmarkEnd w:id="20"/>
      <w:proofErr w:type="spellEnd"/>
    </w:p>
    <w:p w14:paraId="3FAB0E17" w14:textId="77777777" w:rsidR="0005263B" w:rsidRPr="00567000" w:rsidRDefault="0005263B" w:rsidP="0005263B">
      <w:pPr>
        <w:numPr>
          <w:ilvl w:val="0"/>
          <w:numId w:val="28"/>
        </w:numPr>
        <w:tabs>
          <w:tab w:val="clear" w:pos="1571"/>
        </w:tabs>
        <w:spacing w:after="0" w:line="240" w:lineRule="auto"/>
        <w:ind w:left="1276" w:right="282" w:hanging="283"/>
      </w:pPr>
      <w:r w:rsidRPr="00567000">
        <w:t xml:space="preserve">Innerkanyl skall </w:t>
      </w:r>
      <w:r>
        <w:t xml:space="preserve">alltid </w:t>
      </w:r>
      <w:r w:rsidRPr="00567000">
        <w:t>användas</w:t>
      </w:r>
      <w:r>
        <w:t xml:space="preserve"> det behövs ingen ordination</w:t>
      </w:r>
      <w:r w:rsidRPr="00567000">
        <w:t xml:space="preserve">. </w:t>
      </w:r>
      <w:r>
        <w:t>Innerk</w:t>
      </w:r>
      <w:r w:rsidRPr="00567000">
        <w:t xml:space="preserve">anylen är </w:t>
      </w:r>
      <w:proofErr w:type="spellStart"/>
      <w:r w:rsidRPr="00567000">
        <w:t>enpatient</w:t>
      </w:r>
      <w:r>
        <w:t>s</w:t>
      </w:r>
      <w:proofErr w:type="spellEnd"/>
      <w:r w:rsidRPr="00567000">
        <w:t xml:space="preserve">. </w:t>
      </w:r>
      <w:r>
        <w:t xml:space="preserve">Kan användas direkt efter </w:t>
      </w:r>
      <w:proofErr w:type="spellStart"/>
      <w:r>
        <w:t>tracheotomi</w:t>
      </w:r>
      <w:proofErr w:type="spellEnd"/>
      <w:r>
        <w:t xml:space="preserve">. </w:t>
      </w:r>
      <w:r>
        <w:lastRenderedPageBreak/>
        <w:t xml:space="preserve">Innerkanylen ska ha samma storlek som </w:t>
      </w:r>
      <w:proofErr w:type="spellStart"/>
      <w:r>
        <w:t>tracken</w:t>
      </w:r>
      <w:proofErr w:type="spellEnd"/>
      <w:r>
        <w:t xml:space="preserve">, dvs en </w:t>
      </w:r>
      <w:proofErr w:type="spellStart"/>
      <w:r>
        <w:t>track</w:t>
      </w:r>
      <w:proofErr w:type="spellEnd"/>
      <w:r>
        <w:t xml:space="preserve"> nr 7 ska ha innerkanyl nr 7.</w:t>
      </w:r>
    </w:p>
    <w:p w14:paraId="2048523D" w14:textId="77777777" w:rsidR="0005263B" w:rsidRPr="00567000" w:rsidRDefault="0005263B" w:rsidP="0005263B">
      <w:pPr>
        <w:numPr>
          <w:ilvl w:val="0"/>
          <w:numId w:val="28"/>
        </w:numPr>
        <w:tabs>
          <w:tab w:val="clear" w:pos="1571"/>
        </w:tabs>
        <w:spacing w:after="0" w:line="240" w:lineRule="auto"/>
        <w:ind w:left="1276" w:right="282" w:hanging="283"/>
      </w:pPr>
      <w:r w:rsidRPr="00567000">
        <w:t>Rengöring utförs 1 – 2 g/dygn och vid behov</w:t>
      </w:r>
    </w:p>
    <w:p w14:paraId="1187BC63" w14:textId="77777777" w:rsidR="0005263B" w:rsidRDefault="0005263B" w:rsidP="0005263B">
      <w:pPr>
        <w:numPr>
          <w:ilvl w:val="0"/>
          <w:numId w:val="28"/>
        </w:numPr>
        <w:tabs>
          <w:tab w:val="clear" w:pos="1571"/>
        </w:tabs>
        <w:spacing w:after="0" w:line="240" w:lineRule="auto"/>
        <w:ind w:left="1276" w:right="282" w:hanging="283"/>
      </w:pPr>
      <w:r w:rsidRPr="00776342">
        <w:t xml:space="preserve">Rengöring av innerkanyl både in- och utvändigt </w:t>
      </w:r>
      <w:r>
        <w:t xml:space="preserve">med kranvatten och milt oparfymerat diskmedel. Blötlägg innerkanylen och borsta insidan med avsedd </w:t>
      </w:r>
      <w:proofErr w:type="spellStart"/>
      <w:r>
        <w:t>trachealswab</w:t>
      </w:r>
      <w:proofErr w:type="spellEnd"/>
      <w:r>
        <w:t>. Skölj därefter av med kranvatten och låt lufttorka.</w:t>
      </w:r>
    </w:p>
    <w:p w14:paraId="1F52EDB8" w14:textId="77777777" w:rsidR="0005263B" w:rsidRPr="009732D8" w:rsidRDefault="0005263B" w:rsidP="0005263B">
      <w:pPr>
        <w:numPr>
          <w:ilvl w:val="0"/>
          <w:numId w:val="28"/>
        </w:numPr>
        <w:tabs>
          <w:tab w:val="clear" w:pos="1571"/>
        </w:tabs>
        <w:spacing w:after="0" w:line="240" w:lineRule="auto"/>
        <w:ind w:left="1276" w:right="282" w:hanging="283"/>
      </w:pPr>
      <w:r w:rsidRPr="009732D8">
        <w:t xml:space="preserve">Aspiration i </w:t>
      </w:r>
      <w:proofErr w:type="spellStart"/>
      <w:r w:rsidRPr="009732D8">
        <w:t>subglottiskanalen</w:t>
      </w:r>
      <w:proofErr w:type="spellEnd"/>
      <w:r w:rsidRPr="009732D8">
        <w:t xml:space="preserve"> minst 1 ggr/pass men med fördel innan varje vändning. Dokumentera i CCC. OBS! Dokumentation även om det är 0 ml.</w:t>
      </w:r>
    </w:p>
    <w:p w14:paraId="4B7677D2" w14:textId="77777777" w:rsidR="0005263B" w:rsidRDefault="0005263B" w:rsidP="0005263B">
      <w:pPr>
        <w:pStyle w:val="Rubrik2"/>
      </w:pPr>
      <w:bookmarkStart w:id="21" w:name="_Toc210736197"/>
      <w:proofErr w:type="spellStart"/>
      <w:r>
        <w:t>Kufftrycksmätning</w:t>
      </w:r>
      <w:bookmarkEnd w:id="21"/>
      <w:proofErr w:type="spellEnd"/>
    </w:p>
    <w:p w14:paraId="1ADF942D" w14:textId="77777777" w:rsidR="0005263B" w:rsidRPr="00CD252A" w:rsidRDefault="0005263B" w:rsidP="0005263B">
      <w:pPr>
        <w:pStyle w:val="Sidhuvud"/>
        <w:numPr>
          <w:ilvl w:val="0"/>
          <w:numId w:val="28"/>
        </w:numPr>
        <w:tabs>
          <w:tab w:val="clear" w:pos="1571"/>
          <w:tab w:val="clear" w:pos="4703"/>
          <w:tab w:val="clear" w:pos="9406"/>
        </w:tabs>
        <w:spacing w:after="0" w:line="240" w:lineRule="auto"/>
        <w:ind w:left="1276" w:right="282" w:hanging="283"/>
        <w:rPr>
          <w:bCs/>
        </w:rPr>
      </w:pPr>
      <w:proofErr w:type="spellStart"/>
      <w:r w:rsidRPr="00CD252A">
        <w:rPr>
          <w:bCs/>
        </w:rPr>
        <w:t>Kufftrycksmätning</w:t>
      </w:r>
      <w:proofErr w:type="spellEnd"/>
      <w:r w:rsidRPr="00CD252A">
        <w:rPr>
          <w:bCs/>
        </w:rPr>
        <w:t xml:space="preserve"> utförs av ssk eller usk i samråd med ssk. </w:t>
      </w:r>
    </w:p>
    <w:p w14:paraId="0E443082" w14:textId="77777777" w:rsidR="0005263B" w:rsidRPr="00CD252A" w:rsidRDefault="0005263B" w:rsidP="0005263B">
      <w:pPr>
        <w:pStyle w:val="Sidhuvud"/>
        <w:numPr>
          <w:ilvl w:val="0"/>
          <w:numId w:val="28"/>
        </w:numPr>
        <w:tabs>
          <w:tab w:val="clear" w:pos="1571"/>
          <w:tab w:val="clear" w:pos="4703"/>
          <w:tab w:val="clear" w:pos="9406"/>
        </w:tabs>
        <w:spacing w:after="0" w:line="240" w:lineRule="auto"/>
        <w:ind w:left="1276" w:right="282" w:hanging="283"/>
        <w:rPr>
          <w:bCs/>
        </w:rPr>
      </w:pPr>
      <w:r w:rsidRPr="00CD252A">
        <w:rPr>
          <w:bCs/>
        </w:rPr>
        <w:t xml:space="preserve">Patienter som spontanandas och är helt vakna med bevarad hostreflex kan efter läkarordination vara </w:t>
      </w:r>
      <w:proofErr w:type="spellStart"/>
      <w:r w:rsidRPr="00CD252A">
        <w:rPr>
          <w:bCs/>
        </w:rPr>
        <w:t>okuffade</w:t>
      </w:r>
      <w:proofErr w:type="spellEnd"/>
    </w:p>
    <w:p w14:paraId="69059A81" w14:textId="77777777" w:rsidR="0005263B" w:rsidRPr="00CD252A" w:rsidRDefault="0005263B" w:rsidP="0005263B">
      <w:pPr>
        <w:pStyle w:val="Sidhuvud"/>
        <w:numPr>
          <w:ilvl w:val="0"/>
          <w:numId w:val="28"/>
        </w:numPr>
        <w:tabs>
          <w:tab w:val="clear" w:pos="1571"/>
          <w:tab w:val="clear" w:pos="4703"/>
          <w:tab w:val="clear" w:pos="9406"/>
        </w:tabs>
        <w:spacing w:after="0" w:line="240" w:lineRule="auto"/>
        <w:ind w:left="1276" w:right="282" w:hanging="283"/>
        <w:rPr>
          <w:bCs/>
        </w:rPr>
      </w:pPr>
      <w:r w:rsidRPr="00CD252A">
        <w:rPr>
          <w:bCs/>
        </w:rPr>
        <w:t xml:space="preserve">Högt </w:t>
      </w:r>
      <w:proofErr w:type="spellStart"/>
      <w:r w:rsidRPr="00CD252A">
        <w:rPr>
          <w:bCs/>
        </w:rPr>
        <w:t>kufftryck</w:t>
      </w:r>
      <w:proofErr w:type="spellEnd"/>
      <w:r w:rsidRPr="00CD252A">
        <w:rPr>
          <w:bCs/>
        </w:rPr>
        <w:t xml:space="preserve">, &gt;30 </w:t>
      </w:r>
      <w:proofErr w:type="spellStart"/>
      <w:r w:rsidRPr="00CD252A">
        <w:rPr>
          <w:bCs/>
        </w:rPr>
        <w:t>mmHg</w:t>
      </w:r>
      <w:proofErr w:type="spellEnd"/>
      <w:r w:rsidRPr="00CD252A">
        <w:rPr>
          <w:bCs/>
        </w:rPr>
        <w:t xml:space="preserve"> ger risk för cirkulationsstörning och sårbildning i </w:t>
      </w:r>
      <w:proofErr w:type="spellStart"/>
      <w:r w:rsidRPr="00CD252A">
        <w:rPr>
          <w:bCs/>
        </w:rPr>
        <w:t>trachealväggen</w:t>
      </w:r>
      <w:proofErr w:type="spellEnd"/>
      <w:r w:rsidRPr="00CD252A">
        <w:rPr>
          <w:bCs/>
        </w:rPr>
        <w:t xml:space="preserve"> som i sin tur kan leda till stenos</w:t>
      </w:r>
    </w:p>
    <w:p w14:paraId="1705384F" w14:textId="77777777" w:rsidR="0005263B" w:rsidRPr="00CD252A" w:rsidRDefault="0005263B" w:rsidP="0005263B">
      <w:pPr>
        <w:pStyle w:val="Sidhuvud"/>
        <w:numPr>
          <w:ilvl w:val="0"/>
          <w:numId w:val="28"/>
        </w:numPr>
        <w:tabs>
          <w:tab w:val="clear" w:pos="1571"/>
          <w:tab w:val="clear" w:pos="4703"/>
          <w:tab w:val="clear" w:pos="9406"/>
        </w:tabs>
        <w:spacing w:after="0" w:line="240" w:lineRule="auto"/>
        <w:ind w:left="1276" w:right="282" w:hanging="283"/>
        <w:rPr>
          <w:bCs/>
        </w:rPr>
      </w:pPr>
      <w:proofErr w:type="spellStart"/>
      <w:r w:rsidRPr="00CD252A">
        <w:rPr>
          <w:bCs/>
        </w:rPr>
        <w:t>Kufftrycksmätning</w:t>
      </w:r>
      <w:proofErr w:type="spellEnd"/>
      <w:r w:rsidRPr="00CD252A">
        <w:rPr>
          <w:bCs/>
        </w:rPr>
        <w:t xml:space="preserve"> minst 1 gång/pass, mål 25–30 </w:t>
      </w:r>
      <w:proofErr w:type="spellStart"/>
      <w:r w:rsidRPr="00CD252A">
        <w:rPr>
          <w:bCs/>
        </w:rPr>
        <w:t>mmHg</w:t>
      </w:r>
      <w:proofErr w:type="spellEnd"/>
      <w:r w:rsidRPr="00CD252A">
        <w:rPr>
          <w:bCs/>
        </w:rPr>
        <w:t xml:space="preserve">. Högre </w:t>
      </w:r>
      <w:proofErr w:type="spellStart"/>
      <w:r w:rsidRPr="00CD252A">
        <w:rPr>
          <w:bCs/>
        </w:rPr>
        <w:t>kufftryck</w:t>
      </w:r>
      <w:proofErr w:type="spellEnd"/>
      <w:r w:rsidRPr="00CD252A">
        <w:rPr>
          <w:bCs/>
        </w:rPr>
        <w:t xml:space="preserve"> är en läkarordination.</w:t>
      </w:r>
    </w:p>
    <w:p w14:paraId="3E4DE253" w14:textId="77777777" w:rsidR="0005263B" w:rsidRPr="00CD252A" w:rsidRDefault="0005263B" w:rsidP="0005263B">
      <w:pPr>
        <w:pStyle w:val="Rubrik2"/>
      </w:pPr>
      <w:bookmarkStart w:id="22" w:name="_Toc210736198"/>
      <w:r w:rsidRPr="00CD252A">
        <w:t>Nutrition</w:t>
      </w:r>
      <w:bookmarkEnd w:id="22"/>
    </w:p>
    <w:p w14:paraId="4CF069C3" w14:textId="77777777" w:rsidR="0005263B" w:rsidRPr="00CD252A" w:rsidRDefault="0005263B" w:rsidP="0005263B">
      <w:pPr>
        <w:pStyle w:val="Sidhuvud"/>
        <w:numPr>
          <w:ilvl w:val="0"/>
          <w:numId w:val="28"/>
        </w:numPr>
        <w:tabs>
          <w:tab w:val="clear" w:pos="1571"/>
          <w:tab w:val="clear" w:pos="4703"/>
          <w:tab w:val="clear" w:pos="9406"/>
        </w:tabs>
        <w:spacing w:after="0" w:line="240" w:lineRule="auto"/>
        <w:ind w:left="1276" w:right="282" w:hanging="283"/>
        <w:rPr>
          <w:bCs/>
        </w:rPr>
      </w:pPr>
      <w:r w:rsidRPr="00CD252A">
        <w:rPr>
          <w:bCs/>
        </w:rPr>
        <w:t>Höjd huvudända, minst 30</w:t>
      </w:r>
      <w:r w:rsidRPr="00CD252A">
        <w:rPr>
          <w:rFonts w:ascii="Calibri" w:hAnsi="Calibri" w:cs="Calibri"/>
          <w:bCs/>
        </w:rPr>
        <w:t>°</w:t>
      </w:r>
    </w:p>
    <w:p w14:paraId="3E162EFD" w14:textId="77777777" w:rsidR="0005263B" w:rsidRPr="00CD252A" w:rsidRDefault="0005263B" w:rsidP="0005263B">
      <w:pPr>
        <w:pStyle w:val="Sidhuvud"/>
        <w:numPr>
          <w:ilvl w:val="0"/>
          <w:numId w:val="28"/>
        </w:numPr>
        <w:tabs>
          <w:tab w:val="clear" w:pos="1571"/>
          <w:tab w:val="clear" w:pos="4703"/>
          <w:tab w:val="clear" w:pos="9406"/>
        </w:tabs>
        <w:spacing w:after="0" w:line="240" w:lineRule="auto"/>
        <w:ind w:left="1276" w:right="282" w:hanging="283"/>
        <w:rPr>
          <w:bCs/>
        </w:rPr>
      </w:pPr>
      <w:r w:rsidRPr="00CD252A">
        <w:rPr>
          <w:bCs/>
        </w:rPr>
        <w:t xml:space="preserve">Individuell bedömning och läkarordination avseende uppblåst </w:t>
      </w:r>
      <w:proofErr w:type="spellStart"/>
      <w:r w:rsidRPr="00CD252A">
        <w:rPr>
          <w:bCs/>
        </w:rPr>
        <w:t>kuff</w:t>
      </w:r>
      <w:proofErr w:type="spellEnd"/>
      <w:r w:rsidRPr="00CD252A">
        <w:rPr>
          <w:bCs/>
        </w:rPr>
        <w:t xml:space="preserve"> eller ej i samband med nutritionsbehandling. </w:t>
      </w:r>
    </w:p>
    <w:p w14:paraId="74156EE2" w14:textId="77777777" w:rsidR="0005263B" w:rsidRPr="00BB1744" w:rsidRDefault="0005263B" w:rsidP="0005263B">
      <w:pPr>
        <w:pStyle w:val="Rubrik2"/>
      </w:pPr>
      <w:bookmarkStart w:id="23" w:name="_Toc210736199"/>
      <w:r w:rsidRPr="00BB1744">
        <w:t xml:space="preserve">Patient med </w:t>
      </w:r>
      <w:proofErr w:type="spellStart"/>
      <w:r w:rsidRPr="00BB1744">
        <w:t>tracheotomi</w:t>
      </w:r>
      <w:proofErr w:type="spellEnd"/>
      <w:r w:rsidRPr="00BB1744">
        <w:t xml:space="preserve"> som är färdigvårdad på IVA/IMA</w:t>
      </w:r>
      <w:bookmarkEnd w:id="23"/>
    </w:p>
    <w:p w14:paraId="754BBF2C" w14:textId="77777777" w:rsidR="0005263B" w:rsidRPr="00CD252A" w:rsidRDefault="0005263B" w:rsidP="0005263B">
      <w:pPr>
        <w:pStyle w:val="Sidhuvud"/>
        <w:numPr>
          <w:ilvl w:val="0"/>
          <w:numId w:val="28"/>
        </w:numPr>
        <w:tabs>
          <w:tab w:val="clear" w:pos="1571"/>
          <w:tab w:val="clear" w:pos="4703"/>
          <w:tab w:val="clear" w:pos="9406"/>
        </w:tabs>
        <w:spacing w:after="0" w:line="240" w:lineRule="auto"/>
        <w:ind w:left="1276" w:right="282" w:hanging="283"/>
        <w:rPr>
          <w:bCs/>
        </w:rPr>
      </w:pPr>
      <w:r w:rsidRPr="00CD252A">
        <w:rPr>
          <w:bCs/>
        </w:rPr>
        <w:t xml:space="preserve">ÖNH-konsult meddelas för fortsatt uppföljning av patienten på vårdavdelning. Konsultremiss i Melior. ÖNH läkare ska tillsammans med IVA-läkare fylla i </w:t>
      </w:r>
      <w:hyperlink r:id="rId16" w:history="1">
        <w:proofErr w:type="spellStart"/>
        <w:r w:rsidRPr="00CD252A">
          <w:rPr>
            <w:rStyle w:val="Hyperlnk"/>
            <w:bCs/>
          </w:rPr>
          <w:t>Trakkortet</w:t>
        </w:r>
        <w:proofErr w:type="spellEnd"/>
        <w:r w:rsidRPr="00CD252A">
          <w:rPr>
            <w:rStyle w:val="Hyperlnk"/>
            <w:bCs/>
          </w:rPr>
          <w:t xml:space="preserve"> - Patientkort</w:t>
        </w:r>
      </w:hyperlink>
      <w:r w:rsidRPr="00CD252A">
        <w:rPr>
          <w:bCs/>
        </w:rPr>
        <w:t xml:space="preserve"> för avdelningen.</w:t>
      </w:r>
    </w:p>
    <w:p w14:paraId="75F1EA8D" w14:textId="77777777" w:rsidR="0005263B" w:rsidRPr="007E7BEF" w:rsidRDefault="0005263B" w:rsidP="0005263B">
      <w:pPr>
        <w:pStyle w:val="Rubrik2"/>
      </w:pPr>
      <w:bookmarkStart w:id="24" w:name="_Toc210736200"/>
      <w:r w:rsidRPr="007E7BEF">
        <w:t xml:space="preserve">Dokumentation i </w:t>
      </w:r>
      <w:r>
        <w:t>CCC</w:t>
      </w:r>
      <w:bookmarkEnd w:id="24"/>
    </w:p>
    <w:p w14:paraId="5CC00EE5" w14:textId="77777777" w:rsidR="0005263B" w:rsidRPr="00CD252A" w:rsidRDefault="0005263B" w:rsidP="0005263B">
      <w:pPr>
        <w:pStyle w:val="Sidhuvud"/>
        <w:numPr>
          <w:ilvl w:val="0"/>
          <w:numId w:val="28"/>
        </w:numPr>
        <w:tabs>
          <w:tab w:val="clear" w:pos="1571"/>
          <w:tab w:val="clear" w:pos="4703"/>
          <w:tab w:val="clear" w:pos="9406"/>
        </w:tabs>
        <w:spacing w:after="0" w:line="240" w:lineRule="auto"/>
        <w:ind w:left="1276" w:right="282" w:hanging="283"/>
        <w:rPr>
          <w:bCs/>
        </w:rPr>
      </w:pPr>
      <w:proofErr w:type="spellStart"/>
      <w:r w:rsidRPr="00CD252A">
        <w:rPr>
          <w:bCs/>
        </w:rPr>
        <w:t>Kufftryck</w:t>
      </w:r>
      <w:proofErr w:type="spellEnd"/>
      <w:r w:rsidRPr="00CD252A">
        <w:rPr>
          <w:bCs/>
        </w:rPr>
        <w:t>, minst 1 g/pass</w:t>
      </w:r>
    </w:p>
    <w:p w14:paraId="4F0841C7" w14:textId="77777777" w:rsidR="0005263B" w:rsidRPr="00CD252A" w:rsidRDefault="0005263B" w:rsidP="0005263B">
      <w:pPr>
        <w:pStyle w:val="Sidhuvud"/>
        <w:numPr>
          <w:ilvl w:val="0"/>
          <w:numId w:val="28"/>
        </w:numPr>
        <w:tabs>
          <w:tab w:val="clear" w:pos="1571"/>
          <w:tab w:val="clear" w:pos="4703"/>
          <w:tab w:val="clear" w:pos="9406"/>
        </w:tabs>
        <w:spacing w:after="0" w:line="240" w:lineRule="auto"/>
        <w:ind w:left="1276" w:right="282" w:hanging="283"/>
        <w:rPr>
          <w:bCs/>
        </w:rPr>
      </w:pPr>
      <w:r w:rsidRPr="00CD252A">
        <w:rPr>
          <w:bCs/>
        </w:rPr>
        <w:t>Byte av förband</w:t>
      </w:r>
    </w:p>
    <w:p w14:paraId="0AD0604A" w14:textId="77777777" w:rsidR="0005263B" w:rsidRPr="00CD252A" w:rsidRDefault="0005263B" w:rsidP="0005263B">
      <w:pPr>
        <w:pStyle w:val="Sidhuvud"/>
        <w:numPr>
          <w:ilvl w:val="0"/>
          <w:numId w:val="28"/>
        </w:numPr>
        <w:tabs>
          <w:tab w:val="clear" w:pos="1571"/>
          <w:tab w:val="clear" w:pos="4703"/>
          <w:tab w:val="clear" w:pos="9406"/>
        </w:tabs>
        <w:spacing w:after="0" w:line="240" w:lineRule="auto"/>
        <w:ind w:left="1276" w:right="282" w:hanging="283"/>
        <w:rPr>
          <w:bCs/>
        </w:rPr>
      </w:pPr>
      <w:r w:rsidRPr="00CD252A">
        <w:rPr>
          <w:bCs/>
        </w:rPr>
        <w:t xml:space="preserve">Rengöring av </w:t>
      </w:r>
      <w:proofErr w:type="spellStart"/>
      <w:r w:rsidRPr="00CD252A">
        <w:rPr>
          <w:bCs/>
        </w:rPr>
        <w:t>tracheostomat</w:t>
      </w:r>
      <w:proofErr w:type="spellEnd"/>
    </w:p>
    <w:p w14:paraId="770AA70F" w14:textId="77777777" w:rsidR="0005263B" w:rsidRPr="00CD252A" w:rsidRDefault="0005263B" w:rsidP="0005263B">
      <w:pPr>
        <w:pStyle w:val="Sidhuvud"/>
        <w:numPr>
          <w:ilvl w:val="0"/>
          <w:numId w:val="28"/>
        </w:numPr>
        <w:tabs>
          <w:tab w:val="clear" w:pos="1571"/>
          <w:tab w:val="clear" w:pos="4703"/>
          <w:tab w:val="clear" w:pos="9406"/>
        </w:tabs>
        <w:spacing w:after="0" w:line="240" w:lineRule="auto"/>
        <w:ind w:left="1276" w:right="282" w:hanging="283"/>
        <w:rPr>
          <w:bCs/>
        </w:rPr>
      </w:pPr>
      <w:r w:rsidRPr="00CD252A">
        <w:rPr>
          <w:bCs/>
        </w:rPr>
        <w:t>När rengöring av innerkanyl är genomförd</w:t>
      </w:r>
    </w:p>
    <w:p w14:paraId="6EB7E2C8" w14:textId="77777777" w:rsidR="0005263B" w:rsidRPr="00CD252A" w:rsidRDefault="0005263B" w:rsidP="0005263B">
      <w:pPr>
        <w:pStyle w:val="Sidhuvud"/>
        <w:numPr>
          <w:ilvl w:val="0"/>
          <w:numId w:val="28"/>
        </w:numPr>
        <w:tabs>
          <w:tab w:val="clear" w:pos="1571"/>
          <w:tab w:val="clear" w:pos="4703"/>
          <w:tab w:val="clear" w:pos="9406"/>
        </w:tabs>
        <w:spacing w:after="0" w:line="240" w:lineRule="auto"/>
        <w:ind w:left="1276" w:right="282" w:hanging="283"/>
        <w:rPr>
          <w:bCs/>
        </w:rPr>
      </w:pPr>
      <w:r w:rsidRPr="00CD252A">
        <w:rPr>
          <w:bCs/>
        </w:rPr>
        <w:t xml:space="preserve">Mängden som aspireras ur </w:t>
      </w:r>
      <w:proofErr w:type="spellStart"/>
      <w:r w:rsidRPr="00CD252A">
        <w:rPr>
          <w:bCs/>
        </w:rPr>
        <w:t>subglottis</w:t>
      </w:r>
      <w:proofErr w:type="spellEnd"/>
      <w:r w:rsidRPr="00CD252A">
        <w:rPr>
          <w:bCs/>
        </w:rPr>
        <w:t xml:space="preserve"> sugkanal. Skriv även om det är 0 ml.</w:t>
      </w:r>
    </w:p>
    <w:p w14:paraId="2736664B" w14:textId="6AA05252" w:rsidR="0005263B" w:rsidRDefault="0005263B" w:rsidP="000913E8">
      <w:pPr>
        <w:pStyle w:val="Sidhuvud"/>
        <w:numPr>
          <w:ilvl w:val="0"/>
          <w:numId w:val="28"/>
        </w:numPr>
        <w:tabs>
          <w:tab w:val="clear" w:pos="1571"/>
          <w:tab w:val="clear" w:pos="4703"/>
          <w:tab w:val="clear" w:pos="9406"/>
        </w:tabs>
        <w:spacing w:after="0" w:line="240" w:lineRule="auto"/>
        <w:ind w:left="426" w:right="282" w:firstLine="567"/>
      </w:pPr>
      <w:r w:rsidRPr="0048318C">
        <w:rPr>
          <w:bCs/>
        </w:rPr>
        <w:t xml:space="preserve">Avvikande utseende av </w:t>
      </w:r>
      <w:proofErr w:type="spellStart"/>
      <w:r w:rsidRPr="0048318C">
        <w:rPr>
          <w:bCs/>
        </w:rPr>
        <w:t>trachostomat</w:t>
      </w:r>
      <w:proofErr w:type="spellEnd"/>
      <w:r w:rsidRPr="0048318C">
        <w:rPr>
          <w:bCs/>
        </w:rPr>
        <w:t>.</w:t>
      </w:r>
    </w:p>
    <w:p w14:paraId="6CFF1739" w14:textId="77777777" w:rsidR="0005263B" w:rsidRPr="003A3CD9" w:rsidRDefault="0005263B" w:rsidP="0005263B">
      <w:pPr>
        <w:pStyle w:val="Rubrik2"/>
      </w:pPr>
      <w:bookmarkStart w:id="25" w:name="_Toc210736201"/>
      <w:proofErr w:type="spellStart"/>
      <w:r w:rsidRPr="00A523ED">
        <w:t>Trachealkanylbyte</w:t>
      </w:r>
      <w:bookmarkEnd w:id="25"/>
      <w:proofErr w:type="spellEnd"/>
    </w:p>
    <w:p w14:paraId="112AC698" w14:textId="77777777" w:rsidR="0005263B" w:rsidRPr="003A3CD9" w:rsidRDefault="0005263B" w:rsidP="0005263B">
      <w:pPr>
        <w:pStyle w:val="Rubrik3"/>
        <w:rPr>
          <w:rFonts w:ascii="Arial" w:hAnsi="Arial" w:cs="Arial"/>
          <w:b/>
          <w:bCs w:val="0"/>
          <w:szCs w:val="20"/>
        </w:rPr>
      </w:pPr>
      <w:bookmarkStart w:id="26" w:name="_Toc210736202"/>
      <w:r w:rsidRPr="00A523ED">
        <w:t>Allmänna</w:t>
      </w:r>
      <w:r w:rsidRPr="003A3CD9">
        <w:t xml:space="preserve"> råd</w:t>
      </w:r>
      <w:bookmarkEnd w:id="26"/>
    </w:p>
    <w:p w14:paraId="31116373" w14:textId="77777777" w:rsidR="0005263B" w:rsidRPr="003A3CD9" w:rsidRDefault="0005263B" w:rsidP="0005263B">
      <w:pPr>
        <w:pStyle w:val="Liststycke"/>
        <w:numPr>
          <w:ilvl w:val="0"/>
          <w:numId w:val="22"/>
        </w:numPr>
        <w:spacing w:line="288" w:lineRule="auto"/>
      </w:pPr>
      <w:r w:rsidRPr="003A3CD9">
        <w:t>Preoxygenera med 100 % (minst 2 minuter).</w:t>
      </w:r>
    </w:p>
    <w:p w14:paraId="03210F65" w14:textId="77777777" w:rsidR="0005263B" w:rsidRPr="003A3CD9" w:rsidRDefault="0005263B" w:rsidP="0005263B">
      <w:pPr>
        <w:pStyle w:val="Liststycke"/>
        <w:numPr>
          <w:ilvl w:val="0"/>
          <w:numId w:val="22"/>
        </w:numPr>
        <w:spacing w:line="288" w:lineRule="auto"/>
      </w:pPr>
      <w:proofErr w:type="spellStart"/>
      <w:r w:rsidRPr="003A3CD9">
        <w:t>Sedera</w:t>
      </w:r>
      <w:proofErr w:type="spellEnd"/>
      <w:r w:rsidRPr="003A3CD9">
        <w:t xml:space="preserve"> och smärtlindra väl.</w:t>
      </w:r>
    </w:p>
    <w:p w14:paraId="2658364A" w14:textId="77777777" w:rsidR="0005263B" w:rsidRPr="003A3CD9" w:rsidRDefault="0005263B" w:rsidP="0005263B">
      <w:pPr>
        <w:pStyle w:val="Liststycke"/>
        <w:numPr>
          <w:ilvl w:val="0"/>
          <w:numId w:val="22"/>
        </w:numPr>
        <w:spacing w:line="288" w:lineRule="auto"/>
      </w:pPr>
      <w:r w:rsidRPr="003A3CD9">
        <w:t>Använd aseptisk teknik. Handskar.</w:t>
      </w:r>
    </w:p>
    <w:p w14:paraId="212768E3" w14:textId="77777777" w:rsidR="0005263B" w:rsidRPr="003A3CD9" w:rsidRDefault="0005263B" w:rsidP="0005263B">
      <w:pPr>
        <w:pStyle w:val="Liststycke"/>
        <w:numPr>
          <w:ilvl w:val="0"/>
          <w:numId w:val="22"/>
        </w:numPr>
        <w:spacing w:line="288" w:lineRule="auto"/>
      </w:pPr>
      <w:proofErr w:type="spellStart"/>
      <w:r w:rsidRPr="003A3CD9">
        <w:lastRenderedPageBreak/>
        <w:t>Rensug</w:t>
      </w:r>
      <w:proofErr w:type="spellEnd"/>
      <w:r w:rsidRPr="003A3CD9">
        <w:t xml:space="preserve"> övre och nedre luftväg.</w:t>
      </w:r>
    </w:p>
    <w:p w14:paraId="7FEF9930" w14:textId="77777777" w:rsidR="0005263B" w:rsidRPr="003A3CD9" w:rsidRDefault="0005263B" w:rsidP="0005263B">
      <w:pPr>
        <w:pStyle w:val="Liststycke"/>
        <w:numPr>
          <w:ilvl w:val="0"/>
          <w:numId w:val="22"/>
        </w:numPr>
        <w:spacing w:line="288" w:lineRule="auto"/>
      </w:pPr>
      <w:r w:rsidRPr="003A3CD9">
        <w:t xml:space="preserve">Sug rent i </w:t>
      </w:r>
      <w:proofErr w:type="spellStart"/>
      <w:r w:rsidRPr="003A3CD9">
        <w:t>subglottiskanalen</w:t>
      </w:r>
      <w:proofErr w:type="spellEnd"/>
      <w:r w:rsidRPr="003A3CD9">
        <w:t>.</w:t>
      </w:r>
    </w:p>
    <w:p w14:paraId="25D4C6A4" w14:textId="77777777" w:rsidR="0005263B" w:rsidRPr="003A3CD9" w:rsidRDefault="0005263B" w:rsidP="0005263B">
      <w:pPr>
        <w:pStyle w:val="Liststycke"/>
        <w:numPr>
          <w:ilvl w:val="0"/>
          <w:numId w:val="22"/>
        </w:numPr>
        <w:spacing w:line="288" w:lineRule="auto"/>
      </w:pPr>
      <w:r w:rsidRPr="003A3CD9">
        <w:t xml:space="preserve">Noggrann munvård med </w:t>
      </w:r>
      <w:proofErr w:type="spellStart"/>
      <w:r w:rsidRPr="003A3CD9">
        <w:t>Hexident</w:t>
      </w:r>
      <w:proofErr w:type="spellEnd"/>
      <w:r w:rsidRPr="003A3CD9">
        <w:t xml:space="preserve"> enligt PM.</w:t>
      </w:r>
    </w:p>
    <w:p w14:paraId="6ED55353" w14:textId="77777777" w:rsidR="0005263B" w:rsidRPr="003A3CD9" w:rsidRDefault="0005263B" w:rsidP="0005263B">
      <w:pPr>
        <w:pStyle w:val="Liststycke"/>
        <w:numPr>
          <w:ilvl w:val="0"/>
          <w:numId w:val="22"/>
        </w:numPr>
        <w:spacing w:line="288" w:lineRule="auto"/>
      </w:pPr>
      <w:r w:rsidRPr="003A3CD9">
        <w:t xml:space="preserve">Tvätta runt </w:t>
      </w:r>
      <w:proofErr w:type="spellStart"/>
      <w:r w:rsidRPr="003A3CD9">
        <w:t>trakeostomat</w:t>
      </w:r>
      <w:proofErr w:type="spellEnd"/>
      <w:r w:rsidRPr="003A3CD9">
        <w:t xml:space="preserve"> med koksalt.</w:t>
      </w:r>
    </w:p>
    <w:p w14:paraId="08EA7784" w14:textId="77777777" w:rsidR="0005263B" w:rsidRPr="003A3CD9" w:rsidRDefault="0005263B" w:rsidP="0005263B">
      <w:pPr>
        <w:pStyle w:val="Liststycke"/>
        <w:numPr>
          <w:ilvl w:val="0"/>
          <w:numId w:val="22"/>
        </w:numPr>
        <w:spacing w:line="288" w:lineRule="auto"/>
      </w:pPr>
      <w:r w:rsidRPr="003A3CD9">
        <w:t xml:space="preserve">Täthetskontrollera den nya kanylens </w:t>
      </w:r>
      <w:proofErr w:type="spellStart"/>
      <w:r w:rsidRPr="003A3CD9">
        <w:t>kuff</w:t>
      </w:r>
      <w:proofErr w:type="spellEnd"/>
      <w:r w:rsidRPr="003A3CD9">
        <w:t>.</w:t>
      </w:r>
    </w:p>
    <w:p w14:paraId="25F7A6D8" w14:textId="77777777" w:rsidR="0005263B" w:rsidRPr="003A3CD9" w:rsidRDefault="0005263B" w:rsidP="0005263B">
      <w:pPr>
        <w:pStyle w:val="Liststycke"/>
        <w:numPr>
          <w:ilvl w:val="0"/>
          <w:numId w:val="22"/>
        </w:numPr>
        <w:spacing w:line="288" w:lineRule="auto"/>
      </w:pPr>
      <w:r w:rsidRPr="003A3CD9">
        <w:t>Avlägsna den gamla kanylen, gärna över ledare.</w:t>
      </w:r>
    </w:p>
    <w:p w14:paraId="28C88689" w14:textId="77777777" w:rsidR="0005263B" w:rsidRPr="003A3CD9" w:rsidRDefault="0005263B" w:rsidP="0005263B">
      <w:pPr>
        <w:pStyle w:val="Liststycke"/>
        <w:numPr>
          <w:ilvl w:val="0"/>
          <w:numId w:val="22"/>
        </w:numPr>
        <w:spacing w:line="288" w:lineRule="auto"/>
      </w:pPr>
      <w:r w:rsidRPr="003A3CD9">
        <w:t>För ner den nya kanylen över ledare.</w:t>
      </w:r>
    </w:p>
    <w:p w14:paraId="2FDDF5FC" w14:textId="77777777" w:rsidR="0005263B" w:rsidRPr="003A3CD9" w:rsidRDefault="0005263B" w:rsidP="0005263B">
      <w:pPr>
        <w:pStyle w:val="Liststycke"/>
        <w:numPr>
          <w:ilvl w:val="0"/>
          <w:numId w:val="22"/>
        </w:numPr>
        <w:spacing w:line="288" w:lineRule="auto"/>
      </w:pPr>
      <w:r w:rsidRPr="003A3CD9">
        <w:t>Sätt i innerkanyl.</w:t>
      </w:r>
    </w:p>
    <w:p w14:paraId="71329192" w14:textId="77777777" w:rsidR="0005263B" w:rsidRPr="003A3CD9" w:rsidRDefault="0005263B" w:rsidP="0005263B">
      <w:pPr>
        <w:pStyle w:val="Liststycke"/>
        <w:numPr>
          <w:ilvl w:val="0"/>
          <w:numId w:val="22"/>
        </w:numPr>
        <w:spacing w:line="288" w:lineRule="auto"/>
      </w:pPr>
      <w:r w:rsidRPr="003A3CD9">
        <w:t>Kontrollera läget (</w:t>
      </w:r>
      <w:proofErr w:type="spellStart"/>
      <w:r w:rsidRPr="003A3CD9">
        <w:t>andningsröresler</w:t>
      </w:r>
      <w:proofErr w:type="spellEnd"/>
      <w:r w:rsidRPr="003A3CD9">
        <w:t>, andningsljud bilateralt, normala returer i respiratorn).</w:t>
      </w:r>
    </w:p>
    <w:p w14:paraId="3C0783C1" w14:textId="77777777" w:rsidR="0005263B" w:rsidRPr="003A3CD9" w:rsidRDefault="0005263B" w:rsidP="0005263B">
      <w:pPr>
        <w:pStyle w:val="Liststycke"/>
        <w:numPr>
          <w:ilvl w:val="0"/>
          <w:numId w:val="22"/>
        </w:numPr>
        <w:spacing w:line="288" w:lineRule="auto"/>
      </w:pPr>
      <w:r w:rsidRPr="003A3CD9">
        <w:t>Fäst den nya kanylen.</w:t>
      </w:r>
    </w:p>
    <w:p w14:paraId="1389F8BC" w14:textId="77777777" w:rsidR="0005263B" w:rsidRPr="003A3CD9" w:rsidRDefault="0005263B" w:rsidP="0005263B">
      <w:pPr>
        <w:pStyle w:val="Rubrik3"/>
        <w:rPr>
          <w:rFonts w:ascii="Arial" w:hAnsi="Arial" w:cs="Arial"/>
          <w:b/>
          <w:szCs w:val="20"/>
        </w:rPr>
      </w:pPr>
      <w:bookmarkStart w:id="27" w:name="_Toc210736203"/>
      <w:r w:rsidRPr="003A3CD9">
        <w:t xml:space="preserve">Byte av </w:t>
      </w:r>
      <w:r w:rsidRPr="00BF1B91">
        <w:t>kanyl</w:t>
      </w:r>
      <w:r w:rsidRPr="003A3CD9">
        <w:t xml:space="preserve"> &lt; 7 dagar efter </w:t>
      </w:r>
      <w:proofErr w:type="spellStart"/>
      <w:r w:rsidRPr="003A3CD9">
        <w:t>trakeotomi</w:t>
      </w:r>
      <w:bookmarkEnd w:id="27"/>
      <w:proofErr w:type="spellEnd"/>
    </w:p>
    <w:p w14:paraId="2F180051" w14:textId="41BD07E1" w:rsidR="0005263B" w:rsidRPr="00AC22F4" w:rsidRDefault="0005263B" w:rsidP="0005263B">
      <w:pPr>
        <w:rPr>
          <w:sz w:val="18"/>
          <w:szCs w:val="18"/>
        </w:rPr>
      </w:pPr>
      <w:r w:rsidRPr="003A3CD9">
        <w:t xml:space="preserve">Det föreligger stor risk att </w:t>
      </w:r>
      <w:proofErr w:type="spellStart"/>
      <w:r w:rsidRPr="003A3CD9">
        <w:t>trakeotomikanalen</w:t>
      </w:r>
      <w:proofErr w:type="spellEnd"/>
      <w:r w:rsidRPr="003A3CD9">
        <w:t xml:space="preserve"> inte är fullt etablerad, vilket kan innebära stora problem att föra ner den nya kanylen. Bör därför </w:t>
      </w:r>
      <w:r w:rsidRPr="003A3CD9">
        <w:rPr>
          <w:b/>
          <w:bCs/>
        </w:rPr>
        <w:t>endast utföras på absolut indikation, d.v.s. icke fungerande luftväg.</w:t>
      </w:r>
      <w:r w:rsidRPr="003A3CD9">
        <w:t xml:space="preserve"> </w:t>
      </w:r>
      <w:proofErr w:type="spellStart"/>
      <w:r w:rsidRPr="003A3CD9">
        <w:t>Endotrakeal</w:t>
      </w:r>
      <w:proofErr w:type="spellEnd"/>
      <w:r w:rsidRPr="003A3CD9">
        <w:t xml:space="preserve"> intubation bör övervägas innan försök till byte av kanyl utföres. Bronkoskopiberedskap!</w:t>
      </w:r>
    </w:p>
    <w:p w14:paraId="46D0E9DC" w14:textId="77777777" w:rsidR="0005263B" w:rsidRPr="003A3CD9" w:rsidRDefault="0005263B" w:rsidP="0005263B">
      <w:pPr>
        <w:pStyle w:val="Rubrik3"/>
        <w:rPr>
          <w:szCs w:val="20"/>
        </w:rPr>
      </w:pPr>
      <w:bookmarkStart w:id="28" w:name="_Toc210736204"/>
      <w:r w:rsidRPr="003A3CD9">
        <w:t xml:space="preserve">Byte av kanyl &gt; 7 </w:t>
      </w:r>
      <w:r w:rsidRPr="00BF1B91">
        <w:t>dagar</w:t>
      </w:r>
      <w:r w:rsidRPr="003A3CD9">
        <w:t xml:space="preserve"> efter </w:t>
      </w:r>
      <w:proofErr w:type="spellStart"/>
      <w:r w:rsidRPr="003A3CD9">
        <w:t>trakeotomi</w:t>
      </w:r>
      <w:bookmarkEnd w:id="28"/>
      <w:proofErr w:type="spellEnd"/>
    </w:p>
    <w:p w14:paraId="57A86CDF" w14:textId="77777777" w:rsidR="0005263B" w:rsidRPr="003A3CD9" w:rsidRDefault="0005263B" w:rsidP="0005263B">
      <w:proofErr w:type="spellStart"/>
      <w:r w:rsidRPr="003A3CD9">
        <w:t>Trakeostomikanalen</w:t>
      </w:r>
      <w:proofErr w:type="spellEnd"/>
      <w:r w:rsidRPr="003A3CD9">
        <w:t xml:space="preserve"> är som regel väl etablerad och </w:t>
      </w:r>
      <w:proofErr w:type="spellStart"/>
      <w:r w:rsidRPr="003A3CD9">
        <w:t>kanylbyte</w:t>
      </w:r>
      <w:proofErr w:type="spellEnd"/>
      <w:r w:rsidRPr="003A3CD9">
        <w:t xml:space="preserve"> innebär därför mindre problem. För ökad säkerhet bör byte ske över ledare. Helst bör styv ledare med flexibel spets användas.</w:t>
      </w:r>
    </w:p>
    <w:p w14:paraId="73657994" w14:textId="77777777" w:rsidR="0005263B" w:rsidRPr="003A3CD9" w:rsidRDefault="0005263B" w:rsidP="0005263B">
      <w:pPr>
        <w:pStyle w:val="Rubrik2"/>
        <w:rPr>
          <w:szCs w:val="20"/>
        </w:rPr>
      </w:pPr>
      <w:bookmarkStart w:id="29" w:name="_Toc210736205"/>
      <w:r w:rsidRPr="00BF1B91">
        <w:t>Planerad</w:t>
      </w:r>
      <w:r w:rsidRPr="003A3CD9">
        <w:t xml:space="preserve"> </w:t>
      </w:r>
      <w:proofErr w:type="spellStart"/>
      <w:r w:rsidRPr="003A3CD9">
        <w:t>dekanylering</w:t>
      </w:r>
      <w:bookmarkEnd w:id="29"/>
      <w:proofErr w:type="spellEnd"/>
    </w:p>
    <w:p w14:paraId="16F6296A" w14:textId="77777777" w:rsidR="0005263B" w:rsidRPr="003A3CD9" w:rsidRDefault="0005263B" w:rsidP="0005263B">
      <w:r w:rsidRPr="003A3CD9">
        <w:t xml:space="preserve">Värdera de allmänna kliniska faktorer som kan påverka ventilationen negativt efter det att patienten </w:t>
      </w:r>
      <w:proofErr w:type="spellStart"/>
      <w:r w:rsidRPr="003A3CD9">
        <w:t>dekanylerats</w:t>
      </w:r>
      <w:proofErr w:type="spellEnd"/>
      <w:r w:rsidRPr="003A3CD9">
        <w:t>.</w:t>
      </w:r>
    </w:p>
    <w:p w14:paraId="7C9F8AB7" w14:textId="77777777" w:rsidR="0005263B" w:rsidRPr="003A3CD9" w:rsidRDefault="0005263B" w:rsidP="0005263B">
      <w:pPr>
        <w:pStyle w:val="Liststycke"/>
        <w:numPr>
          <w:ilvl w:val="0"/>
          <w:numId w:val="23"/>
        </w:numPr>
        <w:spacing w:line="288" w:lineRule="auto"/>
      </w:pPr>
      <w:r w:rsidRPr="003A3CD9">
        <w:t>Vakenhet</w:t>
      </w:r>
    </w:p>
    <w:p w14:paraId="0F998C10" w14:textId="77777777" w:rsidR="0005263B" w:rsidRPr="003A3CD9" w:rsidRDefault="0005263B" w:rsidP="0005263B">
      <w:pPr>
        <w:pStyle w:val="Liststycke"/>
        <w:numPr>
          <w:ilvl w:val="0"/>
          <w:numId w:val="23"/>
        </w:numPr>
        <w:spacing w:line="288" w:lineRule="auto"/>
      </w:pPr>
      <w:r w:rsidRPr="003A3CD9">
        <w:t>Adekvat ventilation</w:t>
      </w:r>
    </w:p>
    <w:p w14:paraId="109F05C7" w14:textId="77777777" w:rsidR="0005263B" w:rsidRPr="003A3CD9" w:rsidRDefault="0005263B" w:rsidP="0005263B">
      <w:pPr>
        <w:pStyle w:val="Liststycke"/>
        <w:numPr>
          <w:ilvl w:val="0"/>
          <w:numId w:val="23"/>
        </w:numPr>
        <w:spacing w:line="288" w:lineRule="auto"/>
      </w:pPr>
      <w:r w:rsidRPr="003A3CD9">
        <w:t>Adekvat syresättning</w:t>
      </w:r>
    </w:p>
    <w:p w14:paraId="3FAD4D1A" w14:textId="77777777" w:rsidR="0005263B" w:rsidRPr="003A3CD9" w:rsidRDefault="0005263B" w:rsidP="0005263B">
      <w:pPr>
        <w:pStyle w:val="Liststycke"/>
        <w:numPr>
          <w:ilvl w:val="0"/>
          <w:numId w:val="23"/>
        </w:numPr>
        <w:spacing w:line="288" w:lineRule="auto"/>
      </w:pPr>
      <w:r w:rsidRPr="003A3CD9">
        <w:t>Hostförmåga</w:t>
      </w:r>
    </w:p>
    <w:p w14:paraId="7673C5EB" w14:textId="77777777" w:rsidR="0005263B" w:rsidRPr="003A3CD9" w:rsidRDefault="0005263B" w:rsidP="0005263B">
      <w:pPr>
        <w:pStyle w:val="Liststycke"/>
        <w:numPr>
          <w:ilvl w:val="0"/>
          <w:numId w:val="23"/>
        </w:numPr>
        <w:spacing w:line="288" w:lineRule="auto"/>
      </w:pPr>
      <w:r w:rsidRPr="003A3CD9">
        <w:t>Fri luftväg</w:t>
      </w:r>
    </w:p>
    <w:p w14:paraId="527CC2A7" w14:textId="77777777" w:rsidR="0005263B" w:rsidRPr="003A3CD9" w:rsidRDefault="0005263B" w:rsidP="0005263B">
      <w:pPr>
        <w:spacing w:after="0" w:line="240" w:lineRule="auto"/>
        <w:ind w:left="993" w:right="849"/>
        <w:rPr>
          <w:szCs w:val="20"/>
        </w:rPr>
      </w:pPr>
    </w:p>
    <w:p w14:paraId="17446B4B" w14:textId="77777777" w:rsidR="0005263B" w:rsidRPr="003A3CD9" w:rsidRDefault="0005263B" w:rsidP="0005263B">
      <w:r w:rsidRPr="003A3CD9">
        <w:t xml:space="preserve">Ha en plan för skapande av luftväg som kan aktiveras om patienten inte kan upprätthålla adekvat ventilation efter </w:t>
      </w:r>
      <w:proofErr w:type="spellStart"/>
      <w:r w:rsidRPr="003A3CD9">
        <w:t>dekanylering</w:t>
      </w:r>
      <w:proofErr w:type="spellEnd"/>
      <w:r w:rsidRPr="003A3CD9">
        <w:t>.</w:t>
      </w:r>
    </w:p>
    <w:p w14:paraId="36D4E1EE" w14:textId="77777777" w:rsidR="0005263B" w:rsidRPr="00BF1B91" w:rsidRDefault="0005263B" w:rsidP="0005263B">
      <w:pPr>
        <w:pStyle w:val="Liststycke"/>
        <w:numPr>
          <w:ilvl w:val="0"/>
          <w:numId w:val="24"/>
        </w:numPr>
        <w:spacing w:line="288" w:lineRule="auto"/>
        <w:rPr>
          <w:szCs w:val="20"/>
        </w:rPr>
      </w:pPr>
      <w:r w:rsidRPr="00BF1B91">
        <w:rPr>
          <w:szCs w:val="20"/>
        </w:rPr>
        <w:t>Syrgas och andningsblåsa</w:t>
      </w:r>
    </w:p>
    <w:p w14:paraId="1FEC3E74" w14:textId="77777777" w:rsidR="0005263B" w:rsidRPr="00BF1B91" w:rsidRDefault="0005263B" w:rsidP="0005263B">
      <w:pPr>
        <w:pStyle w:val="Liststycke"/>
        <w:numPr>
          <w:ilvl w:val="0"/>
          <w:numId w:val="24"/>
        </w:numPr>
        <w:spacing w:line="288" w:lineRule="auto"/>
        <w:rPr>
          <w:szCs w:val="20"/>
        </w:rPr>
      </w:pPr>
      <w:r w:rsidRPr="00BF1B91">
        <w:rPr>
          <w:szCs w:val="20"/>
        </w:rPr>
        <w:t>Tillgång till hjälpmedel för intubation/</w:t>
      </w:r>
      <w:proofErr w:type="spellStart"/>
      <w:r w:rsidRPr="00BF1B91">
        <w:rPr>
          <w:szCs w:val="20"/>
        </w:rPr>
        <w:t>rekanylering</w:t>
      </w:r>
      <w:proofErr w:type="spellEnd"/>
      <w:r w:rsidRPr="00BF1B91">
        <w:rPr>
          <w:szCs w:val="20"/>
        </w:rPr>
        <w:t>. Svår luftvägsvagn med bronkoskopiberedskap.</w:t>
      </w:r>
    </w:p>
    <w:p w14:paraId="4524BD8F" w14:textId="77777777" w:rsidR="0005263B" w:rsidRPr="003A3CD9" w:rsidRDefault="0005263B" w:rsidP="0005263B">
      <w:pPr>
        <w:pStyle w:val="Rubrik3"/>
      </w:pPr>
      <w:bookmarkStart w:id="30" w:name="_Toc210736206"/>
      <w:r w:rsidRPr="003A3CD9">
        <w:lastRenderedPageBreak/>
        <w:t xml:space="preserve">Åtgärder vid </w:t>
      </w:r>
      <w:proofErr w:type="spellStart"/>
      <w:r w:rsidRPr="00BF1B91">
        <w:t>dekanylering</w:t>
      </w:r>
      <w:bookmarkEnd w:id="30"/>
      <w:proofErr w:type="spellEnd"/>
    </w:p>
    <w:p w14:paraId="2D88F37D" w14:textId="77777777" w:rsidR="0005263B" w:rsidRPr="003A3CD9" w:rsidRDefault="0005263B" w:rsidP="0005263B">
      <w:pPr>
        <w:pStyle w:val="Liststycke"/>
        <w:numPr>
          <w:ilvl w:val="0"/>
          <w:numId w:val="25"/>
        </w:numPr>
        <w:spacing w:line="288" w:lineRule="auto"/>
      </w:pPr>
      <w:r w:rsidRPr="003A3CD9">
        <w:t>Värdera patientens luftväg</w:t>
      </w:r>
    </w:p>
    <w:p w14:paraId="79F1C265" w14:textId="77777777" w:rsidR="0005263B" w:rsidRPr="003A3CD9" w:rsidRDefault="0005263B" w:rsidP="0005263B">
      <w:pPr>
        <w:pStyle w:val="Liststycke"/>
        <w:numPr>
          <w:ilvl w:val="0"/>
          <w:numId w:val="25"/>
        </w:numPr>
        <w:spacing w:line="288" w:lineRule="auto"/>
      </w:pPr>
      <w:proofErr w:type="spellStart"/>
      <w:r w:rsidRPr="003A3CD9">
        <w:t>Pulsoxymetri</w:t>
      </w:r>
      <w:proofErr w:type="spellEnd"/>
    </w:p>
    <w:p w14:paraId="4ABBA18A" w14:textId="77777777" w:rsidR="0005263B" w:rsidRPr="003A3CD9" w:rsidRDefault="0005263B" w:rsidP="0005263B">
      <w:pPr>
        <w:pStyle w:val="Liststycke"/>
        <w:numPr>
          <w:ilvl w:val="0"/>
          <w:numId w:val="25"/>
        </w:numPr>
        <w:spacing w:line="288" w:lineRule="auto"/>
      </w:pPr>
      <w:r w:rsidRPr="003A3CD9">
        <w:t>Patienten halvsittande/sittande i sängen.</w:t>
      </w:r>
    </w:p>
    <w:p w14:paraId="1B3106EC" w14:textId="77777777" w:rsidR="0005263B" w:rsidRPr="003A3CD9" w:rsidRDefault="0005263B" w:rsidP="0005263B">
      <w:pPr>
        <w:pStyle w:val="Liststycke"/>
        <w:numPr>
          <w:ilvl w:val="0"/>
          <w:numId w:val="25"/>
        </w:numPr>
        <w:spacing w:line="288" w:lineRule="auto"/>
      </w:pPr>
      <w:r w:rsidRPr="003A3CD9">
        <w:t>Preoxygenera patienten (minst 2 minuter) FiO2 100%.</w:t>
      </w:r>
    </w:p>
    <w:p w14:paraId="42E352C4" w14:textId="77777777" w:rsidR="0005263B" w:rsidRPr="003A3CD9" w:rsidRDefault="0005263B" w:rsidP="0005263B">
      <w:pPr>
        <w:pStyle w:val="Liststycke"/>
        <w:numPr>
          <w:ilvl w:val="0"/>
          <w:numId w:val="25"/>
        </w:numPr>
        <w:spacing w:line="288" w:lineRule="auto"/>
      </w:pPr>
      <w:proofErr w:type="spellStart"/>
      <w:r w:rsidRPr="003A3CD9">
        <w:t>Rensug</w:t>
      </w:r>
      <w:proofErr w:type="spellEnd"/>
      <w:r w:rsidRPr="003A3CD9">
        <w:t xml:space="preserve"> patientens luftväg.</w:t>
      </w:r>
    </w:p>
    <w:p w14:paraId="25EB0A89" w14:textId="77777777" w:rsidR="0005263B" w:rsidRPr="003A3CD9" w:rsidRDefault="0005263B" w:rsidP="0005263B">
      <w:pPr>
        <w:pStyle w:val="Liststycke"/>
        <w:numPr>
          <w:ilvl w:val="0"/>
          <w:numId w:val="25"/>
        </w:numPr>
        <w:spacing w:line="288" w:lineRule="auto"/>
      </w:pPr>
      <w:r w:rsidRPr="003A3CD9">
        <w:t xml:space="preserve">Noggrann munvård med </w:t>
      </w:r>
      <w:proofErr w:type="spellStart"/>
      <w:r w:rsidRPr="003A3CD9">
        <w:t>Hexident</w:t>
      </w:r>
      <w:proofErr w:type="spellEnd"/>
      <w:r w:rsidRPr="003A3CD9">
        <w:t xml:space="preserve"> enligt PM.</w:t>
      </w:r>
    </w:p>
    <w:p w14:paraId="450001BC" w14:textId="77777777" w:rsidR="0005263B" w:rsidRPr="003A3CD9" w:rsidRDefault="0005263B" w:rsidP="0005263B">
      <w:pPr>
        <w:pStyle w:val="Liststycke"/>
        <w:numPr>
          <w:ilvl w:val="0"/>
          <w:numId w:val="25"/>
        </w:numPr>
        <w:spacing w:line="288" w:lineRule="auto"/>
      </w:pPr>
      <w:r w:rsidRPr="003A3CD9">
        <w:t xml:space="preserve">Sug rent i </w:t>
      </w:r>
      <w:proofErr w:type="spellStart"/>
      <w:r w:rsidRPr="003A3CD9">
        <w:t>subglottiskanalen</w:t>
      </w:r>
      <w:proofErr w:type="spellEnd"/>
    </w:p>
    <w:p w14:paraId="2C4F6C94" w14:textId="77777777" w:rsidR="0005263B" w:rsidRPr="007B5F48" w:rsidRDefault="0005263B" w:rsidP="0005263B">
      <w:pPr>
        <w:pStyle w:val="Liststycke"/>
        <w:numPr>
          <w:ilvl w:val="0"/>
          <w:numId w:val="25"/>
        </w:numPr>
        <w:spacing w:line="288" w:lineRule="auto"/>
      </w:pPr>
      <w:proofErr w:type="spellStart"/>
      <w:r w:rsidRPr="003A3CD9">
        <w:t>Kuffa</w:t>
      </w:r>
      <w:proofErr w:type="spellEnd"/>
      <w:r w:rsidRPr="003A3CD9">
        <w:t xml:space="preserve"> ur ordentligt – blås gärna ner syrgas i kanylen vid </w:t>
      </w:r>
      <w:proofErr w:type="spellStart"/>
      <w:r w:rsidRPr="003A3CD9">
        <w:t>dekanylering</w:t>
      </w:r>
      <w:proofErr w:type="spellEnd"/>
      <w:r w:rsidRPr="003A3CD9">
        <w:t xml:space="preserve"> – ger bättre hoststöt.</w:t>
      </w:r>
    </w:p>
    <w:p w14:paraId="7E053717" w14:textId="77777777" w:rsidR="0005263B" w:rsidRDefault="0005263B" w:rsidP="0005263B">
      <w:pPr>
        <w:pStyle w:val="Rubrik3"/>
      </w:pPr>
      <w:bookmarkStart w:id="31" w:name="_Toc210736207"/>
      <w:r>
        <w:t xml:space="preserve">Tejpning av </w:t>
      </w:r>
      <w:proofErr w:type="spellStart"/>
      <w:r>
        <w:t>stomat</w:t>
      </w:r>
      <w:bookmarkEnd w:id="31"/>
      <w:proofErr w:type="spellEnd"/>
    </w:p>
    <w:p w14:paraId="291F5894" w14:textId="77777777" w:rsidR="0005263B" w:rsidRDefault="0005263B" w:rsidP="0005263B">
      <w:r>
        <w:t xml:space="preserve">Då </w:t>
      </w:r>
      <w:proofErr w:type="spellStart"/>
      <w:r>
        <w:t>trakealkanylen</w:t>
      </w:r>
      <w:proofErr w:type="spellEnd"/>
      <w:r>
        <w:t xml:space="preserve"> har avvecklats ska </w:t>
      </w:r>
      <w:proofErr w:type="spellStart"/>
      <w:r>
        <w:t>trakeostomat</w:t>
      </w:r>
      <w:proofErr w:type="spellEnd"/>
      <w:r>
        <w:t xml:space="preserve"> tejpas kant till kant. En dubbelvikt torr kompress tejpas över. Patienten uppmanas för bästa möjliga tätning att hålla över </w:t>
      </w:r>
      <w:proofErr w:type="spellStart"/>
      <w:r>
        <w:t>stomat</w:t>
      </w:r>
      <w:proofErr w:type="spellEnd"/>
      <w:r>
        <w:t xml:space="preserve"> vid tal eller hosta. </w:t>
      </w:r>
      <w:proofErr w:type="spellStart"/>
      <w:r>
        <w:t>Stomat</w:t>
      </w:r>
      <w:proofErr w:type="spellEnd"/>
      <w:r>
        <w:t xml:space="preserve"> rengörs och läggs om efter behov, de första dagarna kan byte av förbandet behövas flera gånger per dygn tills det läkt ihop vilket vanligen tar en till två veckor. Suturering av </w:t>
      </w:r>
      <w:proofErr w:type="spellStart"/>
      <w:r>
        <w:t>trakeostomat</w:t>
      </w:r>
      <w:proofErr w:type="spellEnd"/>
      <w:r>
        <w:t xml:space="preserve"> kan innebära risk för emfysem och undviks helst. Spontanläkning kan ibland ta längre tid. Suturering av </w:t>
      </w:r>
      <w:proofErr w:type="spellStart"/>
      <w:r>
        <w:t>trakeostomat</w:t>
      </w:r>
      <w:proofErr w:type="spellEnd"/>
      <w:r>
        <w:t xml:space="preserve"> kan innebära risk för emfysem och undviks helst. </w:t>
      </w:r>
      <w:proofErr w:type="spellStart"/>
      <w:r>
        <w:t>Trakteamet</w:t>
      </w:r>
      <w:proofErr w:type="spellEnd"/>
      <w:r>
        <w:t xml:space="preserve"> kontaktas via ÖNH-konsult om </w:t>
      </w:r>
      <w:proofErr w:type="spellStart"/>
      <w:r>
        <w:t>stomat</w:t>
      </w:r>
      <w:proofErr w:type="spellEnd"/>
      <w:r>
        <w:t xml:space="preserve"> inte läkt på 4 veckor.</w:t>
      </w:r>
    </w:p>
    <w:p w14:paraId="3295FCE9" w14:textId="77777777" w:rsidR="0005263B" w:rsidRDefault="0005263B" w:rsidP="0005263B">
      <w:pPr>
        <w:pStyle w:val="Rubrik3"/>
      </w:pPr>
      <w:bookmarkStart w:id="32" w:name="_Toc210736208"/>
      <w:r w:rsidRPr="007B5F48">
        <w:t>Omläggningsinstruktion</w:t>
      </w:r>
      <w:bookmarkEnd w:id="32"/>
    </w:p>
    <w:p w14:paraId="3F1433A3" w14:textId="77777777" w:rsidR="0005263B" w:rsidRPr="007B5F48" w:rsidRDefault="0005263B" w:rsidP="0005263B">
      <w:pPr>
        <w:pStyle w:val="Liststycke"/>
        <w:numPr>
          <w:ilvl w:val="0"/>
          <w:numId w:val="26"/>
        </w:numPr>
        <w:spacing w:line="288" w:lineRule="auto"/>
      </w:pPr>
      <w:r w:rsidRPr="007B5F48">
        <w:t xml:space="preserve">Tvätta </w:t>
      </w:r>
      <w:proofErr w:type="spellStart"/>
      <w:r w:rsidRPr="007B5F48">
        <w:t>stomat</w:t>
      </w:r>
      <w:proofErr w:type="spellEnd"/>
      <w:r w:rsidRPr="007B5F48">
        <w:t xml:space="preserve"> rent och huden runtom </w:t>
      </w:r>
      <w:proofErr w:type="spellStart"/>
      <w:r w:rsidRPr="007B5F48">
        <w:t>stomat</w:t>
      </w:r>
      <w:proofErr w:type="spellEnd"/>
      <w:r w:rsidRPr="007B5F48">
        <w:t xml:space="preserve"> torkas torrt. </w:t>
      </w:r>
    </w:p>
    <w:p w14:paraId="050DC883" w14:textId="77777777" w:rsidR="0005263B" w:rsidRPr="007B5F48" w:rsidRDefault="0005263B" w:rsidP="0005263B">
      <w:pPr>
        <w:pStyle w:val="Liststycke"/>
        <w:numPr>
          <w:ilvl w:val="0"/>
          <w:numId w:val="26"/>
        </w:numPr>
        <w:spacing w:line="288" w:lineRule="auto"/>
      </w:pPr>
      <w:proofErr w:type="spellStart"/>
      <w:r w:rsidRPr="007B5F48">
        <w:t>Stomat</w:t>
      </w:r>
      <w:proofErr w:type="spellEnd"/>
      <w:r w:rsidRPr="007B5F48">
        <w:t xml:space="preserve"> dras ihop så sårkanterna kommer kant i kant och tejpas med breda sutur-tejp</w:t>
      </w:r>
      <w:r>
        <w:t xml:space="preserve"> (se bilder nedan)</w:t>
      </w:r>
      <w:r w:rsidRPr="007B5F48">
        <w:t xml:space="preserve">. </w:t>
      </w:r>
    </w:p>
    <w:p w14:paraId="7CD20A53" w14:textId="77777777" w:rsidR="0005263B" w:rsidRPr="007B5F48" w:rsidRDefault="0005263B" w:rsidP="0005263B">
      <w:pPr>
        <w:pStyle w:val="Liststycke"/>
        <w:numPr>
          <w:ilvl w:val="0"/>
          <w:numId w:val="26"/>
        </w:numPr>
        <w:spacing w:line="288" w:lineRule="auto"/>
      </w:pPr>
      <w:r w:rsidRPr="007B5F48">
        <w:t>En hårt vikt kompress (7,5x7,5 cm) tejpas därefter över de innersta sutur-</w:t>
      </w:r>
      <w:proofErr w:type="spellStart"/>
      <w:r w:rsidRPr="007B5F48">
        <w:t>tejparna</w:t>
      </w:r>
      <w:proofErr w:type="spellEnd"/>
      <w:r w:rsidRPr="007B5F48">
        <w:t xml:space="preserve"> över det ihopdragna </w:t>
      </w:r>
      <w:proofErr w:type="spellStart"/>
      <w:r w:rsidRPr="007B5F48">
        <w:t>stomat</w:t>
      </w:r>
      <w:proofErr w:type="spellEnd"/>
      <w:r w:rsidRPr="007B5F48">
        <w:t xml:space="preserve">. Det är viktigt att förbandet blir tätt så inte luft och slem läcker ut i </w:t>
      </w:r>
      <w:proofErr w:type="spellStart"/>
      <w:r w:rsidRPr="007B5F48">
        <w:t>stomat</w:t>
      </w:r>
      <w:proofErr w:type="spellEnd"/>
      <w:r w:rsidRPr="007B5F48">
        <w:t>, vilket fördröjer läkningen</w:t>
      </w:r>
      <w:r>
        <w:t xml:space="preserve"> (se bilder nedan)</w:t>
      </w:r>
      <w:r w:rsidRPr="007B5F48">
        <w:t xml:space="preserve">. </w:t>
      </w:r>
    </w:p>
    <w:p w14:paraId="20E30FF6" w14:textId="77777777" w:rsidR="0005263B" w:rsidRPr="007B5F48" w:rsidRDefault="0005263B" w:rsidP="0005263B">
      <w:pPr>
        <w:pStyle w:val="Liststycke"/>
        <w:numPr>
          <w:ilvl w:val="0"/>
          <w:numId w:val="26"/>
        </w:numPr>
        <w:spacing w:line="288" w:lineRule="auto"/>
      </w:pPr>
      <w:r w:rsidRPr="007B5F48">
        <w:t xml:space="preserve">Patienten uppmanas för bäst möjliga tätning att hålla över </w:t>
      </w:r>
      <w:proofErr w:type="spellStart"/>
      <w:r w:rsidRPr="007B5F48">
        <w:t>stomat</w:t>
      </w:r>
      <w:proofErr w:type="spellEnd"/>
      <w:r w:rsidRPr="007B5F48">
        <w:t xml:space="preserve"> vid tal och hosta.</w:t>
      </w:r>
    </w:p>
    <w:p w14:paraId="41E802F2" w14:textId="77777777" w:rsidR="0005263B" w:rsidRPr="00AD1DB1" w:rsidRDefault="0005263B" w:rsidP="0005263B"/>
    <w:p w14:paraId="7CC5C8B0" w14:textId="77777777" w:rsidR="0005263B" w:rsidRDefault="0005263B" w:rsidP="0005263B">
      <w:pPr>
        <w:ind w:left="1276" w:right="140"/>
      </w:pPr>
      <w:r w:rsidRPr="00621BE6">
        <w:rPr>
          <w:noProof/>
          <w:szCs w:val="20"/>
        </w:rPr>
        <w:lastRenderedPageBreak/>
        <w:drawing>
          <wp:inline distT="0" distB="0" distL="0" distR="0" wp14:anchorId="1FC4217D" wp14:editId="1EE09173">
            <wp:extent cx="5619750" cy="7448550"/>
            <wp:effectExtent l="0" t="0" r="0" b="0"/>
            <wp:docPr id="2" name="Bildobjekt 2" descr="En bild som visar text, skärmbild, vit, desig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En bild som visar text, skärmbild, vit, design&#10;&#10;AI-genererat innehåll kan vara felaktigt."/>
                    <pic:cNvPicPr/>
                  </pic:nvPicPr>
                  <pic:blipFill>
                    <a:blip r:embed="rId17"/>
                    <a:stretch>
                      <a:fillRect/>
                    </a:stretch>
                  </pic:blipFill>
                  <pic:spPr>
                    <a:xfrm>
                      <a:off x="0" y="0"/>
                      <a:ext cx="5619750" cy="7448550"/>
                    </a:xfrm>
                    <a:prstGeom prst="rect">
                      <a:avLst/>
                    </a:prstGeom>
                  </pic:spPr>
                </pic:pic>
              </a:graphicData>
            </a:graphic>
          </wp:inline>
        </w:drawing>
      </w:r>
    </w:p>
    <w:p w14:paraId="4AB112C8" w14:textId="77777777" w:rsidR="0005263B" w:rsidRPr="00590E22" w:rsidRDefault="0005263B" w:rsidP="0005263B">
      <w:pPr>
        <w:ind w:left="1276" w:right="140"/>
      </w:pPr>
      <w:r w:rsidRPr="0090717B">
        <w:rPr>
          <w:noProof/>
          <w:szCs w:val="20"/>
        </w:rPr>
        <w:lastRenderedPageBreak/>
        <w:drawing>
          <wp:inline distT="0" distB="0" distL="0" distR="0" wp14:anchorId="7C2636AF" wp14:editId="2838BD39">
            <wp:extent cx="5669915" cy="7096760"/>
            <wp:effectExtent l="0" t="0" r="6985" b="8890"/>
            <wp:docPr id="3" name="Bildobjekt 3" descr="En bild som visar text, design, mod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En bild som visar text, design, mode&#10;&#10;AI-genererat innehåll kan vara felaktigt."/>
                    <pic:cNvPicPr/>
                  </pic:nvPicPr>
                  <pic:blipFill>
                    <a:blip r:embed="rId18"/>
                    <a:stretch>
                      <a:fillRect/>
                    </a:stretch>
                  </pic:blipFill>
                  <pic:spPr>
                    <a:xfrm>
                      <a:off x="0" y="0"/>
                      <a:ext cx="5669915" cy="7096760"/>
                    </a:xfrm>
                    <a:prstGeom prst="rect">
                      <a:avLst/>
                    </a:prstGeom>
                  </pic:spPr>
                </pic:pic>
              </a:graphicData>
            </a:graphic>
          </wp:inline>
        </w:drawing>
      </w:r>
    </w:p>
    <w:bookmarkEnd w:id="0"/>
    <w:p w14:paraId="062A4C77" w14:textId="77777777" w:rsidR="0005263B" w:rsidRPr="00A45E78" w:rsidRDefault="0005263B" w:rsidP="0005263B">
      <w:r>
        <w:t xml:space="preserve">8. Avsluta med att sätta </w:t>
      </w:r>
      <w:proofErr w:type="spellStart"/>
      <w:r>
        <w:t>Mepilex</w:t>
      </w:r>
      <w:proofErr w:type="spellEnd"/>
      <w:r>
        <w:t xml:space="preserve"> </w:t>
      </w:r>
      <w:proofErr w:type="spellStart"/>
      <w:r>
        <w:t>border</w:t>
      </w:r>
      <w:proofErr w:type="spellEnd"/>
      <w:r>
        <w:t xml:space="preserve"> utanpå tejpningen.</w:t>
      </w:r>
    </w:p>
    <w:p w14:paraId="40AA233F" w14:textId="71F7F2AF" w:rsidR="009C6C0C" w:rsidRPr="00824B2D" w:rsidRDefault="009C6C0C" w:rsidP="00824B2D"/>
    <w:sectPr w:rsidR="009C6C0C" w:rsidRPr="00824B2D" w:rsidSect="00B96AFF">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1450DD" w14:textId="77777777" w:rsidR="007268AB" w:rsidRDefault="007268AB">
      <w:r>
        <w:separator/>
      </w:r>
    </w:p>
  </w:endnote>
  <w:endnote w:type="continuationSeparator" w:id="0">
    <w:p w14:paraId="7F29F330" w14:textId="77777777" w:rsidR="007268AB" w:rsidRDefault="007268AB">
      <w:r>
        <w:continuationSeparator/>
      </w:r>
    </w:p>
  </w:endnote>
  <w:endnote w:type="continuationNotice" w:id="1">
    <w:p w14:paraId="0DCD40B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972A27" w14:textId="77777777" w:rsidR="0005263B" w:rsidRDefault="0005263B"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D38DBCF" w14:textId="77777777" w:rsidR="0005263B" w:rsidRDefault="0005263B"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34811260"/>
      <w:docPartObj>
        <w:docPartGallery w:val="Page Numbers (Bottom of Page)"/>
        <w:docPartUnique/>
      </w:docPartObj>
    </w:sdtPr>
    <w:sdtEndPr>
      <w:rPr>
        <w:sz w:val="16"/>
        <w:szCs w:val="16"/>
      </w:rPr>
    </w:sdtEndPr>
    <w:sdtContent>
      <w:p w14:paraId="485801C2" w14:textId="77777777" w:rsidR="0005263B" w:rsidRPr="00EC0A68" w:rsidRDefault="0005263B"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800A8D" w14:textId="77777777" w:rsidR="0005263B" w:rsidRDefault="0005263B" w:rsidP="00FB2F0F">
    <w:pPr>
      <w:pStyle w:val="Sidfot"/>
      <w:ind w:left="6237" w:hanging="141"/>
      <w:jc w:val="left"/>
    </w:pPr>
    <w:r>
      <w:rPr>
        <w:noProof/>
      </w:rPr>
      <w:drawing>
        <wp:anchor distT="0" distB="0" distL="114300" distR="114300" simplePos="0" relativeHeight="251658246" behindDoc="0" locked="0" layoutInCell="1" allowOverlap="1" wp14:anchorId="214FCDAB" wp14:editId="0D91D601">
          <wp:simplePos x="0" y="0"/>
          <wp:positionH relativeFrom="column">
            <wp:posOffset>4388307</wp:posOffset>
          </wp:positionH>
          <wp:positionV relativeFrom="paragraph">
            <wp:posOffset>-27355</wp:posOffset>
          </wp:positionV>
          <wp:extent cx="1897920" cy="384860"/>
          <wp:effectExtent l="0" t="0" r="7620" b="0"/>
          <wp:wrapNone/>
          <wp:docPr id="23" name="Picture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7F235A"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BB89BC" w14:textId="77777777" w:rsidR="007268AB" w:rsidRDefault="007268AB"/>
  </w:footnote>
  <w:footnote w:type="continuationSeparator" w:id="0">
    <w:p w14:paraId="1D124F14" w14:textId="77777777" w:rsidR="007268AB" w:rsidRDefault="007268AB">
      <w:r>
        <w:continuationSeparator/>
      </w:r>
    </w:p>
  </w:footnote>
  <w:footnote w:type="continuationNotice" w:id="1">
    <w:p w14:paraId="0F3AE1D5"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AF4F8" w14:textId="77777777" w:rsidR="0005263B" w:rsidRPr="00DA65C4" w:rsidRDefault="0005263B" w:rsidP="00DA65C4">
    <w:pPr>
      <w:pStyle w:val="Sidhuvud"/>
    </w:pPr>
    <w:r>
      <w:rPr>
        <w:noProof/>
        <w:sz w:val="20"/>
        <w:szCs w:val="20"/>
      </w:rPr>
      <mc:AlternateContent>
        <mc:Choice Requires="wps">
          <w:drawing>
            <wp:anchor distT="0" distB="0" distL="114300" distR="114300" simplePos="0" relativeHeight="251658244" behindDoc="0" locked="0" layoutInCell="1" allowOverlap="1" wp14:anchorId="3239F8FC" wp14:editId="7511AC18">
              <wp:simplePos x="0" y="0"/>
              <wp:positionH relativeFrom="column">
                <wp:posOffset>0</wp:posOffset>
              </wp:positionH>
              <wp:positionV relativeFrom="paragraph">
                <wp:posOffset>-635</wp:posOffset>
              </wp:positionV>
              <wp:extent cx="4667250" cy="323850"/>
              <wp:effectExtent l="0" t="0" r="0" b="0"/>
              <wp:wrapNone/>
              <wp:docPr id="38162429"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3A0D12C" w14:textId="77777777" w:rsidR="0005263B" w:rsidRDefault="0005263B"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239F8FC"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3A0D12C" w14:textId="77777777" w:rsidR="0005263B" w:rsidRDefault="0005263B"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509625" w14:textId="77777777" w:rsidR="0005263B" w:rsidRDefault="0005263B" w:rsidP="00413A60">
    <w:pPr>
      <w:pStyle w:val="Sidhuvud"/>
      <w:ind w:left="0" w:right="567"/>
    </w:pPr>
    <w:r>
      <w:rPr>
        <w:noProof/>
        <w:sz w:val="20"/>
        <w:szCs w:val="20"/>
      </w:rPr>
      <mc:AlternateContent>
        <mc:Choice Requires="wps">
          <w:drawing>
            <wp:anchor distT="0" distB="0" distL="114300" distR="114300" simplePos="0" relativeHeight="251658243" behindDoc="0" locked="0" layoutInCell="1" allowOverlap="1" wp14:anchorId="4203F8AC" wp14:editId="2D67C450">
              <wp:simplePos x="0" y="0"/>
              <wp:positionH relativeFrom="column">
                <wp:posOffset>-172720</wp:posOffset>
              </wp:positionH>
              <wp:positionV relativeFrom="paragraph">
                <wp:posOffset>-65405</wp:posOffset>
              </wp:positionV>
              <wp:extent cx="4667250" cy="323850"/>
              <wp:effectExtent l="0" t="0" r="0" b="0"/>
              <wp:wrapNone/>
              <wp:docPr id="740677461"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451D053" w14:textId="77777777" w:rsidR="0005263B" w:rsidRDefault="0005263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203F8AC"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0451D053" w14:textId="77777777" w:rsidR="0005263B" w:rsidRDefault="0005263B">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58245" behindDoc="0" locked="0" layoutInCell="1" allowOverlap="1" wp14:anchorId="00E30523" wp14:editId="2048BB8D">
          <wp:simplePos x="0" y="0"/>
          <wp:positionH relativeFrom="page">
            <wp:posOffset>17744</wp:posOffset>
          </wp:positionH>
          <wp:positionV relativeFrom="paragraph">
            <wp:posOffset>198873</wp:posOffset>
          </wp:positionV>
          <wp:extent cx="7559040" cy="216408"/>
          <wp:effectExtent l="0" t="0" r="0" b="0"/>
          <wp:wrapNone/>
          <wp:docPr id="22" name="Picture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uCx/oxsCAAA0BAAADgAAAAAAAAAAAAAAAAAuAgAAZHJzL2Uyb0RvYy54bWxQ&#10;SwECLQAUAAYACAAAACEAd16JXeMAAAALAQAADwAAAAAAAAAAAAAAAAB1BAAAZHJzL2Rvd25yZXYu&#10;eG1sUEsFBgAAAAAEAAQA8wAAAIU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0278A9"/>
    <w:multiLevelType w:val="hybridMultilevel"/>
    <w:tmpl w:val="6D5A9368"/>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3" w15:restartNumberingAfterBreak="0">
    <w:nsid w:val="05BC1AF5"/>
    <w:multiLevelType w:val="hybridMultilevel"/>
    <w:tmpl w:val="DCBC911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39A77CE"/>
    <w:multiLevelType w:val="hybridMultilevel"/>
    <w:tmpl w:val="9288D928"/>
    <w:lvl w:ilvl="0" w:tplc="FFFFFFFF">
      <w:start w:val="1"/>
      <w:numFmt w:val="bullet"/>
      <w:lvlText w:val=""/>
      <w:lvlJc w:val="left"/>
      <w:pPr>
        <w:tabs>
          <w:tab w:val="num" w:pos="1429"/>
        </w:tabs>
        <w:ind w:left="1429" w:hanging="360"/>
      </w:pPr>
      <w:rPr>
        <w:rFonts w:ascii="Symbol" w:hAnsi="Symbol" w:hint="default"/>
      </w:rPr>
    </w:lvl>
    <w:lvl w:ilvl="1" w:tplc="FFFFFFFF">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1" w15:restartNumberingAfterBreak="0">
    <w:nsid w:val="38932808"/>
    <w:multiLevelType w:val="hybridMultilevel"/>
    <w:tmpl w:val="E5A812C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8D32B00"/>
    <w:multiLevelType w:val="hybridMultilevel"/>
    <w:tmpl w:val="D73CB57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61B3847"/>
    <w:multiLevelType w:val="hybridMultilevel"/>
    <w:tmpl w:val="6122F37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5959028C"/>
    <w:multiLevelType w:val="hybridMultilevel"/>
    <w:tmpl w:val="DF6E3D6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FA76476"/>
    <w:multiLevelType w:val="hybridMultilevel"/>
    <w:tmpl w:val="CDC6A158"/>
    <w:lvl w:ilvl="0" w:tplc="FFFFFFFF">
      <w:start w:val="1"/>
      <w:numFmt w:val="bullet"/>
      <w:lvlText w:val=""/>
      <w:lvlJc w:val="left"/>
      <w:pPr>
        <w:tabs>
          <w:tab w:val="num" w:pos="1571"/>
        </w:tabs>
        <w:ind w:left="1571" w:hanging="360"/>
      </w:pPr>
      <w:rPr>
        <w:rFonts w:ascii="Symbol" w:hAnsi="Symbol" w:hint="default"/>
      </w:rPr>
    </w:lvl>
    <w:lvl w:ilvl="1" w:tplc="FFFFFFFF" w:tentative="1">
      <w:start w:val="1"/>
      <w:numFmt w:val="bullet"/>
      <w:lvlText w:val="o"/>
      <w:lvlJc w:val="left"/>
      <w:pPr>
        <w:tabs>
          <w:tab w:val="num" w:pos="2291"/>
        </w:tabs>
        <w:ind w:left="2291" w:hanging="360"/>
      </w:pPr>
      <w:rPr>
        <w:rFonts w:ascii="Courier New" w:hAnsi="Courier New" w:cs="Courier New" w:hint="default"/>
      </w:rPr>
    </w:lvl>
    <w:lvl w:ilvl="2" w:tplc="FFFFFFFF" w:tentative="1">
      <w:start w:val="1"/>
      <w:numFmt w:val="bullet"/>
      <w:lvlText w:val=""/>
      <w:lvlJc w:val="left"/>
      <w:pPr>
        <w:tabs>
          <w:tab w:val="num" w:pos="3011"/>
        </w:tabs>
        <w:ind w:left="3011" w:hanging="360"/>
      </w:pPr>
      <w:rPr>
        <w:rFonts w:ascii="Wingdings" w:hAnsi="Wingdings" w:hint="default"/>
      </w:rPr>
    </w:lvl>
    <w:lvl w:ilvl="3" w:tplc="FFFFFFFF" w:tentative="1">
      <w:start w:val="1"/>
      <w:numFmt w:val="bullet"/>
      <w:lvlText w:val=""/>
      <w:lvlJc w:val="left"/>
      <w:pPr>
        <w:tabs>
          <w:tab w:val="num" w:pos="3731"/>
        </w:tabs>
        <w:ind w:left="3731" w:hanging="360"/>
      </w:pPr>
      <w:rPr>
        <w:rFonts w:ascii="Symbol" w:hAnsi="Symbol" w:hint="default"/>
      </w:rPr>
    </w:lvl>
    <w:lvl w:ilvl="4" w:tplc="FFFFFFFF" w:tentative="1">
      <w:start w:val="1"/>
      <w:numFmt w:val="bullet"/>
      <w:lvlText w:val="o"/>
      <w:lvlJc w:val="left"/>
      <w:pPr>
        <w:tabs>
          <w:tab w:val="num" w:pos="4451"/>
        </w:tabs>
        <w:ind w:left="4451" w:hanging="360"/>
      </w:pPr>
      <w:rPr>
        <w:rFonts w:ascii="Courier New" w:hAnsi="Courier New" w:cs="Courier New" w:hint="default"/>
      </w:rPr>
    </w:lvl>
    <w:lvl w:ilvl="5" w:tplc="FFFFFFFF" w:tentative="1">
      <w:start w:val="1"/>
      <w:numFmt w:val="bullet"/>
      <w:lvlText w:val=""/>
      <w:lvlJc w:val="left"/>
      <w:pPr>
        <w:tabs>
          <w:tab w:val="num" w:pos="5171"/>
        </w:tabs>
        <w:ind w:left="5171" w:hanging="360"/>
      </w:pPr>
      <w:rPr>
        <w:rFonts w:ascii="Wingdings" w:hAnsi="Wingdings" w:hint="default"/>
      </w:rPr>
    </w:lvl>
    <w:lvl w:ilvl="6" w:tplc="FFFFFFFF" w:tentative="1">
      <w:start w:val="1"/>
      <w:numFmt w:val="bullet"/>
      <w:lvlText w:val=""/>
      <w:lvlJc w:val="left"/>
      <w:pPr>
        <w:tabs>
          <w:tab w:val="num" w:pos="5891"/>
        </w:tabs>
        <w:ind w:left="5891" w:hanging="360"/>
      </w:pPr>
      <w:rPr>
        <w:rFonts w:ascii="Symbol" w:hAnsi="Symbol" w:hint="default"/>
      </w:rPr>
    </w:lvl>
    <w:lvl w:ilvl="7" w:tplc="FFFFFFFF" w:tentative="1">
      <w:start w:val="1"/>
      <w:numFmt w:val="bullet"/>
      <w:lvlText w:val="o"/>
      <w:lvlJc w:val="left"/>
      <w:pPr>
        <w:tabs>
          <w:tab w:val="num" w:pos="6611"/>
        </w:tabs>
        <w:ind w:left="6611" w:hanging="360"/>
      </w:pPr>
      <w:rPr>
        <w:rFonts w:ascii="Courier New" w:hAnsi="Courier New" w:cs="Courier New" w:hint="default"/>
      </w:rPr>
    </w:lvl>
    <w:lvl w:ilvl="8" w:tplc="FFFFFFFF" w:tentative="1">
      <w:start w:val="1"/>
      <w:numFmt w:val="bullet"/>
      <w:lvlText w:val=""/>
      <w:lvlJc w:val="left"/>
      <w:pPr>
        <w:tabs>
          <w:tab w:val="num" w:pos="7331"/>
        </w:tabs>
        <w:ind w:left="7331" w:hanging="360"/>
      </w:pPr>
      <w:rPr>
        <w:rFonts w:ascii="Wingdings" w:hAnsi="Wingdings" w:hint="default"/>
      </w:rPr>
    </w:lvl>
  </w:abstractNum>
  <w:abstractNum w:abstractNumId="23" w15:restartNumberingAfterBreak="0">
    <w:nsid w:val="5FF46D5F"/>
    <w:multiLevelType w:val="hybridMultilevel"/>
    <w:tmpl w:val="56BCF85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646C4818"/>
    <w:multiLevelType w:val="hybridMultilevel"/>
    <w:tmpl w:val="109A4C6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7"/>
  </w:num>
  <w:num w:numId="2" w16cid:durableId="1367871050">
    <w:abstractNumId w:val="20"/>
  </w:num>
  <w:num w:numId="3" w16cid:durableId="164058872">
    <w:abstractNumId w:val="0"/>
  </w:num>
  <w:num w:numId="4" w16cid:durableId="861477783">
    <w:abstractNumId w:val="8"/>
  </w:num>
  <w:num w:numId="5" w16cid:durableId="1280868239">
    <w:abstractNumId w:val="25"/>
  </w:num>
  <w:num w:numId="6" w16cid:durableId="444931515">
    <w:abstractNumId w:val="4"/>
  </w:num>
  <w:num w:numId="7" w16cid:durableId="739910959">
    <w:abstractNumId w:val="16"/>
  </w:num>
  <w:num w:numId="8" w16cid:durableId="391579451">
    <w:abstractNumId w:val="12"/>
  </w:num>
  <w:num w:numId="9" w16cid:durableId="1296368398">
    <w:abstractNumId w:val="1"/>
  </w:num>
  <w:num w:numId="10" w16cid:durableId="689646344">
    <w:abstractNumId w:val="1"/>
  </w:num>
  <w:num w:numId="11" w16cid:durableId="1979215945">
    <w:abstractNumId w:val="5"/>
  </w:num>
  <w:num w:numId="12" w16cid:durableId="830874331">
    <w:abstractNumId w:val="6"/>
  </w:num>
  <w:num w:numId="13" w16cid:durableId="57095060">
    <w:abstractNumId w:val="19"/>
  </w:num>
  <w:num w:numId="14" w16cid:durableId="36130748">
    <w:abstractNumId w:val="14"/>
  </w:num>
  <w:num w:numId="15" w16cid:durableId="560679449">
    <w:abstractNumId w:val="9"/>
  </w:num>
  <w:num w:numId="16" w16cid:durableId="1420566503">
    <w:abstractNumId w:val="18"/>
  </w:num>
  <w:num w:numId="17" w16cid:durableId="256527698">
    <w:abstractNumId w:val="7"/>
  </w:num>
  <w:num w:numId="18" w16cid:durableId="1090539201">
    <w:abstractNumId w:val="15"/>
  </w:num>
  <w:num w:numId="19" w16cid:durableId="1846439597">
    <w:abstractNumId w:val="26"/>
  </w:num>
  <w:num w:numId="20" w16cid:durableId="880897009">
    <w:abstractNumId w:val="17"/>
  </w:num>
  <w:num w:numId="21" w16cid:durableId="733815291">
    <w:abstractNumId w:val="21"/>
  </w:num>
  <w:num w:numId="22" w16cid:durableId="691685939">
    <w:abstractNumId w:val="11"/>
  </w:num>
  <w:num w:numId="23" w16cid:durableId="1494032788">
    <w:abstractNumId w:val="23"/>
  </w:num>
  <w:num w:numId="24" w16cid:durableId="1991668601">
    <w:abstractNumId w:val="13"/>
  </w:num>
  <w:num w:numId="25" w16cid:durableId="1561673741">
    <w:abstractNumId w:val="24"/>
  </w:num>
  <w:num w:numId="26" w16cid:durableId="1778714287">
    <w:abstractNumId w:val="3"/>
  </w:num>
  <w:num w:numId="27" w16cid:durableId="909581205">
    <w:abstractNumId w:val="10"/>
  </w:num>
  <w:num w:numId="28" w16cid:durableId="1690833509">
    <w:abstractNumId w:val="22"/>
  </w:num>
  <w:num w:numId="29" w16cid:durableId="12597998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7"/>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263B"/>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0F3D"/>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0B1C"/>
    <w:rsid w:val="001E3789"/>
    <w:rsid w:val="001E3A40"/>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516B0"/>
    <w:rsid w:val="00360E0D"/>
    <w:rsid w:val="0036357D"/>
    <w:rsid w:val="0036594C"/>
    <w:rsid w:val="00367D19"/>
    <w:rsid w:val="00371BED"/>
    <w:rsid w:val="00371EEE"/>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318C"/>
    <w:rsid w:val="004876F6"/>
    <w:rsid w:val="0049236A"/>
    <w:rsid w:val="00492718"/>
    <w:rsid w:val="004A355D"/>
    <w:rsid w:val="004A3888"/>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61A4"/>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235A"/>
    <w:rsid w:val="007F5DD5"/>
    <w:rsid w:val="00821A1B"/>
    <w:rsid w:val="00824446"/>
    <w:rsid w:val="00824B2D"/>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1715"/>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003E"/>
    <w:rsid w:val="00AC3FF6"/>
    <w:rsid w:val="00AD2468"/>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37F"/>
    <w:rsid w:val="00C85DA1"/>
    <w:rsid w:val="00C9071C"/>
    <w:rsid w:val="00C908FF"/>
    <w:rsid w:val="00C97BD3"/>
    <w:rsid w:val="00CA39EF"/>
    <w:rsid w:val="00CA3F18"/>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2A69"/>
    <w:rsid w:val="00ED49C3"/>
    <w:rsid w:val="00ED6CE8"/>
    <w:rsid w:val="00ED7AA6"/>
    <w:rsid w:val="00EE2A56"/>
    <w:rsid w:val="00EE3818"/>
    <w:rsid w:val="00F22264"/>
    <w:rsid w:val="00F2564D"/>
    <w:rsid w:val="00F35B05"/>
    <w:rsid w:val="00F41352"/>
    <w:rsid w:val="00F413D9"/>
    <w:rsid w:val="00F5135F"/>
    <w:rsid w:val="00F51F78"/>
    <w:rsid w:val="00F86F47"/>
    <w:rsid w:val="00F8789A"/>
    <w:rsid w:val="00F90B64"/>
    <w:rsid w:val="00FB2F0F"/>
    <w:rsid w:val="00FB5086"/>
    <w:rsid w:val="00FB5411"/>
    <w:rsid w:val="00FB6392"/>
    <w:rsid w:val="00FB64B6"/>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Innehllsfrteckningsrubrik">
    <w:name w:val="TOC Heading"/>
    <w:basedOn w:val="Rubrik1"/>
    <w:next w:val="Normal"/>
    <w:uiPriority w:val="39"/>
    <w:semiHidden/>
    <w:unhideWhenUsed/>
    <w:qFormat/>
    <w:rsid w:val="0005263B"/>
    <w:pPr>
      <w:keepLines/>
      <w:spacing w:before="240" w:after="0" w:line="360" w:lineRule="auto"/>
      <w:ind w:right="868"/>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image" Target="media/image4.png" Id="rId18" /><Relationship Type="http://schemas.openxmlformats.org/officeDocument/2006/relationships/footer" Target="footer5.xml" Id="rId21"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image" Target="media/image3.png" Id="rId17" /><Relationship Type="http://schemas.openxmlformats.org/officeDocument/2006/relationships/theme" Target="theme/theme1.xml" Id="rId25" /><Relationship Type="http://schemas.openxmlformats.org/officeDocument/2006/relationships/hyperlink" Target="https://mellanarkiv-offentlig.vgregion.se/alfresco/s/archive/stream/public/v1/source/available/sofia/nu10103-2096068290-81/surrogate/Trakkort%20-%20Patientkort.pdf" TargetMode="External" Id="rId16" /><Relationship Type="http://schemas.openxmlformats.org/officeDocument/2006/relationships/footer" Target="footer4.xml" Id="rId20"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fontTable" Target="fontTable.xml" Id="rId24"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footer" Target="footer6.xml" Id="rId23" /><Relationship Type="http://schemas.openxmlformats.org/officeDocument/2006/relationships/endnotes" Target="endnotes.xml" Id="rId10" /><Relationship Type="http://schemas.openxmlformats.org/officeDocument/2006/relationships/header" Target="header3.xml" Id="rId19" /><Relationship Type="http://schemas.openxmlformats.org/officeDocument/2006/relationships/footnotes" Target="footnotes.xml" Id="rId9" /><Relationship Type="http://schemas.openxmlformats.org/officeDocument/2006/relationships/header" Target="header2.xml" Id="rId14" /><Relationship Type="http://schemas.openxmlformats.org/officeDocument/2006/relationships/header" Target="header4.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2" Type="http://schemas.openxmlformats.org/officeDocument/2006/relationships/image" Target="media/image6.svg"/><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1714</Words>
  <Characters>12348</Characters>
  <Application>Microsoft Office Word</Application>
  <DocSecurity>0</DocSecurity>
  <Lines>102</Lines>
  <Paragraphs>28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14034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Trachealkanyl - Stopp, byte, dekanylering och allmän skötsel på IVA och IMA</dc:title>
  <dc:subject/>
  <dc:creator/>
  <keywords/>
  <lastModifiedBy/>
  <revision>1</revision>
  <dcterms:created xsi:type="dcterms:W3CDTF">2025-08-13T12:29:00.0000000Z</dcterms:created>
  <dcterms:modified xsi:type="dcterms:W3CDTF">2025-10-16T09:49:00.0000000Z</dcterms:modified>
</coreProperties>
</file>