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905E8" w14:textId="77777777" w:rsidR="004F4659" w:rsidRDefault="004F4659" w:rsidP="00F35B05">
      <w:pPr>
        <w:pStyle w:val="Rubrik2"/>
        <w:sectPr w:rsidR="004F4659" w:rsidSect="004F46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C23B76" w14:textId="77777777" w:rsidR="004F4659" w:rsidRPr="004F4659" w:rsidRDefault="004F4659" w:rsidP="004F4659">
      <w:pPr>
        <w:spacing w:after="0" w:line="240" w:lineRule="auto"/>
        <w:ind w:left="0" w:right="0"/>
        <w:rPr>
          <w:szCs w:val="20"/>
        </w:rPr>
      </w:pPr>
    </w:p>
    <w:p w14:paraId="0A701AED" w14:textId="77777777" w:rsidR="004F4659" w:rsidRPr="004F4659" w:rsidRDefault="004F4659" w:rsidP="004F465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F4659">
        <w:rPr>
          <w:szCs w:val="20"/>
        </w:rPr>
        <w:tab/>
      </w:r>
    </w:p>
    <w:p w14:paraId="09C5BB1C" w14:textId="386DF768" w:rsidR="004F4659" w:rsidRPr="004F4659" w:rsidRDefault="004F4659" w:rsidP="004F4659">
      <w:pPr>
        <w:spacing w:after="0" w:line="240" w:lineRule="auto"/>
        <w:ind w:left="0" w:right="-568"/>
        <w:rPr>
          <w:szCs w:val="20"/>
        </w:rPr>
      </w:pPr>
      <w:r w:rsidRPr="004F465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08C2B2" wp14:editId="57B43BF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21D916" w14:textId="77777777" w:rsidR="004F4659" w:rsidRPr="003D37FD" w:rsidRDefault="004F4659" w:rsidP="004F465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35629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708C2B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621D916" w14:textId="77777777" w:rsidR="004F4659" w:rsidRPr="003D37FD" w:rsidRDefault="004F4659" w:rsidP="004F465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35629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F4659" w:rsidRPr="004F4659" w14:paraId="204202B6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1A7DFD1" w14:textId="704AF086" w:rsidR="004F4659" w:rsidRPr="004F4659" w:rsidRDefault="0054030F" w:rsidP="005D22EC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>
              <w:t>Handlingsplan vid hotande överbeläggning på IVA-IMA</w:t>
            </w:r>
          </w:p>
        </w:tc>
      </w:tr>
    </w:tbl>
    <w:bookmarkEnd w:id="0"/>
    <w:p w14:paraId="23533275" w14:textId="379545F9" w:rsidR="00D42361" w:rsidRDefault="00D42361" w:rsidP="00A44444">
      <w:pPr>
        <w:pStyle w:val="Rubrik2"/>
        <w:ind w:left="993" w:right="1161"/>
      </w:pPr>
      <w:r>
        <w:t>Revidering i denna version</w:t>
      </w:r>
    </w:p>
    <w:p w14:paraId="3DDA9083" w14:textId="33AAC309" w:rsidR="00D42361" w:rsidRPr="00D42361" w:rsidRDefault="00D42361" w:rsidP="00D42361">
      <w:r>
        <w:t xml:space="preserve">Förlängd giltighetstid. Inga förändringar. </w:t>
      </w:r>
    </w:p>
    <w:p w14:paraId="037DF001" w14:textId="299063D9" w:rsidR="00A44444" w:rsidRPr="009F4319" w:rsidRDefault="00A44444" w:rsidP="00A44444">
      <w:pPr>
        <w:pStyle w:val="Rubrik2"/>
        <w:ind w:left="993" w:right="1161"/>
      </w:pPr>
      <w:r w:rsidRPr="009F4319">
        <w:t xml:space="preserve">Bakgrund/Syfte  </w:t>
      </w:r>
    </w:p>
    <w:p w14:paraId="1D45041E" w14:textId="67EF2AFB" w:rsidR="00A44444" w:rsidRPr="00F91F3F" w:rsidRDefault="00A44444" w:rsidP="00A44444">
      <w:pPr>
        <w:ind w:left="993"/>
        <w:rPr>
          <w:sz w:val="26"/>
          <w:szCs w:val="26"/>
        </w:rPr>
      </w:pPr>
      <w:r>
        <w:t>Att motverka överbeläggningar på IVA-IMA.</w:t>
      </w:r>
    </w:p>
    <w:p w14:paraId="7BBBC1B8" w14:textId="77777777" w:rsidR="00A44444" w:rsidRPr="009F4319" w:rsidRDefault="00A44444" w:rsidP="00E304D1">
      <w:pPr>
        <w:pStyle w:val="Rubrik2"/>
      </w:pPr>
      <w:r w:rsidRPr="009F4319">
        <w:t>När skall det initieras</w:t>
      </w:r>
    </w:p>
    <w:p w14:paraId="4204086A" w14:textId="78E4CE81" w:rsidR="00A44444" w:rsidRPr="00F91F3F" w:rsidRDefault="00A44444" w:rsidP="00A44444">
      <w:pPr>
        <w:ind w:left="993"/>
        <w:rPr>
          <w:sz w:val="26"/>
          <w:szCs w:val="26"/>
        </w:rPr>
      </w:pPr>
      <w:r>
        <w:t>Vid fullbeläggning 8 platser eller 6 platser på sommaren</w:t>
      </w:r>
      <w:r w:rsidR="00E304D1">
        <w:t>.</w:t>
      </w:r>
    </w:p>
    <w:p w14:paraId="2FC3B56F" w14:textId="77777777" w:rsidR="00A44444" w:rsidRPr="009F4319" w:rsidRDefault="00A44444" w:rsidP="00E304D1">
      <w:pPr>
        <w:pStyle w:val="Rubrik2"/>
      </w:pPr>
      <w:r w:rsidRPr="009F4319">
        <w:t>Vem skall involveras initialt</w:t>
      </w:r>
    </w:p>
    <w:p w14:paraId="58E39AD3" w14:textId="28BB2E25" w:rsidR="00A44444" w:rsidRDefault="00A44444" w:rsidP="00A44444">
      <w:pPr>
        <w:ind w:left="993"/>
      </w:pPr>
      <w:r>
        <w:t>Kontinuerlig kommunikation mellan IVA-läkare, koordinator/ vårdenhetschef.</w:t>
      </w:r>
    </w:p>
    <w:p w14:paraId="2EB76793" w14:textId="77777777" w:rsidR="00A44444" w:rsidRPr="009F4319" w:rsidRDefault="00A44444" w:rsidP="00E304D1">
      <w:pPr>
        <w:pStyle w:val="Rubrik2"/>
      </w:pPr>
      <w:r w:rsidRPr="009F4319">
        <w:t>Förslag till åtgärder</w:t>
      </w:r>
    </w:p>
    <w:p w14:paraId="4D0D317E" w14:textId="77777777" w:rsidR="00A44444" w:rsidRDefault="00A44444" w:rsidP="00E304D1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>Medicinskt färdigbehandlade patienter flyttas till vårdavdelning.</w:t>
      </w:r>
    </w:p>
    <w:p w14:paraId="0E30865E" w14:textId="77777777" w:rsidR="00A44444" w:rsidRDefault="00A44444" w:rsidP="00E304D1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>Inventera utomlänspatienter. Överväg om patienten är flyttbar.</w:t>
      </w:r>
    </w:p>
    <w:p w14:paraId="769F8495" w14:textId="77777777" w:rsidR="00A44444" w:rsidRDefault="00A44444" w:rsidP="00E304D1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>Inventera om lediga intensivvårdsplatser finns i regionen. Överväg om patienter är flyttbara.</w:t>
      </w:r>
    </w:p>
    <w:p w14:paraId="60AE506C" w14:textId="77777777" w:rsidR="00A44444" w:rsidRDefault="00A44444" w:rsidP="00E304D1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>Bemanningsfunktion ser över personalläget och löser vakanser/förstärker efter information från koordinator. (se nedan)</w:t>
      </w:r>
    </w:p>
    <w:p w14:paraId="1A5028A9" w14:textId="77777777" w:rsidR="00A44444" w:rsidRDefault="00A44444" w:rsidP="00E304D1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 xml:space="preserve">SOL NÄL / Uddevalla kontaktas av ansvarig IVA-läkare. Överväga att minska/stoppa upp planerade operationer. </w:t>
      </w:r>
    </w:p>
    <w:p w14:paraId="1034A4AD" w14:textId="77777777" w:rsidR="00A44444" w:rsidRDefault="00A44444" w:rsidP="00E304D1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>Förstärka läkarbemanningen, tänk till tidigt redan på fredag inför helg om extra rondare.</w:t>
      </w:r>
    </w:p>
    <w:p w14:paraId="29FEBB26" w14:textId="51EB3E6B" w:rsidR="00A44444" w:rsidRPr="00741A1F" w:rsidRDefault="00A44444" w:rsidP="00A33649">
      <w:pPr>
        <w:pStyle w:val="Liststycke"/>
        <w:numPr>
          <w:ilvl w:val="0"/>
          <w:numId w:val="22"/>
        </w:numPr>
        <w:spacing w:after="180"/>
        <w:ind w:left="1418" w:right="0" w:hanging="425"/>
      </w:pPr>
      <w:r w:rsidRPr="00741A1F">
        <w:lastRenderedPageBreak/>
        <w:t>Trauma/MIG funktionen tas av ssk som har mindre att göra på sal.</w:t>
      </w:r>
    </w:p>
    <w:p w14:paraId="2C5E68F6" w14:textId="77777777" w:rsidR="00A44444" w:rsidRPr="00741A1F" w:rsidRDefault="00A44444" w:rsidP="00A33649">
      <w:pPr>
        <w:pStyle w:val="Liststycke"/>
        <w:numPr>
          <w:ilvl w:val="0"/>
          <w:numId w:val="22"/>
        </w:numPr>
        <w:spacing w:after="180"/>
        <w:ind w:left="1418" w:right="0" w:hanging="425"/>
      </w:pPr>
      <w:r w:rsidRPr="00741A1F">
        <w:t>Trauma/MIG tar nästa patient på IVA. Narkosläkare går ensam på MIG bedömning och IVAssk närvarar inte på svårt trauma efter kommunikation mellan narkosläkare och koordinator.</w:t>
      </w:r>
    </w:p>
    <w:p w14:paraId="4B7B98F8" w14:textId="02750BFB" w:rsidR="00A44444" w:rsidRDefault="00A44444" w:rsidP="003E3A62">
      <w:pPr>
        <w:pStyle w:val="Rubrik2"/>
      </w:pPr>
      <w:r w:rsidRPr="00A33649">
        <w:t>Vid akutrekrytering av personal Kräver vårdtyngden att turen ersätts?</w:t>
      </w:r>
    </w:p>
    <w:p w14:paraId="5FA84752" w14:textId="77777777" w:rsidR="00A44444" w:rsidRDefault="00A44444" w:rsidP="000A1392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 xml:space="preserve">Hur många timmar behöver ersättas Kan personal flyttas från annan enhet inom intensivvårds verksamheten? </w:t>
      </w:r>
    </w:p>
    <w:p w14:paraId="55C4FDD6" w14:textId="77777777" w:rsidR="00A44444" w:rsidRDefault="00A44444" w:rsidP="000A1392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 xml:space="preserve">Ring till timanställda. </w:t>
      </w:r>
    </w:p>
    <w:p w14:paraId="014AEDE9" w14:textId="77777777" w:rsidR="00A44444" w:rsidRDefault="00A44444" w:rsidP="000A1392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>Vid kortare behov (2–3 timmar) avgående personal stannar alt. pågående personal rings/(skicka sms) in tidigare.</w:t>
      </w:r>
    </w:p>
    <w:p w14:paraId="3295BE17" w14:textId="77777777" w:rsidR="00A44444" w:rsidRDefault="00A44444" w:rsidP="000A1392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 xml:space="preserve">Vid övertid, ring/skicka sms i första hand deltids personal </w:t>
      </w:r>
    </w:p>
    <w:p w14:paraId="35AA45E9" w14:textId="77777777" w:rsidR="00A44444" w:rsidRDefault="00A44444" w:rsidP="000A1392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>Finns det möjlighet att förskjuta arbetspass utan att det innebär ny vakans?</w:t>
      </w:r>
    </w:p>
    <w:p w14:paraId="6048BA8C" w14:textId="77777777" w:rsidR="00A44444" w:rsidRDefault="00A44444" w:rsidP="000A1392">
      <w:pPr>
        <w:pStyle w:val="Liststycke"/>
        <w:numPr>
          <w:ilvl w:val="0"/>
          <w:numId w:val="22"/>
        </w:numPr>
        <w:spacing w:after="180"/>
        <w:ind w:left="1418" w:right="0" w:hanging="425"/>
      </w:pPr>
      <w:r>
        <w:t>Beordring av personal får göras av koordinator på passet, gäller obekvämarbetstid.</w:t>
      </w:r>
    </w:p>
    <w:p w14:paraId="6129662C" w14:textId="77777777" w:rsidR="00A44444" w:rsidRDefault="00A44444" w:rsidP="00A44444">
      <w:pPr>
        <w:pStyle w:val="Rubrik2"/>
        <w:ind w:left="993" w:right="1161"/>
      </w:pPr>
    </w:p>
    <w:p w14:paraId="2837E5F7" w14:textId="77777777" w:rsidR="00A44444" w:rsidRPr="00536A5A" w:rsidRDefault="00A44444" w:rsidP="00A44444">
      <w:pPr>
        <w:keepNext/>
        <w:spacing w:before="240" w:after="60" w:line="240" w:lineRule="auto"/>
        <w:ind w:left="993" w:right="1161"/>
        <w:outlineLvl w:val="1"/>
      </w:pPr>
    </w:p>
    <w:sectPr w:rsidR="00A44444" w:rsidRPr="00536A5A" w:rsidSect="004F46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3033D" w14:textId="77777777" w:rsidR="004B78AD" w:rsidRDefault="004B78AD">
      <w:r>
        <w:separator/>
      </w:r>
    </w:p>
  </w:endnote>
  <w:endnote w:type="continuationSeparator" w:id="0">
    <w:p w14:paraId="15EF8426" w14:textId="77777777" w:rsidR="004B78AD" w:rsidRDefault="004B78AD">
      <w:r>
        <w:continuationSeparator/>
      </w:r>
    </w:p>
  </w:endnote>
  <w:endnote w:type="continuationNotice" w:id="1">
    <w:p w14:paraId="391844DC" w14:textId="77777777" w:rsidR="004B78AD" w:rsidRDefault="004B78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3D3A7" w14:textId="77777777" w:rsidR="004B78AD" w:rsidRDefault="004B78AD"/>
  </w:footnote>
  <w:footnote w:type="continuationSeparator" w:id="0">
    <w:p w14:paraId="1DFCD659" w14:textId="77777777" w:rsidR="004B78AD" w:rsidRDefault="004B78AD">
      <w:r>
        <w:continuationSeparator/>
      </w:r>
    </w:p>
  </w:footnote>
  <w:footnote w:type="continuationNotice" w:id="1">
    <w:p w14:paraId="347E3393" w14:textId="77777777" w:rsidR="004B78AD" w:rsidRDefault="004B78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866997"/>
    <w:multiLevelType w:val="hybridMultilevel"/>
    <w:tmpl w:val="F4C031E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6C21756"/>
    <w:multiLevelType w:val="hybridMultilevel"/>
    <w:tmpl w:val="FD74D27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DF3A08"/>
    <w:multiLevelType w:val="hybridMultilevel"/>
    <w:tmpl w:val="6C56BF52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  <w:b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752646">
    <w:abstractNumId w:val="20"/>
  </w:num>
  <w:num w:numId="2" w16cid:durableId="1095056080">
    <w:abstractNumId w:val="17"/>
  </w:num>
  <w:num w:numId="3" w16cid:durableId="1549033368">
    <w:abstractNumId w:val="0"/>
  </w:num>
  <w:num w:numId="4" w16cid:durableId="64576751">
    <w:abstractNumId w:val="7"/>
  </w:num>
  <w:num w:numId="5" w16cid:durableId="1348603249">
    <w:abstractNumId w:val="18"/>
  </w:num>
  <w:num w:numId="6" w16cid:durableId="1369380203">
    <w:abstractNumId w:val="3"/>
  </w:num>
  <w:num w:numId="7" w16cid:durableId="1531913699">
    <w:abstractNumId w:val="14"/>
  </w:num>
  <w:num w:numId="8" w16cid:durableId="47263476">
    <w:abstractNumId w:val="11"/>
  </w:num>
  <w:num w:numId="9" w16cid:durableId="1689599438">
    <w:abstractNumId w:val="1"/>
  </w:num>
  <w:num w:numId="10" w16cid:durableId="457651858">
    <w:abstractNumId w:val="1"/>
  </w:num>
  <w:num w:numId="11" w16cid:durableId="899288627">
    <w:abstractNumId w:val="4"/>
  </w:num>
  <w:num w:numId="12" w16cid:durableId="1353921707">
    <w:abstractNumId w:val="5"/>
  </w:num>
  <w:num w:numId="13" w16cid:durableId="1222596282">
    <w:abstractNumId w:val="16"/>
  </w:num>
  <w:num w:numId="14" w16cid:durableId="1075207973">
    <w:abstractNumId w:val="12"/>
  </w:num>
  <w:num w:numId="15" w16cid:durableId="388964234">
    <w:abstractNumId w:val="8"/>
  </w:num>
  <w:num w:numId="16" w16cid:durableId="439567204">
    <w:abstractNumId w:val="15"/>
  </w:num>
  <w:num w:numId="17" w16cid:durableId="532614646">
    <w:abstractNumId w:val="6"/>
  </w:num>
  <w:num w:numId="18" w16cid:durableId="1107701965">
    <w:abstractNumId w:val="13"/>
  </w:num>
  <w:num w:numId="19" w16cid:durableId="1224489734">
    <w:abstractNumId w:val="19"/>
  </w:num>
  <w:num w:numId="20" w16cid:durableId="1868060787">
    <w:abstractNumId w:val="10"/>
  </w:num>
  <w:num w:numId="21" w16cid:durableId="1979678539">
    <w:abstractNumId w:val="2"/>
  </w:num>
  <w:num w:numId="22" w16cid:durableId="1483815868">
    <w:abstractNumId w:val="9"/>
  </w:num>
  <w:num w:numId="23" w16cid:durableId="577979371">
    <w:abstractNumId w:val="16"/>
  </w:num>
  <w:num w:numId="24" w16cid:durableId="1143545878">
    <w:abstractNumId w:val="16"/>
  </w:num>
  <w:num w:numId="25" w16cid:durableId="143541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423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392"/>
    <w:rsid w:val="000A4C35"/>
    <w:rsid w:val="000A54A3"/>
    <w:rsid w:val="000A611A"/>
    <w:rsid w:val="000A6CC5"/>
    <w:rsid w:val="000B12D9"/>
    <w:rsid w:val="000B4536"/>
    <w:rsid w:val="000B7715"/>
    <w:rsid w:val="000E463B"/>
    <w:rsid w:val="000E5A7E"/>
    <w:rsid w:val="000E6268"/>
    <w:rsid w:val="000F43A3"/>
    <w:rsid w:val="000F7681"/>
    <w:rsid w:val="00103031"/>
    <w:rsid w:val="001044FE"/>
    <w:rsid w:val="00107AC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55D"/>
    <w:rsid w:val="00161FE6"/>
    <w:rsid w:val="001624B5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C4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B81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6FAC"/>
    <w:rsid w:val="00335EC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87A"/>
    <w:rsid w:val="003E3A62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A2C"/>
    <w:rsid w:val="004B78AD"/>
    <w:rsid w:val="004C2559"/>
    <w:rsid w:val="004D7BA3"/>
    <w:rsid w:val="004F4518"/>
    <w:rsid w:val="004F4659"/>
    <w:rsid w:val="004F4C62"/>
    <w:rsid w:val="00501433"/>
    <w:rsid w:val="00511CC4"/>
    <w:rsid w:val="00530BA2"/>
    <w:rsid w:val="00531E60"/>
    <w:rsid w:val="00536A5A"/>
    <w:rsid w:val="0054030F"/>
    <w:rsid w:val="005419AC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2E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3D4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632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A1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87B"/>
    <w:rsid w:val="008F589F"/>
    <w:rsid w:val="008F6B80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649"/>
    <w:rsid w:val="00A407AD"/>
    <w:rsid w:val="00A40923"/>
    <w:rsid w:val="00A41C05"/>
    <w:rsid w:val="00A42426"/>
    <w:rsid w:val="00A44444"/>
    <w:rsid w:val="00A514B7"/>
    <w:rsid w:val="00A54A0B"/>
    <w:rsid w:val="00A579F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944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361"/>
    <w:rsid w:val="00D47AD7"/>
    <w:rsid w:val="00D51529"/>
    <w:rsid w:val="00D85218"/>
    <w:rsid w:val="00D87EF2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4D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2E1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EB9E6C7-47C9-4F2D-BCE1-E9443D5D7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222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Handlingsplan vid hotande överbeläggning på IVA IMA</dc:title>
  <dc:subject/>
  <dc:creator>patrik.jens.johansson@vgregion.se</dc:creator>
  <keywords/>
  <lastModifiedBy>Carina Isbrand Fransson</lastModifiedBy>
  <revision>17</revision>
  <lastPrinted>2016-03-31T19:56:00.0000000Z</lastPrinted>
  <dcterms:created xsi:type="dcterms:W3CDTF">2022-05-23T16:26:00.0000000Z</dcterms:created>
  <dcterms:modified xsi:type="dcterms:W3CDTF">2025-03-31T09:00:00.0000000Z</dcterms:modified>
</coreProperties>
</file>