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51B5C7" w14:textId="77777777" w:rsidR="00CE0592" w:rsidRDefault="00CE0592" w:rsidP="00F35B05">
      <w:pPr>
        <w:pStyle w:val="Rubrik2"/>
        <w:sectPr w:rsidR="00CE0592" w:rsidSect="00CE059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201B36" w14:textId="24607A9C" w:rsidR="00CE0592" w:rsidRPr="00CE0592" w:rsidRDefault="00CE0592" w:rsidP="00CE0592">
      <w:pPr>
        <w:spacing w:after="0" w:line="240" w:lineRule="auto"/>
        <w:ind w:left="0" w:right="0"/>
        <w:rPr>
          <w:szCs w:val="20"/>
        </w:rPr>
      </w:pPr>
      <w:r w:rsidRPr="00CE059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177143" wp14:editId="1134745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6116B8" w14:textId="77777777" w:rsidR="00CE0592" w:rsidRPr="003D37FD" w:rsidRDefault="00CE0592" w:rsidP="00CE059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17654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517714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F6116B8" w14:textId="77777777" w:rsidR="00CE0592" w:rsidRPr="003D37FD" w:rsidRDefault="00CE0592" w:rsidP="00CE059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17654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E0592" w:rsidRPr="00CE0592" w14:paraId="04C20333" w14:textId="77777777" w:rsidTr="00730E1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C0D717" w14:textId="77777777" w:rsidR="00CE0592" w:rsidRPr="00CE0592" w:rsidRDefault="00CE0592" w:rsidP="00CE0592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noProof/>
                <w:sz w:val="36"/>
                <w:szCs w:val="36"/>
              </w:rPr>
            </w:pPr>
            <w:bookmarkStart w:id="1" w:name="_1314629194"/>
            <w:bookmarkStart w:id="2" w:name="Rubrik"/>
            <w:bookmarkEnd w:id="1"/>
            <w:bookmarkEnd w:id="2"/>
          </w:p>
          <w:p w14:paraId="7508331E" w14:textId="77777777" w:rsidR="00CE0592" w:rsidRPr="00CE0592" w:rsidRDefault="00CE0592" w:rsidP="00CE0592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noProof/>
                <w:sz w:val="36"/>
                <w:szCs w:val="36"/>
              </w:rPr>
            </w:pPr>
          </w:p>
          <w:p w14:paraId="569DF4B7" w14:textId="77777777" w:rsidR="00CE0592" w:rsidRPr="00CE0592" w:rsidRDefault="00CE0592" w:rsidP="007712EC">
            <w:pPr>
              <w:pStyle w:val="Rubrik1"/>
              <w:rPr>
                <w:noProof/>
                <w:sz w:val="32"/>
                <w:szCs w:val="20"/>
              </w:rPr>
            </w:pPr>
            <w:r w:rsidRPr="00CE0592">
              <w:rPr>
                <w:noProof/>
              </w:rPr>
              <w:t>Förstoppning – profylax och behandling på IVA</w:t>
            </w:r>
          </w:p>
        </w:tc>
      </w:tr>
    </w:tbl>
    <w:bookmarkEnd w:id="0"/>
    <w:p w14:paraId="56103316" w14:textId="4A43D073" w:rsidR="00C25F81" w:rsidRDefault="00C25F81" w:rsidP="008F0191">
      <w:pPr>
        <w:pStyle w:val="Rubrik2"/>
        <w:ind w:right="1161"/>
      </w:pPr>
      <w:r>
        <w:t>Revidering i denna version</w:t>
      </w:r>
    </w:p>
    <w:p w14:paraId="7E57350A" w14:textId="50CBEE89" w:rsidR="00C25F81" w:rsidRPr="00C25F81" w:rsidRDefault="00D27267" w:rsidP="00C25F81">
      <w:r>
        <w:t>Förlängd giltighetstid.</w:t>
      </w:r>
      <w:r w:rsidR="00C25F81">
        <w:t xml:space="preserve"> </w:t>
      </w:r>
    </w:p>
    <w:p w14:paraId="25B4EA59" w14:textId="32D95149" w:rsidR="008F0191" w:rsidRDefault="008F0191" w:rsidP="008F0191">
      <w:pPr>
        <w:pStyle w:val="Rubrik2"/>
        <w:ind w:right="1161"/>
      </w:pPr>
      <w:r>
        <w:t>Bakgrund</w:t>
      </w:r>
    </w:p>
    <w:p w14:paraId="288F261C" w14:textId="77777777" w:rsidR="008F0191" w:rsidRPr="009E62F6" w:rsidRDefault="008F0191" w:rsidP="008F0191">
      <w:pPr>
        <w:ind w:right="-994"/>
      </w:pPr>
      <w:r w:rsidRPr="009E62F6">
        <w:t>En av de viktigaste orsakerna till förstoppning hos IVA-patienter är opioidbiverkan.</w:t>
      </w:r>
      <w:r w:rsidRPr="009E62F6">
        <w:br/>
        <w:t>Eftersträv</w:t>
      </w:r>
      <w:r>
        <w:t>a</w:t>
      </w:r>
      <w:r w:rsidRPr="009E62F6">
        <w:t xml:space="preserve"> därför lägsta möjliga dosering. Försök hela tiden att sänka tillförseln och</w:t>
      </w:r>
      <w:r w:rsidRPr="009E62F6">
        <w:br/>
        <w:t xml:space="preserve">komplettera hellre med intermittenta doser vid smärtsamma procedurer. Att mobilisera IVA-patienten så mycket som möjligt har också betydelse för att undvika förstoppning. </w:t>
      </w:r>
    </w:p>
    <w:p w14:paraId="16B5C87B" w14:textId="77777777" w:rsidR="008F0191" w:rsidRDefault="008F0191" w:rsidP="008F0191">
      <w:pPr>
        <w:pStyle w:val="Rubrik2"/>
        <w:ind w:right="1161"/>
      </w:pPr>
      <w:r>
        <w:t>Syfte</w:t>
      </w:r>
    </w:p>
    <w:p w14:paraId="56D8D506" w14:textId="77777777" w:rsidR="008F0191" w:rsidRDefault="008F0191" w:rsidP="008F0191">
      <w:r>
        <w:t xml:space="preserve">Skapa en rutin för att tidigt starta profylax mot förstoppning för IVA/IMA patienter.  </w:t>
      </w:r>
    </w:p>
    <w:p w14:paraId="577125D0" w14:textId="77777777" w:rsidR="008F0191" w:rsidRDefault="008F0191" w:rsidP="008F0191">
      <w:pPr>
        <w:pStyle w:val="Rubrik2"/>
        <w:ind w:right="1161"/>
      </w:pPr>
      <w:r>
        <w:t xml:space="preserve">Vilka berörs </w:t>
      </w:r>
    </w:p>
    <w:p w14:paraId="2AC48637" w14:textId="77777777" w:rsidR="008F0191" w:rsidRPr="00603664" w:rsidRDefault="008F0191" w:rsidP="008F0191">
      <w:r>
        <w:t>Sjuksköterskor och läkare på IVA/IMA.</w:t>
      </w:r>
    </w:p>
    <w:p w14:paraId="505DA3CD" w14:textId="77777777" w:rsidR="008F0191" w:rsidRDefault="008F0191" w:rsidP="008F0191">
      <w:pPr>
        <w:pStyle w:val="Rubrik2"/>
        <w:ind w:right="1161"/>
      </w:pPr>
      <w:r>
        <w:t>Åtgärder</w:t>
      </w:r>
    </w:p>
    <w:p w14:paraId="4B4F1E65" w14:textId="77777777" w:rsidR="008F0191" w:rsidRPr="009E62F6" w:rsidRDefault="008F0191" w:rsidP="008145EA">
      <w:pPr>
        <w:pStyle w:val="Rubrik3"/>
      </w:pPr>
      <w:r w:rsidRPr="009E62F6">
        <w:t>Profylax</w:t>
      </w:r>
    </w:p>
    <w:p w14:paraId="354DECA6" w14:textId="77777777" w:rsidR="008F0191" w:rsidRPr="009E62F6" w:rsidRDefault="008F0191" w:rsidP="008F0191">
      <w:pPr>
        <w:ind w:left="1701"/>
        <w:rPr>
          <w:sz w:val="8"/>
          <w:szCs w:val="8"/>
        </w:rPr>
      </w:pPr>
    </w:p>
    <w:p w14:paraId="097C5B9F" w14:textId="77777777" w:rsidR="008F0191" w:rsidRPr="009E62F6" w:rsidRDefault="008F0191" w:rsidP="008F0191">
      <w:r w:rsidRPr="009E62F6">
        <w:t>För att förebygga förstoppning ges rutinmässigt följande:</w:t>
      </w:r>
    </w:p>
    <w:p w14:paraId="02D3A8E6" w14:textId="77777777" w:rsidR="008F0191" w:rsidRDefault="008F0191" w:rsidP="008F0191">
      <w:pPr>
        <w:numPr>
          <w:ilvl w:val="1"/>
          <w:numId w:val="20"/>
        </w:numPr>
        <w:tabs>
          <w:tab w:val="clear" w:pos="2716"/>
        </w:tabs>
        <w:ind w:left="426" w:firstLine="567"/>
      </w:pPr>
      <w:r w:rsidRPr="00054C0B">
        <w:t>Ge T. Moventig 25 mg</w:t>
      </w:r>
      <w:r>
        <w:t xml:space="preserve"> till alla med opiatbehandling</w:t>
      </w:r>
    </w:p>
    <w:p w14:paraId="0D0333A2" w14:textId="77777777" w:rsidR="008F0191" w:rsidRPr="009E62F6" w:rsidRDefault="008F0191" w:rsidP="008F0191">
      <w:pPr>
        <w:numPr>
          <w:ilvl w:val="1"/>
          <w:numId w:val="20"/>
        </w:numPr>
        <w:tabs>
          <w:tab w:val="clear" w:pos="2716"/>
        </w:tabs>
        <w:ind w:left="426" w:firstLine="567"/>
      </w:pPr>
      <w:r w:rsidRPr="009E62F6">
        <w:lastRenderedPageBreak/>
        <w:t>Laxoberal 10 dr x 2</w:t>
      </w:r>
    </w:p>
    <w:p w14:paraId="4EE08A8C" w14:textId="77777777" w:rsidR="008F0191" w:rsidRPr="009E62F6" w:rsidRDefault="008F0191" w:rsidP="008F0191">
      <w:pPr>
        <w:numPr>
          <w:ilvl w:val="1"/>
          <w:numId w:val="20"/>
        </w:numPr>
        <w:tabs>
          <w:tab w:val="clear" w:pos="2716"/>
        </w:tabs>
        <w:ind w:left="426" w:firstLine="567"/>
      </w:pPr>
      <w:r w:rsidRPr="009E62F6">
        <w:t>Ev Movicol 1 påse x 1–2</w:t>
      </w:r>
    </w:p>
    <w:p w14:paraId="248818AA" w14:textId="77777777" w:rsidR="008F0191" w:rsidRPr="009E62F6" w:rsidRDefault="008F0191" w:rsidP="008145EA">
      <w:pPr>
        <w:pStyle w:val="Rubrik2"/>
      </w:pPr>
      <w:r w:rsidRPr="009E62F6">
        <w:t>Behandling</w:t>
      </w:r>
    </w:p>
    <w:p w14:paraId="1427066E" w14:textId="77777777" w:rsidR="008F0191" w:rsidRPr="009E62F6" w:rsidRDefault="008F0191" w:rsidP="008F0191">
      <w:r w:rsidRPr="009E62F6">
        <w:t xml:space="preserve">För </w:t>
      </w:r>
      <w:r w:rsidRPr="009E62F6">
        <w:rPr>
          <w:b/>
        </w:rPr>
        <w:t>behandling</w:t>
      </w:r>
      <w:r w:rsidRPr="009E62F6">
        <w:t xml:space="preserve"> vid uppkommen förstoppning/paralys följ nedanstående schema:</w:t>
      </w:r>
    </w:p>
    <w:p w14:paraId="382E672E" w14:textId="77777777" w:rsidR="008F0191" w:rsidRDefault="008F0191" w:rsidP="008145EA">
      <w:pPr>
        <w:numPr>
          <w:ilvl w:val="1"/>
          <w:numId w:val="21"/>
        </w:numPr>
        <w:tabs>
          <w:tab w:val="clear" w:pos="2716"/>
        </w:tabs>
        <w:ind w:left="426" w:firstLine="567"/>
      </w:pPr>
      <w:r w:rsidRPr="00054C0B">
        <w:t xml:space="preserve">Abboticin 250 mg i 100 mlNaCl 0,9%, 1x3 i 3-4 dagar </w:t>
      </w:r>
    </w:p>
    <w:p w14:paraId="6739128B" w14:textId="77777777" w:rsidR="008F0191" w:rsidRDefault="008F0191" w:rsidP="008145EA">
      <w:pPr>
        <w:numPr>
          <w:ilvl w:val="1"/>
          <w:numId w:val="21"/>
        </w:numPr>
        <w:tabs>
          <w:tab w:val="clear" w:pos="2716"/>
        </w:tabs>
        <w:ind w:left="426" w:firstLine="567"/>
      </w:pPr>
      <w:r w:rsidRPr="00054C0B">
        <w:t>Lägg till Primperan</w:t>
      </w:r>
      <w:r w:rsidRPr="00054C0B">
        <w:rPr>
          <w:vertAlign w:val="superscript"/>
        </w:rPr>
        <w:t>®</w:t>
      </w:r>
      <w:r w:rsidRPr="00054C0B">
        <w:t xml:space="preserve"> 10 mg 1x3-4 och </w:t>
      </w:r>
    </w:p>
    <w:p w14:paraId="13895F9A" w14:textId="77777777" w:rsidR="008F0191" w:rsidRPr="00054C0B" w:rsidRDefault="008F0191" w:rsidP="008145EA">
      <w:pPr>
        <w:numPr>
          <w:ilvl w:val="1"/>
          <w:numId w:val="21"/>
        </w:numPr>
        <w:tabs>
          <w:tab w:val="clear" w:pos="2716"/>
        </w:tabs>
        <w:ind w:left="426" w:firstLine="567"/>
      </w:pPr>
      <w:r>
        <w:t>Ö</w:t>
      </w:r>
      <w:r w:rsidRPr="00054C0B">
        <w:t>ka Laxoberal till 20 dr x 2.</w:t>
      </w:r>
    </w:p>
    <w:p w14:paraId="18254926" w14:textId="77777777" w:rsidR="008F0191" w:rsidRDefault="008F0191" w:rsidP="008145EA">
      <w:pPr>
        <w:numPr>
          <w:ilvl w:val="1"/>
          <w:numId w:val="21"/>
        </w:numPr>
        <w:tabs>
          <w:tab w:val="clear" w:pos="2716"/>
        </w:tabs>
        <w:ind w:left="426" w:firstLine="567"/>
      </w:pPr>
      <w:r w:rsidRPr="00054C0B">
        <w:t>Öka Movicol till 1 p x 2–3. Tänk på att ge extra vatten 150 ml/påse</w:t>
      </w:r>
      <w:r w:rsidRPr="00910D48">
        <w:t xml:space="preserve"> </w:t>
      </w:r>
    </w:p>
    <w:p w14:paraId="6974051A" w14:textId="2271CBFA" w:rsidR="008F0191" w:rsidRPr="00910D48" w:rsidRDefault="008F0191" w:rsidP="008145EA">
      <w:pPr>
        <w:numPr>
          <w:ilvl w:val="1"/>
          <w:numId w:val="21"/>
        </w:numPr>
        <w:tabs>
          <w:tab w:val="clear" w:pos="2716"/>
        </w:tabs>
        <w:ind w:left="426" w:firstLine="567"/>
      </w:pPr>
      <w:r w:rsidRPr="00910D48">
        <w:t>Relistor</w:t>
      </w:r>
      <w:r w:rsidRPr="00910D48">
        <w:rPr>
          <w:vertAlign w:val="superscript"/>
        </w:rPr>
        <w:t>®</w:t>
      </w:r>
      <w:r w:rsidRPr="00910D48">
        <w:t xml:space="preserve"> (metylnaltrexon), Dosering 8 mg (38-61 kg) resp 12 mg </w:t>
      </w:r>
      <w:r w:rsidR="008145EA">
        <w:tab/>
      </w:r>
      <w:r w:rsidRPr="00910D48">
        <w:t>(62-102 kg)</w:t>
      </w:r>
      <w:r>
        <w:t>, ges s.c.</w:t>
      </w:r>
      <w:r w:rsidRPr="00910D48">
        <w:t xml:space="preserve">. Normaldosering: En dos varannan dag vid mkt </w:t>
      </w:r>
      <w:r w:rsidR="008145EA">
        <w:tab/>
      </w:r>
      <w:r w:rsidRPr="00910D48">
        <w:t>svår förstoppning.</w:t>
      </w:r>
    </w:p>
    <w:p w14:paraId="22F4AF88" w14:textId="77777777" w:rsidR="008F0191" w:rsidRPr="009E62F6" w:rsidRDefault="008F0191" w:rsidP="008145EA">
      <w:pPr>
        <w:numPr>
          <w:ilvl w:val="1"/>
          <w:numId w:val="21"/>
        </w:numPr>
        <w:tabs>
          <w:tab w:val="clear" w:pos="2716"/>
        </w:tabs>
        <w:ind w:left="426" w:firstLine="567"/>
      </w:pPr>
      <w:r w:rsidRPr="009E62F6">
        <w:t>Även Neostigmin® 0,5–1 mg sc 1x4 kan prövas.</w:t>
      </w:r>
    </w:p>
    <w:p w14:paraId="1FFEBC44" w14:textId="77777777" w:rsidR="008F0191" w:rsidRPr="009E62F6" w:rsidRDefault="008F0191" w:rsidP="008145EA">
      <w:pPr>
        <w:numPr>
          <w:ilvl w:val="1"/>
          <w:numId w:val="21"/>
        </w:numPr>
        <w:tabs>
          <w:tab w:val="clear" w:pos="2716"/>
        </w:tabs>
        <w:ind w:left="426" w:firstLine="567"/>
      </w:pPr>
      <w:r w:rsidRPr="009E62F6">
        <w:t>Pröva ev. Supp Dulcolax om fortsatt problem.</w:t>
      </w:r>
    </w:p>
    <w:p w14:paraId="0A89379A" w14:textId="77777777" w:rsidR="008F0191" w:rsidRDefault="008F0191" w:rsidP="008145EA">
      <w:pPr>
        <w:numPr>
          <w:ilvl w:val="1"/>
          <w:numId w:val="21"/>
        </w:numPr>
        <w:tabs>
          <w:tab w:val="clear" w:pos="2716"/>
        </w:tabs>
        <w:ind w:left="426" w:right="-285" w:firstLine="567"/>
      </w:pPr>
      <w:r w:rsidRPr="009E62F6">
        <w:t>Laxering med Klyx kan ges samt mixt</w:t>
      </w:r>
      <w:r>
        <w:t>ur</w:t>
      </w:r>
      <w:r w:rsidRPr="009E62F6">
        <w:t xml:space="preserve"> Laktulos 30 ml x 1.</w:t>
      </w:r>
    </w:p>
    <w:p w14:paraId="4D26B994" w14:textId="77777777" w:rsidR="008F0191" w:rsidRPr="009E62F6" w:rsidRDefault="008F0191" w:rsidP="008F0191">
      <w:pPr>
        <w:rPr>
          <w:sz w:val="8"/>
          <w:szCs w:val="8"/>
        </w:rPr>
      </w:pPr>
    </w:p>
    <w:p w14:paraId="76B9F95B" w14:textId="24513497" w:rsidR="00536A5A" w:rsidRPr="00536A5A" w:rsidRDefault="00536A5A" w:rsidP="007712EC">
      <w:pPr>
        <w:keepNext/>
        <w:spacing w:before="240" w:after="60" w:line="240" w:lineRule="auto"/>
        <w:ind w:left="0" w:right="1161"/>
        <w:outlineLvl w:val="1"/>
      </w:pPr>
    </w:p>
    <w:sectPr w:rsidR="00536A5A" w:rsidRPr="00536A5A" w:rsidSect="00CE059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697B43"/>
    <w:multiLevelType w:val="hybridMultilevel"/>
    <w:tmpl w:val="13EA50F6"/>
    <w:lvl w:ilvl="0" w:tplc="FFFFFFFF">
      <w:start w:val="1"/>
      <w:numFmt w:val="bullet"/>
      <w:lvlText w:val=""/>
      <w:lvlJc w:val="left"/>
      <w:pPr>
        <w:tabs>
          <w:tab w:val="num" w:pos="3298"/>
        </w:tabs>
        <w:ind w:left="3298" w:hanging="360"/>
      </w:pPr>
      <w:rPr>
        <w:rFonts w:ascii="Symbol" w:hAnsi="Symbol" w:hint="default"/>
        <w:sz w:val="24"/>
      </w:rPr>
    </w:lvl>
    <w:lvl w:ilvl="1" w:tplc="FFFFFFFF">
      <w:start w:val="1"/>
      <w:numFmt w:val="decimal"/>
      <w:lvlText w:val="%2."/>
      <w:lvlJc w:val="left"/>
      <w:pPr>
        <w:tabs>
          <w:tab w:val="num" w:pos="2716"/>
        </w:tabs>
        <w:ind w:left="2716" w:hanging="360"/>
      </w:pPr>
      <w:rPr>
        <w:rFonts w:hint="default"/>
      </w:rPr>
    </w:lvl>
    <w:lvl w:ilvl="2" w:tplc="FFFFFFFF">
      <w:start w:val="1"/>
      <w:numFmt w:val="bullet"/>
      <w:lvlText w:val=""/>
      <w:lvlJc w:val="left"/>
      <w:pPr>
        <w:tabs>
          <w:tab w:val="num" w:pos="3436"/>
        </w:tabs>
        <w:ind w:left="34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4156"/>
        </w:tabs>
        <w:ind w:left="41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876"/>
        </w:tabs>
        <w:ind w:left="487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596"/>
        </w:tabs>
        <w:ind w:left="55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316"/>
        </w:tabs>
        <w:ind w:left="63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7036"/>
        </w:tabs>
        <w:ind w:left="703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756"/>
        </w:tabs>
        <w:ind w:left="7756" w:hanging="360"/>
      </w:pPr>
      <w:rPr>
        <w:rFonts w:ascii="Wingdings" w:hAnsi="Wingdings" w:hint="default"/>
      </w:rPr>
    </w:lvl>
  </w:abstractNum>
  <w:abstractNum w:abstractNumId="9" w15:restartNumberingAfterBreak="0">
    <w:nsid w:val="30FD0CA9"/>
    <w:multiLevelType w:val="hybridMultilevel"/>
    <w:tmpl w:val="DEB445C8"/>
    <w:lvl w:ilvl="0" w:tplc="FFFFFFFF">
      <w:start w:val="1"/>
      <w:numFmt w:val="bullet"/>
      <w:lvlText w:val=""/>
      <w:lvlJc w:val="left"/>
      <w:pPr>
        <w:tabs>
          <w:tab w:val="num" w:pos="3298"/>
        </w:tabs>
        <w:ind w:left="3298" w:hanging="360"/>
      </w:pPr>
      <w:rPr>
        <w:rFonts w:ascii="Symbol" w:hAnsi="Symbol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2716"/>
        </w:tabs>
        <w:ind w:left="2716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3436"/>
        </w:tabs>
        <w:ind w:left="34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4156"/>
        </w:tabs>
        <w:ind w:left="41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876"/>
        </w:tabs>
        <w:ind w:left="487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596"/>
        </w:tabs>
        <w:ind w:left="55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316"/>
        </w:tabs>
        <w:ind w:left="63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7036"/>
        </w:tabs>
        <w:ind w:left="703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756"/>
        </w:tabs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350135">
    <w:abstractNumId w:val="19"/>
  </w:num>
  <w:num w:numId="2" w16cid:durableId="611477398">
    <w:abstractNumId w:val="16"/>
  </w:num>
  <w:num w:numId="3" w16cid:durableId="139883792">
    <w:abstractNumId w:val="0"/>
  </w:num>
  <w:num w:numId="4" w16cid:durableId="1390034633">
    <w:abstractNumId w:val="6"/>
  </w:num>
  <w:num w:numId="5" w16cid:durableId="258833991">
    <w:abstractNumId w:val="17"/>
  </w:num>
  <w:num w:numId="6" w16cid:durableId="1896508613">
    <w:abstractNumId w:val="2"/>
  </w:num>
  <w:num w:numId="7" w16cid:durableId="241107569">
    <w:abstractNumId w:val="13"/>
  </w:num>
  <w:num w:numId="8" w16cid:durableId="343630544">
    <w:abstractNumId w:val="10"/>
  </w:num>
  <w:num w:numId="9" w16cid:durableId="343288226">
    <w:abstractNumId w:val="1"/>
  </w:num>
  <w:num w:numId="10" w16cid:durableId="995768826">
    <w:abstractNumId w:val="1"/>
  </w:num>
  <w:num w:numId="11" w16cid:durableId="1949041691">
    <w:abstractNumId w:val="3"/>
  </w:num>
  <w:num w:numId="12" w16cid:durableId="416750750">
    <w:abstractNumId w:val="4"/>
  </w:num>
  <w:num w:numId="13" w16cid:durableId="760838954">
    <w:abstractNumId w:val="15"/>
  </w:num>
  <w:num w:numId="14" w16cid:durableId="2100563284">
    <w:abstractNumId w:val="11"/>
  </w:num>
  <w:num w:numId="15" w16cid:durableId="143855642">
    <w:abstractNumId w:val="7"/>
  </w:num>
  <w:num w:numId="16" w16cid:durableId="1394741508">
    <w:abstractNumId w:val="14"/>
  </w:num>
  <w:num w:numId="17" w16cid:durableId="512692259">
    <w:abstractNumId w:val="5"/>
  </w:num>
  <w:num w:numId="18" w16cid:durableId="1414358245">
    <w:abstractNumId w:val="12"/>
  </w:num>
  <w:num w:numId="19" w16cid:durableId="1659266823">
    <w:abstractNumId w:val="18"/>
  </w:num>
  <w:num w:numId="20" w16cid:durableId="1236084182">
    <w:abstractNumId w:val="9"/>
  </w:num>
  <w:num w:numId="21" w16cid:durableId="9645763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0D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2EC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5E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19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F8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592"/>
    <w:rsid w:val="00CE4B73"/>
    <w:rsid w:val="00CF70BB"/>
    <w:rsid w:val="00D074DB"/>
    <w:rsid w:val="00D139CF"/>
    <w:rsid w:val="00D27267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221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Förstoppning – profylax och behandling på IVA</dc:title>
  <dc:subject/>
  <dc:creator>patrik.jens.johansson@vgregion.se</dc:creator>
  <keywords/>
  <lastModifiedBy>Carina Isbrand Fransson</lastModifiedBy>
  <revision>9</revision>
  <lastPrinted>2016-03-31T10:56:00.0000000Z</lastPrinted>
  <dcterms:created xsi:type="dcterms:W3CDTF">2022-05-23T07:26:00.0000000Z</dcterms:created>
  <dcterms:modified xsi:type="dcterms:W3CDTF">2025-01-02T10:04:00.0000000Z</dcterms:modified>
</coreProperties>
</file>