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E3C955" w14:textId="77777777" w:rsidR="005C1323" w:rsidRDefault="005C1323" w:rsidP="00F35B05">
      <w:pPr>
        <w:pStyle w:val="Rubrik2"/>
        <w:sectPr w:rsidR="005C1323" w:rsidSect="005C132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AC19F3" w14:textId="77777777" w:rsidR="005C1323" w:rsidRPr="005C1323" w:rsidRDefault="005C1323" w:rsidP="005C1323">
      <w:pPr>
        <w:spacing w:after="0" w:line="240" w:lineRule="auto"/>
        <w:ind w:left="0" w:right="0"/>
        <w:rPr>
          <w:szCs w:val="20"/>
        </w:rPr>
      </w:pPr>
    </w:p>
    <w:p w14:paraId="556C4483" w14:textId="77777777" w:rsidR="005C1323" w:rsidRPr="005C1323" w:rsidRDefault="005C1323" w:rsidP="005C1323">
      <w:pPr>
        <w:spacing w:after="0" w:line="240" w:lineRule="auto"/>
        <w:ind w:left="0" w:right="0"/>
        <w:rPr>
          <w:szCs w:val="20"/>
        </w:rPr>
      </w:pPr>
    </w:p>
    <w:p w14:paraId="358D2923" w14:textId="77777777" w:rsidR="005C1323" w:rsidRPr="005C1323" w:rsidRDefault="005C1323" w:rsidP="005C132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C1323">
        <w:rPr>
          <w:szCs w:val="20"/>
        </w:rPr>
        <w:tab/>
      </w:r>
    </w:p>
    <w:p w14:paraId="036FEB80" w14:textId="0E3DD0D8" w:rsidR="005C1323" w:rsidRPr="005C1323" w:rsidRDefault="005C1323" w:rsidP="005C1323">
      <w:pPr>
        <w:spacing w:after="0" w:line="240" w:lineRule="auto"/>
        <w:ind w:left="0" w:right="0"/>
        <w:rPr>
          <w:szCs w:val="20"/>
        </w:rPr>
      </w:pPr>
      <w:r w:rsidRPr="005C132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800454" wp14:editId="6BB808F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32E28E" w14:textId="77777777" w:rsidR="005C1323" w:rsidRPr="003D37FD" w:rsidRDefault="005C1323" w:rsidP="005C132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12942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E80045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032E28E" w14:textId="77777777" w:rsidR="005C1323" w:rsidRPr="003D37FD" w:rsidRDefault="005C1323" w:rsidP="005C132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12942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C1323" w:rsidRPr="005C1323" w14:paraId="599CC7B7" w14:textId="77777777" w:rsidTr="0090695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7AA416C" w14:textId="77777777" w:rsidR="005C1323" w:rsidRPr="005C1323" w:rsidRDefault="005C1323" w:rsidP="00417466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5C1323">
              <w:rPr>
                <w:noProof/>
              </w:rPr>
              <w:t>Barn – Adrenalin –– Doseringstabell</w:t>
            </w:r>
          </w:p>
        </w:tc>
      </w:tr>
    </w:tbl>
    <w:p w14:paraId="6EA69E81" w14:textId="77777777" w:rsidR="005C1323" w:rsidRPr="005C1323" w:rsidRDefault="005C1323" w:rsidP="005C1323">
      <w:pPr>
        <w:spacing w:after="0" w:line="240" w:lineRule="auto"/>
        <w:ind w:left="0" w:right="0"/>
        <w:rPr>
          <w:szCs w:val="20"/>
        </w:rPr>
      </w:pPr>
    </w:p>
    <w:p w14:paraId="091BB1B4" w14:textId="690B60A7" w:rsidR="005C1323" w:rsidRPr="005C1323" w:rsidRDefault="005C1323" w:rsidP="00417466">
      <w:pPr>
        <w:pStyle w:val="Rubrik2"/>
      </w:pPr>
      <w:r w:rsidRPr="005C1323">
        <w:t xml:space="preserve">Revidering i denna version </w:t>
      </w:r>
    </w:p>
    <w:p w14:paraId="067CFD2B" w14:textId="4ECB7933" w:rsidR="005C1323" w:rsidRPr="005C1323" w:rsidRDefault="00F80E10" w:rsidP="00417466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 xml:space="preserve">Förlängd giltighetstid.  </w:t>
      </w:r>
    </w:p>
    <w:p w14:paraId="040905A2" w14:textId="77777777" w:rsidR="005C1323" w:rsidRPr="005C1323" w:rsidRDefault="005C1323" w:rsidP="00417466">
      <w:pPr>
        <w:pStyle w:val="Rubrik2"/>
      </w:pPr>
      <w:r w:rsidRPr="005C1323">
        <w:t>Syfte</w:t>
      </w:r>
    </w:p>
    <w:p w14:paraId="6929D55E" w14:textId="77777777" w:rsidR="005C1323" w:rsidRPr="005C1323" w:rsidRDefault="005C1323" w:rsidP="00417466">
      <w:pPr>
        <w:spacing w:after="0" w:line="240" w:lineRule="auto"/>
        <w:ind w:left="993" w:right="0"/>
        <w:rPr>
          <w:szCs w:val="20"/>
        </w:rPr>
      </w:pPr>
      <w:r w:rsidRPr="005C1323">
        <w:rPr>
          <w:szCs w:val="20"/>
        </w:rPr>
        <w:t>Enhetliga och säkra rutiner för beredning och dosering av läkemedel som administreras via sprut- eller volympump.</w:t>
      </w:r>
    </w:p>
    <w:p w14:paraId="04EB55DD" w14:textId="77777777" w:rsidR="005C1323" w:rsidRPr="005C1323" w:rsidRDefault="005C1323" w:rsidP="00417466">
      <w:pPr>
        <w:spacing w:after="0" w:line="240" w:lineRule="auto"/>
        <w:ind w:left="993" w:right="0"/>
        <w:rPr>
          <w:szCs w:val="20"/>
        </w:rPr>
      </w:pPr>
    </w:p>
    <w:p w14:paraId="5349A32D" w14:textId="77777777" w:rsidR="005C1323" w:rsidRPr="005C1323" w:rsidRDefault="005C1323" w:rsidP="00417466">
      <w:pPr>
        <w:pStyle w:val="Rubrik2"/>
      </w:pPr>
      <w:r w:rsidRPr="005C1323">
        <w:t>Vilka berörs</w:t>
      </w:r>
    </w:p>
    <w:p w14:paraId="4B05CF69" w14:textId="77777777" w:rsidR="005C1323" w:rsidRPr="005C1323" w:rsidRDefault="005C1323" w:rsidP="00417466">
      <w:pPr>
        <w:spacing w:before="120" w:after="0" w:line="240" w:lineRule="auto"/>
        <w:ind w:left="993" w:right="1162"/>
      </w:pPr>
      <w:r w:rsidRPr="005C1323">
        <w:t>Sjuksköterskor och läkare inom AnOpIVA-kliniken</w:t>
      </w:r>
    </w:p>
    <w:p w14:paraId="38F2D5B9" w14:textId="77777777" w:rsidR="005C1323" w:rsidRPr="005C1323" w:rsidRDefault="005C1323" w:rsidP="00417466">
      <w:pPr>
        <w:spacing w:after="0" w:line="240" w:lineRule="auto"/>
        <w:ind w:left="993" w:right="1161"/>
      </w:pPr>
    </w:p>
    <w:p w14:paraId="56FDE73B" w14:textId="77777777" w:rsidR="005C1323" w:rsidRPr="005C1323" w:rsidRDefault="005C1323" w:rsidP="00417466">
      <w:pPr>
        <w:pStyle w:val="Rubrik2"/>
      </w:pPr>
      <w:r w:rsidRPr="005C1323">
        <w:t>Adrenalin – barn - doseringstabell</w:t>
      </w:r>
    </w:p>
    <w:p w14:paraId="659CB825" w14:textId="77777777" w:rsidR="005C1323" w:rsidRPr="005C1323" w:rsidRDefault="005C1323" w:rsidP="00417466">
      <w:pPr>
        <w:tabs>
          <w:tab w:val="left" w:pos="1304"/>
          <w:tab w:val="center" w:pos="4536"/>
          <w:tab w:val="right" w:pos="9072"/>
        </w:tabs>
        <w:spacing w:after="0" w:line="240" w:lineRule="auto"/>
        <w:ind w:left="993" w:right="0" w:hanging="1304"/>
        <w:rPr>
          <w:rFonts w:ascii="Arial" w:hAnsi="Arial"/>
          <w:bCs/>
        </w:rPr>
      </w:pPr>
    </w:p>
    <w:p w14:paraId="48514AFE" w14:textId="77777777" w:rsidR="005C1323" w:rsidRPr="005C1323" w:rsidRDefault="005C1323" w:rsidP="00417466">
      <w:pPr>
        <w:spacing w:after="0" w:line="240" w:lineRule="auto"/>
        <w:ind w:left="993" w:right="-1561"/>
        <w:rPr>
          <w:rFonts w:ascii="Arial" w:hAnsi="Arial"/>
          <w:bCs/>
        </w:rPr>
      </w:pPr>
      <w:r w:rsidRPr="005C1323">
        <w:rPr>
          <w:rFonts w:ascii="Arial" w:hAnsi="Arial"/>
          <w:bCs/>
        </w:rPr>
        <w:t>Sprutpump</w:t>
      </w:r>
    </w:p>
    <w:p w14:paraId="71B6CD29" w14:textId="77777777" w:rsidR="005C1323" w:rsidRPr="005C1323" w:rsidRDefault="005C1323" w:rsidP="00417466">
      <w:pPr>
        <w:spacing w:after="0" w:line="240" w:lineRule="auto"/>
        <w:ind w:left="993" w:right="-1561"/>
        <w:rPr>
          <w:rFonts w:ascii="Arial" w:hAnsi="Arial"/>
          <w:bCs/>
        </w:rPr>
      </w:pPr>
    </w:p>
    <w:p w14:paraId="0CE98466" w14:textId="77777777" w:rsidR="005C1323" w:rsidRPr="005C1323" w:rsidRDefault="005C1323" w:rsidP="00417466">
      <w:pPr>
        <w:spacing w:line="240" w:lineRule="auto"/>
        <w:ind w:left="993" w:right="0"/>
        <w:rPr>
          <w:b/>
          <w:bCs/>
          <w:szCs w:val="20"/>
        </w:rPr>
      </w:pPr>
      <w:r w:rsidRPr="005C1323">
        <w:rPr>
          <w:b/>
          <w:bCs/>
          <w:szCs w:val="20"/>
        </w:rPr>
        <w:t>Blandning:</w:t>
      </w:r>
      <w:r w:rsidRPr="005C1323">
        <w:rPr>
          <w:b/>
          <w:bCs/>
          <w:szCs w:val="20"/>
        </w:rPr>
        <w:tab/>
      </w:r>
      <w:r w:rsidRPr="005C1323">
        <w:rPr>
          <w:szCs w:val="20"/>
        </w:rPr>
        <w:t>Adrenalin 1 mg/ml, 1 ml (1 mg) blandas i 49 ml Glucos 5%.</w:t>
      </w:r>
    </w:p>
    <w:p w14:paraId="7589031C" w14:textId="77777777" w:rsidR="005C1323" w:rsidRPr="005C1323" w:rsidRDefault="005C1323" w:rsidP="00417466">
      <w:pPr>
        <w:spacing w:line="240" w:lineRule="auto"/>
        <w:ind w:left="993" w:right="-1561"/>
        <w:rPr>
          <w:b/>
          <w:bCs/>
          <w:szCs w:val="20"/>
        </w:rPr>
      </w:pPr>
      <w:r w:rsidRPr="005C1323">
        <w:rPr>
          <w:b/>
          <w:bCs/>
          <w:szCs w:val="20"/>
        </w:rPr>
        <w:t xml:space="preserve">Koncentration: </w:t>
      </w:r>
      <w:r w:rsidRPr="005C1323">
        <w:rPr>
          <w:szCs w:val="20"/>
        </w:rPr>
        <w:t xml:space="preserve">20 </w:t>
      </w:r>
      <w:r w:rsidRPr="005C1323">
        <w:rPr>
          <w:rFonts w:ascii="Symbol" w:hAnsi="Symbol"/>
          <w:szCs w:val="20"/>
        </w:rPr>
        <w:sym w:font="Symbol" w:char="F06D"/>
      </w:r>
      <w:r w:rsidRPr="005C1323">
        <w:rPr>
          <w:szCs w:val="20"/>
        </w:rPr>
        <w:t>g/ml</w:t>
      </w:r>
    </w:p>
    <w:p w14:paraId="24494302" w14:textId="58900D77" w:rsidR="005C1323" w:rsidRPr="005C1323" w:rsidRDefault="005C1323" w:rsidP="00417466">
      <w:pPr>
        <w:spacing w:line="240" w:lineRule="auto"/>
        <w:ind w:left="993" w:right="0"/>
        <w:rPr>
          <w:b/>
          <w:bCs/>
          <w:szCs w:val="20"/>
        </w:rPr>
      </w:pPr>
      <w:r w:rsidRPr="005C1323">
        <w:rPr>
          <w:b/>
          <w:bCs/>
          <w:szCs w:val="20"/>
        </w:rPr>
        <w:t xml:space="preserve">Normalintervall: </w:t>
      </w:r>
      <w:r w:rsidRPr="005C1323">
        <w:rPr>
          <w:szCs w:val="20"/>
        </w:rPr>
        <w:t>0,0</w:t>
      </w:r>
      <w:r w:rsidR="00725F08">
        <w:rPr>
          <w:szCs w:val="20"/>
        </w:rPr>
        <w:t>3</w:t>
      </w:r>
      <w:r w:rsidRPr="005C1323">
        <w:rPr>
          <w:szCs w:val="20"/>
        </w:rPr>
        <w:t xml:space="preserve">-0,5 </w:t>
      </w:r>
      <w:r w:rsidRPr="005C1323">
        <w:rPr>
          <w:rFonts w:ascii="Symbol" w:hAnsi="Symbol"/>
          <w:szCs w:val="20"/>
        </w:rPr>
        <w:sym w:font="Symbol" w:char="F06D"/>
      </w:r>
      <w:r w:rsidRPr="005C1323">
        <w:rPr>
          <w:szCs w:val="20"/>
        </w:rPr>
        <w:t>g/kg/min</w:t>
      </w:r>
    </w:p>
    <w:p w14:paraId="299C64B1" w14:textId="77777777" w:rsidR="005C1323" w:rsidRPr="005C1323" w:rsidRDefault="005C1323" w:rsidP="00417466">
      <w:pPr>
        <w:spacing w:line="240" w:lineRule="auto"/>
        <w:ind w:left="993" w:right="0"/>
        <w:rPr>
          <w:b/>
          <w:bCs/>
          <w:szCs w:val="20"/>
        </w:rPr>
      </w:pPr>
      <w:r w:rsidRPr="005C1323">
        <w:rPr>
          <w:b/>
          <w:bCs/>
          <w:szCs w:val="20"/>
        </w:rPr>
        <w:t xml:space="preserve">OBS! </w:t>
      </w:r>
      <w:r w:rsidRPr="005C1323">
        <w:rPr>
          <w:szCs w:val="20"/>
        </w:rPr>
        <w:t>Bör ges i CVK</w:t>
      </w:r>
    </w:p>
    <w:p w14:paraId="6FCFA048" w14:textId="77777777" w:rsidR="005C1323" w:rsidRPr="005C1323" w:rsidRDefault="005C1323" w:rsidP="00417466">
      <w:pPr>
        <w:spacing w:after="0" w:line="240" w:lineRule="auto"/>
        <w:ind w:left="993" w:right="0"/>
        <w:rPr>
          <w:b/>
          <w:bCs/>
          <w:szCs w:val="20"/>
        </w:rPr>
      </w:pPr>
      <w:r w:rsidRPr="005C1323">
        <w:rPr>
          <w:b/>
          <w:bCs/>
          <w:szCs w:val="20"/>
        </w:rPr>
        <w:tab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C132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7" name="Bildobjekt 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03218438">
    <w:abstractNumId w:val="17"/>
  </w:num>
  <w:num w:numId="2" w16cid:durableId="1562328608">
    <w:abstractNumId w:val="14"/>
  </w:num>
  <w:num w:numId="3" w16cid:durableId="593245846">
    <w:abstractNumId w:val="0"/>
  </w:num>
  <w:num w:numId="4" w16cid:durableId="2022972577">
    <w:abstractNumId w:val="6"/>
  </w:num>
  <w:num w:numId="5" w16cid:durableId="796407887">
    <w:abstractNumId w:val="15"/>
  </w:num>
  <w:num w:numId="6" w16cid:durableId="566114180">
    <w:abstractNumId w:val="2"/>
  </w:num>
  <w:num w:numId="7" w16cid:durableId="379325549">
    <w:abstractNumId w:val="11"/>
  </w:num>
  <w:num w:numId="8" w16cid:durableId="136992869">
    <w:abstractNumId w:val="8"/>
  </w:num>
  <w:num w:numId="9" w16cid:durableId="2134402920">
    <w:abstractNumId w:val="1"/>
  </w:num>
  <w:num w:numId="10" w16cid:durableId="1523862124">
    <w:abstractNumId w:val="1"/>
  </w:num>
  <w:num w:numId="11" w16cid:durableId="354692199">
    <w:abstractNumId w:val="3"/>
  </w:num>
  <w:num w:numId="12" w16cid:durableId="764300863">
    <w:abstractNumId w:val="4"/>
  </w:num>
  <w:num w:numId="13" w16cid:durableId="1664777129">
    <w:abstractNumId w:val="13"/>
  </w:num>
  <w:num w:numId="14" w16cid:durableId="883907531">
    <w:abstractNumId w:val="9"/>
  </w:num>
  <w:num w:numId="15" w16cid:durableId="2022468254">
    <w:abstractNumId w:val="7"/>
  </w:num>
  <w:num w:numId="16" w16cid:durableId="4013991">
    <w:abstractNumId w:val="12"/>
  </w:num>
  <w:num w:numId="17" w16cid:durableId="1163811440">
    <w:abstractNumId w:val="5"/>
  </w:num>
  <w:num w:numId="18" w16cid:durableId="1239553350">
    <w:abstractNumId w:val="10"/>
  </w:num>
  <w:num w:numId="19" w16cid:durableId="7421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466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323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5F08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0E10"/>
    <w:rsid w:val="00F86F47"/>
    <w:rsid w:val="00F90B64"/>
    <w:rsid w:val="00FB2F0F"/>
    <w:rsid w:val="00FB5086"/>
    <w:rsid w:val="00FB5411"/>
    <w:rsid w:val="00FB5D8C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63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 – Adrenalin – Doseringstabell</dc:title>
  <dc:subject/>
  <dc:creator>patrik.jens.johansson@vgregion.se</dc:creator>
  <keywords/>
  <lastModifiedBy>Carina Isbrand Fransson</lastModifiedBy>
  <revision>6</revision>
  <lastPrinted>2016-03-31T10:56:00.0000000Z</lastPrinted>
  <dcterms:created xsi:type="dcterms:W3CDTF">2022-05-23T03:48:00.0000000Z</dcterms:created>
  <dcterms:modified xsi:type="dcterms:W3CDTF">2025-01-08T08:17:00.0000000Z</dcterms:modified>
</coreProperties>
</file>