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0DAAE" w14:textId="77777777" w:rsidR="006B064B" w:rsidRDefault="006B064B" w:rsidP="00F35B05">
      <w:pPr>
        <w:pStyle w:val="Rubrik2"/>
        <w:sectPr w:rsidR="006B064B" w:rsidSect="006B06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F230CF" w14:textId="77777777" w:rsidR="006B064B" w:rsidRPr="006B064B" w:rsidRDefault="006B064B" w:rsidP="006B064B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6B064B" w:rsidRPr="006B064B" w14:paraId="60BE8F2B" w14:textId="77777777" w:rsidTr="00231B9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34748C0" w14:textId="77777777" w:rsidR="006B064B" w:rsidRPr="006B064B" w:rsidRDefault="006B064B" w:rsidP="0094645B">
            <w:pPr>
              <w:pStyle w:val="Rubrik1"/>
            </w:pPr>
            <w:r w:rsidRPr="006B064B">
              <w:t xml:space="preserve">Kirurgisk </w:t>
            </w:r>
            <w:proofErr w:type="spellStart"/>
            <w:r w:rsidRPr="006B064B">
              <w:t>tracheotomi</w:t>
            </w:r>
            <w:proofErr w:type="spellEnd"/>
            <w:r w:rsidRPr="006B064B">
              <w:t xml:space="preserve"> på </w:t>
            </w:r>
            <w:proofErr w:type="spellStart"/>
            <w:r w:rsidRPr="006B064B">
              <w:t>vårdrum</w:t>
            </w:r>
            <w:proofErr w:type="spellEnd"/>
            <w:r w:rsidRPr="006B064B">
              <w:t xml:space="preserve"> IVA </w:t>
            </w:r>
          </w:p>
        </w:tc>
      </w:tr>
    </w:tbl>
    <w:p w14:paraId="3C0B9E6E" w14:textId="77777777" w:rsidR="00634846" w:rsidRPr="00B813D6" w:rsidRDefault="00634846" w:rsidP="00634846">
      <w:pPr>
        <w:pStyle w:val="Rubrik2"/>
        <w:rPr>
          <w:rFonts w:ascii="Times New Roman" w:hAnsi="Times New Roman" w:cs="Times New Roman"/>
          <w:sz w:val="24"/>
          <w:szCs w:val="24"/>
        </w:rPr>
      </w:pPr>
      <w:bookmarkStart w:id="1" w:name="_Toc501440349"/>
      <w:r>
        <w:t>Revidering i denna version</w:t>
      </w:r>
      <w:r>
        <w:br/>
      </w:r>
      <w:r>
        <w:rPr>
          <w:rFonts w:ascii="Times New Roman" w:hAnsi="Times New Roman" w:cs="Times New Roman"/>
          <w:sz w:val="24"/>
          <w:szCs w:val="24"/>
        </w:rPr>
        <w:t xml:space="preserve">Mindre </w:t>
      </w:r>
      <w:r w:rsidRPr="00B813D6">
        <w:rPr>
          <w:rFonts w:ascii="Times New Roman" w:hAnsi="Times New Roman" w:cs="Times New Roman"/>
          <w:sz w:val="24"/>
          <w:szCs w:val="24"/>
        </w:rPr>
        <w:t>förändringar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C9B79B" w14:textId="77777777" w:rsidR="00634846" w:rsidRPr="006B064B" w:rsidRDefault="00634846" w:rsidP="00634846">
      <w:pPr>
        <w:pStyle w:val="Rubrik2"/>
        <w:rPr>
          <w:szCs w:val="20"/>
        </w:rPr>
      </w:pPr>
      <w:r w:rsidRPr="006B064B">
        <w:t>Syfte</w:t>
      </w:r>
    </w:p>
    <w:p w14:paraId="69958062" w14:textId="77777777" w:rsidR="00634846" w:rsidRPr="006B064B" w:rsidRDefault="00634846" w:rsidP="00634846">
      <w:pPr>
        <w:tabs>
          <w:tab w:val="center" w:pos="4535"/>
          <w:tab w:val="left" w:pos="5520"/>
          <w:tab w:val="right" w:pos="9071"/>
        </w:tabs>
        <w:spacing w:after="0" w:line="240" w:lineRule="auto"/>
        <w:ind w:left="993" w:right="424"/>
      </w:pPr>
      <w:r w:rsidRPr="006B064B">
        <w:t xml:space="preserve">Att skapa en säker rutin vid kirurgisk </w:t>
      </w:r>
      <w:proofErr w:type="spellStart"/>
      <w:r w:rsidRPr="006B064B">
        <w:t>tracheotomi</w:t>
      </w:r>
      <w:proofErr w:type="spellEnd"/>
      <w:r w:rsidRPr="006B064B">
        <w:t xml:space="preserve"> på </w:t>
      </w:r>
      <w:proofErr w:type="spellStart"/>
      <w:r w:rsidRPr="006B064B">
        <w:t>vårdrum</w:t>
      </w:r>
      <w:proofErr w:type="spellEnd"/>
      <w:r w:rsidRPr="006B064B">
        <w:t xml:space="preserve"> på IVA, NÄL.</w:t>
      </w:r>
    </w:p>
    <w:p w14:paraId="276B2FF5" w14:textId="77777777" w:rsidR="00634846" w:rsidRPr="006B064B" w:rsidRDefault="00634846" w:rsidP="00634846">
      <w:pPr>
        <w:spacing w:after="0" w:line="240" w:lineRule="auto"/>
        <w:ind w:left="993" w:right="424"/>
        <w:rPr>
          <w:szCs w:val="20"/>
        </w:rPr>
      </w:pPr>
      <w:r w:rsidRPr="006B064B">
        <w:t xml:space="preserve"> </w:t>
      </w:r>
    </w:p>
    <w:p w14:paraId="561B8340" w14:textId="77777777" w:rsidR="00634846" w:rsidRPr="006B064B" w:rsidRDefault="00634846" w:rsidP="00634846">
      <w:pPr>
        <w:pStyle w:val="Rubrik2"/>
      </w:pPr>
      <w:r w:rsidRPr="006B064B">
        <w:t>Vilka berörs</w:t>
      </w:r>
    </w:p>
    <w:p w14:paraId="7886FF65" w14:textId="77777777" w:rsidR="00634846" w:rsidRPr="0094645B" w:rsidRDefault="00634846" w:rsidP="00634846">
      <w:pPr>
        <w:numPr>
          <w:ilvl w:val="0"/>
          <w:numId w:val="21"/>
        </w:numPr>
        <w:tabs>
          <w:tab w:val="center" w:pos="4535"/>
          <w:tab w:val="right" w:pos="9071"/>
        </w:tabs>
        <w:spacing w:after="160" w:line="259" w:lineRule="auto"/>
        <w:ind w:left="1418" w:right="-143" w:hanging="425"/>
        <w:contextualSpacing/>
        <w:rPr>
          <w:lang w:eastAsia="en-US"/>
        </w:rPr>
      </w:pPr>
      <w:r w:rsidRPr="006B064B">
        <w:rPr>
          <w:lang w:eastAsia="en-US"/>
        </w:rPr>
        <w:t>Läkare och IVA-sjuksköterskor vid intensivvårdsavdelningen NU-sjukvården.</w:t>
      </w:r>
    </w:p>
    <w:p w14:paraId="6E00BB07" w14:textId="77777777" w:rsidR="00634846" w:rsidRPr="006B064B" w:rsidRDefault="00634846" w:rsidP="00634846">
      <w:pPr>
        <w:numPr>
          <w:ilvl w:val="0"/>
          <w:numId w:val="21"/>
        </w:numPr>
        <w:tabs>
          <w:tab w:val="center" w:pos="4535"/>
          <w:tab w:val="right" w:pos="9071"/>
        </w:tabs>
        <w:spacing w:after="160" w:line="259" w:lineRule="auto"/>
        <w:ind w:left="1418" w:right="424" w:hanging="425"/>
        <w:contextualSpacing/>
        <w:rPr>
          <w:lang w:eastAsia="en-US"/>
        </w:rPr>
      </w:pPr>
      <w:r w:rsidRPr="006B064B">
        <w:rPr>
          <w:lang w:eastAsia="en-US"/>
        </w:rPr>
        <w:t xml:space="preserve">ÖNH-läkare. </w:t>
      </w:r>
    </w:p>
    <w:p w14:paraId="2D13E6C4" w14:textId="77777777" w:rsidR="00634846" w:rsidRPr="006B064B" w:rsidRDefault="00634846" w:rsidP="00634846">
      <w:pPr>
        <w:numPr>
          <w:ilvl w:val="0"/>
          <w:numId w:val="21"/>
        </w:numPr>
        <w:tabs>
          <w:tab w:val="center" w:pos="4535"/>
          <w:tab w:val="right" w:pos="9071"/>
        </w:tabs>
        <w:spacing w:after="160" w:line="259" w:lineRule="auto"/>
        <w:ind w:left="1418" w:right="424" w:hanging="425"/>
        <w:contextualSpacing/>
        <w:rPr>
          <w:lang w:eastAsia="en-US"/>
        </w:rPr>
      </w:pPr>
      <w:r w:rsidRPr="006B064B">
        <w:rPr>
          <w:lang w:eastAsia="en-US"/>
        </w:rPr>
        <w:t>Operationspersonal.</w:t>
      </w:r>
    </w:p>
    <w:p w14:paraId="6F88C458" w14:textId="77777777" w:rsidR="00634846" w:rsidRPr="006B064B" w:rsidRDefault="00634846" w:rsidP="00634846">
      <w:pPr>
        <w:pStyle w:val="Rubrik3"/>
        <w:rPr>
          <w:szCs w:val="20"/>
        </w:rPr>
      </w:pPr>
      <w:proofErr w:type="spellStart"/>
      <w:r w:rsidRPr="006B064B">
        <w:t>Tracheotomi</w:t>
      </w:r>
      <w:proofErr w:type="spellEnd"/>
      <w:r w:rsidRPr="006B064B">
        <w:t xml:space="preserve"> med öppen kirurgisk teknik</w:t>
      </w:r>
      <w:r w:rsidRPr="006B064B">
        <w:rPr>
          <w:sz w:val="20"/>
          <w:szCs w:val="20"/>
        </w:rPr>
        <w:t xml:space="preserve"> </w:t>
      </w:r>
    </w:p>
    <w:p w14:paraId="6CE14752" w14:textId="77777777" w:rsidR="00634846" w:rsidRPr="006B064B" w:rsidRDefault="00634846" w:rsidP="00634846">
      <w:pPr>
        <w:pStyle w:val="Rubrik3"/>
      </w:pPr>
      <w:r w:rsidRPr="006B064B">
        <w:t>Bakgrund</w:t>
      </w:r>
    </w:p>
    <w:p w14:paraId="197A0F99" w14:textId="77777777" w:rsidR="00634846" w:rsidRPr="006B064B" w:rsidRDefault="00634846" w:rsidP="00634846">
      <w:pPr>
        <w:spacing w:after="0" w:line="240" w:lineRule="auto"/>
        <w:ind w:left="993" w:right="424"/>
        <w:rPr>
          <w:rFonts w:eastAsia="Arial"/>
          <w:color w:val="000000"/>
          <w:szCs w:val="20"/>
        </w:rPr>
      </w:pPr>
      <w:r w:rsidRPr="006B064B">
        <w:rPr>
          <w:rFonts w:eastAsia="Arial"/>
          <w:color w:val="000000"/>
        </w:rPr>
        <w:t xml:space="preserve">Om inga kontraindikationer föreligger är avdelningens standardmetod för </w:t>
      </w:r>
      <w:proofErr w:type="spellStart"/>
      <w:r w:rsidRPr="006B064B">
        <w:rPr>
          <w:rFonts w:eastAsia="Arial"/>
          <w:color w:val="000000"/>
        </w:rPr>
        <w:t>tracheotomi</w:t>
      </w:r>
      <w:proofErr w:type="spellEnd"/>
      <w:r w:rsidRPr="006B064B">
        <w:rPr>
          <w:rFonts w:eastAsia="Arial"/>
          <w:color w:val="000000"/>
        </w:rPr>
        <w:t xml:space="preserve"> </w:t>
      </w:r>
      <w:proofErr w:type="spellStart"/>
      <w:r w:rsidRPr="006B064B">
        <w:rPr>
          <w:rFonts w:eastAsia="Arial"/>
          <w:color w:val="000000"/>
        </w:rPr>
        <w:t>percutan</w:t>
      </w:r>
      <w:proofErr w:type="spellEnd"/>
      <w:r w:rsidRPr="006B064B">
        <w:rPr>
          <w:rFonts w:eastAsia="Arial"/>
          <w:color w:val="000000"/>
        </w:rPr>
        <w:t xml:space="preserve"> metod utförd av IVA-läkare i IVA-säng på vårdrummet.</w:t>
      </w:r>
    </w:p>
    <w:p w14:paraId="7AB52F54" w14:textId="77777777" w:rsidR="00634846" w:rsidRPr="006B064B" w:rsidRDefault="00634846" w:rsidP="00634846">
      <w:pPr>
        <w:spacing w:after="0" w:line="240" w:lineRule="auto"/>
        <w:ind w:left="993" w:right="424"/>
        <w:rPr>
          <w:szCs w:val="20"/>
        </w:rPr>
      </w:pPr>
      <w:r w:rsidRPr="006B064B">
        <w:rPr>
          <w:rFonts w:eastAsia="Arial"/>
          <w:color w:val="000000"/>
        </w:rPr>
        <w:t xml:space="preserve">I de fall då </w:t>
      </w:r>
      <w:proofErr w:type="spellStart"/>
      <w:r w:rsidRPr="006B064B">
        <w:rPr>
          <w:rFonts w:eastAsia="Arial"/>
          <w:color w:val="000000"/>
        </w:rPr>
        <w:t>percutan</w:t>
      </w:r>
      <w:proofErr w:type="spellEnd"/>
      <w:r w:rsidRPr="006B064B">
        <w:rPr>
          <w:rFonts w:eastAsia="Arial"/>
          <w:color w:val="000000"/>
        </w:rPr>
        <w:t xml:space="preserve"> </w:t>
      </w:r>
      <w:proofErr w:type="spellStart"/>
      <w:r w:rsidRPr="006B064B">
        <w:rPr>
          <w:rFonts w:eastAsia="Arial"/>
          <w:color w:val="000000"/>
        </w:rPr>
        <w:t>tracheotomi</w:t>
      </w:r>
      <w:proofErr w:type="spellEnd"/>
      <w:r w:rsidRPr="006B064B">
        <w:rPr>
          <w:rFonts w:eastAsia="Arial"/>
          <w:color w:val="000000"/>
        </w:rPr>
        <w:t xml:space="preserve"> av olika skäl anses mindre lämpligt, utförs kirurgisk </w:t>
      </w:r>
      <w:proofErr w:type="spellStart"/>
      <w:r w:rsidRPr="006B064B">
        <w:rPr>
          <w:rFonts w:eastAsia="Arial"/>
          <w:color w:val="000000"/>
        </w:rPr>
        <w:t>tracheotomi</w:t>
      </w:r>
      <w:proofErr w:type="spellEnd"/>
      <w:r w:rsidRPr="006B064B">
        <w:rPr>
          <w:rFonts w:eastAsia="Arial"/>
          <w:color w:val="000000"/>
        </w:rPr>
        <w:t xml:space="preserve"> av ÖNH-läkare (</w:t>
      </w:r>
      <w:proofErr w:type="spellStart"/>
      <w:r w:rsidRPr="006B064B">
        <w:rPr>
          <w:rFonts w:eastAsia="Arial"/>
          <w:color w:val="000000"/>
        </w:rPr>
        <w:t>vg</w:t>
      </w:r>
      <w:proofErr w:type="spellEnd"/>
      <w:r w:rsidRPr="006B064B">
        <w:rPr>
          <w:rFonts w:eastAsia="Arial"/>
          <w:color w:val="000000"/>
        </w:rPr>
        <w:t xml:space="preserve"> se Nationella rekommendationer för </w:t>
      </w:r>
      <w:proofErr w:type="spellStart"/>
      <w:r w:rsidRPr="006B064B">
        <w:rPr>
          <w:rFonts w:eastAsia="Arial"/>
          <w:color w:val="000000"/>
        </w:rPr>
        <w:t>trakeotomi</w:t>
      </w:r>
      <w:proofErr w:type="spellEnd"/>
      <w:r w:rsidRPr="006B064B">
        <w:rPr>
          <w:rFonts w:eastAsia="Arial"/>
          <w:color w:val="000000"/>
        </w:rPr>
        <w:t xml:space="preserve">, s10). </w:t>
      </w:r>
      <w:hyperlink r:id="rId17" w:history="1">
        <w:r w:rsidRPr="006B064B">
          <w:rPr>
            <w:rFonts w:eastAsia="Calibri"/>
            <w:color w:val="0000FF"/>
            <w:szCs w:val="20"/>
            <w:u w:val="single"/>
          </w:rPr>
          <w:t>https://lof.se/filer/Nationella-rekommendationer-for-trakeotomi-2021.pdf</w:t>
        </w:r>
      </w:hyperlink>
    </w:p>
    <w:p w14:paraId="13E5A60D" w14:textId="77777777" w:rsidR="00634846" w:rsidRPr="006B064B" w:rsidRDefault="00634846" w:rsidP="00634846">
      <w:pPr>
        <w:spacing w:after="0" w:line="240" w:lineRule="auto"/>
        <w:ind w:left="993" w:right="424"/>
        <w:rPr>
          <w:rFonts w:eastAsia="Arial"/>
        </w:rPr>
      </w:pPr>
      <w:r w:rsidRPr="006B064B">
        <w:rPr>
          <w:rFonts w:eastAsia="Arial"/>
        </w:rPr>
        <w:t xml:space="preserve">I de allra flesta fall kan även denna utföras på vårdrummet på IVA. </w:t>
      </w:r>
    </w:p>
    <w:p w14:paraId="6C1FF000" w14:textId="77777777" w:rsidR="00634846" w:rsidRDefault="00634846" w:rsidP="00634846">
      <w:pPr>
        <w:spacing w:after="0" w:line="240" w:lineRule="auto"/>
        <w:ind w:left="993" w:right="424"/>
        <w:rPr>
          <w:rFonts w:eastAsia="Arial"/>
        </w:rPr>
      </w:pPr>
      <w:r w:rsidRPr="006B064B">
        <w:rPr>
          <w:rFonts w:eastAsia="Arial"/>
        </w:rPr>
        <w:t>Dock är det av värde att optimera förutsättningarna för kirurgen vad gäller läge och ljus samt assistans.</w:t>
      </w:r>
      <w:r>
        <w:rPr>
          <w:rFonts w:eastAsia="Arial"/>
        </w:rPr>
        <w:br/>
      </w:r>
    </w:p>
    <w:p w14:paraId="20472172" w14:textId="77777777" w:rsidR="00634846" w:rsidRPr="006B064B" w:rsidRDefault="00634846" w:rsidP="00634846">
      <w:pPr>
        <w:pStyle w:val="Rubrik3"/>
        <w:rPr>
          <w:szCs w:val="20"/>
        </w:rPr>
      </w:pPr>
      <w:r w:rsidRPr="006B064B">
        <w:lastRenderedPageBreak/>
        <w:t>Planering</w:t>
      </w:r>
    </w:p>
    <w:p w14:paraId="63DAC630" w14:textId="77777777" w:rsidR="00634846" w:rsidRPr="006B064B" w:rsidRDefault="00634846" w:rsidP="00634846">
      <w:pPr>
        <w:numPr>
          <w:ilvl w:val="0"/>
          <w:numId w:val="23"/>
        </w:numPr>
        <w:spacing w:after="160" w:line="259" w:lineRule="auto"/>
        <w:ind w:left="1276" w:right="424" w:hanging="283"/>
        <w:contextualSpacing/>
        <w:rPr>
          <w:rFonts w:eastAsia="Calibri"/>
          <w:sz w:val="22"/>
          <w:szCs w:val="22"/>
          <w:lang w:eastAsia="en-US"/>
        </w:rPr>
      </w:pPr>
      <w:r w:rsidRPr="006B064B">
        <w:rPr>
          <w:rFonts w:eastAsia="Arial"/>
          <w:lang w:eastAsia="en-US"/>
        </w:rPr>
        <w:t xml:space="preserve">Vid önskan om kirurgisk </w:t>
      </w:r>
      <w:proofErr w:type="spellStart"/>
      <w:r w:rsidRPr="006B064B">
        <w:rPr>
          <w:rFonts w:eastAsia="Arial"/>
          <w:lang w:eastAsia="en-US"/>
        </w:rPr>
        <w:t>tracheotomi</w:t>
      </w:r>
      <w:proofErr w:type="spellEnd"/>
      <w:r w:rsidRPr="006B064B">
        <w:rPr>
          <w:rFonts w:eastAsia="Arial"/>
          <w:lang w:eastAsia="en-US"/>
        </w:rPr>
        <w:t xml:space="preserve"> skrivs remiss till ÖNH-läkare och kontakt tages för information/diskussion och tidsplanering </w:t>
      </w:r>
    </w:p>
    <w:p w14:paraId="5AF20CFB" w14:textId="77777777" w:rsidR="00634846" w:rsidRPr="006B064B" w:rsidRDefault="00634846" w:rsidP="00634846">
      <w:pPr>
        <w:numPr>
          <w:ilvl w:val="0"/>
          <w:numId w:val="23"/>
        </w:numPr>
        <w:spacing w:after="160" w:line="259" w:lineRule="auto"/>
        <w:ind w:left="1276" w:right="424" w:hanging="283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Operationsanmälan göres i Orbit och kontakt tages med operationskoordinatorn</w:t>
      </w:r>
    </w:p>
    <w:p w14:paraId="12E8E875" w14:textId="77777777" w:rsidR="00634846" w:rsidRPr="006B064B" w:rsidRDefault="00634846" w:rsidP="00634846">
      <w:pPr>
        <w:pStyle w:val="Rubrik3"/>
      </w:pPr>
      <w:r w:rsidRPr="006B064B">
        <w:t>Personal</w:t>
      </w:r>
    </w:p>
    <w:p w14:paraId="0C2A79DE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ascii="Calibri" w:eastAsia="Arial" w:hAnsi="Calibri"/>
          <w:b/>
          <w:bCs/>
          <w:sz w:val="22"/>
          <w:lang w:eastAsia="en-US"/>
        </w:rPr>
      </w:pPr>
      <w:r w:rsidRPr="006B064B">
        <w:rPr>
          <w:rFonts w:eastAsia="Arial"/>
          <w:lang w:eastAsia="en-US"/>
        </w:rPr>
        <w:t>ÖNH-läkare/Operatör(er)</w:t>
      </w:r>
    </w:p>
    <w:p w14:paraId="5491F750" w14:textId="77777777" w:rsidR="00634846" w:rsidRPr="001204E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Op-ssk</w:t>
      </w:r>
    </w:p>
    <w:p w14:paraId="7EC9A4B4" w14:textId="77777777" w:rsidR="00634846" w:rsidRPr="001204E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Op-usk</w:t>
      </w:r>
    </w:p>
    <w:p w14:paraId="18C09C22" w14:textId="77777777" w:rsidR="00634846" w:rsidRPr="001204E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IVA-läkare</w:t>
      </w:r>
    </w:p>
    <w:p w14:paraId="303278E1" w14:textId="77777777" w:rsidR="00634846" w:rsidRPr="001204E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IVA-ssk</w:t>
      </w:r>
    </w:p>
    <w:p w14:paraId="1B540FE1" w14:textId="77777777" w:rsidR="00634846" w:rsidRPr="001204E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IVA-usk  </w:t>
      </w:r>
    </w:p>
    <w:p w14:paraId="02F1F0CD" w14:textId="77777777" w:rsidR="00634846" w:rsidRPr="006B064B" w:rsidRDefault="00634846" w:rsidP="00634846">
      <w:pPr>
        <w:pStyle w:val="Rubrik3"/>
        <w:rPr>
          <w:szCs w:val="20"/>
        </w:rPr>
      </w:pPr>
      <w:r w:rsidRPr="006B064B">
        <w:t>Genomförande</w:t>
      </w:r>
    </w:p>
    <w:p w14:paraId="16AF9595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Tidpunkt koordineras med ÖNH-läkare, Operationspersonal, IVA-ssk och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IVA-läkare.</w:t>
      </w:r>
    </w:p>
    <w:p w14:paraId="690A35F1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Lämpligt operationsbord, instrument/</w:t>
      </w:r>
      <w:proofErr w:type="spellStart"/>
      <w:r w:rsidRPr="006B064B">
        <w:rPr>
          <w:rFonts w:eastAsia="Arial"/>
          <w:lang w:eastAsia="en-US"/>
        </w:rPr>
        <w:t>assbord</w:t>
      </w:r>
      <w:proofErr w:type="spellEnd"/>
      <w:r w:rsidRPr="006B064B">
        <w:rPr>
          <w:rFonts w:eastAsia="Arial"/>
          <w:lang w:eastAsia="en-US"/>
        </w:rPr>
        <w:t xml:space="preserve"> samt sug och diatermi,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hämtas på C-Op av Op-personal.</w:t>
      </w:r>
      <w:r>
        <w:rPr>
          <w:rFonts w:eastAsia="Arial"/>
          <w:lang w:eastAsia="en-US"/>
        </w:rPr>
        <w:t xml:space="preserve"> I första hand hämtas sug och diatermi </w:t>
      </w:r>
      <w:r>
        <w:rPr>
          <w:rFonts w:eastAsia="Arial"/>
          <w:lang w:eastAsia="en-US"/>
        </w:rPr>
        <w:tab/>
        <w:t>från sal 10 då dessa sitter på samma vagn.</w:t>
      </w:r>
    </w:p>
    <w:p w14:paraId="47C453F7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AF07E1">
        <w:rPr>
          <w:rFonts w:eastAsia="Arial"/>
          <w:lang w:eastAsia="en-US"/>
        </w:rPr>
        <w:t>Pannlampor till ÖNH-operatörer hämtas på C-Op av Op-personal.</w:t>
      </w:r>
    </w:p>
    <w:p w14:paraId="51D5F668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>
        <w:rPr>
          <w:rFonts w:eastAsia="Arial"/>
          <w:lang w:eastAsia="en-US"/>
        </w:rPr>
        <w:t xml:space="preserve">Ställningen med kombinerat </w:t>
      </w:r>
      <w:proofErr w:type="spellStart"/>
      <w:r>
        <w:rPr>
          <w:rFonts w:eastAsia="Arial"/>
          <w:lang w:eastAsia="en-US"/>
        </w:rPr>
        <w:t>e</w:t>
      </w:r>
      <w:r w:rsidRPr="006B064B">
        <w:rPr>
          <w:rFonts w:eastAsia="Arial"/>
          <w:lang w:eastAsia="en-US"/>
        </w:rPr>
        <w:t>ngångsbronchoscop</w:t>
      </w:r>
      <w:proofErr w:type="spellEnd"/>
      <w:r>
        <w:rPr>
          <w:rFonts w:eastAsia="Arial"/>
          <w:lang w:eastAsia="en-US"/>
        </w:rPr>
        <w:t xml:space="preserve"> och </w:t>
      </w:r>
      <w:proofErr w:type="spellStart"/>
      <w:r>
        <w:rPr>
          <w:rFonts w:eastAsia="Arial"/>
          <w:lang w:eastAsia="en-US"/>
        </w:rPr>
        <w:t>glidescop</w:t>
      </w:r>
      <w:proofErr w:type="spellEnd"/>
      <w:r w:rsidRPr="006B064B">
        <w:rPr>
          <w:rFonts w:eastAsia="Arial"/>
          <w:lang w:eastAsia="en-US"/>
        </w:rPr>
        <w:t xml:space="preserve"> </w:t>
      </w:r>
      <w:r>
        <w:rPr>
          <w:rFonts w:eastAsia="Arial"/>
          <w:lang w:eastAsia="en-US"/>
        </w:rPr>
        <w:t>samt</w:t>
      </w:r>
      <w:r w:rsidRPr="006B064B">
        <w:rPr>
          <w:rFonts w:eastAsia="Arial"/>
          <w:lang w:eastAsia="en-US"/>
        </w:rPr>
        <w:t xml:space="preserve"> “Svår luftvägsvagn” placeras</w:t>
      </w:r>
      <w:r>
        <w:rPr>
          <w:rFonts w:eastAsia="Arial"/>
          <w:lang w:eastAsia="en-US"/>
        </w:rPr>
        <w:t xml:space="preserve"> </w:t>
      </w:r>
      <w:r w:rsidRPr="006B064B">
        <w:rPr>
          <w:rFonts w:eastAsia="Arial"/>
          <w:lang w:eastAsia="en-US"/>
        </w:rPr>
        <w:t>utanför rummet.</w:t>
      </w:r>
    </w:p>
    <w:p w14:paraId="185ADF28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Ansvarig IVA-läkare och IVA-sjuksköterska, ställer in adekvat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 xml:space="preserve">anestesidjup, muskelrelaxation samt </w:t>
      </w:r>
      <w:proofErr w:type="spellStart"/>
      <w:r w:rsidRPr="006B064B">
        <w:rPr>
          <w:rFonts w:eastAsia="Arial"/>
          <w:lang w:eastAsia="en-US"/>
        </w:rPr>
        <w:t>ev</w:t>
      </w:r>
      <w:proofErr w:type="spellEnd"/>
      <w:r w:rsidRPr="006B064B">
        <w:rPr>
          <w:rFonts w:eastAsia="Arial"/>
          <w:lang w:eastAsia="en-US"/>
        </w:rPr>
        <w:t xml:space="preserve"> </w:t>
      </w:r>
      <w:proofErr w:type="spellStart"/>
      <w:r w:rsidRPr="006B064B">
        <w:rPr>
          <w:rFonts w:eastAsia="Arial"/>
          <w:lang w:eastAsia="en-US"/>
        </w:rPr>
        <w:t>vasoaktiva</w:t>
      </w:r>
      <w:proofErr w:type="spellEnd"/>
      <w:r w:rsidRPr="006B064B">
        <w:rPr>
          <w:rFonts w:eastAsia="Arial"/>
          <w:lang w:eastAsia="en-US"/>
        </w:rPr>
        <w:t xml:space="preserve"> droger och ansvarar för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 xml:space="preserve">kontinuerlig justering av dessa </w:t>
      </w:r>
      <w:proofErr w:type="spellStart"/>
      <w:r w:rsidRPr="006B064B">
        <w:rPr>
          <w:rFonts w:eastAsia="Arial"/>
          <w:lang w:eastAsia="en-US"/>
        </w:rPr>
        <w:t>v.b</w:t>
      </w:r>
      <w:proofErr w:type="spellEnd"/>
      <w:r w:rsidRPr="006B064B">
        <w:rPr>
          <w:rFonts w:eastAsia="Arial"/>
          <w:lang w:eastAsia="en-US"/>
        </w:rPr>
        <w:t xml:space="preserve">. liksom för övervakning av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vitalparametrar och nödvändig registrering i Orbit för SPUR (</w:t>
      </w:r>
      <w:proofErr w:type="spellStart"/>
      <w:r w:rsidRPr="006B064B">
        <w:rPr>
          <w:rFonts w:eastAsia="Arial"/>
          <w:lang w:eastAsia="en-US"/>
        </w:rPr>
        <w:t>vg</w:t>
      </w:r>
      <w:proofErr w:type="spellEnd"/>
      <w:r w:rsidRPr="006B064B">
        <w:rPr>
          <w:rFonts w:eastAsia="Arial"/>
          <w:lang w:eastAsia="en-US"/>
        </w:rPr>
        <w:t xml:space="preserve"> se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 xml:space="preserve">förteckning i slutet av rutinen). Respiratorinställningarna optimeras och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larmgränser justeras eventuellt.</w:t>
      </w:r>
    </w:p>
    <w:p w14:paraId="712FC02B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Patienten flyttas över till operationsbordet, IVA-läkare/IVA-sjuksköterska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är ansvariga för luftvägen och säker förflyttning</w:t>
      </w:r>
      <w:r>
        <w:rPr>
          <w:rFonts w:eastAsia="Arial"/>
          <w:lang w:eastAsia="en-US"/>
        </w:rPr>
        <w:t xml:space="preserve"> och Op-sjuksköterska är </w:t>
      </w:r>
      <w:r>
        <w:rPr>
          <w:rFonts w:eastAsia="Arial"/>
          <w:lang w:eastAsia="en-US"/>
        </w:rPr>
        <w:tab/>
        <w:t>ansvarig för att patienten placeras rätt på bordet.</w:t>
      </w:r>
    </w:p>
    <w:p w14:paraId="4FEC2C21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Patientsängen och övrig “onödig” utrustning i rummet flyttas ut (Ej vid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Covid!)</w:t>
      </w:r>
    </w:p>
    <w:p w14:paraId="3265C73B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Op-bordet placeras optimalt i rummet</w:t>
      </w:r>
      <w:r>
        <w:rPr>
          <w:rFonts w:eastAsia="Arial"/>
          <w:lang w:eastAsia="en-US"/>
        </w:rPr>
        <w:t xml:space="preserve"> utan att pendlar behöver justeras </w:t>
      </w:r>
      <w:r>
        <w:rPr>
          <w:rFonts w:eastAsia="Arial"/>
          <w:lang w:eastAsia="en-US"/>
        </w:rPr>
        <w:tab/>
        <w:t>(gäller ej rum 8 där pendlar kan behöva justeras).</w:t>
      </w:r>
    </w:p>
    <w:p w14:paraId="0598E2BA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Ljuskällan placeras i optimal position</w:t>
      </w:r>
      <w:r>
        <w:rPr>
          <w:rFonts w:eastAsia="Arial"/>
          <w:lang w:eastAsia="en-US"/>
        </w:rPr>
        <w:t>.</w:t>
      </w:r>
    </w:p>
    <w:p w14:paraId="553EA733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Plats i rummet bereds för operationssköterskans bord</w:t>
      </w:r>
    </w:p>
    <w:p w14:paraId="5FA1411E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Op-sköterskan tvättar och </w:t>
      </w:r>
      <w:proofErr w:type="spellStart"/>
      <w:r w:rsidRPr="006B064B">
        <w:rPr>
          <w:rFonts w:eastAsia="Arial"/>
          <w:lang w:eastAsia="en-US"/>
        </w:rPr>
        <w:t>sterilklär</w:t>
      </w:r>
      <w:proofErr w:type="spellEnd"/>
    </w:p>
    <w:p w14:paraId="484C03D3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ÖNH-läkare och Op-personal är ansvariga för att rätt utrustning är på plats</w:t>
      </w:r>
    </w:p>
    <w:p w14:paraId="273B8D05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Sedvanlig incheckning</w:t>
      </w:r>
    </w:p>
    <w:p w14:paraId="329DCAB7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Operation</w:t>
      </w:r>
    </w:p>
    <w:p w14:paraId="6A769669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proofErr w:type="spellStart"/>
      <w:r w:rsidRPr="006B064B">
        <w:rPr>
          <w:rFonts w:eastAsia="Arial"/>
          <w:lang w:eastAsia="en-US"/>
        </w:rPr>
        <w:t>Bronchoscopi</w:t>
      </w:r>
      <w:proofErr w:type="spellEnd"/>
      <w:r w:rsidRPr="006B064B">
        <w:rPr>
          <w:rFonts w:eastAsia="Arial"/>
          <w:lang w:eastAsia="en-US"/>
        </w:rPr>
        <w:t xml:space="preserve"> av operatör för lägeskontroll; </w:t>
      </w:r>
      <w:proofErr w:type="gramStart"/>
      <w:r w:rsidRPr="006B064B">
        <w:rPr>
          <w:rFonts w:eastAsia="Arial"/>
          <w:lang w:eastAsia="en-US"/>
        </w:rPr>
        <w:t>IVAs</w:t>
      </w:r>
      <w:proofErr w:type="gramEnd"/>
      <w:r w:rsidRPr="006B064B">
        <w:rPr>
          <w:rFonts w:eastAsia="Arial"/>
          <w:lang w:eastAsia="en-US"/>
        </w:rPr>
        <w:t xml:space="preserve"> </w:t>
      </w:r>
      <w:proofErr w:type="spellStart"/>
      <w:r w:rsidRPr="006B064B">
        <w:rPr>
          <w:rFonts w:eastAsia="Arial"/>
          <w:lang w:eastAsia="en-US"/>
        </w:rPr>
        <w:t>engångsbronchoscop</w:t>
      </w:r>
      <w:proofErr w:type="spellEnd"/>
      <w:r w:rsidRPr="006B064B">
        <w:rPr>
          <w:rFonts w:eastAsia="Arial"/>
          <w:lang w:eastAsia="en-US"/>
        </w:rPr>
        <w:t xml:space="preserve"> </w:t>
      </w:r>
    </w:p>
    <w:p w14:paraId="6275225E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Sedvanlig utcheckning och ev. ordinationer eller förhållningsregler</w:t>
      </w:r>
    </w:p>
    <w:p w14:paraId="42B46363" w14:textId="77777777" w:rsidR="00634846" w:rsidRPr="006B064B" w:rsidRDefault="00634846" w:rsidP="00634846">
      <w:pPr>
        <w:pStyle w:val="Rubrik3"/>
      </w:pPr>
      <w:r w:rsidRPr="006B064B">
        <w:rPr>
          <w:rFonts w:ascii="Arial" w:hAnsi="Arial" w:cs="Arial"/>
          <w:color w:val="FF0000"/>
        </w:rPr>
        <w:lastRenderedPageBreak/>
        <w:t xml:space="preserve"> </w:t>
      </w:r>
      <w:r w:rsidRPr="006B064B">
        <w:t>Avveckling</w:t>
      </w:r>
    </w:p>
    <w:p w14:paraId="1D55B4BE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Op-utrustning avvecklas, Op-bord och Op-lampa körs till Op.</w:t>
      </w:r>
    </w:p>
    <w:p w14:paraId="7C03A673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Patientens </w:t>
      </w:r>
      <w:proofErr w:type="spellStart"/>
      <w:r w:rsidRPr="006B064B">
        <w:rPr>
          <w:rFonts w:eastAsia="Arial"/>
          <w:lang w:eastAsia="en-US"/>
        </w:rPr>
        <w:t>vårdsäng</w:t>
      </w:r>
      <w:proofErr w:type="spellEnd"/>
      <w:r w:rsidRPr="006B064B">
        <w:rPr>
          <w:rFonts w:eastAsia="Arial"/>
          <w:lang w:eastAsia="en-US"/>
        </w:rPr>
        <w:t xml:space="preserve"> tas in igen och patienten flyttas över i den; IVA-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läkare/IVA-sköterska ansvariga för luftvägen och säker förflyttning.</w:t>
      </w:r>
    </w:p>
    <w:p w14:paraId="33158A48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proofErr w:type="spellStart"/>
      <w:r w:rsidRPr="006B064B">
        <w:rPr>
          <w:rFonts w:eastAsia="Arial"/>
          <w:lang w:eastAsia="en-US"/>
        </w:rPr>
        <w:t>Sedering</w:t>
      </w:r>
      <w:proofErr w:type="spellEnd"/>
      <w:r w:rsidRPr="006B064B">
        <w:rPr>
          <w:rFonts w:eastAsia="Arial"/>
          <w:lang w:eastAsia="en-US"/>
        </w:rPr>
        <w:t xml:space="preserve"> och respiratorinställningar och larmgränser optimeras, med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 xml:space="preserve">hänsyn taget till </w:t>
      </w:r>
      <w:proofErr w:type="spellStart"/>
      <w:r w:rsidRPr="006B064B">
        <w:rPr>
          <w:rFonts w:eastAsia="Arial"/>
          <w:lang w:eastAsia="en-US"/>
        </w:rPr>
        <w:t>ev</w:t>
      </w:r>
      <w:proofErr w:type="spellEnd"/>
      <w:r w:rsidRPr="006B064B">
        <w:rPr>
          <w:rFonts w:eastAsia="Arial"/>
          <w:lang w:eastAsia="en-US"/>
        </w:rPr>
        <w:t xml:space="preserve"> resterande muskelrelaxation</w:t>
      </w:r>
    </w:p>
    <w:p w14:paraId="5C66B369" w14:textId="77777777" w:rsidR="00634846" w:rsidRPr="006B064B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Post-</w:t>
      </w:r>
      <w:proofErr w:type="spellStart"/>
      <w:r w:rsidRPr="006B064B">
        <w:rPr>
          <w:rFonts w:eastAsia="Arial"/>
          <w:lang w:eastAsia="en-US"/>
        </w:rPr>
        <w:t>op</w:t>
      </w:r>
      <w:proofErr w:type="spellEnd"/>
      <w:r w:rsidRPr="006B064B">
        <w:rPr>
          <w:rFonts w:eastAsia="Arial"/>
          <w:lang w:eastAsia="en-US"/>
        </w:rPr>
        <w:t xml:space="preserve"> röntgenremiss skrives och genomförs</w:t>
      </w:r>
    </w:p>
    <w:p w14:paraId="6AFDB961" w14:textId="77777777" w:rsidR="00634846" w:rsidRPr="006B064B" w:rsidRDefault="00634846" w:rsidP="00634846">
      <w:pPr>
        <w:pStyle w:val="Rubrik3"/>
      </w:pPr>
      <w:r w:rsidRPr="006B064B">
        <w:rPr>
          <w:rFonts w:ascii="Arial" w:hAnsi="Arial" w:cs="Arial"/>
        </w:rPr>
        <w:t xml:space="preserve"> </w:t>
      </w:r>
      <w:r w:rsidRPr="006B064B">
        <w:t>Dokumentation</w:t>
      </w:r>
    </w:p>
    <w:p w14:paraId="22BDB035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 xml:space="preserve">Läkemedel, vätskor, vitalparametrar och </w:t>
      </w:r>
      <w:proofErr w:type="spellStart"/>
      <w:r w:rsidRPr="006B064B">
        <w:rPr>
          <w:rFonts w:eastAsia="Arial"/>
          <w:lang w:eastAsia="en-US"/>
        </w:rPr>
        <w:t>respiratorvärden</w:t>
      </w:r>
      <w:proofErr w:type="spellEnd"/>
      <w:r w:rsidRPr="006B064B">
        <w:rPr>
          <w:rFonts w:eastAsia="Arial"/>
          <w:lang w:eastAsia="en-US"/>
        </w:rPr>
        <w:t xml:space="preserve"> registreras </w:t>
      </w:r>
      <w:r>
        <w:rPr>
          <w:rFonts w:eastAsia="Arial"/>
          <w:lang w:eastAsia="en-US"/>
        </w:rPr>
        <w:tab/>
      </w:r>
      <w:r w:rsidRPr="006B064B">
        <w:rPr>
          <w:rFonts w:eastAsia="Arial"/>
          <w:lang w:eastAsia="en-US"/>
        </w:rPr>
        <w:t>respektive går in automatiskt i CCC</w:t>
      </w:r>
    </w:p>
    <w:p w14:paraId="621D9F5E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Operationsberättelse i Melior, ”</w:t>
      </w:r>
      <w:proofErr w:type="spellStart"/>
      <w:r w:rsidRPr="006B064B">
        <w:rPr>
          <w:rFonts w:eastAsia="Arial"/>
          <w:lang w:eastAsia="en-US"/>
        </w:rPr>
        <w:t>trach</w:t>
      </w:r>
      <w:proofErr w:type="spellEnd"/>
      <w:r w:rsidRPr="006B064B">
        <w:rPr>
          <w:rFonts w:eastAsia="Arial"/>
          <w:lang w:eastAsia="en-US"/>
        </w:rPr>
        <w:t>-kort” ifylles</w:t>
      </w:r>
    </w:p>
    <w:p w14:paraId="2577C93E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6B064B">
        <w:rPr>
          <w:rFonts w:eastAsia="Arial"/>
          <w:lang w:eastAsia="en-US"/>
        </w:rPr>
        <w:t>I Orbit införes följande för SPUR-registret:</w:t>
      </w:r>
    </w:p>
    <w:p w14:paraId="7F701F2B" w14:textId="77777777" w:rsidR="00634846" w:rsidRPr="006B064B" w:rsidRDefault="00634846" w:rsidP="00634846">
      <w:pPr>
        <w:numPr>
          <w:ilvl w:val="1"/>
          <w:numId w:val="20"/>
        </w:numPr>
        <w:spacing w:after="160" w:line="259" w:lineRule="auto"/>
        <w:ind w:left="993" w:right="424" w:firstLine="0"/>
        <w:contextualSpacing/>
        <w:rPr>
          <w:rFonts w:eastAsia="Arial"/>
          <w:color w:val="000000"/>
          <w:lang w:eastAsia="en-US"/>
        </w:rPr>
      </w:pPr>
      <w:proofErr w:type="spellStart"/>
      <w:r w:rsidRPr="006B064B">
        <w:rPr>
          <w:rFonts w:eastAsia="Arial"/>
          <w:b/>
          <w:bCs/>
          <w:color w:val="000000"/>
          <w:lang w:eastAsia="en-US"/>
        </w:rPr>
        <w:t>Preeop</w:t>
      </w:r>
      <w:proofErr w:type="spellEnd"/>
      <w:r w:rsidRPr="006B064B">
        <w:rPr>
          <w:rFonts w:eastAsia="Arial"/>
          <w:b/>
          <w:bCs/>
          <w:color w:val="000000"/>
          <w:lang w:eastAsia="en-US"/>
        </w:rPr>
        <w:t xml:space="preserve"> </w:t>
      </w:r>
      <w:r w:rsidRPr="006B064B">
        <w:rPr>
          <w:rFonts w:eastAsia="Arial"/>
          <w:color w:val="000000"/>
          <w:lang w:eastAsia="en-US"/>
        </w:rPr>
        <w:t>av</w:t>
      </w:r>
      <w:r w:rsidRPr="006B064B">
        <w:rPr>
          <w:rFonts w:eastAsia="Arial"/>
          <w:b/>
          <w:bCs/>
          <w:color w:val="000000"/>
          <w:lang w:eastAsia="en-US"/>
        </w:rPr>
        <w:t xml:space="preserve"> </w:t>
      </w:r>
      <w:r w:rsidRPr="006B064B">
        <w:rPr>
          <w:rFonts w:eastAsia="Arial"/>
          <w:color w:val="000000"/>
          <w:lang w:eastAsia="en-US"/>
        </w:rPr>
        <w:t>IVA-läkaren:</w:t>
      </w:r>
    </w:p>
    <w:p w14:paraId="0B68B80D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AF07E1">
        <w:rPr>
          <w:rFonts w:eastAsia="Arial"/>
          <w:lang w:eastAsia="en-US"/>
        </w:rPr>
        <w:t>Anestesibedömning</w:t>
      </w:r>
    </w:p>
    <w:p w14:paraId="4B696EEA" w14:textId="77777777" w:rsidR="00634846" w:rsidRPr="006B064B" w:rsidRDefault="00634846" w:rsidP="00634846">
      <w:pPr>
        <w:numPr>
          <w:ilvl w:val="1"/>
          <w:numId w:val="20"/>
        </w:numPr>
        <w:spacing w:after="160" w:line="259" w:lineRule="auto"/>
        <w:ind w:left="993" w:right="424" w:firstLine="0"/>
        <w:contextualSpacing/>
        <w:rPr>
          <w:rFonts w:eastAsia="Arial"/>
          <w:b/>
          <w:bCs/>
          <w:color w:val="000000"/>
          <w:lang w:eastAsia="en-US"/>
        </w:rPr>
      </w:pPr>
      <w:proofErr w:type="spellStart"/>
      <w:r w:rsidRPr="006B064B">
        <w:rPr>
          <w:rFonts w:eastAsia="Arial"/>
          <w:b/>
          <w:bCs/>
          <w:color w:val="000000"/>
          <w:lang w:eastAsia="en-US"/>
        </w:rPr>
        <w:t>Perop</w:t>
      </w:r>
      <w:proofErr w:type="spellEnd"/>
      <w:r w:rsidRPr="006B064B">
        <w:rPr>
          <w:rFonts w:eastAsia="Arial"/>
          <w:b/>
          <w:bCs/>
          <w:color w:val="000000"/>
          <w:lang w:eastAsia="en-US"/>
        </w:rPr>
        <w:t xml:space="preserve"> </w:t>
      </w:r>
      <w:r w:rsidRPr="006B064B">
        <w:rPr>
          <w:rFonts w:eastAsia="Arial"/>
          <w:color w:val="000000"/>
          <w:lang w:eastAsia="en-US"/>
        </w:rPr>
        <w:t>av Op-usk (alt IVA-läkaren)</w:t>
      </w:r>
      <w:r w:rsidRPr="006B064B">
        <w:rPr>
          <w:rFonts w:eastAsia="Arial"/>
          <w:b/>
          <w:bCs/>
          <w:color w:val="000000"/>
          <w:lang w:eastAsia="en-US"/>
        </w:rPr>
        <w:t>:</w:t>
      </w:r>
    </w:p>
    <w:p w14:paraId="26D0D695" w14:textId="77777777" w:rsidR="00634846" w:rsidRPr="00AF07E1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AF07E1">
        <w:rPr>
          <w:rFonts w:eastAsia="Arial"/>
          <w:lang w:eastAsia="en-US"/>
        </w:rPr>
        <w:t>Personal och tider</w:t>
      </w:r>
    </w:p>
    <w:p w14:paraId="34C4E839" w14:textId="77777777" w:rsidR="00634846" w:rsidRPr="006B064B" w:rsidRDefault="00634846" w:rsidP="00634846">
      <w:pPr>
        <w:numPr>
          <w:ilvl w:val="1"/>
          <w:numId w:val="20"/>
        </w:numPr>
        <w:spacing w:after="0" w:line="259" w:lineRule="auto"/>
        <w:ind w:left="993" w:right="424" w:firstLine="0"/>
        <w:contextualSpacing/>
        <w:rPr>
          <w:rFonts w:eastAsia="Arial"/>
          <w:b/>
          <w:bCs/>
          <w:color w:val="000000"/>
          <w:lang w:eastAsia="en-US"/>
        </w:rPr>
      </w:pPr>
      <w:proofErr w:type="spellStart"/>
      <w:r w:rsidRPr="006B064B">
        <w:rPr>
          <w:rFonts w:eastAsia="Arial"/>
          <w:b/>
          <w:bCs/>
          <w:color w:val="000000"/>
          <w:lang w:eastAsia="en-US"/>
        </w:rPr>
        <w:t>Postop</w:t>
      </w:r>
      <w:proofErr w:type="spellEnd"/>
      <w:r w:rsidRPr="006B064B">
        <w:rPr>
          <w:rFonts w:eastAsia="Arial"/>
          <w:b/>
          <w:bCs/>
          <w:color w:val="000000"/>
          <w:lang w:eastAsia="en-US"/>
        </w:rPr>
        <w:t xml:space="preserve"> </w:t>
      </w:r>
      <w:r w:rsidRPr="006B064B">
        <w:rPr>
          <w:rFonts w:eastAsia="Arial"/>
          <w:color w:val="000000"/>
          <w:lang w:eastAsia="en-US"/>
        </w:rPr>
        <w:t>av</w:t>
      </w:r>
      <w:r w:rsidRPr="006B064B">
        <w:rPr>
          <w:rFonts w:eastAsia="Arial"/>
          <w:b/>
          <w:bCs/>
          <w:color w:val="000000"/>
          <w:lang w:eastAsia="en-US"/>
        </w:rPr>
        <w:t xml:space="preserve"> </w:t>
      </w:r>
      <w:r w:rsidRPr="006B064B">
        <w:rPr>
          <w:rFonts w:eastAsia="Arial"/>
          <w:color w:val="000000"/>
          <w:lang w:eastAsia="en-US"/>
        </w:rPr>
        <w:t>IVA-läkaren</w:t>
      </w:r>
      <w:r w:rsidRPr="006B064B">
        <w:rPr>
          <w:rFonts w:eastAsia="Arial"/>
          <w:b/>
          <w:bCs/>
          <w:color w:val="000000"/>
          <w:lang w:eastAsia="en-US"/>
        </w:rPr>
        <w:t>:</w:t>
      </w:r>
    </w:p>
    <w:p w14:paraId="010DA13C" w14:textId="77777777" w:rsidR="00634846" w:rsidRPr="00564DCD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564DCD">
        <w:rPr>
          <w:rFonts w:eastAsia="Arial"/>
          <w:lang w:eastAsia="en-US"/>
        </w:rPr>
        <w:t>Anestesiform</w:t>
      </w:r>
    </w:p>
    <w:p w14:paraId="02EF3C10" w14:textId="77777777" w:rsidR="00634846" w:rsidRPr="00564DCD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564DCD">
        <w:rPr>
          <w:rFonts w:eastAsia="Arial"/>
          <w:lang w:eastAsia="en-US"/>
        </w:rPr>
        <w:t>Komplikationsregistrering</w:t>
      </w:r>
    </w:p>
    <w:p w14:paraId="2EDFED4F" w14:textId="77777777" w:rsidR="00634846" w:rsidRPr="00564DCD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564DCD">
        <w:rPr>
          <w:rFonts w:eastAsia="Arial"/>
          <w:lang w:eastAsia="en-US"/>
        </w:rPr>
        <w:t xml:space="preserve">Kryssa i om ”före anestesi, incheckning utcheckning är utförda” </w:t>
      </w:r>
    </w:p>
    <w:p w14:paraId="5F9FB737" w14:textId="77777777" w:rsidR="00634846" w:rsidRPr="00564DCD" w:rsidRDefault="00634846" w:rsidP="00634846">
      <w:pPr>
        <w:numPr>
          <w:ilvl w:val="0"/>
          <w:numId w:val="25"/>
        </w:numPr>
        <w:spacing w:after="160" w:line="259" w:lineRule="auto"/>
        <w:ind w:left="993" w:right="424" w:firstLine="0"/>
        <w:contextualSpacing/>
        <w:rPr>
          <w:rFonts w:eastAsia="Arial"/>
          <w:lang w:eastAsia="en-US"/>
        </w:rPr>
      </w:pPr>
      <w:r w:rsidRPr="00564DCD">
        <w:rPr>
          <w:rFonts w:eastAsia="Arial"/>
          <w:lang w:eastAsia="en-US"/>
        </w:rPr>
        <w:t xml:space="preserve">Välj att </w:t>
      </w:r>
      <w:proofErr w:type="spellStart"/>
      <w:r w:rsidRPr="00564DCD">
        <w:rPr>
          <w:rFonts w:eastAsia="Arial"/>
          <w:lang w:eastAsia="en-US"/>
        </w:rPr>
        <w:t>pat</w:t>
      </w:r>
      <w:proofErr w:type="spellEnd"/>
      <w:r w:rsidRPr="00564DCD">
        <w:rPr>
          <w:rFonts w:eastAsia="Arial"/>
          <w:lang w:eastAsia="en-US"/>
        </w:rPr>
        <w:t xml:space="preserve"> är utskriven till IVA.</w:t>
      </w:r>
    </w:p>
    <w:p w14:paraId="0D449D6D" w14:textId="77777777" w:rsidR="00634846" w:rsidRPr="00536A5A" w:rsidRDefault="00634846" w:rsidP="00634846">
      <w:pPr>
        <w:spacing w:after="0" w:line="240" w:lineRule="auto"/>
        <w:ind w:left="993" w:right="424"/>
      </w:pPr>
    </w:p>
    <w:p w14:paraId="1C5811B4" w14:textId="77777777" w:rsidR="00634846" w:rsidRPr="006B064B" w:rsidRDefault="00634846" w:rsidP="00634846">
      <w:pPr>
        <w:spacing w:after="0" w:line="240" w:lineRule="auto"/>
        <w:ind w:left="0" w:right="0"/>
        <w:rPr>
          <w:rFonts w:ascii="Arial" w:eastAsia="Arial" w:hAnsi="Arial" w:cs="Arial"/>
          <w:sz w:val="28"/>
          <w:szCs w:val="28"/>
        </w:rPr>
      </w:pPr>
    </w:p>
    <w:p w14:paraId="09873EEA" w14:textId="77777777" w:rsidR="006B064B" w:rsidRPr="006B064B" w:rsidRDefault="006B064B" w:rsidP="00952C34">
      <w:pPr>
        <w:pStyle w:val="Rubrik2"/>
        <w:rPr>
          <w:rFonts w:ascii="Arial" w:eastAsia="Arial" w:hAnsi="Arial" w:cs="Arial"/>
          <w:sz w:val="28"/>
          <w:szCs w:val="28"/>
        </w:rPr>
      </w:pPr>
    </w:p>
    <w:bookmarkEnd w:id="1"/>
    <w:bookmarkEnd w:id="0"/>
    <w:sectPr w:rsidR="006B064B" w:rsidRPr="006B064B" w:rsidSect="006B064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5A4D63"/>
    <w:multiLevelType w:val="hybridMultilevel"/>
    <w:tmpl w:val="FFFFFFFF"/>
    <w:lvl w:ilvl="0" w:tplc="BCA80D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C055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76A8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0244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1068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AEA8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5652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E4DB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ECE6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6458D6"/>
    <w:multiLevelType w:val="hybridMultilevel"/>
    <w:tmpl w:val="FFFFFFFF"/>
    <w:lvl w:ilvl="0" w:tplc="5B7E7B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A436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A6A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6C4F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501E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3AB7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8CEA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C68C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2EE7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895507"/>
    <w:multiLevelType w:val="hybridMultilevel"/>
    <w:tmpl w:val="FFFFFFFF"/>
    <w:lvl w:ilvl="0" w:tplc="FFCAB6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BAE1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62AE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2C7D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4A64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D838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1620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CEC0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54D5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C43A34"/>
    <w:multiLevelType w:val="hybridMultilevel"/>
    <w:tmpl w:val="53E4D6CE"/>
    <w:lvl w:ilvl="0" w:tplc="2F0C46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54C1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8A7F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6CE1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801E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AE8CC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30994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4CEC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A46FF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771063"/>
    <w:multiLevelType w:val="hybridMultilevel"/>
    <w:tmpl w:val="FFFFFFFF"/>
    <w:lvl w:ilvl="0" w:tplc="52E0E8C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AB49E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0C69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B8A1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C6DF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68C24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5ED9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487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4855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FE76168"/>
    <w:multiLevelType w:val="hybridMultilevel"/>
    <w:tmpl w:val="FFFFFFFF"/>
    <w:lvl w:ilvl="0" w:tplc="67524D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E3C2A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A697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3243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D8E6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8889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C91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BEFD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09450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258070">
    <w:abstractNumId w:val="23"/>
  </w:num>
  <w:num w:numId="2" w16cid:durableId="1007026943">
    <w:abstractNumId w:val="19"/>
  </w:num>
  <w:num w:numId="3" w16cid:durableId="227545474">
    <w:abstractNumId w:val="0"/>
  </w:num>
  <w:num w:numId="4" w16cid:durableId="1596280572">
    <w:abstractNumId w:val="7"/>
  </w:num>
  <w:num w:numId="5" w16cid:durableId="665212251">
    <w:abstractNumId w:val="21"/>
  </w:num>
  <w:num w:numId="6" w16cid:durableId="80031736">
    <w:abstractNumId w:val="2"/>
  </w:num>
  <w:num w:numId="7" w16cid:durableId="1351445727">
    <w:abstractNumId w:val="14"/>
  </w:num>
  <w:num w:numId="8" w16cid:durableId="1904565545">
    <w:abstractNumId w:val="10"/>
  </w:num>
  <w:num w:numId="9" w16cid:durableId="767626594">
    <w:abstractNumId w:val="1"/>
  </w:num>
  <w:num w:numId="10" w16cid:durableId="1660618726">
    <w:abstractNumId w:val="1"/>
  </w:num>
  <w:num w:numId="11" w16cid:durableId="778451947">
    <w:abstractNumId w:val="3"/>
  </w:num>
  <w:num w:numId="12" w16cid:durableId="571698030">
    <w:abstractNumId w:val="5"/>
  </w:num>
  <w:num w:numId="13" w16cid:durableId="1941184863">
    <w:abstractNumId w:val="18"/>
  </w:num>
  <w:num w:numId="14" w16cid:durableId="256837403">
    <w:abstractNumId w:val="12"/>
  </w:num>
  <w:num w:numId="15" w16cid:durableId="1993019461">
    <w:abstractNumId w:val="8"/>
  </w:num>
  <w:num w:numId="16" w16cid:durableId="1238982660">
    <w:abstractNumId w:val="17"/>
  </w:num>
  <w:num w:numId="17" w16cid:durableId="564224519">
    <w:abstractNumId w:val="6"/>
  </w:num>
  <w:num w:numId="18" w16cid:durableId="1923026793">
    <w:abstractNumId w:val="13"/>
  </w:num>
  <w:num w:numId="19" w16cid:durableId="948507149">
    <w:abstractNumId w:val="22"/>
  </w:num>
  <w:num w:numId="20" w16cid:durableId="315646176">
    <w:abstractNumId w:val="4"/>
  </w:num>
  <w:num w:numId="21" w16cid:durableId="766661243">
    <w:abstractNumId w:val="9"/>
  </w:num>
  <w:num w:numId="22" w16cid:durableId="27491569">
    <w:abstractNumId w:val="20"/>
  </w:num>
  <w:num w:numId="23" w16cid:durableId="1956400530">
    <w:abstractNumId w:val="11"/>
  </w:num>
  <w:num w:numId="24" w16cid:durableId="291716599">
    <w:abstractNumId w:val="16"/>
  </w:num>
  <w:num w:numId="25" w16cid:durableId="18898021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E4C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4E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9B6"/>
    <w:rsid w:val="001647EA"/>
    <w:rsid w:val="00164C3D"/>
    <w:rsid w:val="00166D3A"/>
    <w:rsid w:val="00172AB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C2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C5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DCD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846"/>
    <w:rsid w:val="0065595B"/>
    <w:rsid w:val="00660269"/>
    <w:rsid w:val="00665F89"/>
    <w:rsid w:val="00673C92"/>
    <w:rsid w:val="006753EC"/>
    <w:rsid w:val="006A2789"/>
    <w:rsid w:val="006A4978"/>
    <w:rsid w:val="006A7261"/>
    <w:rsid w:val="006B064B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5DA6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45B"/>
    <w:rsid w:val="009471BF"/>
    <w:rsid w:val="00950E4E"/>
    <w:rsid w:val="009529BD"/>
    <w:rsid w:val="00952C34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7E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3D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216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of.se/filer/Nationella-rekommendationer-for-trakeotomi-2021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456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Kirurgisk tracheotomi på vårdrum IVA</dc:title>
  <dc:subject/>
  <dc:creator>patrik.jens.johansson@vgregion.se</dc:creator>
  <keywords/>
  <lastModifiedBy>Carina Isbrand Fransson</lastModifiedBy>
  <revision>15</revision>
  <lastPrinted>2016-03-31T10:56:00.0000000Z</lastPrinted>
  <dcterms:created xsi:type="dcterms:W3CDTF">2022-05-23T07:37:00.0000000Z</dcterms:created>
  <dcterms:modified xsi:type="dcterms:W3CDTF">2025-10-27T07:06:00.0000000Z</dcterms:modified>
</coreProperties>
</file>