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365D3D" w14:textId="77777777" w:rsidR="00BB3376" w:rsidRDefault="00BB3376" w:rsidP="00F35B05">
      <w:pPr>
        <w:pStyle w:val="Rubrik2"/>
        <w:sectPr w:rsidR="00BB3376" w:rsidSect="00BB33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B7B007" w14:textId="77777777" w:rsidR="00BB3376" w:rsidRPr="00BB3376" w:rsidRDefault="00BB3376" w:rsidP="00BB3376">
      <w:pPr>
        <w:spacing w:after="0" w:line="240" w:lineRule="auto"/>
        <w:ind w:left="0" w:right="0"/>
        <w:rPr>
          <w:szCs w:val="20"/>
        </w:rPr>
      </w:pPr>
    </w:p>
    <w:p w14:paraId="79E8C273" w14:textId="77777777" w:rsidR="00BB3376" w:rsidRPr="00BB3376" w:rsidRDefault="00BB3376" w:rsidP="00BB3376">
      <w:pPr>
        <w:spacing w:after="0" w:line="240" w:lineRule="auto"/>
        <w:ind w:left="0" w:right="0"/>
        <w:rPr>
          <w:szCs w:val="20"/>
        </w:rPr>
      </w:pPr>
    </w:p>
    <w:p w14:paraId="7178A1AC" w14:textId="77777777" w:rsidR="00BB3376" w:rsidRPr="00BB3376" w:rsidRDefault="00BB3376" w:rsidP="00BB337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B3376">
        <w:rPr>
          <w:szCs w:val="20"/>
        </w:rPr>
        <w:tab/>
      </w:r>
    </w:p>
    <w:p w14:paraId="3BDF32E7" w14:textId="752B31A5" w:rsidR="00BB3376" w:rsidRPr="00BB3376" w:rsidRDefault="00BB3376" w:rsidP="00BB3376">
      <w:pPr>
        <w:spacing w:after="0" w:line="240" w:lineRule="auto"/>
        <w:ind w:left="0" w:right="0"/>
        <w:rPr>
          <w:szCs w:val="20"/>
        </w:rPr>
      </w:pPr>
      <w:r w:rsidRPr="00BB337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33896B" wp14:editId="0953F6A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2BADB4" w14:textId="77777777" w:rsidR="00BB3376" w:rsidRPr="003D37FD" w:rsidRDefault="00BB3376" w:rsidP="00BB337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14779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933896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92BADB4" w14:textId="77777777" w:rsidR="00BB3376" w:rsidRPr="003D37FD" w:rsidRDefault="00BB3376" w:rsidP="00BB337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14779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B3376" w:rsidRPr="00BB3376" w14:paraId="1FCFDA6D" w14:textId="77777777" w:rsidTr="00AA18C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CB0A5A6" w14:textId="77777777" w:rsidR="00BB3376" w:rsidRPr="00BB3376" w:rsidRDefault="00BB3376" w:rsidP="0011090D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B3376">
              <w:rPr>
                <w:noProof/>
              </w:rPr>
              <w:t>Hypotermi - kylskador och drunkningstillbud</w:t>
            </w:r>
          </w:p>
        </w:tc>
      </w:tr>
    </w:tbl>
    <w:p w14:paraId="03FB4AAA" w14:textId="77777777" w:rsidR="00BB3376" w:rsidRPr="00BB3376" w:rsidRDefault="00BB3376" w:rsidP="00BB3376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A6BFEAC" w14:textId="77777777" w:rsidR="00BB3376" w:rsidRPr="00BB3376" w:rsidRDefault="00BB3376" w:rsidP="0011090D">
      <w:pPr>
        <w:pStyle w:val="Rubrik2"/>
      </w:pPr>
      <w:r w:rsidRPr="00BB3376">
        <w:t>Revidering i denna version</w:t>
      </w:r>
    </w:p>
    <w:p w14:paraId="7C15FF0C" w14:textId="337DE520" w:rsidR="00BB3376" w:rsidRPr="00BB3376" w:rsidRDefault="00C90695" w:rsidP="0011090D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 xml:space="preserve">Uppdaterad i giltighetstid, inga revideringar. </w:t>
      </w:r>
    </w:p>
    <w:p w14:paraId="72E66525" w14:textId="77777777" w:rsidR="00BB3376" w:rsidRPr="00BB3376" w:rsidRDefault="00BB3376" w:rsidP="0011090D">
      <w:pPr>
        <w:pStyle w:val="Rubrik2"/>
      </w:pPr>
      <w:r w:rsidRPr="00BB3376">
        <w:t>Syfte</w:t>
      </w:r>
    </w:p>
    <w:p w14:paraId="5953F635" w14:textId="7B832B24" w:rsidR="00BB3376" w:rsidRPr="00BB3376" w:rsidRDefault="00BB3376" w:rsidP="00050CFB">
      <w:pPr>
        <w:spacing w:after="0" w:line="240" w:lineRule="auto"/>
        <w:ind w:left="993" w:right="0"/>
        <w:rPr>
          <w:szCs w:val="20"/>
        </w:rPr>
      </w:pPr>
      <w:r w:rsidRPr="00BB3376">
        <w:rPr>
          <w:szCs w:val="20"/>
        </w:rPr>
        <w:t>Att ge optimalt omhändertagande vid hypotermi - kylskador och drunkningstillbud i kallt vatten</w:t>
      </w:r>
      <w:r w:rsidR="00050CFB">
        <w:rPr>
          <w:szCs w:val="20"/>
        </w:rPr>
        <w:t>.</w:t>
      </w:r>
      <w:r w:rsidRPr="00BB3376">
        <w:rPr>
          <w:szCs w:val="20"/>
        </w:rPr>
        <w:tab/>
      </w:r>
      <w:r w:rsidRPr="00BB3376">
        <w:rPr>
          <w:szCs w:val="20"/>
        </w:rPr>
        <w:tab/>
      </w:r>
    </w:p>
    <w:p w14:paraId="3449CCDD" w14:textId="59BFA120" w:rsidR="00BB3376" w:rsidRPr="00BB3376" w:rsidRDefault="00BB3376" w:rsidP="0011090D">
      <w:pPr>
        <w:pStyle w:val="Rubrik2"/>
        <w:rPr>
          <w:b/>
        </w:rPr>
      </w:pPr>
      <w:r w:rsidRPr="00BB3376">
        <w:t>Vilka berörs</w:t>
      </w:r>
    </w:p>
    <w:p w14:paraId="07256F36" w14:textId="171307DA" w:rsidR="00BB3376" w:rsidRPr="00BB3376" w:rsidRDefault="00BB3376" w:rsidP="0011090D">
      <w:pPr>
        <w:spacing w:after="0" w:line="240" w:lineRule="auto"/>
        <w:ind w:left="993" w:right="0"/>
      </w:pPr>
      <w:r w:rsidRPr="00BB3376">
        <w:t>Anestesiläkare, intensivvårdssjuksköterskor och prehospital personal</w:t>
      </w:r>
      <w:r w:rsidR="00050CFB">
        <w:t>.</w:t>
      </w:r>
    </w:p>
    <w:p w14:paraId="18CC683F" w14:textId="485752B7" w:rsidR="00BB3376" w:rsidRPr="00BB3376" w:rsidRDefault="00BB3376" w:rsidP="0011090D">
      <w:pPr>
        <w:pStyle w:val="Rubrik2"/>
      </w:pPr>
      <w:r w:rsidRPr="00BB3376">
        <w:t>Hypotermi - kylskador</w:t>
      </w:r>
    </w:p>
    <w:p w14:paraId="74C7F4D4" w14:textId="77777777" w:rsidR="00BB3376" w:rsidRPr="00BB3376" w:rsidRDefault="00BB3376" w:rsidP="0011090D">
      <w:pPr>
        <w:spacing w:after="0" w:line="240" w:lineRule="auto"/>
        <w:ind w:left="993" w:right="0"/>
      </w:pPr>
      <w:r w:rsidRPr="00BB3376">
        <w:t>Riktlinjer för omhändertagande av hypotermi – var god se:</w:t>
      </w:r>
    </w:p>
    <w:p w14:paraId="36084ED8" w14:textId="77777777" w:rsidR="00BB3376" w:rsidRPr="00BB3376" w:rsidRDefault="00BB3376" w:rsidP="0011090D">
      <w:pPr>
        <w:spacing w:after="0" w:line="240" w:lineRule="auto"/>
        <w:ind w:left="993" w:right="0"/>
      </w:pPr>
      <w:r w:rsidRPr="00BB3376">
        <w:t>Socialstyrelsen rapport 2003-123-6</w:t>
      </w:r>
    </w:p>
    <w:p w14:paraId="77C5889C" w14:textId="77777777" w:rsidR="00BB3376" w:rsidRPr="00BB3376" w:rsidRDefault="00BB3376" w:rsidP="0011090D">
      <w:pPr>
        <w:spacing w:after="0" w:line="240" w:lineRule="auto"/>
        <w:ind w:left="993" w:right="0"/>
      </w:pPr>
      <w:hyperlink r:id="rId17" w:history="1">
        <w:r w:rsidRPr="00BB3376">
          <w:rPr>
            <w:color w:val="0000FF"/>
            <w:u w:val="single"/>
          </w:rPr>
          <w:t>Hypotermi – kylskador – drunkningstillbud i kallt vatten</w:t>
        </w:r>
      </w:hyperlink>
    </w:p>
    <w:p w14:paraId="7016C832" w14:textId="77777777" w:rsidR="00BB3376" w:rsidRPr="00BB3376" w:rsidRDefault="00BB3376" w:rsidP="0011090D">
      <w:pPr>
        <w:spacing w:after="0" w:line="240" w:lineRule="auto"/>
        <w:ind w:left="993" w:right="0"/>
        <w:rPr>
          <w:szCs w:val="20"/>
        </w:rPr>
      </w:pPr>
    </w:p>
    <w:bookmarkEnd w:id="0"/>
    <w:p w14:paraId="76B9F95B" w14:textId="24513497" w:rsidR="00536A5A" w:rsidRPr="00536A5A" w:rsidRDefault="00536A5A" w:rsidP="0011090D">
      <w:pPr>
        <w:spacing w:after="0" w:line="240" w:lineRule="auto"/>
        <w:ind w:left="993" w:right="0"/>
      </w:pPr>
    </w:p>
    <w:sectPr w:rsidR="00536A5A" w:rsidRPr="00536A5A" w:rsidSect="00BB33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615704">
    <w:abstractNumId w:val="17"/>
  </w:num>
  <w:num w:numId="2" w16cid:durableId="580329916">
    <w:abstractNumId w:val="14"/>
  </w:num>
  <w:num w:numId="3" w16cid:durableId="2127236620">
    <w:abstractNumId w:val="0"/>
  </w:num>
  <w:num w:numId="4" w16cid:durableId="1285692888">
    <w:abstractNumId w:val="6"/>
  </w:num>
  <w:num w:numId="5" w16cid:durableId="1547991255">
    <w:abstractNumId w:val="15"/>
  </w:num>
  <w:num w:numId="6" w16cid:durableId="503325531">
    <w:abstractNumId w:val="2"/>
  </w:num>
  <w:num w:numId="7" w16cid:durableId="300813572">
    <w:abstractNumId w:val="11"/>
  </w:num>
  <w:num w:numId="8" w16cid:durableId="1801653740">
    <w:abstractNumId w:val="8"/>
  </w:num>
  <w:num w:numId="9" w16cid:durableId="726493893">
    <w:abstractNumId w:val="1"/>
  </w:num>
  <w:num w:numId="10" w16cid:durableId="1650554349">
    <w:abstractNumId w:val="1"/>
  </w:num>
  <w:num w:numId="11" w16cid:durableId="79955150">
    <w:abstractNumId w:val="3"/>
  </w:num>
  <w:num w:numId="12" w16cid:durableId="1937399461">
    <w:abstractNumId w:val="4"/>
  </w:num>
  <w:num w:numId="13" w16cid:durableId="1094324630">
    <w:abstractNumId w:val="13"/>
  </w:num>
  <w:num w:numId="14" w16cid:durableId="1916277569">
    <w:abstractNumId w:val="9"/>
  </w:num>
  <w:num w:numId="15" w16cid:durableId="1748991489">
    <w:abstractNumId w:val="7"/>
  </w:num>
  <w:num w:numId="16" w16cid:durableId="369111123">
    <w:abstractNumId w:val="12"/>
  </w:num>
  <w:num w:numId="17" w16cid:durableId="1995721966">
    <w:abstractNumId w:val="5"/>
  </w:num>
  <w:num w:numId="18" w16cid:durableId="1272519540">
    <w:abstractNumId w:val="10"/>
  </w:num>
  <w:num w:numId="19" w16cid:durableId="5509220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CFB"/>
    <w:rsid w:val="0005691C"/>
    <w:rsid w:val="00056ECB"/>
    <w:rsid w:val="00056ED5"/>
    <w:rsid w:val="000655CC"/>
    <w:rsid w:val="000700AE"/>
    <w:rsid w:val="00084024"/>
    <w:rsid w:val="0009045D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90D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C86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EF8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37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695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ocialstyrelsen.se/globalassets/sharepoint-dokument/artikelkatalog/ovrigt/2003-123-6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55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Hypotermi - kylskador och drunkningstillbud</dc:title>
  <dc:subject/>
  <dc:creator>patrik.jens.johansson@vgregion.se</dc:creator>
  <keywords/>
  <lastModifiedBy>Carina Isbrand Fransson</lastModifiedBy>
  <revision>6</revision>
  <lastPrinted>2016-03-31T10:56:00.0000000Z</lastPrinted>
  <dcterms:created xsi:type="dcterms:W3CDTF">2022-05-23T07:36:00.0000000Z</dcterms:created>
  <dcterms:modified xsi:type="dcterms:W3CDTF">2025-08-19T11:36:00.0000000Z</dcterms:modified>
</coreProperties>
</file>