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2C3B1" w14:textId="77777777" w:rsidR="00823173" w:rsidRDefault="00823173" w:rsidP="00823173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4459226F" w14:textId="77777777" w:rsidR="00FC00AD" w:rsidRDefault="00FC00AD" w:rsidP="00823173">
      <w:pPr>
        <w:spacing w:after="0" w:line="240" w:lineRule="auto"/>
        <w:ind w:left="0" w:right="0"/>
        <w:rPr>
          <w:szCs w:val="20"/>
        </w:rPr>
      </w:pPr>
    </w:p>
    <w:p w14:paraId="2B0BED9F" w14:textId="77777777" w:rsidR="00FC00AD" w:rsidRDefault="00FC00AD" w:rsidP="00823173">
      <w:pPr>
        <w:spacing w:after="0" w:line="240" w:lineRule="auto"/>
        <w:ind w:left="0" w:right="0"/>
        <w:rPr>
          <w:szCs w:val="20"/>
        </w:rPr>
      </w:pPr>
    </w:p>
    <w:p w14:paraId="52590335" w14:textId="77777777" w:rsidR="00FC00AD" w:rsidRDefault="00FC00AD" w:rsidP="00823173">
      <w:pPr>
        <w:spacing w:after="0" w:line="240" w:lineRule="auto"/>
        <w:ind w:left="0" w:right="0"/>
        <w:rPr>
          <w:szCs w:val="20"/>
        </w:rPr>
      </w:pPr>
    </w:p>
    <w:p w14:paraId="26D721FE" w14:textId="77777777" w:rsidR="00FC00AD" w:rsidRDefault="00FC00AD" w:rsidP="00823173">
      <w:pPr>
        <w:spacing w:after="0" w:line="240" w:lineRule="auto"/>
        <w:ind w:left="0" w:right="0"/>
        <w:rPr>
          <w:szCs w:val="20"/>
        </w:rPr>
      </w:pPr>
    </w:p>
    <w:p w14:paraId="7933BC00" w14:textId="77777777" w:rsidR="00FC00AD" w:rsidRPr="00823173" w:rsidRDefault="00FC00AD" w:rsidP="00823173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23173" w:rsidRPr="00823173" w14:paraId="23689521" w14:textId="77777777" w:rsidTr="00AE048D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A9A101B" w14:textId="77777777" w:rsidR="00823173" w:rsidRPr="00823173" w:rsidRDefault="00823173" w:rsidP="007719A1">
            <w:pPr>
              <w:pStyle w:val="Rubrik1"/>
            </w:pPr>
            <w:r w:rsidRPr="00823173">
              <w:t xml:space="preserve">Hemodynamisk monitorering med PA-kateter </w:t>
            </w:r>
          </w:p>
        </w:tc>
      </w:tr>
    </w:tbl>
    <w:p w14:paraId="57904D83" w14:textId="77777777" w:rsidR="00C17769" w:rsidRDefault="00C17769" w:rsidP="00924D64">
      <w:pPr>
        <w:pStyle w:val="Rubrik3"/>
        <w:ind w:left="1134"/>
      </w:pPr>
      <w:bookmarkStart w:id="1" w:name="_Toc501440349"/>
      <w:bookmarkEnd w:id="0"/>
      <w:r>
        <w:t>Revidering i denna version</w:t>
      </w:r>
    </w:p>
    <w:p w14:paraId="0320BF58" w14:textId="2ED50649" w:rsidR="00C17769" w:rsidRPr="00697F69" w:rsidRDefault="00965C51" w:rsidP="00C17769">
      <w:pPr>
        <w:rPr>
          <w:sz w:val="22"/>
          <w:szCs w:val="22"/>
        </w:rPr>
      </w:pPr>
      <w:r w:rsidRPr="00697F69">
        <w:rPr>
          <w:sz w:val="22"/>
          <w:szCs w:val="22"/>
        </w:rPr>
        <w:t xml:space="preserve">   Uppdaterad i giltighetstid.   </w:t>
      </w:r>
    </w:p>
    <w:p w14:paraId="722D48FC" w14:textId="3C530269" w:rsidR="007719A1" w:rsidRPr="00B57EE4" w:rsidRDefault="007719A1" w:rsidP="009961FA">
      <w:pPr>
        <w:pStyle w:val="Rubrik2"/>
        <w:ind w:left="1134"/>
      </w:pPr>
      <w:r w:rsidRPr="00B57EE4">
        <w:t xml:space="preserve">Bakgrund </w:t>
      </w:r>
    </w:p>
    <w:p w14:paraId="4E55F33E" w14:textId="40A0345A" w:rsidR="007719A1" w:rsidRPr="00697F69" w:rsidRDefault="007719A1" w:rsidP="00AD166A">
      <w:pPr>
        <w:spacing w:after="0"/>
        <w:ind w:left="1134"/>
        <w:rPr>
          <w:sz w:val="23"/>
          <w:szCs w:val="23"/>
        </w:rPr>
      </w:pPr>
      <w:r w:rsidRPr="00697F69">
        <w:rPr>
          <w:sz w:val="23"/>
          <w:szCs w:val="23"/>
        </w:rPr>
        <w:t xml:space="preserve">Med hjälp av PA-kateter kan man mäta trycket i </w:t>
      </w:r>
      <w:proofErr w:type="spellStart"/>
      <w:r w:rsidRPr="00697F69">
        <w:rPr>
          <w:sz w:val="23"/>
          <w:szCs w:val="23"/>
        </w:rPr>
        <w:t>arteria</w:t>
      </w:r>
      <w:proofErr w:type="spellEnd"/>
      <w:r w:rsidRPr="00697F69">
        <w:rPr>
          <w:sz w:val="23"/>
          <w:szCs w:val="23"/>
        </w:rPr>
        <w:t xml:space="preserve"> </w:t>
      </w:r>
      <w:proofErr w:type="spellStart"/>
      <w:r w:rsidRPr="00697F69">
        <w:rPr>
          <w:sz w:val="23"/>
          <w:szCs w:val="23"/>
        </w:rPr>
        <w:t>pulmonalis</w:t>
      </w:r>
      <w:proofErr w:type="spellEnd"/>
      <w:r w:rsidRPr="00697F69">
        <w:rPr>
          <w:sz w:val="23"/>
          <w:szCs w:val="23"/>
        </w:rPr>
        <w:t xml:space="preserve"> (PAP), </w:t>
      </w:r>
      <w:proofErr w:type="spellStart"/>
      <w:r w:rsidRPr="00697F69">
        <w:rPr>
          <w:sz w:val="23"/>
          <w:szCs w:val="23"/>
        </w:rPr>
        <w:t>Cardiac</w:t>
      </w:r>
      <w:proofErr w:type="spellEnd"/>
      <w:r w:rsidRPr="00697F69">
        <w:rPr>
          <w:sz w:val="23"/>
          <w:szCs w:val="23"/>
        </w:rPr>
        <w:t xml:space="preserve"> Output, CVP, blandvenös mättnad och med </w:t>
      </w:r>
      <w:proofErr w:type="spellStart"/>
      <w:r w:rsidRPr="00697F69">
        <w:rPr>
          <w:sz w:val="23"/>
          <w:szCs w:val="23"/>
        </w:rPr>
        <w:t>sk</w:t>
      </w:r>
      <w:proofErr w:type="spellEnd"/>
      <w:r w:rsidRPr="00697F69">
        <w:rPr>
          <w:sz w:val="23"/>
          <w:szCs w:val="23"/>
        </w:rPr>
        <w:t xml:space="preserve"> </w:t>
      </w:r>
      <w:proofErr w:type="spellStart"/>
      <w:r w:rsidRPr="00697F69">
        <w:rPr>
          <w:sz w:val="23"/>
          <w:szCs w:val="23"/>
        </w:rPr>
        <w:t>wedgetryck</w:t>
      </w:r>
      <w:proofErr w:type="spellEnd"/>
      <w:r w:rsidRPr="00697F69">
        <w:rPr>
          <w:sz w:val="23"/>
          <w:szCs w:val="23"/>
        </w:rPr>
        <w:t xml:space="preserve"> (PCWP) uppskatta vänster kammares fyllnadstryck. </w:t>
      </w:r>
      <w:proofErr w:type="spellStart"/>
      <w:r w:rsidRPr="00697F69">
        <w:rPr>
          <w:sz w:val="23"/>
          <w:szCs w:val="23"/>
        </w:rPr>
        <w:t>Wedgetrycket</w:t>
      </w:r>
      <w:proofErr w:type="spellEnd"/>
      <w:r w:rsidRPr="00697F69">
        <w:rPr>
          <w:sz w:val="23"/>
          <w:szCs w:val="23"/>
        </w:rPr>
        <w:t xml:space="preserve"> fås då ballongen blåses upp och skapar en vätskepelare mellan ballongen och vänster förmak.</w:t>
      </w:r>
    </w:p>
    <w:p w14:paraId="7E1BA38F" w14:textId="5B026857" w:rsidR="007719A1" w:rsidRPr="00697F69" w:rsidRDefault="007719A1" w:rsidP="00AD166A">
      <w:pPr>
        <w:spacing w:after="0"/>
        <w:ind w:left="1134"/>
        <w:rPr>
          <w:sz w:val="23"/>
          <w:szCs w:val="23"/>
        </w:rPr>
      </w:pPr>
      <w:r w:rsidRPr="00697F69">
        <w:rPr>
          <w:sz w:val="23"/>
          <w:szCs w:val="23"/>
        </w:rPr>
        <w:t xml:space="preserve">Kontinuerlig CO-mätning fås genom att det finns ett värmefilament i katetern som sänder ut pulsade värmesignaler som den mer distalt belägna termistorn känner av. Beräkningen av CO sker på samma matematiska sätt som vid </w:t>
      </w:r>
      <w:proofErr w:type="spellStart"/>
      <w:r w:rsidRPr="00697F69">
        <w:rPr>
          <w:sz w:val="23"/>
          <w:szCs w:val="23"/>
        </w:rPr>
        <w:t>PiCCO</w:t>
      </w:r>
      <w:proofErr w:type="spellEnd"/>
      <w:r w:rsidRPr="00697F69">
        <w:rPr>
          <w:sz w:val="23"/>
          <w:szCs w:val="23"/>
        </w:rPr>
        <w:t xml:space="preserve">-kalibrering, men med hjälp av värmeimpulser </w:t>
      </w:r>
      <w:proofErr w:type="gramStart"/>
      <w:r w:rsidRPr="00697F69">
        <w:rPr>
          <w:sz w:val="23"/>
          <w:szCs w:val="23"/>
        </w:rPr>
        <w:t>istället</w:t>
      </w:r>
      <w:proofErr w:type="gramEnd"/>
      <w:r w:rsidRPr="00697F69">
        <w:rPr>
          <w:sz w:val="23"/>
          <w:szCs w:val="23"/>
        </w:rPr>
        <w:t>.</w:t>
      </w:r>
      <w:r w:rsidR="00674D48" w:rsidRPr="00697F69">
        <w:rPr>
          <w:sz w:val="23"/>
          <w:szCs w:val="23"/>
        </w:rPr>
        <w:br/>
      </w:r>
      <w:r w:rsidRPr="00697F69">
        <w:rPr>
          <w:sz w:val="23"/>
          <w:szCs w:val="23"/>
        </w:rPr>
        <w:t>En optisk modul mäter syremättnad kontinuerligt - blandvenös mättnad.</w:t>
      </w:r>
    </w:p>
    <w:p w14:paraId="055E9485" w14:textId="77777777" w:rsidR="007719A1" w:rsidRPr="00697F69" w:rsidRDefault="007719A1" w:rsidP="00AD166A">
      <w:pPr>
        <w:spacing w:after="0"/>
        <w:ind w:left="1134"/>
        <w:rPr>
          <w:sz w:val="23"/>
          <w:szCs w:val="23"/>
        </w:rPr>
      </w:pPr>
      <w:r w:rsidRPr="00697F69">
        <w:rPr>
          <w:sz w:val="23"/>
          <w:szCs w:val="23"/>
        </w:rPr>
        <w:t xml:space="preserve">PCWP är normalt nära det diastoliska PA-trycket. Stor differens (&gt; 5 </w:t>
      </w:r>
      <w:proofErr w:type="spellStart"/>
      <w:r w:rsidRPr="00697F69">
        <w:rPr>
          <w:sz w:val="23"/>
          <w:szCs w:val="23"/>
        </w:rPr>
        <w:t>mmHg</w:t>
      </w:r>
      <w:proofErr w:type="spellEnd"/>
      <w:r w:rsidRPr="00697F69">
        <w:rPr>
          <w:sz w:val="23"/>
          <w:szCs w:val="23"/>
        </w:rPr>
        <w:t xml:space="preserve">) indikerar </w:t>
      </w:r>
      <w:proofErr w:type="spellStart"/>
      <w:r w:rsidRPr="00697F69">
        <w:rPr>
          <w:sz w:val="23"/>
          <w:szCs w:val="23"/>
        </w:rPr>
        <w:t>pulmonell</w:t>
      </w:r>
      <w:proofErr w:type="spellEnd"/>
      <w:r w:rsidRPr="00697F69">
        <w:rPr>
          <w:sz w:val="23"/>
          <w:szCs w:val="23"/>
        </w:rPr>
        <w:t xml:space="preserve"> arteriell hypertension.</w:t>
      </w:r>
    </w:p>
    <w:p w14:paraId="471E0FA3" w14:textId="77777777" w:rsidR="007719A1" w:rsidRPr="00C17769" w:rsidRDefault="007719A1" w:rsidP="00C17769">
      <w:pPr>
        <w:pStyle w:val="Rubrik2"/>
      </w:pPr>
      <w:r w:rsidRPr="00C17769">
        <w:t xml:space="preserve">Indikationer </w:t>
      </w:r>
    </w:p>
    <w:p w14:paraId="674ACA3C" w14:textId="77777777" w:rsidR="007719A1" w:rsidRPr="00697F69" w:rsidRDefault="007719A1" w:rsidP="00697F69">
      <w:pPr>
        <w:ind w:left="993" w:right="140"/>
        <w:rPr>
          <w:sz w:val="23"/>
          <w:szCs w:val="23"/>
        </w:rPr>
      </w:pPr>
      <w:r w:rsidRPr="00697F69">
        <w:rPr>
          <w:sz w:val="23"/>
          <w:szCs w:val="23"/>
        </w:rPr>
        <w:t xml:space="preserve">Patienter med påverkad </w:t>
      </w:r>
      <w:proofErr w:type="spellStart"/>
      <w:r w:rsidRPr="00697F69">
        <w:rPr>
          <w:sz w:val="23"/>
          <w:szCs w:val="23"/>
        </w:rPr>
        <w:t>hemodynamik</w:t>
      </w:r>
      <w:proofErr w:type="spellEnd"/>
      <w:r w:rsidRPr="00697F69">
        <w:rPr>
          <w:sz w:val="23"/>
          <w:szCs w:val="23"/>
        </w:rPr>
        <w:t xml:space="preserve"> med behov av intensiv monitorering, exempelvis vid akut hjärtsvikt, </w:t>
      </w:r>
      <w:proofErr w:type="spellStart"/>
      <w:r w:rsidRPr="00697F69">
        <w:rPr>
          <w:sz w:val="23"/>
          <w:szCs w:val="23"/>
        </w:rPr>
        <w:t>pulmonell</w:t>
      </w:r>
      <w:proofErr w:type="spellEnd"/>
      <w:r w:rsidRPr="00697F69">
        <w:rPr>
          <w:sz w:val="23"/>
          <w:szCs w:val="23"/>
        </w:rPr>
        <w:t xml:space="preserve"> hypertension, ARDS eller sepsis.</w:t>
      </w:r>
    </w:p>
    <w:p w14:paraId="3CB85040" w14:textId="7F26F8A7" w:rsidR="007719A1" w:rsidRPr="007D1A30" w:rsidRDefault="007719A1" w:rsidP="00C17769">
      <w:pPr>
        <w:pStyle w:val="Rubrik3"/>
      </w:pPr>
      <w:r w:rsidRPr="007D1A30">
        <w:t>Relativa kontraindikationer</w:t>
      </w:r>
    </w:p>
    <w:p w14:paraId="05EB79AD" w14:textId="77777777" w:rsidR="007719A1" w:rsidRPr="00697F69" w:rsidRDefault="007719A1" w:rsidP="007D1A30">
      <w:pPr>
        <w:numPr>
          <w:ilvl w:val="0"/>
          <w:numId w:val="20"/>
        </w:numPr>
        <w:spacing w:after="0" w:line="240" w:lineRule="auto"/>
        <w:ind w:left="1418" w:right="0" w:hanging="425"/>
        <w:rPr>
          <w:sz w:val="23"/>
          <w:szCs w:val="23"/>
        </w:rPr>
      </w:pPr>
      <w:r w:rsidRPr="00697F69">
        <w:rPr>
          <w:sz w:val="23"/>
          <w:szCs w:val="23"/>
        </w:rPr>
        <w:t>Vänstersidigt skänkelblock</w:t>
      </w:r>
    </w:p>
    <w:p w14:paraId="35A78DD5" w14:textId="77777777" w:rsidR="007719A1" w:rsidRPr="00697F69" w:rsidRDefault="007719A1" w:rsidP="007D1A30">
      <w:pPr>
        <w:numPr>
          <w:ilvl w:val="0"/>
          <w:numId w:val="20"/>
        </w:numPr>
        <w:spacing w:after="0" w:line="240" w:lineRule="auto"/>
        <w:ind w:left="1418" w:right="0" w:hanging="425"/>
        <w:rPr>
          <w:sz w:val="23"/>
          <w:szCs w:val="23"/>
        </w:rPr>
      </w:pPr>
      <w:r w:rsidRPr="00697F69">
        <w:rPr>
          <w:sz w:val="23"/>
          <w:szCs w:val="23"/>
        </w:rPr>
        <w:t xml:space="preserve">WPW-syndrom (risk för </w:t>
      </w:r>
      <w:proofErr w:type="spellStart"/>
      <w:r w:rsidRPr="00697F69">
        <w:rPr>
          <w:sz w:val="23"/>
          <w:szCs w:val="23"/>
        </w:rPr>
        <w:t>takyarytmi</w:t>
      </w:r>
      <w:proofErr w:type="spellEnd"/>
      <w:r w:rsidRPr="00697F69">
        <w:rPr>
          <w:sz w:val="23"/>
          <w:szCs w:val="23"/>
        </w:rPr>
        <w:t>)</w:t>
      </w:r>
    </w:p>
    <w:p w14:paraId="77F8EFC1" w14:textId="77777777" w:rsidR="007719A1" w:rsidRPr="00697F69" w:rsidRDefault="007719A1" w:rsidP="007D1A30">
      <w:pPr>
        <w:numPr>
          <w:ilvl w:val="0"/>
          <w:numId w:val="20"/>
        </w:numPr>
        <w:spacing w:after="0" w:line="240" w:lineRule="auto"/>
        <w:ind w:left="1418" w:right="0" w:hanging="425"/>
        <w:rPr>
          <w:sz w:val="23"/>
          <w:szCs w:val="23"/>
        </w:rPr>
      </w:pPr>
      <w:r w:rsidRPr="00697F69">
        <w:rPr>
          <w:sz w:val="23"/>
          <w:szCs w:val="23"/>
        </w:rPr>
        <w:t>Inneliggande pacemakerelektrod</w:t>
      </w:r>
    </w:p>
    <w:p w14:paraId="2412B4FA" w14:textId="77777777" w:rsidR="007719A1" w:rsidRPr="00697F69" w:rsidRDefault="007719A1" w:rsidP="007D1A30">
      <w:pPr>
        <w:numPr>
          <w:ilvl w:val="0"/>
          <w:numId w:val="20"/>
        </w:numPr>
        <w:spacing w:after="0" w:line="240" w:lineRule="auto"/>
        <w:ind w:left="1418" w:right="0" w:hanging="425"/>
        <w:rPr>
          <w:sz w:val="23"/>
          <w:szCs w:val="23"/>
        </w:rPr>
      </w:pPr>
      <w:proofErr w:type="spellStart"/>
      <w:r w:rsidRPr="00697F69">
        <w:rPr>
          <w:sz w:val="23"/>
          <w:szCs w:val="23"/>
        </w:rPr>
        <w:t>Hyperkoagulabilitet</w:t>
      </w:r>
      <w:proofErr w:type="spellEnd"/>
    </w:p>
    <w:p w14:paraId="7CB5AA04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>
        <w:t>Ö</w:t>
      </w:r>
      <w:r w:rsidRPr="00246250">
        <w:t xml:space="preserve">ppen </w:t>
      </w:r>
      <w:proofErr w:type="spellStart"/>
      <w:r w:rsidRPr="00246250">
        <w:t>kardiell</w:t>
      </w:r>
      <w:proofErr w:type="spellEnd"/>
      <w:r w:rsidRPr="00246250">
        <w:t xml:space="preserve"> shunt</w:t>
      </w:r>
      <w:r>
        <w:t>.</w:t>
      </w:r>
    </w:p>
    <w:p w14:paraId="60485B6E" w14:textId="0CB889E7" w:rsidR="007719A1" w:rsidRPr="00991983" w:rsidRDefault="007719A1" w:rsidP="00234171">
      <w:pPr>
        <w:ind w:left="1134"/>
      </w:pPr>
    </w:p>
    <w:p w14:paraId="39D44E1C" w14:textId="08634DFD" w:rsidR="007719A1" w:rsidRPr="00AD55F1" w:rsidRDefault="007719A1" w:rsidP="002D310A">
      <w:pPr>
        <w:pStyle w:val="Rubrik2"/>
        <w:rPr>
          <w:rFonts w:eastAsia="Arial"/>
        </w:rPr>
      </w:pPr>
      <w:r w:rsidRPr="00397532">
        <w:rPr>
          <w:rFonts w:eastAsia="Arial"/>
        </w:rPr>
        <w:lastRenderedPageBreak/>
        <w:t xml:space="preserve">Risker / komplikationer </w:t>
      </w:r>
    </w:p>
    <w:p w14:paraId="20C55546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VES under införandet är vanligt. </w:t>
      </w:r>
    </w:p>
    <w:p w14:paraId="4D6534BF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PA-katetern gör </w:t>
      </w:r>
      <w:r>
        <w:t xml:space="preserve">en </w:t>
      </w:r>
      <w:r w:rsidRPr="00246250">
        <w:t xml:space="preserve">”loop” i förmak eller kammare. </w:t>
      </w:r>
    </w:p>
    <w:p w14:paraId="3EA566D1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Lungkärlskada. Högre frekvens hos patienter med hög ålder och/eller </w:t>
      </w:r>
      <w:proofErr w:type="spellStart"/>
      <w:r w:rsidRPr="00246250">
        <w:t>pulmonell</w:t>
      </w:r>
      <w:proofErr w:type="spellEnd"/>
      <w:r w:rsidRPr="00246250">
        <w:t xml:space="preserve"> hypertension i kombination med antikoagulationsbehandling. </w:t>
      </w:r>
    </w:p>
    <w:p w14:paraId="6A663B30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Ballongruptur. </w:t>
      </w:r>
    </w:p>
    <w:p w14:paraId="6EF9836A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proofErr w:type="spellStart"/>
      <w:r w:rsidRPr="00246250">
        <w:t>Endokardit</w:t>
      </w:r>
      <w:proofErr w:type="spellEnd"/>
      <w:r w:rsidRPr="00246250">
        <w:t xml:space="preserve">. </w:t>
      </w:r>
    </w:p>
    <w:p w14:paraId="753377AF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>Septiska komplikationer. Riskerna</w:t>
      </w:r>
      <w:r>
        <w:t xml:space="preserve"> är</w:t>
      </w:r>
      <w:r w:rsidRPr="00246250">
        <w:t xml:space="preserve"> små om katetern ligger </w:t>
      </w:r>
      <w:proofErr w:type="gramStart"/>
      <w:r w:rsidRPr="00246250">
        <w:t>&lt; 72</w:t>
      </w:r>
      <w:proofErr w:type="gramEnd"/>
      <w:r w:rsidRPr="00246250">
        <w:t xml:space="preserve"> timmar. </w:t>
      </w:r>
    </w:p>
    <w:p w14:paraId="52837048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Lokal infektion vid punktionsstället. </w:t>
      </w:r>
    </w:p>
    <w:p w14:paraId="17774FCD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Trombbildning. </w:t>
      </w:r>
    </w:p>
    <w:p w14:paraId="573D368D" w14:textId="77777777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 xml:space="preserve">Katetern kan glida in i </w:t>
      </w:r>
      <w:proofErr w:type="spellStart"/>
      <w:r w:rsidRPr="00246250">
        <w:t>wedgeläge</w:t>
      </w:r>
      <w:proofErr w:type="spellEnd"/>
      <w:r w:rsidRPr="00246250">
        <w:t xml:space="preserve"> med ouppblåst ballong. Detta syns väl på tryckkurvan. Risk för avstängning av ett litet lungsegment. </w:t>
      </w:r>
    </w:p>
    <w:p w14:paraId="62629936" w14:textId="57D336BC" w:rsidR="007719A1" w:rsidRPr="00246250" w:rsidRDefault="007719A1" w:rsidP="002D310A">
      <w:pPr>
        <w:numPr>
          <w:ilvl w:val="0"/>
          <w:numId w:val="20"/>
        </w:numPr>
        <w:spacing w:after="0" w:line="240" w:lineRule="auto"/>
        <w:ind w:left="1418" w:right="0" w:hanging="425"/>
      </w:pPr>
      <w:r w:rsidRPr="00246250">
        <w:t>Katetern kan glida tillbaka i höger kammare. Ses på tryckkurvan. Risk för arytmier.</w:t>
      </w:r>
    </w:p>
    <w:p w14:paraId="3FBC5E38" w14:textId="77777777" w:rsidR="007719A1" w:rsidRDefault="007719A1" w:rsidP="00234171">
      <w:pPr>
        <w:pStyle w:val="Rubrik2"/>
        <w:ind w:left="1134" w:right="1161"/>
      </w:pPr>
      <w:r w:rsidRPr="7A4191F3">
        <w:t>Inläggning</w:t>
      </w:r>
    </w:p>
    <w:p w14:paraId="38775965" w14:textId="77777777" w:rsidR="007719A1" w:rsidRDefault="007719A1" w:rsidP="00D27CDF">
      <w:pPr>
        <w:spacing w:after="0"/>
        <w:ind w:left="1134" w:right="424"/>
      </w:pPr>
      <w:proofErr w:type="spellStart"/>
      <w:r w:rsidRPr="7A4191F3">
        <w:t>Descutantvätt</w:t>
      </w:r>
      <w:proofErr w:type="spellEnd"/>
      <w:r>
        <w:t xml:space="preserve">, </w:t>
      </w:r>
      <w:r w:rsidRPr="7A4191F3">
        <w:t>steriltvätt</w:t>
      </w:r>
      <w:r>
        <w:t xml:space="preserve"> och</w:t>
      </w:r>
      <w:r w:rsidRPr="7A4191F3">
        <w:t xml:space="preserve"> steril inklädning av punktionsområdet.</w:t>
      </w:r>
    </w:p>
    <w:p w14:paraId="55AD435E" w14:textId="77777777" w:rsidR="007719A1" w:rsidRDefault="007719A1" w:rsidP="00D27CDF">
      <w:pPr>
        <w:spacing w:after="0"/>
        <w:ind w:left="1134" w:right="424"/>
      </w:pPr>
      <w:r>
        <w:t xml:space="preserve">Katetern läggs in via </w:t>
      </w:r>
      <w:proofErr w:type="spellStart"/>
      <w:proofErr w:type="gramStart"/>
      <w:r>
        <w:t>v.jug.dx</w:t>
      </w:r>
      <w:proofErr w:type="spellEnd"/>
      <w:proofErr w:type="gramEnd"/>
      <w:r>
        <w:t xml:space="preserve">, vanligen genom </w:t>
      </w:r>
      <w:proofErr w:type="spellStart"/>
      <w:r>
        <w:t>introducersetet</w:t>
      </w:r>
      <w:proofErr w:type="spellEnd"/>
      <w:r>
        <w:t xml:space="preserve"> som finns i backen, med sedvanlig </w:t>
      </w:r>
      <w:proofErr w:type="spellStart"/>
      <w:r>
        <w:t>Seldingerteknik</w:t>
      </w:r>
      <w:proofErr w:type="spellEnd"/>
      <w:r>
        <w:t xml:space="preserve">. </w:t>
      </w:r>
      <w:proofErr w:type="spellStart"/>
      <w:r>
        <w:t>Introducern</w:t>
      </w:r>
      <w:proofErr w:type="spellEnd"/>
      <w:r>
        <w:t xml:space="preserve"> är försedd med en backventil samt en sidoslang där läkemedel eller vätska kan ges. </w:t>
      </w:r>
    </w:p>
    <w:p w14:paraId="72FE5885" w14:textId="77777777" w:rsidR="007719A1" w:rsidRDefault="007719A1" w:rsidP="00D27CDF">
      <w:pPr>
        <w:spacing w:after="0"/>
        <w:ind w:left="1134" w:right="424"/>
      </w:pPr>
      <w:r>
        <w:t>Trä på den sterila strumpan.</w:t>
      </w:r>
    </w:p>
    <w:p w14:paraId="2296CB52" w14:textId="77777777" w:rsidR="007719A1" w:rsidRDefault="007719A1" w:rsidP="00D27CDF">
      <w:pPr>
        <w:spacing w:after="0"/>
        <w:ind w:left="1134" w:right="424"/>
      </w:pPr>
      <w:r w:rsidRPr="7A4191F3">
        <w:t xml:space="preserve">Koppla tryck-kablarna till katetern och för in katetern ca </w:t>
      </w:r>
      <w:proofErr w:type="gramStart"/>
      <w:r w:rsidRPr="7A4191F3">
        <w:t>15</w:t>
      </w:r>
      <w:r>
        <w:t>-20</w:t>
      </w:r>
      <w:proofErr w:type="gramEnd"/>
      <w:r w:rsidRPr="7A4191F3">
        <w:t xml:space="preserve"> cm</w:t>
      </w:r>
      <w:r>
        <w:t xml:space="preserve"> (20 cm motsvarar slutet av värmefilamentet) b</w:t>
      </w:r>
      <w:r w:rsidRPr="7A4191F3">
        <w:t xml:space="preserve">lås därefter upp ballongen. </w:t>
      </w:r>
      <w:r>
        <w:t xml:space="preserve">Följ PA-kurvans utseende medan katetern förs in för att se var den ligger – se kurvor nedan. Mät </w:t>
      </w:r>
      <w:proofErr w:type="spellStart"/>
      <w:r>
        <w:t>wedgetrycket</w:t>
      </w:r>
      <w:proofErr w:type="spellEnd"/>
      <w:r>
        <w:t xml:space="preserve"> när PA-katetern är i läge, töm därefter ur ballongen. </w:t>
      </w:r>
    </w:p>
    <w:p w14:paraId="0E02DCF0" w14:textId="77777777" w:rsidR="007719A1" w:rsidRPr="009C2651" w:rsidRDefault="007719A1" w:rsidP="00D27CDF">
      <w:pPr>
        <w:spacing w:after="0"/>
        <w:ind w:left="1134" w:right="424"/>
      </w:pPr>
      <w:r>
        <w:t xml:space="preserve">Kontrollera läget med </w:t>
      </w:r>
      <w:proofErr w:type="spellStart"/>
      <w:r>
        <w:t>lungrtg</w:t>
      </w:r>
      <w:proofErr w:type="spellEnd"/>
      <w:r>
        <w:t xml:space="preserve">. Optimalt skall katetern vara i zon 3, och inte korsa medellinjen mer än </w:t>
      </w:r>
      <w:proofErr w:type="gramStart"/>
      <w:r>
        <w:t>3-5</w:t>
      </w:r>
      <w:proofErr w:type="gramEnd"/>
      <w:r>
        <w:t xml:space="preserve"> cm. </w:t>
      </w:r>
    </w:p>
    <w:p w14:paraId="1EE295FE" w14:textId="77777777" w:rsidR="007719A1" w:rsidRPr="00991983" w:rsidRDefault="007719A1" w:rsidP="00234171">
      <w:pPr>
        <w:ind w:left="1134" w:right="424"/>
      </w:pPr>
    </w:p>
    <w:p w14:paraId="75A0EA97" w14:textId="77777777" w:rsidR="007719A1" w:rsidRDefault="007719A1" w:rsidP="00234171">
      <w:pPr>
        <w:ind w:left="1134"/>
      </w:pPr>
      <w:r>
        <w:rPr>
          <w:noProof/>
        </w:rPr>
        <w:drawing>
          <wp:inline distT="0" distB="0" distL="0" distR="0" wp14:anchorId="6E238FCF" wp14:editId="6550E3A5">
            <wp:extent cx="3314700" cy="23812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12837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DF4ED0" w14:textId="39C803F2" w:rsidR="007719A1" w:rsidRPr="002651AA" w:rsidRDefault="002651AA" w:rsidP="002651AA">
      <w:pPr>
        <w:pStyle w:val="Rubrik2"/>
      </w:pPr>
      <w:r>
        <w:lastRenderedPageBreak/>
        <w:t xml:space="preserve"> </w:t>
      </w:r>
      <w:r w:rsidR="007719A1" w:rsidRPr="7A4191F3">
        <w:rPr>
          <w:rFonts w:eastAsia="Arial"/>
        </w:rPr>
        <w:t>Tryckkurvornas utseende</w:t>
      </w:r>
    </w:p>
    <w:p w14:paraId="489321BD" w14:textId="77777777" w:rsidR="007719A1" w:rsidRDefault="007719A1" w:rsidP="00234171">
      <w:pPr>
        <w:ind w:left="1134"/>
      </w:pPr>
      <w:r w:rsidRPr="7A4191F3">
        <w:t xml:space="preserve">Registreringen börjar med kateterspetsen i v. </w:t>
      </w:r>
      <w:proofErr w:type="spellStart"/>
      <w:r>
        <w:t>c</w:t>
      </w:r>
      <w:r w:rsidRPr="7A4191F3">
        <w:t>ava</w:t>
      </w:r>
      <w:proofErr w:type="spellEnd"/>
      <w:r w:rsidRPr="7A4191F3">
        <w:t xml:space="preserve"> sup</w:t>
      </w:r>
      <w:r>
        <w:t>,</w:t>
      </w:r>
      <w:r w:rsidRPr="7A4191F3">
        <w:t xml:space="preserve"> alt höger förmak. </w:t>
      </w:r>
      <w:r>
        <w:t xml:space="preserve">Man ser då en CVP-tryckkurva, medeltryck </w:t>
      </w:r>
      <w:proofErr w:type="gramStart"/>
      <w:r>
        <w:t>1-7</w:t>
      </w:r>
      <w:proofErr w:type="gramEnd"/>
      <w:r>
        <w:t xml:space="preserve"> </w:t>
      </w:r>
      <w:proofErr w:type="spellStart"/>
      <w:r>
        <w:t>mmHg</w:t>
      </w:r>
      <w:proofErr w:type="spellEnd"/>
      <w:r>
        <w:t xml:space="preserve">. </w:t>
      </w:r>
    </w:p>
    <w:p w14:paraId="4F822F1E" w14:textId="77777777" w:rsidR="007719A1" w:rsidRDefault="007719A1" w:rsidP="00234171">
      <w:pPr>
        <w:ind w:left="1134"/>
      </w:pPr>
      <w:r>
        <w:t xml:space="preserve">När katetern når höger kammare (ca </w:t>
      </w:r>
      <w:proofErr w:type="gramStart"/>
      <w:r>
        <w:t>35-45</w:t>
      </w:r>
      <w:proofErr w:type="gramEnd"/>
      <w:r>
        <w:t xml:space="preserve"> cm från hudplanet) blir kurvan annorlunda, det systoliska trycket ca 15-25 </w:t>
      </w:r>
      <w:proofErr w:type="spellStart"/>
      <w:r>
        <w:t>mmHg</w:t>
      </w:r>
      <w:proofErr w:type="spellEnd"/>
      <w:r>
        <w:t xml:space="preserve"> och det diastoliska ofta nära noll. </w:t>
      </w:r>
    </w:p>
    <w:p w14:paraId="50567B79" w14:textId="77777777" w:rsidR="007719A1" w:rsidRDefault="007719A1" w:rsidP="00234171">
      <w:pPr>
        <w:ind w:left="1134"/>
        <w:rPr>
          <w:noProof/>
        </w:rPr>
      </w:pPr>
      <w:r>
        <w:t xml:space="preserve">Därefter når katetern </w:t>
      </w:r>
      <w:proofErr w:type="spellStart"/>
      <w:r>
        <w:t>arteria</w:t>
      </w:r>
      <w:proofErr w:type="spellEnd"/>
      <w:r>
        <w:t xml:space="preserve"> </w:t>
      </w:r>
      <w:proofErr w:type="spellStart"/>
      <w:r>
        <w:t>pulmonalis</w:t>
      </w:r>
      <w:proofErr w:type="spellEnd"/>
      <w:r>
        <w:t xml:space="preserve"> (</w:t>
      </w:r>
      <w:proofErr w:type="gramStart"/>
      <w:r>
        <w:t>45-55</w:t>
      </w:r>
      <w:proofErr w:type="gramEnd"/>
      <w:r>
        <w:t xml:space="preserve"> cm), kurvans utseende ändras ånyo och det diastoliska trycket ökar till ca 8-15 </w:t>
      </w:r>
      <w:proofErr w:type="spellStart"/>
      <w:r>
        <w:t>mmHg</w:t>
      </w:r>
      <w:proofErr w:type="spellEnd"/>
      <w:r>
        <w:t>. Man fortsätter därefter till inkilningsläge (</w:t>
      </w:r>
      <w:proofErr w:type="spellStart"/>
      <w:r>
        <w:t>wedge</w:t>
      </w:r>
      <w:proofErr w:type="spellEnd"/>
      <w:r>
        <w:t>), varvid kurvans utseende liknar en CVP-kurva. Därefter släpps ballongen, och kurvan skall då återgå till PA-utseende.</w:t>
      </w:r>
      <w:r>
        <w:rPr>
          <w:noProof/>
        </w:rPr>
        <w:drawing>
          <wp:inline distT="0" distB="0" distL="0" distR="0" wp14:anchorId="6B3A1D10" wp14:editId="2F79CCC6">
            <wp:extent cx="5048250" cy="2752725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553856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BA82D" w14:textId="77777777" w:rsidR="007719A1" w:rsidRDefault="007719A1" w:rsidP="00234171">
      <w:pPr>
        <w:pStyle w:val="Rubrik2"/>
        <w:ind w:left="1134"/>
        <w:rPr>
          <w:noProof/>
        </w:rPr>
      </w:pPr>
      <w:r>
        <w:rPr>
          <w:noProof/>
        </w:rPr>
        <w:t>Wedgetryck</w:t>
      </w:r>
    </w:p>
    <w:p w14:paraId="4969C8DF" w14:textId="77777777" w:rsidR="007719A1" w:rsidRDefault="007719A1" w:rsidP="0040298C">
      <w:pPr>
        <w:spacing w:after="0"/>
        <w:ind w:left="1134"/>
      </w:pPr>
      <w:r>
        <w:t>PCWP avspeglar trycket i vänster förmak och är normalt sett nära det diastoliska PA-trycket. Högt PCWP indikerar vänsterkammarsvikt.</w:t>
      </w:r>
    </w:p>
    <w:p w14:paraId="7A4BFA7C" w14:textId="77777777" w:rsidR="007719A1" w:rsidRDefault="007719A1" w:rsidP="0040298C">
      <w:pPr>
        <w:spacing w:after="0"/>
        <w:ind w:left="1134"/>
      </w:pPr>
      <w:r>
        <w:t xml:space="preserve">PCWP mäts vid behov av ansvarig läkare. </w:t>
      </w:r>
    </w:p>
    <w:p w14:paraId="4FD56154" w14:textId="77777777" w:rsidR="007719A1" w:rsidRPr="00702D50" w:rsidRDefault="007719A1" w:rsidP="0040298C">
      <w:pPr>
        <w:spacing w:after="0"/>
        <w:ind w:left="1134"/>
      </w:pPr>
      <w:r>
        <w:t xml:space="preserve">Om PA-kurvan går över till </w:t>
      </w:r>
      <w:proofErr w:type="spellStart"/>
      <w:r>
        <w:t>wedge</w:t>
      </w:r>
      <w:proofErr w:type="spellEnd"/>
      <w:r>
        <w:t>-kurva (”</w:t>
      </w:r>
      <w:proofErr w:type="spellStart"/>
      <w:r>
        <w:t>spontanwedge</w:t>
      </w:r>
      <w:proofErr w:type="spellEnd"/>
      <w:r>
        <w:t xml:space="preserve">”) kontrollera att ballongen inte är </w:t>
      </w:r>
      <w:proofErr w:type="spellStart"/>
      <w:r>
        <w:t>uppkuffad</w:t>
      </w:r>
      <w:proofErr w:type="spellEnd"/>
      <w:r>
        <w:t xml:space="preserve">, kontakta ansvarig läkare om inte tryckkurvan kommer tillbaka. </w:t>
      </w:r>
    </w:p>
    <w:p w14:paraId="4803BE23" w14:textId="77777777" w:rsidR="007719A1" w:rsidRPr="00B840D2" w:rsidRDefault="007719A1" w:rsidP="00234171">
      <w:pPr>
        <w:pStyle w:val="Rubrik2"/>
        <w:ind w:left="1134"/>
      </w:pPr>
    </w:p>
    <w:p w14:paraId="52A230C3" w14:textId="77777777" w:rsidR="007719A1" w:rsidRPr="006B44A7" w:rsidRDefault="007719A1" w:rsidP="00234171">
      <w:pPr>
        <w:pStyle w:val="Rubrik2"/>
        <w:ind w:left="1134"/>
      </w:pPr>
      <w:r w:rsidRPr="006B44A7">
        <w:t>Normalvärden</w:t>
      </w:r>
    </w:p>
    <w:p w14:paraId="33357FD5" w14:textId="77777777" w:rsidR="007719A1" w:rsidRDefault="007719A1" w:rsidP="00FE361D">
      <w:pPr>
        <w:pStyle w:val="Rubrik3"/>
        <w:ind w:left="284"/>
        <w:rPr>
          <w:sz w:val="28"/>
          <w:szCs w:val="28"/>
        </w:rPr>
      </w:pPr>
      <w:r>
        <w:rPr>
          <w:noProof/>
        </w:rPr>
        <w:drawing>
          <wp:inline distT="0" distB="0" distL="0" distR="0" wp14:anchorId="6EB19960" wp14:editId="0F1171B4">
            <wp:extent cx="5835209" cy="4185622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167225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490" cy="4198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5E3CD" w14:textId="77777777" w:rsidR="007719A1" w:rsidRDefault="007719A1" w:rsidP="00234171">
      <w:pPr>
        <w:pStyle w:val="Rubrik3"/>
        <w:ind w:left="1134"/>
        <w:rPr>
          <w:sz w:val="28"/>
          <w:szCs w:val="28"/>
        </w:rPr>
      </w:pPr>
    </w:p>
    <w:p w14:paraId="13B0E5A6" w14:textId="77777777" w:rsidR="007719A1" w:rsidRDefault="007719A1" w:rsidP="00234171">
      <w:pPr>
        <w:pStyle w:val="Rubrik3"/>
        <w:ind w:left="1134"/>
        <w:rPr>
          <w:sz w:val="28"/>
          <w:szCs w:val="28"/>
        </w:rPr>
      </w:pPr>
    </w:p>
    <w:p w14:paraId="0466D14C" w14:textId="77777777" w:rsidR="007719A1" w:rsidRDefault="007719A1" w:rsidP="00234171">
      <w:pPr>
        <w:pStyle w:val="Rubrik3"/>
        <w:ind w:left="1134"/>
        <w:rPr>
          <w:sz w:val="28"/>
          <w:szCs w:val="28"/>
        </w:rPr>
      </w:pPr>
    </w:p>
    <w:p w14:paraId="777808BA" w14:textId="77777777" w:rsidR="007719A1" w:rsidRDefault="007719A1" w:rsidP="00234171">
      <w:pPr>
        <w:ind w:left="1134"/>
      </w:pPr>
    </w:p>
    <w:p w14:paraId="52F3C9A5" w14:textId="77777777" w:rsidR="007719A1" w:rsidRDefault="007719A1" w:rsidP="00234171">
      <w:pPr>
        <w:ind w:left="1134"/>
      </w:pPr>
    </w:p>
    <w:p w14:paraId="6D8BA55E" w14:textId="77777777" w:rsidR="007719A1" w:rsidRPr="00C774BE" w:rsidRDefault="007719A1" w:rsidP="00234171">
      <w:pPr>
        <w:ind w:left="1134"/>
      </w:pPr>
    </w:p>
    <w:p w14:paraId="2153EC9B" w14:textId="77777777" w:rsidR="007719A1" w:rsidRDefault="007719A1" w:rsidP="00234171">
      <w:pPr>
        <w:pStyle w:val="Rubrik3"/>
        <w:ind w:left="1134"/>
        <w:rPr>
          <w:sz w:val="28"/>
          <w:szCs w:val="28"/>
        </w:rPr>
      </w:pPr>
    </w:p>
    <w:p w14:paraId="2BA8A7B0" w14:textId="77777777" w:rsidR="007719A1" w:rsidRPr="00E94849" w:rsidRDefault="007719A1" w:rsidP="00234171">
      <w:pPr>
        <w:pStyle w:val="Rubrik3"/>
        <w:ind w:left="1134"/>
        <w:rPr>
          <w:b/>
          <w:bCs w:val="0"/>
          <w:sz w:val="28"/>
          <w:szCs w:val="28"/>
        </w:rPr>
      </w:pPr>
      <w:r w:rsidRPr="00E94849">
        <w:rPr>
          <w:b/>
          <w:bCs w:val="0"/>
          <w:sz w:val="28"/>
          <w:szCs w:val="28"/>
        </w:rPr>
        <w:t>Kateter</w:t>
      </w:r>
    </w:p>
    <w:p w14:paraId="0035D951" w14:textId="77777777" w:rsidR="007719A1" w:rsidRDefault="007719A1" w:rsidP="00234171">
      <w:pPr>
        <w:pStyle w:val="Rubrik3"/>
        <w:ind w:left="1134"/>
      </w:pPr>
      <w:r>
        <w:rPr>
          <w:noProof/>
        </w:rPr>
        <w:drawing>
          <wp:inline distT="0" distB="0" distL="0" distR="0" wp14:anchorId="2FE7ADF2" wp14:editId="6608F57A">
            <wp:extent cx="5038725" cy="52006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2429793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520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DEABC1" w14:textId="77777777" w:rsidR="007719A1" w:rsidRDefault="007719A1" w:rsidP="00234171">
      <w:pPr>
        <w:pStyle w:val="Rubrik3"/>
        <w:ind w:left="1134"/>
      </w:pPr>
    </w:p>
    <w:p w14:paraId="756FCED9" w14:textId="77777777" w:rsidR="007719A1" w:rsidRDefault="007719A1" w:rsidP="00234171">
      <w:pPr>
        <w:pStyle w:val="Rubrik3"/>
        <w:ind w:left="1134"/>
      </w:pPr>
    </w:p>
    <w:p w14:paraId="5D5F4AD9" w14:textId="77777777" w:rsidR="007719A1" w:rsidRDefault="007719A1" w:rsidP="00234171">
      <w:pPr>
        <w:pStyle w:val="Rubrik3"/>
        <w:ind w:left="1134"/>
      </w:pPr>
    </w:p>
    <w:p w14:paraId="2BC755F4" w14:textId="77777777" w:rsidR="007719A1" w:rsidRDefault="007719A1" w:rsidP="00234171">
      <w:pPr>
        <w:pStyle w:val="Rubrik3"/>
        <w:ind w:left="1134"/>
      </w:pPr>
    </w:p>
    <w:p w14:paraId="1939336E" w14:textId="77777777" w:rsidR="007719A1" w:rsidRPr="0099794C" w:rsidRDefault="007719A1" w:rsidP="00234171">
      <w:pPr>
        <w:ind w:left="1134"/>
      </w:pPr>
    </w:p>
    <w:p w14:paraId="4276C8DF" w14:textId="77777777" w:rsidR="007719A1" w:rsidRDefault="007719A1" w:rsidP="00234171">
      <w:pPr>
        <w:pStyle w:val="Rubrik3"/>
        <w:ind w:left="1134"/>
      </w:pPr>
    </w:p>
    <w:p w14:paraId="6204D88B" w14:textId="77777777" w:rsidR="007719A1" w:rsidRPr="004733C6" w:rsidRDefault="007719A1" w:rsidP="00234171">
      <w:pPr>
        <w:ind w:left="1134"/>
        <w:rPr>
          <w:rFonts w:ascii="Arial Nova" w:eastAsia="Arial Nova" w:hAnsi="Arial Nova" w:cs="Arial Nova"/>
          <w:b/>
          <w:bCs/>
          <w:color w:val="000000"/>
          <w:sz w:val="28"/>
          <w:szCs w:val="28"/>
        </w:rPr>
      </w:pPr>
    </w:p>
    <w:p w14:paraId="6EF43BE9" w14:textId="77777777" w:rsidR="007719A1" w:rsidRPr="004733C6" w:rsidRDefault="007719A1" w:rsidP="00234171">
      <w:pPr>
        <w:ind w:left="1134"/>
        <w:rPr>
          <w:rFonts w:ascii="Arial Nova" w:eastAsia="Arial Nova" w:hAnsi="Arial Nova" w:cs="Arial Nova"/>
          <w:b/>
          <w:bCs/>
          <w:color w:val="000000"/>
          <w:sz w:val="28"/>
          <w:szCs w:val="28"/>
        </w:rPr>
      </w:pPr>
    </w:p>
    <w:p w14:paraId="2AAB5DAB" w14:textId="77777777" w:rsidR="007719A1" w:rsidRPr="004733C6" w:rsidRDefault="007719A1" w:rsidP="00234171">
      <w:pPr>
        <w:ind w:left="1134"/>
        <w:rPr>
          <w:rFonts w:ascii="Arial Nova" w:eastAsia="Arial Nova" w:hAnsi="Arial Nova" w:cs="Arial Nova"/>
          <w:b/>
          <w:bCs/>
          <w:color w:val="000000"/>
          <w:sz w:val="28"/>
          <w:szCs w:val="28"/>
        </w:rPr>
      </w:pPr>
    </w:p>
    <w:p w14:paraId="0B354510" w14:textId="77777777" w:rsidR="007719A1" w:rsidRPr="00246250" w:rsidRDefault="007719A1" w:rsidP="00713DFB">
      <w:pPr>
        <w:pStyle w:val="Rubrik2"/>
        <w:rPr>
          <w:rFonts w:eastAsia="Calibri"/>
        </w:rPr>
      </w:pPr>
      <w:proofErr w:type="spellStart"/>
      <w:r w:rsidRPr="00246250">
        <w:t>Hemosphere</w:t>
      </w:r>
      <w:proofErr w:type="spellEnd"/>
      <w:r w:rsidRPr="00246250">
        <w:t xml:space="preserve"> – uppkoppling PA</w:t>
      </w:r>
    </w:p>
    <w:p w14:paraId="15A7256C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proofErr w:type="spellStart"/>
      <w:r w:rsidRPr="005012D9">
        <w:rPr>
          <w:rFonts w:eastAsia="Calibri"/>
          <w:color w:val="000000"/>
          <w:sz w:val="22"/>
          <w:szCs w:val="22"/>
        </w:rPr>
        <w:t>Hemosphere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bestyckad med Swan-</w:t>
      </w:r>
      <w:proofErr w:type="spellStart"/>
      <w:r w:rsidRPr="005012D9">
        <w:rPr>
          <w:rFonts w:eastAsia="Calibri"/>
          <w:color w:val="000000"/>
          <w:sz w:val="22"/>
          <w:szCs w:val="22"/>
        </w:rPr>
        <w:t>Ganz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modul och en </w:t>
      </w:r>
      <w:proofErr w:type="spellStart"/>
      <w:r w:rsidRPr="005012D9">
        <w:rPr>
          <w:rFonts w:eastAsia="Calibri"/>
          <w:color w:val="000000"/>
          <w:sz w:val="22"/>
          <w:szCs w:val="22"/>
        </w:rPr>
        <w:t>IntelliBridge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EC5 </w:t>
      </w:r>
      <w:proofErr w:type="spellStart"/>
      <w:r w:rsidRPr="005012D9">
        <w:rPr>
          <w:rFonts w:eastAsia="Calibri"/>
          <w:color w:val="000000"/>
          <w:sz w:val="22"/>
          <w:szCs w:val="22"/>
        </w:rPr>
        <w:t>dong</w:t>
      </w:r>
      <w:proofErr w:type="spellEnd"/>
    </w:p>
    <w:p w14:paraId="485352F6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FFFF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 xml:space="preserve">3 linjes tryckkabel </w:t>
      </w:r>
      <w:r w:rsidRPr="005012D9">
        <w:rPr>
          <w:rFonts w:eastAsia="Calibri"/>
          <w:color w:val="FF0000"/>
          <w:sz w:val="22"/>
          <w:szCs w:val="22"/>
        </w:rPr>
        <w:t>ART</w:t>
      </w:r>
      <w:r w:rsidRPr="005012D9">
        <w:rPr>
          <w:rFonts w:eastAsia="Calibri"/>
          <w:color w:val="000000"/>
          <w:sz w:val="22"/>
          <w:szCs w:val="22"/>
        </w:rPr>
        <w:t>/</w:t>
      </w:r>
      <w:r w:rsidRPr="005012D9">
        <w:rPr>
          <w:rFonts w:eastAsia="Calibri"/>
          <w:color w:val="006298" w:themeColor="accent1"/>
          <w:sz w:val="22"/>
          <w:szCs w:val="22"/>
        </w:rPr>
        <w:t>CVP</w:t>
      </w:r>
      <w:r w:rsidRPr="005012D9">
        <w:rPr>
          <w:rFonts w:eastAsia="Calibri"/>
          <w:color w:val="000000"/>
          <w:sz w:val="22"/>
          <w:szCs w:val="22"/>
        </w:rPr>
        <w:t>/</w:t>
      </w:r>
      <w:r w:rsidRPr="005012D9">
        <w:rPr>
          <w:rFonts w:eastAsia="Calibri"/>
          <w:color w:val="FFFF00"/>
          <w:sz w:val="22"/>
          <w:szCs w:val="22"/>
        </w:rPr>
        <w:t>PAP</w:t>
      </w:r>
    </w:p>
    <w:p w14:paraId="3FA28015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EC10 datakabel</w:t>
      </w:r>
    </w:p>
    <w:p w14:paraId="581881DD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proofErr w:type="spellStart"/>
      <w:r w:rsidRPr="005012D9">
        <w:rPr>
          <w:rFonts w:eastAsia="Calibri"/>
          <w:color w:val="000000"/>
          <w:sz w:val="22"/>
          <w:szCs w:val="22"/>
        </w:rPr>
        <w:t>IntelliBridge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EC10 modul</w:t>
      </w:r>
    </w:p>
    <w:p w14:paraId="3F3AEC21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CVP-kabel till port 1</w:t>
      </w:r>
    </w:p>
    <w:p w14:paraId="52817698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ART/MAP-kabel till port 2</w:t>
      </w:r>
    </w:p>
    <w:p w14:paraId="4BAF7F6F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EKG slav-kabel</w:t>
      </w:r>
    </w:p>
    <w:p w14:paraId="26B8937A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 xml:space="preserve">SVO2 </w:t>
      </w:r>
      <w:proofErr w:type="spellStart"/>
      <w:r w:rsidRPr="005012D9">
        <w:rPr>
          <w:rFonts w:eastAsia="Calibri"/>
          <w:color w:val="000000"/>
          <w:sz w:val="22"/>
          <w:szCs w:val="22"/>
        </w:rPr>
        <w:t>Oximetrikabel</w:t>
      </w:r>
      <w:proofErr w:type="spellEnd"/>
    </w:p>
    <w:p w14:paraId="11FE741C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CCO patientkabel</w:t>
      </w:r>
    </w:p>
    <w:p w14:paraId="69B8FFE8" w14:textId="77777777" w:rsidR="007719A1" w:rsidRPr="005012D9" w:rsidRDefault="007719A1" w:rsidP="00713DFB">
      <w:pPr>
        <w:pStyle w:val="Liststycke"/>
        <w:numPr>
          <w:ilvl w:val="0"/>
          <w:numId w:val="21"/>
        </w:numPr>
        <w:spacing w:after="160" w:line="259" w:lineRule="auto"/>
        <w:ind w:left="1276" w:right="0" w:hanging="283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>PA kateter (Swan-</w:t>
      </w:r>
      <w:proofErr w:type="spellStart"/>
      <w:r w:rsidRPr="005012D9">
        <w:rPr>
          <w:rFonts w:eastAsia="Calibri"/>
          <w:color w:val="000000"/>
          <w:sz w:val="22"/>
          <w:szCs w:val="22"/>
        </w:rPr>
        <w:t>Ganz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) back </w:t>
      </w:r>
    </w:p>
    <w:p w14:paraId="6554E86C" w14:textId="77777777" w:rsidR="007719A1" w:rsidRPr="005012D9" w:rsidRDefault="007719A1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 w:rsidRPr="005012D9">
        <w:rPr>
          <w:rFonts w:eastAsia="Calibri"/>
          <w:color w:val="000000"/>
          <w:sz w:val="22"/>
          <w:szCs w:val="22"/>
        </w:rPr>
        <w:t xml:space="preserve">Säkerställ att </w:t>
      </w:r>
      <w:proofErr w:type="spellStart"/>
      <w:r w:rsidRPr="005012D9">
        <w:rPr>
          <w:rFonts w:eastAsia="Calibri"/>
          <w:color w:val="000000"/>
          <w:sz w:val="22"/>
          <w:szCs w:val="22"/>
        </w:rPr>
        <w:t>Hemospheren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sitter i laddning. Utan </w:t>
      </w:r>
      <w:proofErr w:type="spellStart"/>
      <w:r w:rsidRPr="005012D9">
        <w:rPr>
          <w:rFonts w:eastAsia="Calibri"/>
          <w:color w:val="000000"/>
          <w:sz w:val="22"/>
          <w:szCs w:val="22"/>
        </w:rPr>
        <w:t>laddkabel</w:t>
      </w:r>
      <w:proofErr w:type="spellEnd"/>
      <w:r w:rsidRPr="005012D9">
        <w:rPr>
          <w:rFonts w:eastAsia="Calibri"/>
          <w:color w:val="000000"/>
          <w:sz w:val="22"/>
          <w:szCs w:val="22"/>
        </w:rPr>
        <w:t xml:space="preserve"> håller batteriet i cirka 20 - 25 minuter.</w:t>
      </w:r>
    </w:p>
    <w:p w14:paraId="05656190" w14:textId="77777777" w:rsidR="007719A1" w:rsidRPr="005012D9" w:rsidRDefault="007719A1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 w:rsidRPr="005012D9">
        <w:rPr>
          <w:color w:val="000000"/>
          <w:sz w:val="22"/>
          <w:szCs w:val="22"/>
        </w:rPr>
        <w:t xml:space="preserve">Prima ett 2-linje </w:t>
      </w:r>
      <w:proofErr w:type="spellStart"/>
      <w:r w:rsidRPr="005012D9">
        <w:rPr>
          <w:color w:val="000000"/>
          <w:sz w:val="22"/>
          <w:szCs w:val="22"/>
        </w:rPr>
        <w:t>tryckset</w:t>
      </w:r>
      <w:proofErr w:type="spellEnd"/>
      <w:r w:rsidRPr="005012D9">
        <w:rPr>
          <w:color w:val="000000"/>
          <w:sz w:val="22"/>
          <w:szCs w:val="22"/>
        </w:rPr>
        <w:t xml:space="preserve"> med röd och blå lumen, som har en förberedd port för ett tredje (gult) </w:t>
      </w:r>
      <w:proofErr w:type="spellStart"/>
      <w:r w:rsidRPr="005012D9">
        <w:rPr>
          <w:color w:val="000000"/>
          <w:sz w:val="22"/>
          <w:szCs w:val="22"/>
        </w:rPr>
        <w:t>tryckset</w:t>
      </w:r>
      <w:proofErr w:type="spellEnd"/>
      <w:r w:rsidRPr="005012D9">
        <w:rPr>
          <w:color w:val="000000"/>
          <w:sz w:val="22"/>
          <w:szCs w:val="22"/>
        </w:rPr>
        <w:t xml:space="preserve"> och prima även detta. Alla seten kopplas till en flush med övertryck.</w:t>
      </w:r>
    </w:p>
    <w:p w14:paraId="1D5C7B20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00BE3DFD" wp14:editId="58B56249">
            <wp:extent cx="4352925" cy="3276396"/>
            <wp:effectExtent l="0" t="0" r="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9275930" name="Picture 97173283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3999" cy="32847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5FA8ED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33C6">
        <w:rPr>
          <w:rFonts w:eastAsia="Calibri"/>
          <w:color w:val="000000"/>
        </w:rPr>
        <w:t>Koppla in tryckkabeln från domen till Philipsskåpet i denna ordning:</w:t>
      </w:r>
    </w:p>
    <w:p w14:paraId="46E074B3" w14:textId="77777777" w:rsidR="007719A1" w:rsidRPr="004733C6" w:rsidRDefault="007719A1" w:rsidP="00234171">
      <w:pPr>
        <w:numPr>
          <w:ilvl w:val="0"/>
          <w:numId w:val="22"/>
        </w:numPr>
        <w:spacing w:after="160" w:line="259" w:lineRule="auto"/>
        <w:ind w:left="1134" w:right="0"/>
        <w:rPr>
          <w:rFonts w:eastAsia="Calibri"/>
          <w:color w:val="000000"/>
        </w:rPr>
      </w:pPr>
      <w:r w:rsidRPr="004733C6">
        <w:rPr>
          <w:rFonts w:eastAsia="Calibri"/>
          <w:color w:val="000000"/>
        </w:rPr>
        <w:t>Kabel P3 som skall mäta PAP kopplas i porten på X2/X2.</w:t>
      </w:r>
    </w:p>
    <w:p w14:paraId="2BE9C062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33C6">
        <w:rPr>
          <w:rFonts w:eastAsia="Calibri"/>
          <w:color w:val="000000"/>
        </w:rPr>
        <w:t>På Philipsövervakningsmonitor skall ordningen på trycken vara:</w:t>
      </w:r>
    </w:p>
    <w:p w14:paraId="418642C6" w14:textId="77777777" w:rsidR="007719A1" w:rsidRPr="009D4F1A" w:rsidRDefault="007719A1" w:rsidP="00F64237">
      <w:pPr>
        <w:numPr>
          <w:ilvl w:val="0"/>
          <w:numId w:val="23"/>
        </w:numPr>
        <w:spacing w:after="160" w:line="259" w:lineRule="auto"/>
        <w:ind w:left="1560" w:right="0" w:hanging="426"/>
        <w:rPr>
          <w:rFonts w:eastAsia="Calibri"/>
          <w:color w:val="FF0000"/>
        </w:rPr>
      </w:pPr>
      <w:r w:rsidRPr="535F0492">
        <w:rPr>
          <w:rFonts w:eastAsia="Calibri"/>
          <w:color w:val="FF0000"/>
        </w:rPr>
        <w:t>ART</w:t>
      </w:r>
    </w:p>
    <w:p w14:paraId="56BC713B" w14:textId="77777777" w:rsidR="007719A1" w:rsidRPr="00F64237" w:rsidRDefault="007719A1" w:rsidP="00F64237">
      <w:pPr>
        <w:numPr>
          <w:ilvl w:val="0"/>
          <w:numId w:val="23"/>
        </w:numPr>
        <w:spacing w:after="160" w:line="259" w:lineRule="auto"/>
        <w:ind w:left="1560" w:right="0" w:hanging="426"/>
        <w:rPr>
          <w:rFonts w:eastAsia="Calibri"/>
          <w:color w:val="FFFF00"/>
        </w:rPr>
      </w:pPr>
      <w:r w:rsidRPr="00F64237">
        <w:rPr>
          <w:rFonts w:eastAsia="Calibri"/>
          <w:color w:val="FFFF00"/>
        </w:rPr>
        <w:t>PAP</w:t>
      </w:r>
    </w:p>
    <w:p w14:paraId="1650D355" w14:textId="77777777" w:rsidR="007719A1" w:rsidRPr="00F64237" w:rsidRDefault="007719A1" w:rsidP="00F64237">
      <w:pPr>
        <w:numPr>
          <w:ilvl w:val="0"/>
          <w:numId w:val="23"/>
        </w:numPr>
        <w:spacing w:after="160" w:line="259" w:lineRule="auto"/>
        <w:ind w:left="1560" w:right="0" w:hanging="426"/>
        <w:rPr>
          <w:rFonts w:eastAsia="Calibri"/>
          <w:color w:val="0070C0"/>
        </w:rPr>
      </w:pPr>
      <w:r w:rsidRPr="00F64237">
        <w:rPr>
          <w:rFonts w:eastAsia="Calibri"/>
          <w:color w:val="0070C0"/>
        </w:rPr>
        <w:t>CVP</w:t>
      </w:r>
    </w:p>
    <w:p w14:paraId="35C810C3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B0F0"/>
        </w:rPr>
      </w:pPr>
    </w:p>
    <w:p w14:paraId="5737DB1C" w14:textId="77777777" w:rsidR="007719A1" w:rsidRPr="00115E5E" w:rsidRDefault="007719A1" w:rsidP="00234171">
      <w:pPr>
        <w:spacing w:after="160" w:line="259" w:lineRule="auto"/>
        <w:ind w:left="1134"/>
        <w:rPr>
          <w:rFonts w:eastAsia="Calibri"/>
          <w:color w:val="00B0F0"/>
        </w:rPr>
      </w:pPr>
      <w:r>
        <w:rPr>
          <w:rFonts w:ascii="Calibri" w:eastAsia="Calibri" w:hAnsi="Calibri" w:cs="Calibri"/>
          <w:noProof/>
          <w:color w:val="000000"/>
          <w:sz w:val="22"/>
          <w:szCs w:val="22"/>
        </w:rPr>
        <w:drawing>
          <wp:inline distT="0" distB="0" distL="0" distR="0" wp14:anchorId="0A2281ED" wp14:editId="68DF277E">
            <wp:extent cx="4771532" cy="4800600"/>
            <wp:effectExtent l="0" t="0" r="0" b="0"/>
            <wp:docPr id="27" name="Picture 27" descr="En bild som visar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Bildobjekt 27" descr="En bild som visar inomhus&#10;&#10;Automatiskt genererad beskrivning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058" b="19720"/>
                    <a:stretch/>
                  </pic:blipFill>
                  <pic:spPr bwMode="auto">
                    <a:xfrm>
                      <a:off x="0" y="0"/>
                      <a:ext cx="4789649" cy="48188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eastAsia="Calibri"/>
          <w:color w:val="00B0F0"/>
        </w:rPr>
        <w:t xml:space="preserve">  </w:t>
      </w:r>
    </w:p>
    <w:p w14:paraId="171A3689" w14:textId="77777777" w:rsidR="007719A1" w:rsidRDefault="007719A1" w:rsidP="00234171">
      <w:pPr>
        <w:spacing w:after="160" w:line="259" w:lineRule="auto"/>
        <w:ind w:left="1134"/>
        <w:rPr>
          <w:noProof/>
          <w:color w:val="000000" w:themeColor="text1"/>
        </w:rPr>
      </w:pPr>
    </w:p>
    <w:p w14:paraId="63AAF484" w14:textId="77777777" w:rsidR="007719A1" w:rsidRPr="004C5D1B" w:rsidRDefault="007719A1" w:rsidP="00234171">
      <w:pPr>
        <w:spacing w:after="160" w:line="259" w:lineRule="auto"/>
        <w:ind w:left="1134"/>
        <w:rPr>
          <w:rFonts w:eastAsia="Calibri"/>
          <w:color w:val="000000" w:themeColor="text1"/>
        </w:rPr>
      </w:pPr>
      <w:r w:rsidRPr="004C5D1B">
        <w:rPr>
          <w:noProof/>
          <w:color w:val="000000" w:themeColor="text1"/>
        </w:rPr>
        <w:t xml:space="preserve"> </w:t>
      </w:r>
      <w:r w:rsidRPr="004C5D1B">
        <w:rPr>
          <w:rFonts w:eastAsia="Calibri"/>
          <w:color w:val="000000" w:themeColor="text1"/>
        </w:rPr>
        <w:t xml:space="preserve">Koppla in en nätverkskabel (grön på bilden) märkt EC10 Datakabel i en </w:t>
      </w:r>
      <w:proofErr w:type="spellStart"/>
      <w:r w:rsidRPr="004C5D1B">
        <w:rPr>
          <w:rFonts w:eastAsia="Calibri"/>
          <w:color w:val="000000" w:themeColor="text1"/>
        </w:rPr>
        <w:t>Intellibridgemodul</w:t>
      </w:r>
      <w:proofErr w:type="spellEnd"/>
      <w:r w:rsidRPr="004C5D1B">
        <w:rPr>
          <w:rFonts w:eastAsia="Calibri"/>
          <w:color w:val="000000" w:themeColor="text1"/>
        </w:rPr>
        <w:t xml:space="preserve"> EC10 och sätt denna i FMX-4 längst ut till höger i racket.</w:t>
      </w:r>
    </w:p>
    <w:p w14:paraId="3073687C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567C328A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75ABBBA2" w14:textId="77777777" w:rsidR="007719A1" w:rsidRDefault="007719A1" w:rsidP="00234171">
      <w:pPr>
        <w:spacing w:after="160" w:line="259" w:lineRule="auto"/>
        <w:ind w:left="1134"/>
        <w:rPr>
          <w:rFonts w:eastAsia="Calibri"/>
          <w:noProof/>
          <w:color w:val="000000"/>
        </w:rPr>
      </w:pPr>
    </w:p>
    <w:p w14:paraId="584A3E72" w14:textId="4F6250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>
        <w:rPr>
          <w:rFonts w:eastAsia="Calibri"/>
          <w:noProof/>
          <w:color w:val="000000"/>
        </w:rPr>
        <w:lastRenderedPageBreak/>
        <w:drawing>
          <wp:inline distT="0" distB="0" distL="0" distR="0" wp14:anchorId="048B059C" wp14:editId="5D816DAD">
            <wp:extent cx="3219001" cy="273367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639" t="-47" r="-3060" b="560"/>
                    <a:stretch/>
                  </pic:blipFill>
                  <pic:spPr bwMode="auto">
                    <a:xfrm rot="5400000">
                      <a:off x="0" y="0"/>
                      <a:ext cx="3232419" cy="274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4A7A59" w14:textId="09B5BCC0" w:rsidR="007719A1" w:rsidRDefault="00190143" w:rsidP="00234171">
      <w:pPr>
        <w:spacing w:after="160" w:line="259" w:lineRule="auto"/>
        <w:ind w:left="1134"/>
        <w:rPr>
          <w:rFonts w:eastAsia="Calibri"/>
          <w:color w:val="000000"/>
        </w:rPr>
      </w:pPr>
      <w:r>
        <w:rPr>
          <w:noProof/>
        </w:rPr>
        <w:drawing>
          <wp:anchor distT="0" distB="0" distL="114300" distR="114300" simplePos="0" relativeHeight="251658248" behindDoc="1" locked="0" layoutInCell="1" allowOverlap="1" wp14:anchorId="53FAEC6B" wp14:editId="4B450FA5">
            <wp:simplePos x="0" y="0"/>
            <wp:positionH relativeFrom="margin">
              <wp:posOffset>809625</wp:posOffset>
            </wp:positionH>
            <wp:positionV relativeFrom="page">
              <wp:posOffset>4410075</wp:posOffset>
            </wp:positionV>
            <wp:extent cx="2505075" cy="2905125"/>
            <wp:effectExtent l="0" t="0" r="9525" b="9525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447837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B44877E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F0EBA7A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3149BA9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8A464DC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75BE03D1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5A55619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02E4C996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E16446E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574BE7A2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602211F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6ABD71FC" w14:textId="30F63C32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FE324A">
        <w:rPr>
          <w:rFonts w:eastAsia="Calibri"/>
          <w:color w:val="000000"/>
        </w:rPr>
        <w:t xml:space="preserve">Koppla även in en EKG-överföringskabel från Philips skåpet (under skärmen på vänster sida med röd plugg i skåpet) till </w:t>
      </w:r>
      <w:proofErr w:type="spellStart"/>
      <w:r w:rsidRPr="00FE324A">
        <w:rPr>
          <w:rFonts w:eastAsia="Calibri"/>
          <w:color w:val="000000"/>
        </w:rPr>
        <w:t>Hemosphere</w:t>
      </w:r>
      <w:proofErr w:type="spellEnd"/>
      <w:r w:rsidRPr="00FE324A">
        <w:rPr>
          <w:rFonts w:eastAsia="Calibri"/>
          <w:color w:val="000000"/>
        </w:rPr>
        <w:t xml:space="preserve"> i port EKG.</w:t>
      </w:r>
    </w:p>
    <w:p w14:paraId="00CAB495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7B7E580C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3904ACBD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03638EBA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1D6734AA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1B5C0EFD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>
        <w:rPr>
          <w:noProof/>
        </w:rPr>
        <w:lastRenderedPageBreak/>
        <w:drawing>
          <wp:anchor distT="0" distB="0" distL="114300" distR="114300" simplePos="0" relativeHeight="251658242" behindDoc="1" locked="0" layoutInCell="1" allowOverlap="1" wp14:anchorId="406B1B13" wp14:editId="039EAE4B">
            <wp:simplePos x="0" y="0"/>
            <wp:positionH relativeFrom="margin">
              <wp:align>left</wp:align>
            </wp:positionH>
            <wp:positionV relativeFrom="paragraph">
              <wp:posOffset>279400</wp:posOffset>
            </wp:positionV>
            <wp:extent cx="4267200" cy="4095750"/>
            <wp:effectExtent l="0" t="0" r="0" b="0"/>
            <wp:wrapTight wrapText="bothSides">
              <wp:wrapPolygon edited="0">
                <wp:start x="0" y="0"/>
                <wp:lineTo x="0" y="21500"/>
                <wp:lineTo x="21504" y="21500"/>
                <wp:lineTo x="21504" y="0"/>
                <wp:lineTo x="0" y="0"/>
              </wp:wrapPolygon>
            </wp:wrapTight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347872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409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35F9D4" w14:textId="77777777" w:rsidR="00D651C0" w:rsidRDefault="00D651C0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203D12D1" w14:textId="5D35E243" w:rsidR="00C872BB" w:rsidRDefault="002D424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>
        <w:rPr>
          <w:rFonts w:eastAsia="Calibri"/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6A6ACF4" wp14:editId="1277C09D">
                <wp:simplePos x="0" y="0"/>
                <wp:positionH relativeFrom="column">
                  <wp:posOffset>1722755</wp:posOffset>
                </wp:positionH>
                <wp:positionV relativeFrom="paragraph">
                  <wp:posOffset>6984</wp:posOffset>
                </wp:positionV>
                <wp:extent cx="2533650" cy="638175"/>
                <wp:effectExtent l="38100" t="19050" r="19050" b="104775"/>
                <wp:wrapNone/>
                <wp:docPr id="65" name="Straight Arrow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33650" cy="638175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>
              <v:shapetype id="_x0000_t32" coordsize="21600,21600" o:oned="t" filled="f" o:spt="32" path="m,l21600,21600e" w14:anchorId="2C2E0761">
                <v:path fillok="f" arrowok="t" o:connecttype="none"/>
                <o:lock v:ext="edit" shapetype="t"/>
              </v:shapetype>
              <v:shape id="Straight Arrow Connector 65" style="position:absolute;margin-left:135.65pt;margin-top:.55pt;width:199.5pt;height:50.25pt;flip:x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black [3213]" strokeweight="4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">
                <v:stroke endarrow="block"/>
              </v:shape>
            </w:pict>
          </mc:Fallback>
        </mc:AlternateContent>
      </w:r>
      <w:r>
        <w:rPr>
          <w:rFonts w:eastAsia="Calibri"/>
          <w:color w:val="000000"/>
          <w:sz w:val="22"/>
          <w:szCs w:val="22"/>
        </w:rPr>
        <w:t>1.</w:t>
      </w:r>
    </w:p>
    <w:p w14:paraId="5984F806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79F07C9C" w14:textId="736D7216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295C120F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0C994E2C" w14:textId="7D3A464E" w:rsidR="00C872BB" w:rsidRDefault="00D651C0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D3F6B01" wp14:editId="22B71AAB">
                <wp:simplePos x="0" y="0"/>
                <wp:positionH relativeFrom="page">
                  <wp:align>center</wp:align>
                </wp:positionH>
                <wp:positionV relativeFrom="paragraph">
                  <wp:posOffset>74930</wp:posOffset>
                </wp:positionV>
                <wp:extent cx="2038350" cy="466725"/>
                <wp:effectExtent l="38100" t="19050" r="19050" b="104775"/>
                <wp:wrapNone/>
                <wp:docPr id="30" name="Straight Arrow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38350" cy="466725"/>
                        </a:xfrm>
                        <a:prstGeom prst="straightConnector1">
                          <a:avLst/>
                        </a:prstGeom>
                        <a:ln w="5715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>
              <v:shape id="Straight Arrow Connector 30" style="position:absolute;margin-left:0;margin-top:5.9pt;width:160.5pt;height:36.75pt;flip:x;z-index:251658246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" o:spid="_x0000_s1026" strokecolor="black [3213]" strokeweight="4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" w14:anchorId="1DD3FC80">
                <v:stroke endarrow="block"/>
                <w10:wrap anchorx="page"/>
              </v:shape>
            </w:pict>
          </mc:Fallback>
        </mc:AlternateContent>
      </w:r>
      <w:r>
        <w:rPr>
          <w:rFonts w:eastAsia="Calibri"/>
          <w:color w:val="000000"/>
          <w:sz w:val="22"/>
          <w:szCs w:val="22"/>
        </w:rPr>
        <w:t>2.</w:t>
      </w:r>
    </w:p>
    <w:p w14:paraId="13F1D523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38B1CFF5" w14:textId="706F4514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0F73645F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636A00FE" w14:textId="6BE64820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5DB3D31E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46583D81" w14:textId="1EC4EB0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1EFAB1B4" w14:textId="73AD6814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56675FDE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5C05D110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32712018" w14:textId="361C6260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5E1E24C7" w14:textId="77777777" w:rsidR="00C872BB" w:rsidRDefault="00C872BB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</w:p>
    <w:p w14:paraId="7D91D257" w14:textId="0A7E9F9E" w:rsidR="007719A1" w:rsidRPr="00823F11" w:rsidRDefault="007719A1" w:rsidP="00823F11">
      <w:pPr>
        <w:pStyle w:val="Liststycke"/>
        <w:numPr>
          <w:ilvl w:val="0"/>
          <w:numId w:val="26"/>
        </w:numPr>
        <w:spacing w:after="160" w:line="259" w:lineRule="auto"/>
        <w:rPr>
          <w:rFonts w:eastAsia="Calibri"/>
          <w:color w:val="000000"/>
        </w:rPr>
      </w:pPr>
      <w:r w:rsidRPr="00823F11">
        <w:rPr>
          <w:rFonts w:eastAsia="Calibri"/>
          <w:color w:val="000000"/>
        </w:rPr>
        <w:t>Koppla in CCO-patientkabeln i PA-modulen, den grå/bruna hanen i den bruna porten på vänster sida (sett framifrån)</w:t>
      </w:r>
    </w:p>
    <w:p w14:paraId="5E3F4186" w14:textId="77777777" w:rsidR="007719A1" w:rsidRPr="002545D5" w:rsidRDefault="007719A1" w:rsidP="00823F11">
      <w:pPr>
        <w:pStyle w:val="Liststycke"/>
        <w:numPr>
          <w:ilvl w:val="0"/>
          <w:numId w:val="0"/>
        </w:numPr>
        <w:spacing w:after="160" w:line="259" w:lineRule="auto"/>
        <w:ind w:left="1134"/>
        <w:rPr>
          <w:rFonts w:eastAsia="Calibri"/>
          <w:color w:val="000000"/>
        </w:rPr>
      </w:pPr>
    </w:p>
    <w:p w14:paraId="3BC19D81" w14:textId="77777777" w:rsidR="007719A1" w:rsidRPr="002545D5" w:rsidRDefault="007719A1" w:rsidP="00823F11">
      <w:pPr>
        <w:pStyle w:val="Liststycke"/>
        <w:numPr>
          <w:ilvl w:val="0"/>
          <w:numId w:val="26"/>
        </w:numPr>
        <w:spacing w:after="160" w:line="259" w:lineRule="auto"/>
        <w:ind w:left="709" w:right="0" w:hanging="283"/>
        <w:rPr>
          <w:rFonts w:eastAsia="Calibri"/>
          <w:color w:val="000000"/>
        </w:rPr>
      </w:pPr>
      <w:r w:rsidRPr="002545D5">
        <w:rPr>
          <w:rFonts w:eastAsia="Calibri"/>
          <w:color w:val="000000"/>
        </w:rPr>
        <w:t>Koppla på samma sida in SvO2/</w:t>
      </w:r>
      <w:proofErr w:type="spellStart"/>
      <w:r w:rsidRPr="002545D5">
        <w:rPr>
          <w:rFonts w:eastAsia="Calibri"/>
          <w:color w:val="000000"/>
        </w:rPr>
        <w:t>oximetri</w:t>
      </w:r>
      <w:proofErr w:type="spellEnd"/>
      <w:r w:rsidRPr="002545D5">
        <w:rPr>
          <w:rFonts w:eastAsia="Calibri"/>
          <w:color w:val="000000"/>
        </w:rPr>
        <w:t xml:space="preserve">-kabeln i </w:t>
      </w:r>
      <w:proofErr w:type="spellStart"/>
      <w:r w:rsidRPr="002545D5">
        <w:rPr>
          <w:rFonts w:eastAsia="Calibri"/>
          <w:color w:val="000000"/>
        </w:rPr>
        <w:t>Hemosphere</w:t>
      </w:r>
      <w:proofErr w:type="spellEnd"/>
      <w:r w:rsidRPr="002545D5">
        <w:rPr>
          <w:rFonts w:eastAsia="Calibri"/>
          <w:color w:val="000000"/>
        </w:rPr>
        <w:t xml:space="preserve"> port nr 1, grå hane i grå port. OBS! Se till att fästa den optiska sensorn i sängen. Får ej falla i golvet!</w:t>
      </w:r>
    </w:p>
    <w:p w14:paraId="0DC41FF4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380A8F0F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081F0DDE" w14:textId="3B39AF46" w:rsidR="007719A1" w:rsidRDefault="007719A1" w:rsidP="00234171">
      <w:pPr>
        <w:keepNext/>
        <w:spacing w:after="160" w:line="259" w:lineRule="auto"/>
        <w:ind w:left="1134"/>
      </w:pPr>
    </w:p>
    <w:p w14:paraId="170337E4" w14:textId="3B39AF46" w:rsidR="004D03C7" w:rsidRDefault="004D03C7" w:rsidP="00234171">
      <w:pPr>
        <w:keepNext/>
        <w:spacing w:after="160" w:line="259" w:lineRule="auto"/>
        <w:ind w:left="1134"/>
      </w:pPr>
    </w:p>
    <w:p w14:paraId="6E16EA42" w14:textId="3B39AF46" w:rsidR="004D03C7" w:rsidRDefault="004D03C7" w:rsidP="00234171">
      <w:pPr>
        <w:keepNext/>
        <w:spacing w:after="160" w:line="259" w:lineRule="auto"/>
        <w:ind w:left="1134"/>
      </w:pPr>
    </w:p>
    <w:p w14:paraId="531AD3C2" w14:textId="3B39AF46" w:rsidR="004D03C7" w:rsidRDefault="004D03C7" w:rsidP="00234171">
      <w:pPr>
        <w:keepNext/>
        <w:spacing w:after="160" w:line="259" w:lineRule="auto"/>
        <w:ind w:left="1134"/>
      </w:pPr>
    </w:p>
    <w:p w14:paraId="22983B82" w14:textId="77777777" w:rsidR="00273424" w:rsidRDefault="00273424" w:rsidP="00234171">
      <w:pPr>
        <w:keepNext/>
        <w:spacing w:after="160" w:line="259" w:lineRule="auto"/>
        <w:ind w:left="1134"/>
      </w:pPr>
    </w:p>
    <w:p w14:paraId="30AD7402" w14:textId="410FD705" w:rsidR="004D03C7" w:rsidRDefault="004D03C7" w:rsidP="00234171">
      <w:pPr>
        <w:keepNext/>
        <w:spacing w:after="160" w:line="259" w:lineRule="auto"/>
        <w:ind w:left="1134"/>
      </w:pPr>
    </w:p>
    <w:p w14:paraId="20ED6A25" w14:textId="140122DE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4F0DDE10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620CF6BC" w14:textId="09F1BCBB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26626BDB" w14:textId="0D6EB263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27AE8867" w14:textId="28DF183B" w:rsidR="00ED6D0B" w:rsidRDefault="00E841B9" w:rsidP="00D329D8">
      <w:pPr>
        <w:spacing w:after="160" w:line="259" w:lineRule="auto"/>
        <w:ind w:left="1134" w:right="-1703"/>
        <w:rPr>
          <w:rFonts w:eastAsia="Calibri"/>
          <w:color w:val="000000"/>
        </w:rPr>
      </w:pP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  <w:r>
        <w:rPr>
          <w:rFonts w:eastAsia="Calibri"/>
          <w:color w:val="000000"/>
        </w:rPr>
        <w:tab/>
      </w:r>
    </w:p>
    <w:p w14:paraId="77A6DE12" w14:textId="413B754F" w:rsidR="00D875B8" w:rsidRDefault="00F828E9" w:rsidP="00D329D8">
      <w:pPr>
        <w:spacing w:after="160" w:line="259" w:lineRule="auto"/>
        <w:ind w:left="1134" w:right="-1703"/>
        <w:rPr>
          <w:rFonts w:eastAsia="Calibri"/>
          <w:color w:val="000000"/>
        </w:rPr>
      </w:pPr>
      <w:r>
        <w:rPr>
          <w:rFonts w:eastAsia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22C0509C" wp14:editId="541488DB">
                <wp:simplePos x="0" y="0"/>
                <wp:positionH relativeFrom="column">
                  <wp:posOffset>1550670</wp:posOffset>
                </wp:positionH>
                <wp:positionV relativeFrom="paragraph">
                  <wp:posOffset>1199515</wp:posOffset>
                </wp:positionV>
                <wp:extent cx="4152900" cy="857250"/>
                <wp:effectExtent l="38100" t="19050" r="19050" b="762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52900" cy="8572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DA45C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122.1pt;margin-top:94.45pt;width:327pt;height:67.5pt;flip:x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" strokecolor="black [3213]" strokeweight="3pt">
                <v:stroke endarrow="block"/>
              </v:shape>
            </w:pict>
          </mc:Fallback>
        </mc:AlternateContent>
      </w:r>
      <w:r w:rsidR="007B5834">
        <w:rPr>
          <w:rFonts w:eastAsia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99B904A" wp14:editId="29314EB1">
                <wp:simplePos x="0" y="0"/>
                <wp:positionH relativeFrom="margin">
                  <wp:posOffset>1789429</wp:posOffset>
                </wp:positionH>
                <wp:positionV relativeFrom="paragraph">
                  <wp:posOffset>504190</wp:posOffset>
                </wp:positionV>
                <wp:extent cx="4000500" cy="952500"/>
                <wp:effectExtent l="38100" t="19050" r="19050" b="76200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000500" cy="9525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ED7785" id="Straight Arrow Connector 20" o:spid="_x0000_s1026" type="#_x0000_t32" style="position:absolute;margin-left:140.9pt;margin-top:39.7pt;width:315pt;height:75pt;flip:x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" strokecolor="black [3213]" strokeweight="3pt">
                <v:stroke endarrow="block"/>
                <w10:wrap anchorx="margin"/>
              </v:shape>
            </w:pict>
          </mc:Fallback>
        </mc:AlternateContent>
      </w:r>
      <w:r w:rsidR="00085D5C">
        <w:rPr>
          <w:noProof/>
        </w:rPr>
        <w:drawing>
          <wp:anchor distT="0" distB="0" distL="114300" distR="114300" simplePos="0" relativeHeight="251658240" behindDoc="1" locked="0" layoutInCell="1" allowOverlap="1" wp14:anchorId="70CF0BFB" wp14:editId="7916A852">
            <wp:simplePos x="0" y="0"/>
            <wp:positionH relativeFrom="margin">
              <wp:align>left</wp:align>
            </wp:positionH>
            <wp:positionV relativeFrom="paragraph">
              <wp:posOffset>75565</wp:posOffset>
            </wp:positionV>
            <wp:extent cx="5046345" cy="3952875"/>
            <wp:effectExtent l="0" t="0" r="1905" b="9525"/>
            <wp:wrapTight wrapText="bothSides">
              <wp:wrapPolygon edited="0">
                <wp:start x="0" y="0"/>
                <wp:lineTo x="0" y="21548"/>
                <wp:lineTo x="21527" y="21548"/>
                <wp:lineTo x="21527" y="0"/>
                <wp:lineTo x="0" y="0"/>
              </wp:wrapPolygon>
            </wp:wrapTight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77194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34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A6008">
        <w:rPr>
          <w:rFonts w:eastAsia="Calibri"/>
          <w:color w:val="000000"/>
        </w:rPr>
        <w:tab/>
      </w:r>
      <w:r w:rsidR="004A6008">
        <w:rPr>
          <w:rFonts w:eastAsia="Calibri"/>
          <w:color w:val="000000"/>
        </w:rPr>
        <w:tab/>
      </w:r>
      <w:r w:rsidR="004A6008">
        <w:rPr>
          <w:rFonts w:eastAsia="Calibri"/>
          <w:color w:val="000000"/>
        </w:rPr>
        <w:tab/>
      </w:r>
      <w:r w:rsidR="007B5834">
        <w:rPr>
          <w:rFonts w:eastAsia="Calibri"/>
          <w:color w:val="000000"/>
        </w:rPr>
        <w:t>1</w:t>
      </w:r>
      <w:r w:rsidR="004A6008">
        <w:rPr>
          <w:rFonts w:eastAsia="Calibri"/>
          <w:color w:val="000000"/>
        </w:rPr>
        <w:tab/>
      </w:r>
      <w:r w:rsidR="004A6008">
        <w:rPr>
          <w:rFonts w:eastAsia="Calibri"/>
          <w:color w:val="000000"/>
        </w:rPr>
        <w:tab/>
      </w:r>
      <w:r w:rsidR="004A6008">
        <w:rPr>
          <w:rFonts w:eastAsia="Calibri"/>
          <w:color w:val="000000"/>
        </w:rPr>
        <w:tab/>
      </w:r>
      <w:r w:rsidR="007B5834">
        <w:rPr>
          <w:rFonts w:eastAsia="Calibri"/>
          <w:color w:val="000000"/>
        </w:rPr>
        <w:t>2</w:t>
      </w:r>
      <w:r w:rsidR="004A6008">
        <w:rPr>
          <w:rFonts w:eastAsia="Calibri"/>
          <w:color w:val="000000"/>
        </w:rPr>
        <w:tab/>
      </w:r>
    </w:p>
    <w:p w14:paraId="709F17DB" w14:textId="2110373C" w:rsidR="00C420C5" w:rsidRDefault="003947B4" w:rsidP="00997AD1">
      <w:pPr>
        <w:spacing w:after="160" w:line="259" w:lineRule="auto"/>
        <w:ind w:left="1134" w:right="-1561"/>
        <w:rPr>
          <w:rFonts w:eastAsia="Calibri"/>
          <w:color w:val="000000"/>
        </w:rPr>
      </w:pPr>
      <w:r>
        <w:rPr>
          <w:rFonts w:eastAsia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B3664B5" wp14:editId="0623C2FB">
                <wp:simplePos x="0" y="0"/>
                <wp:positionH relativeFrom="margin">
                  <wp:align>right</wp:align>
                </wp:positionH>
                <wp:positionV relativeFrom="paragraph">
                  <wp:posOffset>269240</wp:posOffset>
                </wp:positionV>
                <wp:extent cx="676275" cy="133350"/>
                <wp:effectExtent l="19050" t="57150" r="9525" b="1905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1333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548395" id="Straight Arrow Connector 25" o:spid="_x0000_s1026" type="#_x0000_t32" style="position:absolute;margin-left:2.05pt;margin-top:21.2pt;width:53.25pt;height:10.5pt;flip:x y;z-index:2516582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" strokecolor="black [3213]" strokeweight="2.25pt">
                <v:stroke endarrow="block"/>
                <w10:wrap anchorx="margin"/>
              </v:shape>
            </w:pict>
          </mc:Fallback>
        </mc:AlternateContent>
      </w:r>
    </w:p>
    <w:p w14:paraId="6300ECFA" w14:textId="781C0D69" w:rsidR="00D33AD8" w:rsidRDefault="00523E7C" w:rsidP="00997AD1">
      <w:pPr>
        <w:spacing w:after="160" w:line="259" w:lineRule="auto"/>
        <w:ind w:left="1134" w:right="-1561"/>
        <w:rPr>
          <w:rFonts w:eastAsia="Calibri"/>
          <w:color w:val="000000"/>
        </w:rPr>
      </w:pPr>
      <w:r>
        <w:rPr>
          <w:rFonts w:eastAsia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17758DC9" wp14:editId="03944CBB">
                <wp:simplePos x="0" y="0"/>
                <wp:positionH relativeFrom="margin">
                  <wp:posOffset>1042670</wp:posOffset>
                </wp:positionH>
                <wp:positionV relativeFrom="paragraph">
                  <wp:posOffset>83185</wp:posOffset>
                </wp:positionV>
                <wp:extent cx="4572000" cy="628650"/>
                <wp:effectExtent l="0" t="76200" r="19050" b="1905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572000" cy="6286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93AEA" id="Straight Arrow Connector 29" o:spid="_x0000_s1026" type="#_x0000_t32" style="position:absolute;margin-left:82.1pt;margin-top:6.55pt;width:5in;height:49.5pt;flip:x y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" strokecolor="black [3213]" strokeweight="3pt">
                <v:stroke endarrow="block"/>
                <w10:wrap anchorx="margin"/>
              </v:shape>
            </w:pict>
          </mc:Fallback>
        </mc:AlternateContent>
      </w:r>
      <w:r w:rsidR="00D26A30">
        <w:rPr>
          <w:rFonts w:eastAsia="Calibri"/>
          <w:color w:val="000000"/>
        </w:rPr>
        <w:t xml:space="preserve">                </w:t>
      </w:r>
      <w:r w:rsidR="00C420C5">
        <w:rPr>
          <w:rFonts w:eastAsia="Calibri"/>
          <w:color w:val="000000"/>
        </w:rPr>
        <w:t>3</w:t>
      </w:r>
    </w:p>
    <w:p w14:paraId="1301CD0F" w14:textId="77777777" w:rsidR="00C420C5" w:rsidRDefault="00C420C5" w:rsidP="00997AD1">
      <w:pPr>
        <w:spacing w:after="160" w:line="259" w:lineRule="auto"/>
        <w:ind w:left="1134" w:right="-1561"/>
        <w:rPr>
          <w:rFonts w:eastAsia="Calibri"/>
          <w:color w:val="000000"/>
        </w:rPr>
      </w:pPr>
    </w:p>
    <w:p w14:paraId="5E3E52E2" w14:textId="7A06D20B" w:rsidR="00C420C5" w:rsidRDefault="003947B4" w:rsidP="00997AD1">
      <w:pPr>
        <w:spacing w:after="160" w:line="259" w:lineRule="auto"/>
        <w:ind w:left="1134" w:right="-1561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              </w:t>
      </w:r>
      <w:r w:rsidR="00C420C5">
        <w:rPr>
          <w:rFonts w:eastAsia="Calibri"/>
          <w:color w:val="000000"/>
        </w:rPr>
        <w:t>4</w:t>
      </w:r>
    </w:p>
    <w:p w14:paraId="1EA5945B" w14:textId="77777777" w:rsidR="00C420C5" w:rsidRDefault="00C420C5" w:rsidP="00997AD1">
      <w:pPr>
        <w:spacing w:after="160" w:line="259" w:lineRule="auto"/>
        <w:ind w:left="1134" w:right="-1561"/>
        <w:rPr>
          <w:rFonts w:eastAsia="Calibri"/>
          <w:color w:val="000000"/>
        </w:rPr>
      </w:pPr>
    </w:p>
    <w:p w14:paraId="1588CB48" w14:textId="77777777" w:rsidR="007719A1" w:rsidRPr="00F808AA" w:rsidRDefault="007719A1" w:rsidP="00234171">
      <w:pPr>
        <w:pStyle w:val="Liststycke"/>
        <w:numPr>
          <w:ilvl w:val="0"/>
          <w:numId w:val="25"/>
        </w:numPr>
        <w:spacing w:after="160" w:line="259" w:lineRule="auto"/>
        <w:ind w:left="1134" w:right="0"/>
        <w:rPr>
          <w:rFonts w:eastAsia="Calibri"/>
          <w:color w:val="000000"/>
        </w:rPr>
      </w:pPr>
      <w:r w:rsidRPr="00F808AA">
        <w:rPr>
          <w:rFonts w:eastAsia="Calibri"/>
          <w:color w:val="000000"/>
        </w:rPr>
        <w:t xml:space="preserve">Koppla den gula trycksetskabeln </w:t>
      </w:r>
      <w:r>
        <w:rPr>
          <w:rFonts w:eastAsia="Calibri"/>
          <w:color w:val="000000"/>
        </w:rPr>
        <w:t xml:space="preserve">till </w:t>
      </w:r>
      <w:r w:rsidRPr="00F808AA">
        <w:rPr>
          <w:rFonts w:eastAsia="Calibri"/>
          <w:color w:val="000000"/>
        </w:rPr>
        <w:t>den gula lumen på PA-katetern. Ingen Swan-lock emellan. Detta görs innan inläggning för att kunna se tryckkurvan och tolka kateterläget vid införandet (görs enligt läkarens instruktioner)</w:t>
      </w:r>
    </w:p>
    <w:p w14:paraId="3BEB48EC" w14:textId="77777777" w:rsidR="007719A1" w:rsidRPr="00F808AA" w:rsidRDefault="007719A1" w:rsidP="00234171">
      <w:pPr>
        <w:pStyle w:val="Liststycke"/>
        <w:numPr>
          <w:ilvl w:val="0"/>
          <w:numId w:val="25"/>
        </w:numPr>
        <w:spacing w:after="160" w:line="259" w:lineRule="auto"/>
        <w:ind w:left="1134" w:right="0"/>
        <w:rPr>
          <w:rFonts w:eastAsia="Calibri"/>
          <w:color w:val="000000"/>
        </w:rPr>
      </w:pPr>
      <w:r w:rsidRPr="00F808AA">
        <w:rPr>
          <w:rFonts w:eastAsia="Calibri"/>
          <w:color w:val="000000"/>
        </w:rPr>
        <w:t>Koppla den blåa trycksetskabeln till den blåa lumen på PA-katetern. Ingen Swan-lock emellan.</w:t>
      </w:r>
    </w:p>
    <w:p w14:paraId="4C594F50" w14:textId="77777777" w:rsidR="007719A1" w:rsidRDefault="007719A1" w:rsidP="00234171">
      <w:pPr>
        <w:pStyle w:val="Liststycke"/>
        <w:numPr>
          <w:ilvl w:val="0"/>
          <w:numId w:val="25"/>
        </w:numPr>
        <w:spacing w:after="160" w:line="259" w:lineRule="auto"/>
        <w:ind w:left="1134" w:right="0"/>
        <w:rPr>
          <w:rFonts w:eastAsia="Calibri"/>
          <w:color w:val="000000"/>
        </w:rPr>
      </w:pPr>
      <w:r w:rsidRPr="00F808AA">
        <w:rPr>
          <w:rFonts w:eastAsia="Calibri"/>
          <w:color w:val="000000"/>
        </w:rPr>
        <w:t xml:space="preserve">Från CCO-patientkabeln </w:t>
      </w:r>
      <w:r>
        <w:rPr>
          <w:rFonts w:eastAsia="Calibri"/>
          <w:color w:val="000000"/>
        </w:rPr>
        <w:t>kopplas den mörkblå hanen in i den gråa porten.</w:t>
      </w:r>
    </w:p>
    <w:p w14:paraId="19449824" w14:textId="77777777" w:rsidR="007719A1" w:rsidRPr="00F808AA" w:rsidRDefault="007719A1" w:rsidP="00234171">
      <w:pPr>
        <w:pStyle w:val="Liststycke"/>
        <w:numPr>
          <w:ilvl w:val="0"/>
          <w:numId w:val="25"/>
        </w:numPr>
        <w:spacing w:after="160" w:line="259" w:lineRule="auto"/>
        <w:ind w:left="1134" w:right="0"/>
        <w:rPr>
          <w:rFonts w:eastAsia="Calibri"/>
          <w:color w:val="000000"/>
        </w:rPr>
      </w:pPr>
      <w:r>
        <w:rPr>
          <w:rFonts w:eastAsia="Calibri"/>
          <w:color w:val="000000"/>
        </w:rPr>
        <w:t>Den gråa hanen (med gul sladd) kopplas in i vit port.</w:t>
      </w:r>
    </w:p>
    <w:p w14:paraId="778D5C04" w14:textId="09CB34F9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050FF57A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2869DA6E" wp14:editId="7FED646E">
            <wp:extent cx="3705225" cy="4324350"/>
            <wp:effectExtent l="0" t="0" r="952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1496663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432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8EBB6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 w:rsidRPr="001B3745">
        <w:rPr>
          <w:rFonts w:eastAsia="Calibri"/>
          <w:color w:val="000000"/>
        </w:rPr>
        <w:t>Koppla den blåa platta hanen i den optiska sensorn</w:t>
      </w:r>
      <w:r>
        <w:rPr>
          <w:rFonts w:eastAsia="Calibri"/>
          <w:color w:val="000000"/>
        </w:rPr>
        <w:t>. S</w:t>
      </w:r>
      <w:r w:rsidRPr="001B3745">
        <w:rPr>
          <w:rFonts w:eastAsia="Calibri"/>
          <w:color w:val="000000"/>
        </w:rPr>
        <w:t>täng locket så att ett klickljud hörs</w:t>
      </w:r>
    </w:p>
    <w:p w14:paraId="18878D45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234355FA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69461D5A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41E0F51D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6E283731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17DA54F4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2DF9DBC0" w14:textId="6BF6876C" w:rsidR="007719A1" w:rsidRDefault="003261C1" w:rsidP="00234171">
      <w:pPr>
        <w:spacing w:after="160" w:line="259" w:lineRule="auto"/>
        <w:ind w:left="1134"/>
        <w:rPr>
          <w:rFonts w:eastAsia="Calibri"/>
          <w:color w:val="00000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5D31EAA3" wp14:editId="127D0639">
                <wp:simplePos x="0" y="0"/>
                <wp:positionH relativeFrom="margin">
                  <wp:posOffset>-28575</wp:posOffset>
                </wp:positionH>
                <wp:positionV relativeFrom="paragraph">
                  <wp:posOffset>41910</wp:posOffset>
                </wp:positionV>
                <wp:extent cx="2242185" cy="3021965"/>
                <wp:effectExtent l="38100" t="38100" r="43815" b="45085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42185" cy="3021965"/>
                        </a:xfrm>
                        <a:prstGeom prst="line">
                          <a:avLst/>
                        </a:prstGeom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>
              <v:line id="Straight Connector 70" style="position:absolute;z-index:25165825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red" strokeweight="6pt" from="-2.25pt,3.3pt" to="174.3pt,241.25pt" w14:anchorId="477083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">
                <w10:wrap anchorx="margin"/>
              </v:line>
            </w:pict>
          </mc:Fallback>
        </mc:AlternateContent>
      </w:r>
      <w:r w:rsidR="00913601">
        <w:rPr>
          <w:noProof/>
        </w:rPr>
        <w:drawing>
          <wp:inline distT="0" distB="0" distL="0" distR="0" wp14:anchorId="09251710" wp14:editId="6EF26E72">
            <wp:extent cx="2303569" cy="3051175"/>
            <wp:effectExtent l="0" t="0" r="1905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 r:link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0795" cy="3060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719A1">
        <w:rPr>
          <w:noProof/>
        </w:rPr>
        <w:drawing>
          <wp:anchor distT="0" distB="0" distL="114300" distR="114300" simplePos="0" relativeHeight="251658249" behindDoc="1" locked="0" layoutInCell="1" allowOverlap="1" wp14:anchorId="5132D230" wp14:editId="265A4481">
            <wp:simplePos x="0" y="0"/>
            <wp:positionH relativeFrom="margin">
              <wp:posOffset>-47625</wp:posOffset>
            </wp:positionH>
            <wp:positionV relativeFrom="paragraph">
              <wp:posOffset>9525</wp:posOffset>
            </wp:positionV>
            <wp:extent cx="2318385" cy="3088640"/>
            <wp:effectExtent l="0" t="0" r="5715" b="0"/>
            <wp:wrapTight wrapText="bothSides">
              <wp:wrapPolygon edited="0">
                <wp:start x="0" y="0"/>
                <wp:lineTo x="0" y="21449"/>
                <wp:lineTo x="21476" y="21449"/>
                <wp:lineTo x="21476" y="0"/>
                <wp:lineTo x="0" y="0"/>
              </wp:wrapPolygon>
            </wp:wrapTight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5" r:link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8385" cy="308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719A1"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20607E5C" wp14:editId="7FEF3429">
                <wp:simplePos x="0" y="0"/>
                <wp:positionH relativeFrom="margin">
                  <wp:align>left</wp:align>
                </wp:positionH>
                <wp:positionV relativeFrom="paragraph">
                  <wp:posOffset>18415</wp:posOffset>
                </wp:positionV>
                <wp:extent cx="2276475" cy="3050540"/>
                <wp:effectExtent l="38100" t="38100" r="47625" b="54610"/>
                <wp:wrapNone/>
                <wp:docPr id="69" name="Straight Connector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276475" cy="3050540"/>
                        </a:xfrm>
                        <a:prstGeom prst="line">
                          <a:avLst/>
                        </a:prstGeom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arto="http://schemas.microsoft.com/office/word/2006/arto" xmlns:a14="http://schemas.microsoft.com/office/drawing/2010/main" xmlns:pic="http://schemas.openxmlformats.org/drawingml/2006/picture" xmlns:a="http://schemas.openxmlformats.org/drawingml/2006/main">
            <w:pict>
              <v:line id="Straight Connector 69" style="position:absolute;flip:x;z-index:25165825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o:spid="_x0000_s1026" strokecolor="red" strokeweight="6pt" from="0,1.45pt" to="179.25pt,241.65pt" w14:anchorId="66701E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">
                <w10:wrap anchorx="margin"/>
              </v:line>
            </w:pict>
          </mc:Fallback>
        </mc:AlternateContent>
      </w:r>
    </w:p>
    <w:p w14:paraId="182331C9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54212BDE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33C6">
        <w:rPr>
          <w:rFonts w:eastAsia="Calibri"/>
          <w:color w:val="000000"/>
        </w:rPr>
        <w:t xml:space="preserve">Observera att sprutan som är fäst på PA-katetern är kopplad till </w:t>
      </w:r>
      <w:proofErr w:type="spellStart"/>
      <w:r w:rsidRPr="004733C6">
        <w:rPr>
          <w:rFonts w:eastAsia="Calibri"/>
          <w:color w:val="000000"/>
        </w:rPr>
        <w:t>kuffen</w:t>
      </w:r>
      <w:proofErr w:type="spellEnd"/>
      <w:r w:rsidRPr="004733C6">
        <w:rPr>
          <w:rFonts w:eastAsia="Calibri"/>
          <w:color w:val="000000"/>
        </w:rPr>
        <w:t xml:space="preserve"> i änden av PA-katetern och skall </w:t>
      </w:r>
      <w:r w:rsidRPr="00917790">
        <w:rPr>
          <w:rFonts w:eastAsia="Calibri"/>
          <w:b/>
          <w:bCs/>
          <w:color w:val="FF0000"/>
        </w:rPr>
        <w:t>ALLTID VARA</w:t>
      </w:r>
      <w:r w:rsidRPr="00917790">
        <w:rPr>
          <w:rFonts w:eastAsia="Calibri"/>
          <w:color w:val="FF0000"/>
        </w:rPr>
        <w:t xml:space="preserve"> </w:t>
      </w:r>
      <w:r>
        <w:rPr>
          <w:rFonts w:eastAsia="Calibri"/>
          <w:b/>
          <w:bCs/>
          <w:color w:val="FF0000"/>
        </w:rPr>
        <w:t>ASPIRERAD</w:t>
      </w:r>
      <w:r w:rsidRPr="004733C6">
        <w:rPr>
          <w:rFonts w:eastAsia="Calibri"/>
          <w:color w:val="000000"/>
        </w:rPr>
        <w:t xml:space="preserve"> och låst</w:t>
      </w:r>
      <w:r>
        <w:rPr>
          <w:rFonts w:eastAsia="Calibri"/>
          <w:color w:val="000000"/>
        </w:rPr>
        <w:t xml:space="preserve"> (när ingen mätning sker), d v s en bruten röd pil på sprutan.</w:t>
      </w:r>
      <w:r w:rsidRPr="004733C6">
        <w:rPr>
          <w:rFonts w:eastAsia="Calibri"/>
          <w:color w:val="000000"/>
        </w:rPr>
        <w:t xml:space="preserve"> Är den ej det riskerar </w:t>
      </w:r>
      <w:proofErr w:type="spellStart"/>
      <w:r w:rsidRPr="004733C6">
        <w:rPr>
          <w:rFonts w:eastAsia="Calibri"/>
          <w:color w:val="000000"/>
        </w:rPr>
        <w:t>kuffen</w:t>
      </w:r>
      <w:proofErr w:type="spellEnd"/>
      <w:r w:rsidRPr="004733C6">
        <w:rPr>
          <w:rFonts w:eastAsia="Calibri"/>
          <w:color w:val="000000"/>
        </w:rPr>
        <w:t xml:space="preserve"> att orsaka skador i lungartär.</w:t>
      </w:r>
    </w:p>
    <w:p w14:paraId="179CBA45" w14:textId="77777777" w:rsidR="007719A1" w:rsidRPr="004733C6" w:rsidRDefault="007719A1" w:rsidP="00234171">
      <w:pPr>
        <w:spacing w:after="160" w:line="259" w:lineRule="auto"/>
        <w:ind w:left="1134"/>
        <w:rPr>
          <w:rFonts w:eastAsia="Calibri"/>
          <w:color w:val="000000"/>
          <w:sz w:val="22"/>
          <w:szCs w:val="22"/>
        </w:rPr>
      </w:pPr>
      <w:r w:rsidRPr="004733C6">
        <w:rPr>
          <w:rFonts w:eastAsia="Calibri"/>
          <w:color w:val="000000"/>
        </w:rPr>
        <w:t>Philipsskåpet ändras till PA profil med PA bild.</w:t>
      </w:r>
      <w:r w:rsidRPr="001B1FCB">
        <w:rPr>
          <w:sz w:val="28"/>
          <w:szCs w:val="22"/>
        </w:rPr>
        <w:br/>
      </w:r>
    </w:p>
    <w:p w14:paraId="72A29BA4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6339D3B8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3C7C1E79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00A9DFA1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0FF4C489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3C247338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5D64FA34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05DF90BC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6CC028BA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22E75CC3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20DE5B9D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0D6D6769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3924E4A9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5765061A" w14:textId="77777777" w:rsidR="007719A1" w:rsidRPr="00246250" w:rsidRDefault="007719A1" w:rsidP="00823F11">
      <w:pPr>
        <w:pStyle w:val="Rubrik2"/>
      </w:pPr>
      <w:r w:rsidRPr="00246250">
        <w:lastRenderedPageBreak/>
        <w:t xml:space="preserve">Uppstart av </w:t>
      </w:r>
      <w:proofErr w:type="spellStart"/>
      <w:r w:rsidRPr="00246250">
        <w:t>Hemosphere</w:t>
      </w:r>
      <w:proofErr w:type="spellEnd"/>
      <w:r w:rsidRPr="00246250">
        <w:t xml:space="preserve"> övervakning</w:t>
      </w:r>
    </w:p>
    <w:p w14:paraId="59A80410" w14:textId="77777777" w:rsidR="007719A1" w:rsidRPr="00476E5A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6E5A">
        <w:rPr>
          <w:rFonts w:eastAsia="Calibri"/>
          <w:color w:val="000000"/>
        </w:rPr>
        <w:t xml:space="preserve">Starta </w:t>
      </w:r>
      <w:proofErr w:type="spellStart"/>
      <w:r w:rsidRPr="00476E5A">
        <w:rPr>
          <w:rFonts w:eastAsia="Calibri"/>
          <w:color w:val="000000"/>
        </w:rPr>
        <w:t>HemoSphere</w:t>
      </w:r>
      <w:proofErr w:type="spellEnd"/>
      <w:r w:rsidRPr="00476E5A">
        <w:rPr>
          <w:rFonts w:eastAsia="Calibri"/>
          <w:color w:val="000000"/>
        </w:rPr>
        <w:t xml:space="preserve"> med På/</w:t>
      </w:r>
      <w:proofErr w:type="spellStart"/>
      <w:r w:rsidRPr="00476E5A">
        <w:rPr>
          <w:rFonts w:eastAsia="Calibri"/>
          <w:color w:val="000000"/>
        </w:rPr>
        <w:t>Av-knappen</w:t>
      </w:r>
      <w:proofErr w:type="spellEnd"/>
      <w:r w:rsidRPr="00476E5A">
        <w:rPr>
          <w:rFonts w:eastAsia="Calibri"/>
          <w:color w:val="000000"/>
        </w:rPr>
        <w:t xml:space="preserve"> som sitter längst ned på mitten av skärmens framsida. Maskinen gör nu ett självtest. </w:t>
      </w:r>
    </w:p>
    <w:p w14:paraId="1DB0B3E1" w14:textId="77777777" w:rsidR="007719A1" w:rsidRPr="00476E5A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6E5A">
        <w:rPr>
          <w:rFonts w:eastAsia="Calibri"/>
          <w:color w:val="000000"/>
        </w:rPr>
        <w:t>Fyll i patientens ålder, kön, idealvikt och längd. ID-nummer behövs INTE! Bekräfta med nästa.</w:t>
      </w:r>
    </w:p>
    <w:p w14:paraId="1EF17EF4" w14:textId="77777777" w:rsidR="007719A1" w:rsidRPr="00476E5A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476E5A">
        <w:rPr>
          <w:rFonts w:eastAsia="Calibri"/>
          <w:color w:val="000000"/>
        </w:rPr>
        <w:t>Välj övervakningsläge: ”</w:t>
      </w:r>
      <w:proofErr w:type="spellStart"/>
      <w:r w:rsidRPr="00476E5A">
        <w:rPr>
          <w:rFonts w:eastAsia="Calibri"/>
          <w:color w:val="000000"/>
        </w:rPr>
        <w:t>Invasiv</w:t>
      </w:r>
      <w:proofErr w:type="spellEnd"/>
      <w:r w:rsidRPr="00476E5A">
        <w:rPr>
          <w:rFonts w:eastAsia="Calibri"/>
          <w:color w:val="000000"/>
        </w:rPr>
        <w:t>”, klicka på gå till konfiguration.</w:t>
      </w:r>
    </w:p>
    <w:p w14:paraId="31A023AB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B28B539" wp14:editId="63BD459D">
            <wp:extent cx="2590800" cy="24669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2131118" name="Picture 9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52678" w14:textId="77777777" w:rsidR="007719A1" w:rsidRPr="006428D3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6428D3">
        <w:rPr>
          <w:rFonts w:eastAsia="Calibri"/>
          <w:color w:val="000000"/>
        </w:rPr>
        <w:t xml:space="preserve">Välj skärmlayout genom att </w:t>
      </w:r>
      <w:proofErr w:type="spellStart"/>
      <w:r w:rsidRPr="006428D3">
        <w:rPr>
          <w:rFonts w:eastAsia="Calibri"/>
          <w:color w:val="000000"/>
        </w:rPr>
        <w:t>swipa</w:t>
      </w:r>
      <w:proofErr w:type="spellEnd"/>
      <w:r w:rsidRPr="006428D3">
        <w:rPr>
          <w:rFonts w:eastAsia="Calibri"/>
          <w:color w:val="000000"/>
        </w:rPr>
        <w:t xml:space="preserve"> på skärmen alternativt klicka på fliken </w:t>
      </w:r>
      <w:r w:rsidRPr="006428D3">
        <w:rPr>
          <w:rFonts w:eastAsia="Calibri"/>
          <w:b/>
          <w:bCs/>
          <w:color w:val="000000"/>
        </w:rPr>
        <w:t>välj skärmar</w:t>
      </w:r>
      <w:r w:rsidRPr="006428D3">
        <w:rPr>
          <w:rFonts w:eastAsia="Calibri"/>
          <w:color w:val="000000"/>
        </w:rPr>
        <w:t xml:space="preserve">, välj sida 4 och nedanstående layout. </w:t>
      </w:r>
    </w:p>
    <w:p w14:paraId="7995B354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7F0D8417" w14:textId="77777777" w:rsidR="007719A1" w:rsidRPr="009F4BC0" w:rsidRDefault="007719A1" w:rsidP="00234171">
      <w:pPr>
        <w:pStyle w:val="Liststycke"/>
        <w:numPr>
          <w:ilvl w:val="0"/>
          <w:numId w:val="24"/>
        </w:numPr>
        <w:spacing w:after="160" w:line="259" w:lineRule="auto"/>
        <w:ind w:left="1134" w:right="0"/>
        <w:rPr>
          <w:rFonts w:eastAsia="Calibri"/>
          <w:b/>
          <w:bCs/>
          <w:color w:val="000000"/>
        </w:rPr>
      </w:pPr>
      <w:r w:rsidRPr="009F4BC0">
        <w:rPr>
          <w:rFonts w:eastAsia="Calibri"/>
          <w:b/>
          <w:bCs/>
          <w:color w:val="000000"/>
        </w:rPr>
        <w:t xml:space="preserve">Nollställning: </w:t>
      </w:r>
    </w:p>
    <w:p w14:paraId="449159D2" w14:textId="47A1A743" w:rsidR="007719A1" w:rsidRPr="00115E5E" w:rsidRDefault="007719A1" w:rsidP="00A25B52">
      <w:pPr>
        <w:pStyle w:val="Liststycke"/>
        <w:numPr>
          <w:ilvl w:val="1"/>
          <w:numId w:val="24"/>
        </w:numPr>
        <w:spacing w:after="160" w:line="259" w:lineRule="auto"/>
        <w:ind w:left="1418" w:right="0" w:hanging="284"/>
        <w:rPr>
          <w:rFonts w:eastAsia="Calibri"/>
          <w:color w:val="000000"/>
        </w:rPr>
      </w:pPr>
      <w:r w:rsidRPr="00115E5E">
        <w:rPr>
          <w:rFonts w:eastAsia="Calibri"/>
          <w:color w:val="000000"/>
        </w:rPr>
        <w:t xml:space="preserve">All nollställning av kurvorna MAP, PAP och CVP sker, precis som vanligt, via Philipsmonitorn. Öppna alla kranar och nolla alla tryck samtidigt. </w:t>
      </w:r>
      <w:r w:rsidR="00823F11">
        <w:rPr>
          <w:rFonts w:eastAsia="Calibri"/>
          <w:color w:val="000000"/>
        </w:rPr>
        <w:br/>
      </w:r>
    </w:p>
    <w:p w14:paraId="172FA3AF" w14:textId="77777777" w:rsidR="007719A1" w:rsidRPr="009F4BC0" w:rsidRDefault="007719A1" w:rsidP="00234171">
      <w:pPr>
        <w:pStyle w:val="Liststycke"/>
        <w:numPr>
          <w:ilvl w:val="0"/>
          <w:numId w:val="24"/>
        </w:numPr>
        <w:spacing w:after="160" w:line="259" w:lineRule="auto"/>
        <w:ind w:left="1134" w:right="0"/>
        <w:rPr>
          <w:rFonts w:eastAsia="Calibri"/>
          <w:b/>
          <w:bCs/>
          <w:color w:val="000000"/>
        </w:rPr>
      </w:pPr>
      <w:r w:rsidRPr="009F4BC0">
        <w:rPr>
          <w:rFonts w:eastAsia="Calibri"/>
          <w:b/>
          <w:bCs/>
          <w:color w:val="000000"/>
        </w:rPr>
        <w:t xml:space="preserve">Kalibrering: </w:t>
      </w:r>
    </w:p>
    <w:p w14:paraId="19A7349D" w14:textId="77777777" w:rsidR="007719A1" w:rsidRDefault="007719A1" w:rsidP="00A25B52">
      <w:pPr>
        <w:pStyle w:val="Liststycke"/>
        <w:numPr>
          <w:ilvl w:val="2"/>
          <w:numId w:val="24"/>
        </w:numPr>
        <w:spacing w:after="160" w:line="259" w:lineRule="auto"/>
        <w:ind w:left="1418" w:right="0" w:hanging="284"/>
        <w:rPr>
          <w:rFonts w:eastAsia="Calibri"/>
          <w:color w:val="000000"/>
        </w:rPr>
      </w:pPr>
      <w:r w:rsidRPr="00115E5E">
        <w:rPr>
          <w:rFonts w:eastAsia="Calibri"/>
          <w:color w:val="000000"/>
        </w:rPr>
        <w:t xml:space="preserve">För att kalibrera SvO2, tryck på den vita droppen som syns bredvid SvO2-värdet. Mätningen sker alltid In-Vivo och </w:t>
      </w:r>
      <w:proofErr w:type="spellStart"/>
      <w:r w:rsidRPr="00115E5E">
        <w:rPr>
          <w:rFonts w:eastAsia="Calibri"/>
          <w:color w:val="000000"/>
        </w:rPr>
        <w:t>oximetrityp</w:t>
      </w:r>
      <w:proofErr w:type="spellEnd"/>
      <w:r w:rsidRPr="00115E5E">
        <w:rPr>
          <w:rFonts w:eastAsia="Calibri"/>
          <w:color w:val="000000"/>
        </w:rPr>
        <w:t xml:space="preserve"> är alltid SvO2 (blandvenös).  </w:t>
      </w:r>
    </w:p>
    <w:p w14:paraId="3E9A1BD0" w14:textId="77777777" w:rsidR="007719A1" w:rsidRDefault="007719A1" w:rsidP="00A25B52">
      <w:pPr>
        <w:pStyle w:val="Liststycke"/>
        <w:numPr>
          <w:ilvl w:val="2"/>
          <w:numId w:val="24"/>
        </w:numPr>
        <w:spacing w:after="160" w:line="259" w:lineRule="auto"/>
        <w:ind w:left="1418" w:right="0" w:hanging="284"/>
        <w:rPr>
          <w:rFonts w:eastAsia="Calibri"/>
          <w:color w:val="000000"/>
        </w:rPr>
      </w:pPr>
      <w:r w:rsidRPr="00115E5E">
        <w:rPr>
          <w:rFonts w:eastAsia="Calibri"/>
          <w:color w:val="000000"/>
        </w:rPr>
        <w:t xml:space="preserve">Först sker en baslinjekalibrering automatiskt och därefter uppmanas man att aspirera. </w:t>
      </w:r>
    </w:p>
    <w:p w14:paraId="3929DDEB" w14:textId="77777777" w:rsidR="007719A1" w:rsidRDefault="007719A1" w:rsidP="00A25B52">
      <w:pPr>
        <w:pStyle w:val="Liststycke"/>
        <w:numPr>
          <w:ilvl w:val="2"/>
          <w:numId w:val="24"/>
        </w:numPr>
        <w:spacing w:after="160" w:line="259" w:lineRule="auto"/>
        <w:ind w:left="1418" w:right="0" w:hanging="284"/>
        <w:rPr>
          <w:rFonts w:eastAsia="Calibri"/>
          <w:color w:val="000000"/>
        </w:rPr>
      </w:pPr>
      <w:proofErr w:type="spellStart"/>
      <w:r w:rsidRPr="00115E5E">
        <w:rPr>
          <w:rFonts w:eastAsia="Calibri"/>
          <w:color w:val="000000"/>
        </w:rPr>
        <w:t>Aspireringen</w:t>
      </w:r>
      <w:proofErr w:type="spellEnd"/>
      <w:r w:rsidRPr="00115E5E">
        <w:rPr>
          <w:rFonts w:eastAsia="Calibri"/>
          <w:color w:val="000000"/>
        </w:rPr>
        <w:t xml:space="preserve"> sker mycket långsamt, dra slask </w:t>
      </w:r>
      <w:r w:rsidRPr="00A25B52">
        <w:rPr>
          <w:rFonts w:eastAsia="Calibri"/>
          <w:color w:val="000000"/>
        </w:rPr>
        <w:t>långsamt</w:t>
      </w:r>
      <w:r w:rsidRPr="00115E5E">
        <w:rPr>
          <w:rFonts w:eastAsia="Calibri"/>
          <w:color w:val="000000"/>
        </w:rPr>
        <w:t xml:space="preserve"> med 10 ml spruta (stor spruta ger lägre påfrestning på katetern), och sedan </w:t>
      </w:r>
      <w:r w:rsidRPr="00A25B52">
        <w:rPr>
          <w:rFonts w:eastAsia="Calibri"/>
          <w:color w:val="000000"/>
        </w:rPr>
        <w:t>långsamt</w:t>
      </w:r>
      <w:r w:rsidRPr="00115E5E">
        <w:rPr>
          <w:rFonts w:eastAsia="Calibri"/>
          <w:color w:val="000000"/>
        </w:rPr>
        <w:t xml:space="preserve"> en </w:t>
      </w:r>
      <w:proofErr w:type="spellStart"/>
      <w:r w:rsidRPr="00115E5E">
        <w:rPr>
          <w:rFonts w:eastAsia="Calibri"/>
          <w:color w:val="000000"/>
        </w:rPr>
        <w:t>blodgas</w:t>
      </w:r>
      <w:proofErr w:type="spellEnd"/>
      <w:r w:rsidRPr="00115E5E">
        <w:rPr>
          <w:rFonts w:eastAsia="Calibri"/>
          <w:color w:val="000000"/>
        </w:rPr>
        <w:t xml:space="preserve"> ur trevägskranen på den gula PA-slangen. </w:t>
      </w:r>
    </w:p>
    <w:p w14:paraId="163354AB" w14:textId="77777777" w:rsidR="007719A1" w:rsidRDefault="007719A1" w:rsidP="00A25B52">
      <w:pPr>
        <w:pStyle w:val="Liststycke"/>
        <w:numPr>
          <w:ilvl w:val="2"/>
          <w:numId w:val="24"/>
        </w:numPr>
        <w:spacing w:after="160" w:line="259" w:lineRule="auto"/>
        <w:ind w:left="1418" w:right="0" w:hanging="284"/>
        <w:rPr>
          <w:rFonts w:eastAsia="Calibri"/>
          <w:color w:val="000000"/>
        </w:rPr>
      </w:pPr>
      <w:r w:rsidRPr="00115E5E">
        <w:rPr>
          <w:rFonts w:eastAsia="Calibri"/>
          <w:color w:val="000000"/>
        </w:rPr>
        <w:t>All spolning av PA-kateter sker via ”stroppen” på tryckdomen.</w:t>
      </w:r>
    </w:p>
    <w:p w14:paraId="4A43E4DC" w14:textId="77777777" w:rsidR="007719A1" w:rsidRDefault="007719A1" w:rsidP="00A25B52">
      <w:pPr>
        <w:pStyle w:val="Liststycke"/>
        <w:numPr>
          <w:ilvl w:val="0"/>
          <w:numId w:val="0"/>
        </w:numPr>
        <w:spacing w:after="160" w:line="259" w:lineRule="auto"/>
        <w:ind w:left="1418" w:right="0"/>
        <w:rPr>
          <w:rFonts w:eastAsia="Calibri"/>
          <w:color w:val="000000"/>
        </w:rPr>
      </w:pPr>
    </w:p>
    <w:p w14:paraId="29AFA35D" w14:textId="77777777" w:rsidR="007719A1" w:rsidRPr="006428D3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521AFFA6" w14:textId="77777777" w:rsidR="007719A1" w:rsidRDefault="007719A1" w:rsidP="00234171">
      <w:pPr>
        <w:spacing w:after="160" w:line="259" w:lineRule="auto"/>
        <w:ind w:left="1134"/>
        <w:rPr>
          <w:noProof/>
        </w:rPr>
      </w:pPr>
      <w:r w:rsidRPr="004733C6">
        <w:rPr>
          <w:rFonts w:ascii="Calibri" w:eastAsia="Calibri" w:hAnsi="Calibri" w:cs="Calibri"/>
          <w:color w:val="000000"/>
          <w:sz w:val="22"/>
          <w:szCs w:val="22"/>
        </w:rPr>
        <w:lastRenderedPageBreak/>
        <w:t xml:space="preserve"> </w:t>
      </w:r>
      <w:r>
        <w:rPr>
          <w:noProof/>
        </w:rPr>
        <w:drawing>
          <wp:inline distT="0" distB="0" distL="0" distR="0" wp14:anchorId="6F248641" wp14:editId="673F4CDE">
            <wp:extent cx="5400675" cy="3932555"/>
            <wp:effectExtent l="0" t="0" r="9525" b="0"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8" r:link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393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CE6D7A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3A4AC9EC" w14:textId="77777777" w:rsidR="007719A1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DB46B6">
        <w:rPr>
          <w:rFonts w:eastAsia="Calibri"/>
          <w:color w:val="000000"/>
        </w:rPr>
        <w:t>Den blandvenösa gasen körs i blodgasapparaten, välj Hjärtat som är halvt blått och halvt rött.</w:t>
      </w:r>
    </w:p>
    <w:p w14:paraId="086DBE23" w14:textId="77777777" w:rsidR="00823F11" w:rsidRPr="00DB46B6" w:rsidRDefault="00823F1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62312C16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13754187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noProof/>
        </w:rPr>
        <w:lastRenderedPageBreak/>
        <w:drawing>
          <wp:inline distT="0" distB="0" distL="0" distR="0" wp14:anchorId="0274D82A" wp14:editId="57956BDE">
            <wp:extent cx="3933825" cy="3676650"/>
            <wp:effectExtent l="0" t="0" r="952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45061" name="Picture 12"/>
                    <pic:cNvPicPr>
                      <a:picLocks noChangeAspect="1" noChangeArrowheads="1"/>
                    </pic:cNvPicPr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050"/>
                    <a:stretch/>
                  </pic:blipFill>
                  <pic:spPr bwMode="auto">
                    <a:xfrm>
                      <a:off x="0" y="0"/>
                      <a:ext cx="3944756" cy="3686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5FA359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340A55DD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1A580EBA" wp14:editId="3F39AF57">
            <wp:extent cx="2847975" cy="3314700"/>
            <wp:effectExtent l="0" t="0" r="952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4723544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918"/>
                    <a:stretch/>
                  </pic:blipFill>
                  <pic:spPr bwMode="auto">
                    <a:xfrm>
                      <a:off x="0" y="0"/>
                      <a:ext cx="284797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8CD289" w14:textId="77777777" w:rsidR="007719A1" w:rsidRPr="00F3096C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F3096C">
        <w:rPr>
          <w:rFonts w:eastAsia="Calibri"/>
          <w:color w:val="000000"/>
        </w:rPr>
        <w:t>För in hemoglobinvärdet i g/</w:t>
      </w:r>
      <w:proofErr w:type="spellStart"/>
      <w:r w:rsidRPr="00F3096C">
        <w:rPr>
          <w:rFonts w:eastAsia="Calibri"/>
          <w:color w:val="000000"/>
        </w:rPr>
        <w:t>dL</w:t>
      </w:r>
      <w:proofErr w:type="spellEnd"/>
      <w:r w:rsidRPr="00F3096C">
        <w:rPr>
          <w:rFonts w:eastAsia="Calibri"/>
          <w:color w:val="000000"/>
        </w:rPr>
        <w:t xml:space="preserve">. Ex: är </w:t>
      </w:r>
      <w:proofErr w:type="spellStart"/>
      <w:r w:rsidRPr="00F3096C">
        <w:rPr>
          <w:rFonts w:eastAsia="Calibri"/>
          <w:color w:val="000000"/>
        </w:rPr>
        <w:t>Hb-värdet</w:t>
      </w:r>
      <w:proofErr w:type="spellEnd"/>
      <w:r w:rsidRPr="00F3096C">
        <w:rPr>
          <w:rFonts w:eastAsia="Calibri"/>
          <w:color w:val="000000"/>
        </w:rPr>
        <w:t xml:space="preserve"> 120 så för man in 12.0. För sedan in SvO2-värdet</w:t>
      </w:r>
      <w:r>
        <w:rPr>
          <w:rFonts w:eastAsia="Calibri"/>
          <w:color w:val="000000"/>
        </w:rPr>
        <w:t>.</w:t>
      </w:r>
      <w:r w:rsidRPr="00F3096C">
        <w:rPr>
          <w:rFonts w:eastAsia="Calibri"/>
          <w:color w:val="000000"/>
        </w:rPr>
        <w:t xml:space="preserve"> </w:t>
      </w:r>
      <w:r>
        <w:rPr>
          <w:rFonts w:eastAsia="Calibri"/>
          <w:color w:val="000000"/>
        </w:rPr>
        <w:t>D</w:t>
      </w:r>
      <w:r w:rsidRPr="00F3096C">
        <w:rPr>
          <w:rFonts w:eastAsia="Calibri"/>
          <w:color w:val="000000"/>
        </w:rPr>
        <w:t xml:space="preserve">å sker en beräkning av </w:t>
      </w:r>
      <w:proofErr w:type="spellStart"/>
      <w:proofErr w:type="gramStart"/>
      <w:r w:rsidRPr="00F3096C">
        <w:rPr>
          <w:rFonts w:eastAsia="Calibri"/>
          <w:color w:val="000000"/>
        </w:rPr>
        <w:t>Hct,vilket</w:t>
      </w:r>
      <w:proofErr w:type="spellEnd"/>
      <w:proofErr w:type="gramEnd"/>
      <w:r w:rsidRPr="00F3096C">
        <w:rPr>
          <w:rFonts w:eastAsia="Calibri"/>
          <w:color w:val="000000"/>
        </w:rPr>
        <w:t xml:space="preserve"> vi då alltså inte behöver föra in själva. Tryck sedan på “Kalibrera” och en ruta med “Mätningen är klar” kommer upp. Tryck på Hussymbolen för att återgå till skärmen.</w:t>
      </w:r>
    </w:p>
    <w:p w14:paraId="34757DAE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1A6340A0" w14:textId="77777777" w:rsidR="007719A1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6CB2E761" w14:textId="77777777" w:rsidR="007719A1" w:rsidRPr="00246250" w:rsidRDefault="007719A1" w:rsidP="00823F11">
      <w:pPr>
        <w:pStyle w:val="Rubrik2"/>
      </w:pPr>
      <w:r w:rsidRPr="00246250">
        <w:t>Kontroller och bytesintervaller:</w:t>
      </w:r>
    </w:p>
    <w:p w14:paraId="2663695A" w14:textId="77777777" w:rsidR="007719A1" w:rsidRPr="00917790" w:rsidRDefault="007719A1" w:rsidP="00823F11">
      <w:pPr>
        <w:pStyle w:val="Liststycke"/>
        <w:numPr>
          <w:ilvl w:val="0"/>
          <w:numId w:val="27"/>
        </w:numPr>
        <w:spacing w:after="160" w:line="259" w:lineRule="auto"/>
        <w:ind w:left="1418" w:right="0" w:hanging="425"/>
        <w:rPr>
          <w:rFonts w:eastAsia="Calibri"/>
          <w:color w:val="000000" w:themeColor="text1"/>
        </w:rPr>
      </w:pPr>
      <w:r w:rsidRPr="00917790">
        <w:rPr>
          <w:rFonts w:eastAsia="Calibri"/>
          <w:color w:val="000000" w:themeColor="text1"/>
        </w:rPr>
        <w:t xml:space="preserve">Kontrollera att </w:t>
      </w:r>
      <w:proofErr w:type="spellStart"/>
      <w:r w:rsidRPr="00917790">
        <w:rPr>
          <w:rFonts w:eastAsia="Calibri"/>
          <w:color w:val="000000" w:themeColor="text1"/>
        </w:rPr>
        <w:t>kuffen</w:t>
      </w:r>
      <w:proofErr w:type="spellEnd"/>
      <w:r>
        <w:rPr>
          <w:rFonts w:eastAsia="Calibri"/>
          <w:color w:val="000000" w:themeColor="text1"/>
        </w:rPr>
        <w:t xml:space="preserve"> i änden av PA-katetern</w:t>
      </w:r>
      <w:r w:rsidRPr="00917790">
        <w:rPr>
          <w:rFonts w:eastAsia="Calibri"/>
          <w:color w:val="000000" w:themeColor="text1"/>
        </w:rPr>
        <w:t xml:space="preserve"> </w:t>
      </w:r>
      <w:r w:rsidRPr="00DB46B6">
        <w:rPr>
          <w:rFonts w:eastAsia="Calibri"/>
          <w:b/>
          <w:bCs/>
          <w:color w:val="FF0000"/>
          <w:u w:val="single"/>
        </w:rPr>
        <w:t>alltid</w:t>
      </w:r>
      <w:r w:rsidRPr="00917790">
        <w:rPr>
          <w:rFonts w:eastAsia="Calibri"/>
          <w:color w:val="000000" w:themeColor="text1"/>
        </w:rPr>
        <w:t xml:space="preserve"> är </w:t>
      </w:r>
      <w:proofErr w:type="spellStart"/>
      <w:r w:rsidRPr="00917790">
        <w:rPr>
          <w:rFonts w:eastAsia="Calibri"/>
          <w:color w:val="000000" w:themeColor="text1"/>
        </w:rPr>
        <w:t>urkuffad</w:t>
      </w:r>
      <w:proofErr w:type="spellEnd"/>
      <w:r>
        <w:rPr>
          <w:rFonts w:eastAsia="Calibri"/>
          <w:color w:val="000000" w:themeColor="text1"/>
        </w:rPr>
        <w:t>, d v s luften aspirerad,</w:t>
      </w:r>
      <w:r w:rsidRPr="00917790">
        <w:rPr>
          <w:rFonts w:eastAsia="Calibri"/>
          <w:color w:val="000000" w:themeColor="text1"/>
        </w:rPr>
        <w:t xml:space="preserve"> och att </w:t>
      </w:r>
      <w:r w:rsidRPr="00DB46B6">
        <w:rPr>
          <w:rFonts w:eastAsia="Calibri"/>
          <w:color w:val="000000" w:themeColor="text1"/>
        </w:rPr>
        <w:t>sprutan</w:t>
      </w:r>
      <w:r w:rsidRPr="00917790">
        <w:rPr>
          <w:rFonts w:eastAsia="Calibri"/>
          <w:color w:val="000000" w:themeColor="text1"/>
        </w:rPr>
        <w:t xml:space="preserve"> är stängd</w:t>
      </w:r>
      <w:r>
        <w:rPr>
          <w:rFonts w:eastAsia="Calibri"/>
          <w:color w:val="000000" w:themeColor="text1"/>
        </w:rPr>
        <w:t>, en bruten pil</w:t>
      </w:r>
      <w:r w:rsidRPr="00917790">
        <w:rPr>
          <w:rFonts w:eastAsia="Calibri"/>
          <w:color w:val="000000" w:themeColor="text1"/>
        </w:rPr>
        <w:t>!</w:t>
      </w:r>
    </w:p>
    <w:p w14:paraId="4ECD77F0" w14:textId="77777777" w:rsidR="007719A1" w:rsidRPr="00DB46B6" w:rsidRDefault="007719A1" w:rsidP="00823F11">
      <w:pPr>
        <w:pStyle w:val="Liststycke"/>
        <w:numPr>
          <w:ilvl w:val="0"/>
          <w:numId w:val="0"/>
        </w:numPr>
        <w:spacing w:after="160" w:line="259" w:lineRule="auto"/>
        <w:ind w:left="1134"/>
        <w:rPr>
          <w:rFonts w:eastAsia="Calibri"/>
          <w:color w:val="000000"/>
        </w:rPr>
      </w:pPr>
    </w:p>
    <w:p w14:paraId="3B7F0EA6" w14:textId="247C9B59" w:rsidR="007719A1" w:rsidRPr="00823F11" w:rsidRDefault="007719A1" w:rsidP="00823F11">
      <w:pPr>
        <w:pStyle w:val="Liststycke"/>
        <w:numPr>
          <w:ilvl w:val="0"/>
          <w:numId w:val="27"/>
        </w:numPr>
        <w:spacing w:after="160" w:line="259" w:lineRule="auto"/>
        <w:ind w:left="1418" w:right="0" w:hanging="425"/>
        <w:rPr>
          <w:rFonts w:eastAsia="Calibri"/>
          <w:color w:val="000000" w:themeColor="text1"/>
        </w:rPr>
      </w:pPr>
      <w:r w:rsidRPr="00917790">
        <w:rPr>
          <w:rFonts w:eastAsia="Calibri"/>
          <w:color w:val="000000" w:themeColor="text1"/>
        </w:rPr>
        <w:t>Kontrollera PA-kurvan samt PAP för att upptäcka eventuell felplacering av katetern. PA-katetern får sitta i 96 h (4 dygn) vilket gör att vi har bytesintervall 4 dygn på även tryckseten.</w:t>
      </w:r>
    </w:p>
    <w:p w14:paraId="1461D5B1" w14:textId="77777777" w:rsidR="007719A1" w:rsidRPr="00A24EEF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</w:p>
    <w:p w14:paraId="084FA38C" w14:textId="5B606AF0" w:rsidR="007719A1" w:rsidRPr="00246250" w:rsidRDefault="00571DE2" w:rsidP="00823F11">
      <w:pPr>
        <w:pStyle w:val="Rubrik2"/>
      </w:pPr>
      <w:r>
        <w:t xml:space="preserve"> </w:t>
      </w:r>
      <w:r w:rsidR="007719A1" w:rsidRPr="00246250">
        <w:t>Transport</w:t>
      </w:r>
    </w:p>
    <w:p w14:paraId="7241E6D5" w14:textId="77777777" w:rsidR="007719A1" w:rsidRPr="00A24EEF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proofErr w:type="spellStart"/>
      <w:r w:rsidRPr="00A24EEF">
        <w:rPr>
          <w:rFonts w:eastAsia="Calibri"/>
          <w:color w:val="000000"/>
        </w:rPr>
        <w:t>HemoSphere</w:t>
      </w:r>
      <w:proofErr w:type="spellEnd"/>
      <w:r w:rsidRPr="00A24EEF">
        <w:rPr>
          <w:rFonts w:eastAsia="Calibri"/>
          <w:color w:val="000000"/>
        </w:rPr>
        <w:t xml:space="preserve"> kan tas med vid transport för att få kontinuerlig övervakning vid undersökning, </w:t>
      </w:r>
      <w:proofErr w:type="spellStart"/>
      <w:r w:rsidRPr="00A24EEF">
        <w:rPr>
          <w:rFonts w:eastAsia="Calibri"/>
          <w:color w:val="000000"/>
        </w:rPr>
        <w:t>op</w:t>
      </w:r>
      <w:proofErr w:type="spellEnd"/>
      <w:r w:rsidRPr="00A24EEF">
        <w:rPr>
          <w:rFonts w:eastAsia="Calibri"/>
          <w:color w:val="000000"/>
        </w:rPr>
        <w:t xml:space="preserve"> </w:t>
      </w:r>
      <w:proofErr w:type="gramStart"/>
      <w:r w:rsidRPr="00A24EEF">
        <w:rPr>
          <w:rFonts w:eastAsia="Calibri"/>
          <w:color w:val="000000"/>
        </w:rPr>
        <w:t>etc.</w:t>
      </w:r>
      <w:proofErr w:type="gramEnd"/>
      <w:r w:rsidRPr="00A24EEF">
        <w:rPr>
          <w:rFonts w:eastAsia="Calibri"/>
          <w:color w:val="000000"/>
        </w:rPr>
        <w:t xml:space="preserve"> Batteritiden är dock begränsad till ca 20 minuter. Anslut till elnät när det är möjligt.</w:t>
      </w:r>
      <w:r w:rsidRPr="00A24EEF">
        <w:br/>
      </w:r>
      <w:r w:rsidRPr="00A24EEF">
        <w:rPr>
          <w:rFonts w:eastAsia="Calibri"/>
          <w:color w:val="000000"/>
        </w:rPr>
        <w:t xml:space="preserve">Om </w:t>
      </w:r>
      <w:proofErr w:type="spellStart"/>
      <w:r w:rsidRPr="00A24EEF">
        <w:rPr>
          <w:rFonts w:eastAsia="Calibri"/>
          <w:color w:val="000000"/>
        </w:rPr>
        <w:t>HemoSphere</w:t>
      </w:r>
      <w:proofErr w:type="spellEnd"/>
      <w:r w:rsidRPr="00A24EEF">
        <w:rPr>
          <w:rFonts w:eastAsia="Calibri"/>
          <w:color w:val="000000"/>
        </w:rPr>
        <w:t xml:space="preserve"> </w:t>
      </w:r>
      <w:r w:rsidRPr="00A24EEF">
        <w:rPr>
          <w:rFonts w:eastAsia="Calibri"/>
          <w:b/>
          <w:bCs/>
          <w:i/>
          <w:iCs/>
          <w:color w:val="000000"/>
        </w:rPr>
        <w:t>inte</w:t>
      </w:r>
      <w:r w:rsidRPr="00A24EEF">
        <w:rPr>
          <w:rFonts w:eastAsia="Calibri"/>
          <w:color w:val="000000"/>
        </w:rPr>
        <w:t xml:space="preserve"> tas med: Lossa </w:t>
      </w:r>
      <w:proofErr w:type="spellStart"/>
      <w:r w:rsidRPr="00A24EEF">
        <w:rPr>
          <w:rFonts w:eastAsia="Calibri"/>
          <w:color w:val="000000"/>
        </w:rPr>
        <w:t>oximetrikabeln</w:t>
      </w:r>
      <w:proofErr w:type="spellEnd"/>
      <w:r w:rsidRPr="00A24EEF">
        <w:rPr>
          <w:rFonts w:eastAsia="Calibri"/>
          <w:color w:val="000000"/>
        </w:rPr>
        <w:t xml:space="preserve"> och </w:t>
      </w:r>
      <w:proofErr w:type="spellStart"/>
      <w:r w:rsidRPr="00A24EEF">
        <w:rPr>
          <w:rFonts w:eastAsia="Calibri"/>
          <w:color w:val="000000"/>
        </w:rPr>
        <w:t>Cardiac</w:t>
      </w:r>
      <w:proofErr w:type="spellEnd"/>
      <w:r w:rsidRPr="00A24EEF">
        <w:rPr>
          <w:rFonts w:eastAsia="Calibri"/>
          <w:color w:val="000000"/>
        </w:rPr>
        <w:t xml:space="preserve"> Output-kabeln från </w:t>
      </w:r>
      <w:r w:rsidRPr="00A24EEF">
        <w:rPr>
          <w:rFonts w:eastAsia="Calibri"/>
          <w:i/>
          <w:iCs/>
          <w:color w:val="000000"/>
        </w:rPr>
        <w:t>monitorn</w:t>
      </w:r>
      <w:r w:rsidRPr="00A24EEF">
        <w:rPr>
          <w:rFonts w:eastAsia="Calibri"/>
          <w:color w:val="000000"/>
        </w:rPr>
        <w:t xml:space="preserve"> (inte från PA-katetern, kablarna ska alltså följa med vid transport, detta för att spara tidigare data).</w:t>
      </w:r>
    </w:p>
    <w:p w14:paraId="65416353" w14:textId="77777777" w:rsidR="007719A1" w:rsidRPr="00A24EEF" w:rsidRDefault="007719A1" w:rsidP="00234171">
      <w:pPr>
        <w:spacing w:after="160" w:line="259" w:lineRule="auto"/>
        <w:ind w:left="1134"/>
        <w:rPr>
          <w:rFonts w:eastAsia="Calibri"/>
          <w:color w:val="000000"/>
        </w:rPr>
      </w:pPr>
      <w:r w:rsidRPr="00A24EEF">
        <w:rPr>
          <w:rFonts w:eastAsia="Calibri"/>
          <w:color w:val="000000"/>
        </w:rPr>
        <w:t xml:space="preserve">Anslut </w:t>
      </w:r>
      <w:proofErr w:type="spellStart"/>
      <w:r w:rsidRPr="00A24EEF">
        <w:rPr>
          <w:rFonts w:eastAsia="Calibri"/>
          <w:color w:val="000000"/>
        </w:rPr>
        <w:t>oximetrikabeln</w:t>
      </w:r>
      <w:proofErr w:type="spellEnd"/>
      <w:r w:rsidRPr="00A24EEF">
        <w:rPr>
          <w:rFonts w:eastAsia="Calibri"/>
          <w:color w:val="000000"/>
        </w:rPr>
        <w:t xml:space="preserve"> och </w:t>
      </w:r>
      <w:proofErr w:type="spellStart"/>
      <w:r w:rsidRPr="00A24EEF">
        <w:rPr>
          <w:rFonts w:eastAsia="Calibri"/>
          <w:color w:val="000000"/>
        </w:rPr>
        <w:t>Cardiac</w:t>
      </w:r>
      <w:proofErr w:type="spellEnd"/>
      <w:r w:rsidRPr="00A24EEF">
        <w:rPr>
          <w:rFonts w:eastAsia="Calibri"/>
          <w:color w:val="000000"/>
        </w:rPr>
        <w:t xml:space="preserve"> Output-kabeln till monitorn efter transporten. Tryck på droppen i parameterfältet för SvO2 och tryck sedan Återkalla venös </w:t>
      </w:r>
      <w:proofErr w:type="spellStart"/>
      <w:r w:rsidRPr="00A24EEF">
        <w:rPr>
          <w:rFonts w:eastAsia="Calibri"/>
          <w:b/>
          <w:bCs/>
          <w:color w:val="000000"/>
        </w:rPr>
        <w:t>oximetridata</w:t>
      </w:r>
      <w:proofErr w:type="spellEnd"/>
      <w:r w:rsidRPr="00A24EEF">
        <w:rPr>
          <w:rFonts w:eastAsia="Calibri"/>
          <w:color w:val="000000"/>
        </w:rPr>
        <w:t>. Tryck sedan på hussymbolen.</w:t>
      </w:r>
    </w:p>
    <w:p w14:paraId="188C615D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5C7FEA13" w14:textId="77777777" w:rsidR="007719A1" w:rsidRPr="004733C6" w:rsidRDefault="007719A1" w:rsidP="00234171">
      <w:pPr>
        <w:spacing w:after="160" w:line="259" w:lineRule="auto"/>
        <w:ind w:left="1134"/>
        <w:rPr>
          <w:rFonts w:ascii="Calibri" w:eastAsia="Calibri" w:hAnsi="Calibri" w:cs="Calibri"/>
          <w:color w:val="000000"/>
          <w:sz w:val="22"/>
          <w:szCs w:val="22"/>
        </w:rPr>
      </w:pPr>
    </w:p>
    <w:p w14:paraId="3243CB12" w14:textId="77777777" w:rsidR="007719A1" w:rsidRPr="009D4F1A" w:rsidRDefault="007719A1" w:rsidP="00234171">
      <w:pPr>
        <w:ind w:left="1134"/>
      </w:pPr>
    </w:p>
    <w:p w14:paraId="6DD24827" w14:textId="77777777" w:rsidR="007719A1" w:rsidRDefault="007719A1" w:rsidP="00234171">
      <w:pPr>
        <w:pStyle w:val="Rubrik3"/>
        <w:ind w:left="1134"/>
        <w:rPr>
          <w:rStyle w:val="Formatmall1Char"/>
          <w:rFonts w:cstheme="minorHAnsi"/>
          <w:b/>
        </w:rPr>
      </w:pPr>
    </w:p>
    <w:bookmarkEnd w:id="1"/>
    <w:p w14:paraId="3726FF79" w14:textId="77777777" w:rsidR="007719A1" w:rsidRDefault="007719A1" w:rsidP="00234171">
      <w:pPr>
        <w:ind w:left="1134"/>
        <w:rPr>
          <w:b/>
          <w:color w:val="FF0000"/>
          <w:szCs w:val="26"/>
        </w:rPr>
      </w:pPr>
    </w:p>
    <w:p w14:paraId="76B9F95B" w14:textId="24513497" w:rsidR="00536A5A" w:rsidRPr="00536A5A" w:rsidRDefault="00536A5A" w:rsidP="00234171">
      <w:pPr>
        <w:keepNext/>
        <w:spacing w:before="240" w:after="60" w:line="240" w:lineRule="auto"/>
        <w:ind w:left="1134" w:right="1161"/>
        <w:outlineLvl w:val="1"/>
      </w:pPr>
    </w:p>
    <w:sectPr w:rsidR="00536A5A" w:rsidRPr="00536A5A" w:rsidSect="00523E7C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226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FC76E" w14:textId="77777777" w:rsidR="00C41447" w:rsidRDefault="00C41447">
      <w:r>
        <w:separator/>
      </w:r>
    </w:p>
  </w:endnote>
  <w:endnote w:type="continuationSeparator" w:id="0">
    <w:p w14:paraId="4A5AA73F" w14:textId="77777777" w:rsidR="00C41447" w:rsidRDefault="00C41447">
      <w:r>
        <w:continuationSeparator/>
      </w:r>
    </w:p>
  </w:endnote>
  <w:endnote w:type="continuationNotice" w:id="1">
    <w:p w14:paraId="2A174256" w14:textId="77777777" w:rsidR="00C41447" w:rsidRDefault="00C414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Nova">
    <w:altName w:val="Arial Nova"/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2EB57" w14:textId="77777777" w:rsidR="00C41447" w:rsidRDefault="00C41447"/>
  </w:footnote>
  <w:footnote w:type="continuationSeparator" w:id="0">
    <w:p w14:paraId="72370866" w14:textId="77777777" w:rsidR="00C41447" w:rsidRDefault="00C41447">
      <w:r>
        <w:continuationSeparator/>
      </w:r>
    </w:p>
  </w:footnote>
  <w:footnote w:type="continuationNotice" w:id="1">
    <w:p w14:paraId="6B4B1A00" w14:textId="77777777" w:rsidR="00C41447" w:rsidRDefault="00C414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5522AA"/>
    <w:multiLevelType w:val="hybridMultilevel"/>
    <w:tmpl w:val="A7D63AE0"/>
    <w:lvl w:ilvl="0" w:tplc="18802798">
      <w:start w:val="1"/>
      <w:numFmt w:val="decimal"/>
      <w:lvlText w:val="%1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2E0CD1"/>
    <w:multiLevelType w:val="hybridMultilevel"/>
    <w:tmpl w:val="AEC2B67E"/>
    <w:lvl w:ilvl="0" w:tplc="6EC04A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C36313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B6651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3633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B070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7455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2846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AEC1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1A9D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6B76D9"/>
    <w:multiLevelType w:val="hybridMultilevel"/>
    <w:tmpl w:val="CB04E4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5019A5"/>
    <w:multiLevelType w:val="hybridMultilevel"/>
    <w:tmpl w:val="FEBE5206"/>
    <w:lvl w:ilvl="0" w:tplc="A8D216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C22B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9507F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AE06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78B1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A2045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5E49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C69B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E658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AA3C79"/>
    <w:multiLevelType w:val="hybridMultilevel"/>
    <w:tmpl w:val="62C6AC7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9223EA"/>
    <w:multiLevelType w:val="hybridMultilevel"/>
    <w:tmpl w:val="3DE25C7A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43F3F50"/>
    <w:multiLevelType w:val="hybridMultilevel"/>
    <w:tmpl w:val="380EF4BA"/>
    <w:lvl w:ilvl="0" w:tplc="506A4E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840D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7C39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8482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CA4F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DC16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64C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BA68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16A2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D665A06"/>
    <w:multiLevelType w:val="hybridMultilevel"/>
    <w:tmpl w:val="D28A8AF6"/>
    <w:lvl w:ilvl="0" w:tplc="9020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BABE7E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602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A8D4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A254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5C04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B03C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F81C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2480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47176161">
    <w:abstractNumId w:val="25"/>
  </w:num>
  <w:num w:numId="2" w16cid:durableId="1022392099">
    <w:abstractNumId w:val="21"/>
  </w:num>
  <w:num w:numId="3" w16cid:durableId="1557550800">
    <w:abstractNumId w:val="0"/>
  </w:num>
  <w:num w:numId="4" w16cid:durableId="818962830">
    <w:abstractNumId w:val="9"/>
  </w:num>
  <w:num w:numId="5" w16cid:durableId="1702170995">
    <w:abstractNumId w:val="23"/>
  </w:num>
  <w:num w:numId="6" w16cid:durableId="7415240">
    <w:abstractNumId w:val="2"/>
  </w:num>
  <w:num w:numId="7" w16cid:durableId="1098450213">
    <w:abstractNumId w:val="16"/>
  </w:num>
  <w:num w:numId="8" w16cid:durableId="986861390">
    <w:abstractNumId w:val="12"/>
  </w:num>
  <w:num w:numId="9" w16cid:durableId="1409573244">
    <w:abstractNumId w:val="1"/>
  </w:num>
  <w:num w:numId="10" w16cid:durableId="1970472824">
    <w:abstractNumId w:val="1"/>
  </w:num>
  <w:num w:numId="11" w16cid:durableId="757989617">
    <w:abstractNumId w:val="3"/>
  </w:num>
  <w:num w:numId="12" w16cid:durableId="2077630097">
    <w:abstractNumId w:val="5"/>
  </w:num>
  <w:num w:numId="13" w16cid:durableId="976880471">
    <w:abstractNumId w:val="19"/>
  </w:num>
  <w:num w:numId="14" w16cid:durableId="322317078">
    <w:abstractNumId w:val="13"/>
  </w:num>
  <w:num w:numId="15" w16cid:durableId="466817806">
    <w:abstractNumId w:val="10"/>
  </w:num>
  <w:num w:numId="16" w16cid:durableId="1473523746">
    <w:abstractNumId w:val="18"/>
  </w:num>
  <w:num w:numId="17" w16cid:durableId="1686857482">
    <w:abstractNumId w:val="6"/>
  </w:num>
  <w:num w:numId="18" w16cid:durableId="1345591082">
    <w:abstractNumId w:val="15"/>
  </w:num>
  <w:num w:numId="19" w16cid:durableId="563954128">
    <w:abstractNumId w:val="24"/>
  </w:num>
  <w:num w:numId="20" w16cid:durableId="1958444697">
    <w:abstractNumId w:val="20"/>
  </w:num>
  <w:num w:numId="21" w16cid:durableId="332219875">
    <w:abstractNumId w:val="22"/>
  </w:num>
  <w:num w:numId="22" w16cid:durableId="1394894291">
    <w:abstractNumId w:val="7"/>
  </w:num>
  <w:num w:numId="23" w16cid:durableId="733236944">
    <w:abstractNumId w:val="11"/>
  </w:num>
  <w:num w:numId="24" w16cid:durableId="1291014191">
    <w:abstractNumId w:val="8"/>
  </w:num>
  <w:num w:numId="25" w16cid:durableId="1552764039">
    <w:abstractNumId w:val="4"/>
  </w:num>
  <w:num w:numId="26" w16cid:durableId="323894571">
    <w:abstractNumId w:val="17"/>
  </w:num>
  <w:num w:numId="27" w16cid:durableId="1521817093">
    <w:abstractNumId w:val="14"/>
  </w:num>
  <w:num w:numId="28" w16cid:durableId="483400613">
    <w:abstractNumId w:val="19"/>
  </w:num>
  <w:num w:numId="29" w16cid:durableId="1942107593">
    <w:abstractNumId w:val="19"/>
  </w:num>
  <w:num w:numId="30" w16cid:durableId="129344147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82D"/>
    <w:rsid w:val="0002435C"/>
    <w:rsid w:val="00030DDD"/>
    <w:rsid w:val="000313BB"/>
    <w:rsid w:val="00032526"/>
    <w:rsid w:val="00033ED5"/>
    <w:rsid w:val="00036C88"/>
    <w:rsid w:val="00037F7C"/>
    <w:rsid w:val="00050500"/>
    <w:rsid w:val="0005691C"/>
    <w:rsid w:val="00056ECB"/>
    <w:rsid w:val="00056ED5"/>
    <w:rsid w:val="000633C6"/>
    <w:rsid w:val="00063F67"/>
    <w:rsid w:val="000655CC"/>
    <w:rsid w:val="00066F08"/>
    <w:rsid w:val="000700AE"/>
    <w:rsid w:val="0007489D"/>
    <w:rsid w:val="00084024"/>
    <w:rsid w:val="00085D5C"/>
    <w:rsid w:val="0009062C"/>
    <w:rsid w:val="00095368"/>
    <w:rsid w:val="000954C4"/>
    <w:rsid w:val="000A4C35"/>
    <w:rsid w:val="000A611A"/>
    <w:rsid w:val="000B006A"/>
    <w:rsid w:val="000B12D9"/>
    <w:rsid w:val="000B4536"/>
    <w:rsid w:val="000B7715"/>
    <w:rsid w:val="000C5A2D"/>
    <w:rsid w:val="000C5BE0"/>
    <w:rsid w:val="000D4BF5"/>
    <w:rsid w:val="000E24CC"/>
    <w:rsid w:val="000E463B"/>
    <w:rsid w:val="000E5A7E"/>
    <w:rsid w:val="000F43A3"/>
    <w:rsid w:val="000F7681"/>
    <w:rsid w:val="00103031"/>
    <w:rsid w:val="001044FE"/>
    <w:rsid w:val="001139D4"/>
    <w:rsid w:val="00116204"/>
    <w:rsid w:val="00116D53"/>
    <w:rsid w:val="00121E44"/>
    <w:rsid w:val="001275E7"/>
    <w:rsid w:val="00131B08"/>
    <w:rsid w:val="00132A59"/>
    <w:rsid w:val="00133337"/>
    <w:rsid w:val="00133A0F"/>
    <w:rsid w:val="0013580F"/>
    <w:rsid w:val="00137B6D"/>
    <w:rsid w:val="0014070B"/>
    <w:rsid w:val="00141A98"/>
    <w:rsid w:val="001422C1"/>
    <w:rsid w:val="0014535C"/>
    <w:rsid w:val="001522AE"/>
    <w:rsid w:val="00157D5B"/>
    <w:rsid w:val="00161FE6"/>
    <w:rsid w:val="001647EA"/>
    <w:rsid w:val="00164C3D"/>
    <w:rsid w:val="00166D3A"/>
    <w:rsid w:val="001724B3"/>
    <w:rsid w:val="00174773"/>
    <w:rsid w:val="00181FDC"/>
    <w:rsid w:val="00182D5D"/>
    <w:rsid w:val="001854A7"/>
    <w:rsid w:val="001860B9"/>
    <w:rsid w:val="00186F2B"/>
    <w:rsid w:val="001874D6"/>
    <w:rsid w:val="00190143"/>
    <w:rsid w:val="0019417B"/>
    <w:rsid w:val="0019632A"/>
    <w:rsid w:val="001A159D"/>
    <w:rsid w:val="001A4E7C"/>
    <w:rsid w:val="001B1687"/>
    <w:rsid w:val="001B4720"/>
    <w:rsid w:val="001B5921"/>
    <w:rsid w:val="001B762C"/>
    <w:rsid w:val="001B794C"/>
    <w:rsid w:val="001C4D0A"/>
    <w:rsid w:val="001C5FEF"/>
    <w:rsid w:val="001D3D78"/>
    <w:rsid w:val="001E426A"/>
    <w:rsid w:val="001F3218"/>
    <w:rsid w:val="00203122"/>
    <w:rsid w:val="00211487"/>
    <w:rsid w:val="00211D91"/>
    <w:rsid w:val="00211DC5"/>
    <w:rsid w:val="00217DEC"/>
    <w:rsid w:val="00225580"/>
    <w:rsid w:val="00234171"/>
    <w:rsid w:val="00235B57"/>
    <w:rsid w:val="00240181"/>
    <w:rsid w:val="00250F24"/>
    <w:rsid w:val="002523C5"/>
    <w:rsid w:val="0025380B"/>
    <w:rsid w:val="0025407B"/>
    <w:rsid w:val="002560DF"/>
    <w:rsid w:val="0025703A"/>
    <w:rsid w:val="00262F3D"/>
    <w:rsid w:val="00263281"/>
    <w:rsid w:val="002651AA"/>
    <w:rsid w:val="002651D6"/>
    <w:rsid w:val="0026551F"/>
    <w:rsid w:val="002729EE"/>
    <w:rsid w:val="00273424"/>
    <w:rsid w:val="00280A85"/>
    <w:rsid w:val="00284119"/>
    <w:rsid w:val="00290B5C"/>
    <w:rsid w:val="002934EC"/>
    <w:rsid w:val="00294791"/>
    <w:rsid w:val="00294870"/>
    <w:rsid w:val="002A1851"/>
    <w:rsid w:val="002A25EE"/>
    <w:rsid w:val="002B0B30"/>
    <w:rsid w:val="002B0C78"/>
    <w:rsid w:val="002C0C02"/>
    <w:rsid w:val="002C1277"/>
    <w:rsid w:val="002C60AD"/>
    <w:rsid w:val="002D0E0E"/>
    <w:rsid w:val="002D310A"/>
    <w:rsid w:val="002D424B"/>
    <w:rsid w:val="002D6023"/>
    <w:rsid w:val="002E263F"/>
    <w:rsid w:val="002E6F81"/>
    <w:rsid w:val="002F08BA"/>
    <w:rsid w:val="002F2CFF"/>
    <w:rsid w:val="002F568B"/>
    <w:rsid w:val="002F7730"/>
    <w:rsid w:val="002F7818"/>
    <w:rsid w:val="00302028"/>
    <w:rsid w:val="003066D0"/>
    <w:rsid w:val="00311401"/>
    <w:rsid w:val="0031583D"/>
    <w:rsid w:val="003203D7"/>
    <w:rsid w:val="00320F86"/>
    <w:rsid w:val="00322C65"/>
    <w:rsid w:val="00324171"/>
    <w:rsid w:val="003261C1"/>
    <w:rsid w:val="00326BF2"/>
    <w:rsid w:val="00326C24"/>
    <w:rsid w:val="00337F99"/>
    <w:rsid w:val="0034307B"/>
    <w:rsid w:val="00345C15"/>
    <w:rsid w:val="00345EB1"/>
    <w:rsid w:val="003470E5"/>
    <w:rsid w:val="00350CC4"/>
    <w:rsid w:val="00360E0D"/>
    <w:rsid w:val="0036357D"/>
    <w:rsid w:val="00363B23"/>
    <w:rsid w:val="0036594C"/>
    <w:rsid w:val="00367D19"/>
    <w:rsid w:val="00371BED"/>
    <w:rsid w:val="00384019"/>
    <w:rsid w:val="0038499C"/>
    <w:rsid w:val="003854F1"/>
    <w:rsid w:val="0039118E"/>
    <w:rsid w:val="0039221D"/>
    <w:rsid w:val="003923E3"/>
    <w:rsid w:val="003947B4"/>
    <w:rsid w:val="00397F54"/>
    <w:rsid w:val="003A0D43"/>
    <w:rsid w:val="003A17E5"/>
    <w:rsid w:val="003A30A4"/>
    <w:rsid w:val="003B2A4B"/>
    <w:rsid w:val="003D099E"/>
    <w:rsid w:val="003D21A2"/>
    <w:rsid w:val="003D29D2"/>
    <w:rsid w:val="003D38E9"/>
    <w:rsid w:val="003E0705"/>
    <w:rsid w:val="003E1D53"/>
    <w:rsid w:val="003E2FF7"/>
    <w:rsid w:val="003F1013"/>
    <w:rsid w:val="003F1ACF"/>
    <w:rsid w:val="0040298C"/>
    <w:rsid w:val="00404948"/>
    <w:rsid w:val="00405B79"/>
    <w:rsid w:val="00406BEA"/>
    <w:rsid w:val="00406ECC"/>
    <w:rsid w:val="004070A0"/>
    <w:rsid w:val="00413A60"/>
    <w:rsid w:val="004230F7"/>
    <w:rsid w:val="0043167E"/>
    <w:rsid w:val="00433205"/>
    <w:rsid w:val="0043409A"/>
    <w:rsid w:val="00443C1E"/>
    <w:rsid w:val="00446255"/>
    <w:rsid w:val="00451935"/>
    <w:rsid w:val="00460ED0"/>
    <w:rsid w:val="00465651"/>
    <w:rsid w:val="00466801"/>
    <w:rsid w:val="00470CE7"/>
    <w:rsid w:val="00470F4F"/>
    <w:rsid w:val="00472482"/>
    <w:rsid w:val="004750DC"/>
    <w:rsid w:val="00480175"/>
    <w:rsid w:val="00480DC7"/>
    <w:rsid w:val="004876F6"/>
    <w:rsid w:val="0049236A"/>
    <w:rsid w:val="00492718"/>
    <w:rsid w:val="004A2E1C"/>
    <w:rsid w:val="004A355D"/>
    <w:rsid w:val="004A4970"/>
    <w:rsid w:val="004A6008"/>
    <w:rsid w:val="004B2183"/>
    <w:rsid w:val="004B235D"/>
    <w:rsid w:val="004B2A01"/>
    <w:rsid w:val="004B30F4"/>
    <w:rsid w:val="004B3139"/>
    <w:rsid w:val="004C2559"/>
    <w:rsid w:val="004D03C7"/>
    <w:rsid w:val="004D2716"/>
    <w:rsid w:val="004D2F43"/>
    <w:rsid w:val="004D7BA3"/>
    <w:rsid w:val="004F4518"/>
    <w:rsid w:val="004F4C62"/>
    <w:rsid w:val="004F5667"/>
    <w:rsid w:val="004F772D"/>
    <w:rsid w:val="00500899"/>
    <w:rsid w:val="00500D15"/>
    <w:rsid w:val="005012D9"/>
    <w:rsid w:val="00501433"/>
    <w:rsid w:val="00511CC4"/>
    <w:rsid w:val="00523E7C"/>
    <w:rsid w:val="00531E60"/>
    <w:rsid w:val="00532EB5"/>
    <w:rsid w:val="00536A5A"/>
    <w:rsid w:val="00541D07"/>
    <w:rsid w:val="00544BAB"/>
    <w:rsid w:val="00545F31"/>
    <w:rsid w:val="005578FA"/>
    <w:rsid w:val="0055792C"/>
    <w:rsid w:val="00563055"/>
    <w:rsid w:val="00565129"/>
    <w:rsid w:val="00565CD0"/>
    <w:rsid w:val="00567820"/>
    <w:rsid w:val="00571DE2"/>
    <w:rsid w:val="005770AD"/>
    <w:rsid w:val="00581414"/>
    <w:rsid w:val="00582490"/>
    <w:rsid w:val="005826FA"/>
    <w:rsid w:val="00582E2D"/>
    <w:rsid w:val="00583A2A"/>
    <w:rsid w:val="005900E5"/>
    <w:rsid w:val="00597E28"/>
    <w:rsid w:val="005A08A2"/>
    <w:rsid w:val="005A2E3B"/>
    <w:rsid w:val="005A31C6"/>
    <w:rsid w:val="005A54ED"/>
    <w:rsid w:val="005A5D5B"/>
    <w:rsid w:val="005A6081"/>
    <w:rsid w:val="005A627D"/>
    <w:rsid w:val="005A69FB"/>
    <w:rsid w:val="005B3967"/>
    <w:rsid w:val="005B7AA7"/>
    <w:rsid w:val="005C0045"/>
    <w:rsid w:val="005C084E"/>
    <w:rsid w:val="005C4606"/>
    <w:rsid w:val="005D0B0C"/>
    <w:rsid w:val="005E02B3"/>
    <w:rsid w:val="005E18B2"/>
    <w:rsid w:val="005E1E24"/>
    <w:rsid w:val="005F4E4A"/>
    <w:rsid w:val="00601460"/>
    <w:rsid w:val="0060596B"/>
    <w:rsid w:val="00606D97"/>
    <w:rsid w:val="00610CCB"/>
    <w:rsid w:val="00614E64"/>
    <w:rsid w:val="00614F62"/>
    <w:rsid w:val="00617710"/>
    <w:rsid w:val="00617EE6"/>
    <w:rsid w:val="0062184C"/>
    <w:rsid w:val="00623724"/>
    <w:rsid w:val="00627BEA"/>
    <w:rsid w:val="006319DB"/>
    <w:rsid w:val="0064171D"/>
    <w:rsid w:val="00642869"/>
    <w:rsid w:val="0064518A"/>
    <w:rsid w:val="00645F1E"/>
    <w:rsid w:val="006551C5"/>
    <w:rsid w:val="0065595B"/>
    <w:rsid w:val="00660269"/>
    <w:rsid w:val="00665F89"/>
    <w:rsid w:val="006707A3"/>
    <w:rsid w:val="0067387D"/>
    <w:rsid w:val="00673C92"/>
    <w:rsid w:val="00674D48"/>
    <w:rsid w:val="006753EC"/>
    <w:rsid w:val="006819F1"/>
    <w:rsid w:val="00682228"/>
    <w:rsid w:val="00684C11"/>
    <w:rsid w:val="00686478"/>
    <w:rsid w:val="006905BB"/>
    <w:rsid w:val="0069087A"/>
    <w:rsid w:val="00697F69"/>
    <w:rsid w:val="006A13B7"/>
    <w:rsid w:val="006A2789"/>
    <w:rsid w:val="006A4978"/>
    <w:rsid w:val="006A7261"/>
    <w:rsid w:val="006A75D5"/>
    <w:rsid w:val="006B0D29"/>
    <w:rsid w:val="006B1819"/>
    <w:rsid w:val="006B533F"/>
    <w:rsid w:val="006B5DE7"/>
    <w:rsid w:val="006B7DAD"/>
    <w:rsid w:val="006C5048"/>
    <w:rsid w:val="006C5B40"/>
    <w:rsid w:val="006C6909"/>
    <w:rsid w:val="006C6A4B"/>
    <w:rsid w:val="006C779F"/>
    <w:rsid w:val="006D01F5"/>
    <w:rsid w:val="006D0CFB"/>
    <w:rsid w:val="006D30C0"/>
    <w:rsid w:val="006D7535"/>
    <w:rsid w:val="006E450B"/>
    <w:rsid w:val="006F0D7E"/>
    <w:rsid w:val="00702335"/>
    <w:rsid w:val="0070367C"/>
    <w:rsid w:val="00705EFA"/>
    <w:rsid w:val="00710B77"/>
    <w:rsid w:val="00713DFB"/>
    <w:rsid w:val="0072075B"/>
    <w:rsid w:val="007221C2"/>
    <w:rsid w:val="00723E2C"/>
    <w:rsid w:val="00725816"/>
    <w:rsid w:val="00730955"/>
    <w:rsid w:val="00733A9C"/>
    <w:rsid w:val="00736574"/>
    <w:rsid w:val="007367E0"/>
    <w:rsid w:val="00737215"/>
    <w:rsid w:val="00743EC6"/>
    <w:rsid w:val="00754905"/>
    <w:rsid w:val="00757E11"/>
    <w:rsid w:val="00760038"/>
    <w:rsid w:val="00762EE0"/>
    <w:rsid w:val="00765C41"/>
    <w:rsid w:val="00771100"/>
    <w:rsid w:val="007719A1"/>
    <w:rsid w:val="007759DD"/>
    <w:rsid w:val="0078609F"/>
    <w:rsid w:val="007917BA"/>
    <w:rsid w:val="007A5C6F"/>
    <w:rsid w:val="007A6E1D"/>
    <w:rsid w:val="007B5834"/>
    <w:rsid w:val="007C0E73"/>
    <w:rsid w:val="007D1A30"/>
    <w:rsid w:val="007D2142"/>
    <w:rsid w:val="007D400F"/>
    <w:rsid w:val="007D4241"/>
    <w:rsid w:val="007D4317"/>
    <w:rsid w:val="007D4EA3"/>
    <w:rsid w:val="007D5B69"/>
    <w:rsid w:val="007F1CFF"/>
    <w:rsid w:val="007F5DD5"/>
    <w:rsid w:val="00814CDE"/>
    <w:rsid w:val="00816EF1"/>
    <w:rsid w:val="00821A1B"/>
    <w:rsid w:val="00823173"/>
    <w:rsid w:val="00823F11"/>
    <w:rsid w:val="00825112"/>
    <w:rsid w:val="0082528D"/>
    <w:rsid w:val="008262E9"/>
    <w:rsid w:val="00827E69"/>
    <w:rsid w:val="00835C4D"/>
    <w:rsid w:val="008439F2"/>
    <w:rsid w:val="00843F48"/>
    <w:rsid w:val="00851423"/>
    <w:rsid w:val="00855DDA"/>
    <w:rsid w:val="00857848"/>
    <w:rsid w:val="008620D0"/>
    <w:rsid w:val="008654B6"/>
    <w:rsid w:val="0087139C"/>
    <w:rsid w:val="00880E83"/>
    <w:rsid w:val="00890820"/>
    <w:rsid w:val="00892F28"/>
    <w:rsid w:val="008966E9"/>
    <w:rsid w:val="008A0C5F"/>
    <w:rsid w:val="008A2B09"/>
    <w:rsid w:val="008A3DEA"/>
    <w:rsid w:val="008A4EB9"/>
    <w:rsid w:val="008A74C0"/>
    <w:rsid w:val="008B1694"/>
    <w:rsid w:val="008B1DD0"/>
    <w:rsid w:val="008C4B27"/>
    <w:rsid w:val="008C6023"/>
    <w:rsid w:val="008C7F2A"/>
    <w:rsid w:val="008E36F8"/>
    <w:rsid w:val="008E46B2"/>
    <w:rsid w:val="008E626F"/>
    <w:rsid w:val="008E682C"/>
    <w:rsid w:val="008E78A1"/>
    <w:rsid w:val="008F1715"/>
    <w:rsid w:val="008F589F"/>
    <w:rsid w:val="00901BD6"/>
    <w:rsid w:val="00906238"/>
    <w:rsid w:val="00907EF9"/>
    <w:rsid w:val="00910E9D"/>
    <w:rsid w:val="0091295C"/>
    <w:rsid w:val="00913601"/>
    <w:rsid w:val="00914D58"/>
    <w:rsid w:val="00921F47"/>
    <w:rsid w:val="009228AB"/>
    <w:rsid w:val="00924D64"/>
    <w:rsid w:val="00926931"/>
    <w:rsid w:val="0093085B"/>
    <w:rsid w:val="00931C57"/>
    <w:rsid w:val="009347A5"/>
    <w:rsid w:val="00940AD1"/>
    <w:rsid w:val="00942257"/>
    <w:rsid w:val="00943152"/>
    <w:rsid w:val="00943160"/>
    <w:rsid w:val="0094390D"/>
    <w:rsid w:val="0094542B"/>
    <w:rsid w:val="00945729"/>
    <w:rsid w:val="009471BF"/>
    <w:rsid w:val="00950E4E"/>
    <w:rsid w:val="009529BD"/>
    <w:rsid w:val="009533B4"/>
    <w:rsid w:val="009617ED"/>
    <w:rsid w:val="00965C51"/>
    <w:rsid w:val="00971D93"/>
    <w:rsid w:val="00985333"/>
    <w:rsid w:val="009961FA"/>
    <w:rsid w:val="00997AD1"/>
    <w:rsid w:val="009A0A09"/>
    <w:rsid w:val="009B1F6B"/>
    <w:rsid w:val="009C0D12"/>
    <w:rsid w:val="009C1391"/>
    <w:rsid w:val="009C192E"/>
    <w:rsid w:val="009D54B9"/>
    <w:rsid w:val="009D6819"/>
    <w:rsid w:val="009D6919"/>
    <w:rsid w:val="009D6D1C"/>
    <w:rsid w:val="009E0CF9"/>
    <w:rsid w:val="009E531B"/>
    <w:rsid w:val="009E6C56"/>
    <w:rsid w:val="009E7DCF"/>
    <w:rsid w:val="009F3698"/>
    <w:rsid w:val="009F4A56"/>
    <w:rsid w:val="009F4E65"/>
    <w:rsid w:val="009F6D7B"/>
    <w:rsid w:val="009F7F53"/>
    <w:rsid w:val="00A006A5"/>
    <w:rsid w:val="00A05942"/>
    <w:rsid w:val="00A07BEC"/>
    <w:rsid w:val="00A20A1B"/>
    <w:rsid w:val="00A2204F"/>
    <w:rsid w:val="00A23AE7"/>
    <w:rsid w:val="00A25B52"/>
    <w:rsid w:val="00A264BE"/>
    <w:rsid w:val="00A272CA"/>
    <w:rsid w:val="00A33051"/>
    <w:rsid w:val="00A34BBF"/>
    <w:rsid w:val="00A35ED0"/>
    <w:rsid w:val="00A407AD"/>
    <w:rsid w:val="00A40923"/>
    <w:rsid w:val="00A41C05"/>
    <w:rsid w:val="00A42426"/>
    <w:rsid w:val="00A50505"/>
    <w:rsid w:val="00A514B7"/>
    <w:rsid w:val="00A52361"/>
    <w:rsid w:val="00A54A0B"/>
    <w:rsid w:val="00A65FD4"/>
    <w:rsid w:val="00A81198"/>
    <w:rsid w:val="00A81E48"/>
    <w:rsid w:val="00A82035"/>
    <w:rsid w:val="00A83742"/>
    <w:rsid w:val="00A90D77"/>
    <w:rsid w:val="00A92E07"/>
    <w:rsid w:val="00AA0B3A"/>
    <w:rsid w:val="00AA6EB4"/>
    <w:rsid w:val="00AA767D"/>
    <w:rsid w:val="00AB0CC9"/>
    <w:rsid w:val="00AB6C08"/>
    <w:rsid w:val="00AC075E"/>
    <w:rsid w:val="00AC3FF6"/>
    <w:rsid w:val="00AD166A"/>
    <w:rsid w:val="00AD73EC"/>
    <w:rsid w:val="00AE048D"/>
    <w:rsid w:val="00AE0BAF"/>
    <w:rsid w:val="00AE5BC7"/>
    <w:rsid w:val="00AF530A"/>
    <w:rsid w:val="00AF5AAF"/>
    <w:rsid w:val="00B046D8"/>
    <w:rsid w:val="00B12950"/>
    <w:rsid w:val="00B13F4C"/>
    <w:rsid w:val="00B16219"/>
    <w:rsid w:val="00B16C59"/>
    <w:rsid w:val="00B26507"/>
    <w:rsid w:val="00B33FDD"/>
    <w:rsid w:val="00B359CC"/>
    <w:rsid w:val="00B36107"/>
    <w:rsid w:val="00B41789"/>
    <w:rsid w:val="00B46C03"/>
    <w:rsid w:val="00B572F1"/>
    <w:rsid w:val="00B57EE4"/>
    <w:rsid w:val="00B60C6C"/>
    <w:rsid w:val="00B6168F"/>
    <w:rsid w:val="00B619A9"/>
    <w:rsid w:val="00B65A9D"/>
    <w:rsid w:val="00B65FFA"/>
    <w:rsid w:val="00B66D60"/>
    <w:rsid w:val="00B75EDE"/>
    <w:rsid w:val="00B77D88"/>
    <w:rsid w:val="00B77FAF"/>
    <w:rsid w:val="00B83B1E"/>
    <w:rsid w:val="00B84336"/>
    <w:rsid w:val="00B851B9"/>
    <w:rsid w:val="00B86453"/>
    <w:rsid w:val="00B90054"/>
    <w:rsid w:val="00B92C14"/>
    <w:rsid w:val="00BA0066"/>
    <w:rsid w:val="00BA6E39"/>
    <w:rsid w:val="00BB69DB"/>
    <w:rsid w:val="00BC1170"/>
    <w:rsid w:val="00BC322E"/>
    <w:rsid w:val="00BC44CD"/>
    <w:rsid w:val="00BC48A6"/>
    <w:rsid w:val="00BE7978"/>
    <w:rsid w:val="00BF59F2"/>
    <w:rsid w:val="00BF5D28"/>
    <w:rsid w:val="00C07DDB"/>
    <w:rsid w:val="00C106EB"/>
    <w:rsid w:val="00C17769"/>
    <w:rsid w:val="00C2328F"/>
    <w:rsid w:val="00C321CB"/>
    <w:rsid w:val="00C36801"/>
    <w:rsid w:val="00C4115D"/>
    <w:rsid w:val="00C41447"/>
    <w:rsid w:val="00C420C5"/>
    <w:rsid w:val="00C43BDD"/>
    <w:rsid w:val="00C440F5"/>
    <w:rsid w:val="00C47778"/>
    <w:rsid w:val="00C5011E"/>
    <w:rsid w:val="00C50EE5"/>
    <w:rsid w:val="00C5240A"/>
    <w:rsid w:val="00C5398F"/>
    <w:rsid w:val="00C554DE"/>
    <w:rsid w:val="00C556F5"/>
    <w:rsid w:val="00C70E19"/>
    <w:rsid w:val="00C72574"/>
    <w:rsid w:val="00C7430C"/>
    <w:rsid w:val="00C80538"/>
    <w:rsid w:val="00C82433"/>
    <w:rsid w:val="00C85506"/>
    <w:rsid w:val="00C85DA1"/>
    <w:rsid w:val="00C872BB"/>
    <w:rsid w:val="00C87DDC"/>
    <w:rsid w:val="00C9071C"/>
    <w:rsid w:val="00C908FF"/>
    <w:rsid w:val="00C958D0"/>
    <w:rsid w:val="00C97BD3"/>
    <w:rsid w:val="00CA39EF"/>
    <w:rsid w:val="00CA521F"/>
    <w:rsid w:val="00CB0493"/>
    <w:rsid w:val="00CB17FF"/>
    <w:rsid w:val="00CB1B1A"/>
    <w:rsid w:val="00CB1ED7"/>
    <w:rsid w:val="00CB69C2"/>
    <w:rsid w:val="00CB6CD3"/>
    <w:rsid w:val="00CC167C"/>
    <w:rsid w:val="00CC461D"/>
    <w:rsid w:val="00CC4F74"/>
    <w:rsid w:val="00CC52D9"/>
    <w:rsid w:val="00CC5807"/>
    <w:rsid w:val="00CD6647"/>
    <w:rsid w:val="00CE348E"/>
    <w:rsid w:val="00CE4643"/>
    <w:rsid w:val="00CE4B73"/>
    <w:rsid w:val="00CF37C4"/>
    <w:rsid w:val="00CF5A4A"/>
    <w:rsid w:val="00CF70BB"/>
    <w:rsid w:val="00D074DB"/>
    <w:rsid w:val="00D139CF"/>
    <w:rsid w:val="00D23B4E"/>
    <w:rsid w:val="00D26A30"/>
    <w:rsid w:val="00D27CDF"/>
    <w:rsid w:val="00D329D8"/>
    <w:rsid w:val="00D33AD8"/>
    <w:rsid w:val="00D3492A"/>
    <w:rsid w:val="00D37E7F"/>
    <w:rsid w:val="00D42714"/>
    <w:rsid w:val="00D47AD7"/>
    <w:rsid w:val="00D51529"/>
    <w:rsid w:val="00D522D7"/>
    <w:rsid w:val="00D62EBB"/>
    <w:rsid w:val="00D651C0"/>
    <w:rsid w:val="00D66123"/>
    <w:rsid w:val="00D8050D"/>
    <w:rsid w:val="00D80DE2"/>
    <w:rsid w:val="00D85218"/>
    <w:rsid w:val="00D875B8"/>
    <w:rsid w:val="00D915B1"/>
    <w:rsid w:val="00D92EC6"/>
    <w:rsid w:val="00DA299D"/>
    <w:rsid w:val="00DA65C4"/>
    <w:rsid w:val="00DB694C"/>
    <w:rsid w:val="00DB6BEA"/>
    <w:rsid w:val="00DB7B03"/>
    <w:rsid w:val="00DC343A"/>
    <w:rsid w:val="00DC7CBA"/>
    <w:rsid w:val="00DD103D"/>
    <w:rsid w:val="00DD2BE0"/>
    <w:rsid w:val="00DE4447"/>
    <w:rsid w:val="00DE5DA2"/>
    <w:rsid w:val="00DE7518"/>
    <w:rsid w:val="00DF0033"/>
    <w:rsid w:val="00E026BF"/>
    <w:rsid w:val="00E07B1B"/>
    <w:rsid w:val="00E11853"/>
    <w:rsid w:val="00E1296B"/>
    <w:rsid w:val="00E17D9B"/>
    <w:rsid w:val="00E23537"/>
    <w:rsid w:val="00E23A55"/>
    <w:rsid w:val="00E46053"/>
    <w:rsid w:val="00E52A86"/>
    <w:rsid w:val="00E54B47"/>
    <w:rsid w:val="00E553BF"/>
    <w:rsid w:val="00E55D93"/>
    <w:rsid w:val="00E6048F"/>
    <w:rsid w:val="00E61294"/>
    <w:rsid w:val="00E63CFD"/>
    <w:rsid w:val="00E706DB"/>
    <w:rsid w:val="00E7237C"/>
    <w:rsid w:val="00E77C46"/>
    <w:rsid w:val="00E841B9"/>
    <w:rsid w:val="00E86CE8"/>
    <w:rsid w:val="00E90E82"/>
    <w:rsid w:val="00E91D11"/>
    <w:rsid w:val="00E94849"/>
    <w:rsid w:val="00E9671E"/>
    <w:rsid w:val="00EA00CB"/>
    <w:rsid w:val="00EA06C7"/>
    <w:rsid w:val="00EA1BAA"/>
    <w:rsid w:val="00EA3FCD"/>
    <w:rsid w:val="00EA42A0"/>
    <w:rsid w:val="00EB5545"/>
    <w:rsid w:val="00EB6714"/>
    <w:rsid w:val="00EC0A68"/>
    <w:rsid w:val="00EC5006"/>
    <w:rsid w:val="00EC593E"/>
    <w:rsid w:val="00ED49C3"/>
    <w:rsid w:val="00ED6CE8"/>
    <w:rsid w:val="00ED6D0B"/>
    <w:rsid w:val="00ED7AA6"/>
    <w:rsid w:val="00EE2A56"/>
    <w:rsid w:val="00EE3818"/>
    <w:rsid w:val="00EF5A46"/>
    <w:rsid w:val="00F101B5"/>
    <w:rsid w:val="00F13FFB"/>
    <w:rsid w:val="00F14FB1"/>
    <w:rsid w:val="00F16EA2"/>
    <w:rsid w:val="00F22264"/>
    <w:rsid w:val="00F2564D"/>
    <w:rsid w:val="00F35B05"/>
    <w:rsid w:val="00F413D9"/>
    <w:rsid w:val="00F5135F"/>
    <w:rsid w:val="00F51F78"/>
    <w:rsid w:val="00F55392"/>
    <w:rsid w:val="00F60E7D"/>
    <w:rsid w:val="00F61CEE"/>
    <w:rsid w:val="00F64237"/>
    <w:rsid w:val="00F81032"/>
    <w:rsid w:val="00F8277D"/>
    <w:rsid w:val="00F828E9"/>
    <w:rsid w:val="00F86F47"/>
    <w:rsid w:val="00F90B64"/>
    <w:rsid w:val="00FB2F0F"/>
    <w:rsid w:val="00FB5086"/>
    <w:rsid w:val="00FB5411"/>
    <w:rsid w:val="00FB6392"/>
    <w:rsid w:val="00FC00AD"/>
    <w:rsid w:val="00FD2DB5"/>
    <w:rsid w:val="00FD3C70"/>
    <w:rsid w:val="00FD6820"/>
    <w:rsid w:val="00FE12D8"/>
    <w:rsid w:val="00FE361D"/>
    <w:rsid w:val="00FE4A75"/>
    <w:rsid w:val="00FF0A5C"/>
    <w:rsid w:val="00FF5296"/>
    <w:rsid w:val="00FF7C02"/>
    <w:rsid w:val="024801E3"/>
    <w:rsid w:val="08F07563"/>
    <w:rsid w:val="0FF94B0A"/>
    <w:rsid w:val="1F232433"/>
    <w:rsid w:val="29302D75"/>
    <w:rsid w:val="50ACDCE8"/>
    <w:rsid w:val="5ADDDFDD"/>
    <w:rsid w:val="647B2B65"/>
    <w:rsid w:val="6B2CF8ED"/>
    <w:rsid w:val="7A211E28"/>
    <w:rsid w:val="7C7AC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782FBD9-BFB2-4A0C-B681-99D10EE7D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jpeg" Id="rId18" /><Relationship Type="http://schemas.openxmlformats.org/officeDocument/2006/relationships/image" Target="cid:33296ffc-f8fa-4ba7-80f4-c14e3868443d@SWEP280.PROD.OUTLOOK.COM" TargetMode="External" Id="rId26" /><Relationship Type="http://schemas.openxmlformats.org/officeDocument/2006/relationships/image" Target="media/image10.jpeg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jpeg" Id="rId17" /><Relationship Type="http://schemas.openxmlformats.org/officeDocument/2006/relationships/image" Target="media/image13.jpeg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image" Target="media/image5.jpeg" Id="rId16" /><Relationship Type="http://schemas.openxmlformats.org/officeDocument/2006/relationships/image" Target="media/image9.jpeg" Id="rId20" /><Relationship Type="http://schemas.openxmlformats.org/officeDocument/2006/relationships/image" Target="cid:7ae28699-1f9a-412a-87f7-978b86333901@SWEP280.PROD.OUTLOOK.COM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cid:aa43b425-dbb8-4999-ae3b-d852f07abf61@SWEP280.PROD.OUTLOOK.COM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image" Target="media/image4.png" Id="rId15" /><Relationship Type="http://schemas.openxmlformats.org/officeDocument/2006/relationships/image" Target="media/image12.jpeg" Id="rId23" /><Relationship Type="http://schemas.openxmlformats.org/officeDocument/2006/relationships/image" Target="media/image15.jpeg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image" Target="media/image8.jpeg" Id="rId19" /><Relationship Type="http://schemas.openxmlformats.org/officeDocument/2006/relationships/image" Target="media/image17.jpeg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jpeg" Id="rId22" /><Relationship Type="http://schemas.openxmlformats.org/officeDocument/2006/relationships/image" Target="media/image14.jpeg" Id="rId27" /><Relationship Type="http://schemas.openxmlformats.org/officeDocument/2006/relationships/image" Target="media/image16.jpeg" Id="rId30" /><Relationship Type="http://schemas.openxmlformats.org/officeDocument/2006/relationships/header" Target="header2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84</TotalTime>
  <Pages>16</Pages>
  <Words>1220</Words>
  <Characters>7184</Characters>
  <Application>Microsoft Office Word</Application>
  <DocSecurity>0</DocSecurity>
  <Lines>59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8388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Hemodynamisk monitorering med PA-kateter</dc:title>
  <dc:subject/>
  <dc:creator>patrik.jens.johansson@vgregion.se</dc:creator>
  <keywords/>
  <lastModifiedBy>Carina Isbrand Fransson</lastModifiedBy>
  <revision>121</revision>
  <lastPrinted>2016-03-31T10:56:00.0000000Z</lastPrinted>
  <dcterms:created xsi:type="dcterms:W3CDTF">2022-05-23T07:36:00.0000000Z</dcterms:created>
  <dcterms:modified xsi:type="dcterms:W3CDTF">2025-03-03T09:08:00.0000000Z</dcterms:modified>
</coreProperties>
</file>