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B5716CD" w14:textId="77777777" w:rsidR="007816A7" w:rsidRDefault="007816A7" w:rsidP="00F35B05">
      <w:pPr>
        <w:pStyle w:val="Rubrik2"/>
        <w:sectPr w:rsidR="007816A7" w:rsidSect="007816A7">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71CF2DE0" w14:textId="77777777" w:rsidR="007816A7" w:rsidRPr="007816A7" w:rsidRDefault="007816A7" w:rsidP="007816A7">
      <w:pPr>
        <w:spacing w:after="0" w:line="240" w:lineRule="auto"/>
        <w:ind w:left="0" w:right="0"/>
        <w:rPr>
          <w:szCs w:val="20"/>
        </w:rPr>
      </w:pPr>
    </w:p>
    <w:p w14:paraId="341FD8E5" w14:textId="77777777" w:rsidR="007816A7" w:rsidRPr="007816A7" w:rsidRDefault="007816A7" w:rsidP="007816A7">
      <w:pPr>
        <w:spacing w:after="0" w:line="240" w:lineRule="auto"/>
        <w:ind w:left="0" w:right="0"/>
        <w:rPr>
          <w:szCs w:val="20"/>
        </w:rPr>
      </w:pPr>
    </w:p>
    <w:p w14:paraId="44D0A009" w14:textId="77777777" w:rsidR="007816A7" w:rsidRPr="007816A7" w:rsidRDefault="007816A7" w:rsidP="007816A7">
      <w:pPr>
        <w:tabs>
          <w:tab w:val="left" w:pos="4590"/>
        </w:tabs>
        <w:spacing w:after="0" w:line="240" w:lineRule="auto"/>
        <w:ind w:left="0" w:right="0"/>
        <w:rPr>
          <w:szCs w:val="20"/>
        </w:rPr>
      </w:pPr>
      <w:r w:rsidRPr="007816A7">
        <w:rPr>
          <w:szCs w:val="20"/>
        </w:rPr>
        <w:tab/>
      </w:r>
    </w:p>
    <w:p w14:paraId="129840C1" w14:textId="457F93AC" w:rsidR="007816A7" w:rsidRPr="007816A7" w:rsidRDefault="007816A7" w:rsidP="007816A7">
      <w:pPr>
        <w:spacing w:after="0" w:line="240" w:lineRule="auto"/>
        <w:ind w:left="0" w:right="0"/>
        <w:rPr>
          <w:szCs w:val="20"/>
        </w:rPr>
      </w:pPr>
      <w:r w:rsidRPr="007816A7">
        <w:rPr>
          <w:noProof/>
          <w:szCs w:val="20"/>
        </w:rPr>
        <mc:AlternateContent>
          <mc:Choice Requires="wps">
            <w:drawing>
              <wp:anchor distT="0" distB="0" distL="114300" distR="114300" simplePos="0" relativeHeight="251659264" behindDoc="0" locked="0" layoutInCell="1" allowOverlap="1" wp14:anchorId="098E3469" wp14:editId="6F986C4C">
                <wp:simplePos x="0" y="0"/>
                <wp:positionH relativeFrom="column">
                  <wp:posOffset>6518275</wp:posOffset>
                </wp:positionH>
                <wp:positionV relativeFrom="paragraph">
                  <wp:posOffset>78740</wp:posOffset>
                </wp:positionV>
                <wp:extent cx="1244600" cy="222885"/>
                <wp:effectExtent l="0" t="3810" r="0" b="190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F7D4310" w14:textId="77777777" w:rsidR="007816A7" w:rsidRPr="003D37FD" w:rsidRDefault="007816A7" w:rsidP="007816A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11590</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098E3469" id="_x0000_t202" coordsize="21600,21600" o:spt="202" path="m,l,21600r21600,l21600,xe">
                <v:stroke joinstyle="miter"/>
                <v:path gradientshapeok="t" o:connecttype="rect"/>
              </v:shapetype>
              <v:shape id="Text Box 1" o:spid="_x0000_s1026" type="#_x0000_t202"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2F7D4310" w14:textId="77777777" w:rsidR="007816A7" w:rsidRPr="003D37FD" w:rsidRDefault="007816A7" w:rsidP="007816A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11590</w:t>
                      </w:r>
                      <w:proofErr w:type="gramEnd"/>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7816A7" w:rsidRPr="007816A7" w14:paraId="694A22A5" w14:textId="77777777" w:rsidTr="0090485F">
        <w:trPr>
          <w:cantSplit/>
          <w:trHeight w:val="570"/>
        </w:trPr>
        <w:tc>
          <w:tcPr>
            <w:tcW w:w="9039" w:type="dxa"/>
            <w:tcBorders>
              <w:bottom w:val="single" w:sz="8" w:space="0" w:color="auto"/>
            </w:tcBorders>
            <w:tcMar>
              <w:left w:w="0" w:type="dxa"/>
              <w:right w:w="0" w:type="dxa"/>
            </w:tcMar>
            <w:vAlign w:val="bottom"/>
          </w:tcPr>
          <w:p w14:paraId="75F8EA87" w14:textId="77777777" w:rsidR="007816A7" w:rsidRPr="007816A7" w:rsidRDefault="007816A7" w:rsidP="00F71B71">
            <w:pPr>
              <w:pStyle w:val="Rubrik1"/>
              <w:rPr>
                <w:noProof/>
              </w:rPr>
            </w:pPr>
            <w:bookmarkStart w:id="1" w:name="_1314629194"/>
            <w:bookmarkStart w:id="2" w:name="Rubrik"/>
            <w:bookmarkEnd w:id="1"/>
            <w:bookmarkEnd w:id="2"/>
            <w:r w:rsidRPr="007816A7">
              <w:rPr>
                <w:noProof/>
              </w:rPr>
              <w:t xml:space="preserve">Fotografering av Intensivvårdspatienter  </w:t>
            </w:r>
          </w:p>
        </w:tc>
      </w:tr>
    </w:tbl>
    <w:p w14:paraId="5C1FF978" w14:textId="77777777" w:rsidR="007816A7" w:rsidRPr="007816A7" w:rsidRDefault="007816A7" w:rsidP="007816A7">
      <w:pPr>
        <w:spacing w:after="0" w:line="240" w:lineRule="auto"/>
        <w:ind w:left="0" w:right="0"/>
        <w:rPr>
          <w:b/>
          <w:bCs/>
          <w:sz w:val="28"/>
          <w:szCs w:val="28"/>
        </w:rPr>
      </w:pPr>
    </w:p>
    <w:p w14:paraId="51B24F27" w14:textId="77777777" w:rsidR="007816A7" w:rsidRPr="007816A7" w:rsidRDefault="007816A7" w:rsidP="00F71B71">
      <w:pPr>
        <w:pStyle w:val="Rubrik2"/>
        <w:rPr>
          <w:rFonts w:ascii="Calibri" w:hAnsi="Calibri" w:cs="Calibri"/>
        </w:rPr>
      </w:pPr>
      <w:r w:rsidRPr="007816A7">
        <w:t>Revidering i denna version</w:t>
      </w:r>
      <w:r w:rsidRPr="007816A7">
        <w:rPr>
          <w:rFonts w:ascii="Calibri" w:hAnsi="Calibri" w:cs="Calibri"/>
        </w:rPr>
        <w:t xml:space="preserve"> </w:t>
      </w:r>
    </w:p>
    <w:p w14:paraId="40936DD9" w14:textId="77777777" w:rsidR="007816A7" w:rsidRPr="007816A7" w:rsidRDefault="007816A7" w:rsidP="00F71B71">
      <w:pPr>
        <w:numPr>
          <w:ilvl w:val="0"/>
          <w:numId w:val="21"/>
        </w:numPr>
        <w:spacing w:after="0" w:line="240" w:lineRule="auto"/>
        <w:ind w:left="993" w:right="0" w:firstLine="0"/>
        <w:rPr>
          <w:szCs w:val="20"/>
        </w:rPr>
      </w:pPr>
      <w:r w:rsidRPr="007816A7">
        <w:rPr>
          <w:szCs w:val="20"/>
        </w:rPr>
        <w:t>Endast mindre eller språkliga förändringar i denna revidering.</w:t>
      </w:r>
    </w:p>
    <w:p w14:paraId="72EA0023" w14:textId="77777777" w:rsidR="007816A7" w:rsidRPr="007816A7" w:rsidRDefault="007816A7" w:rsidP="00F71B71">
      <w:pPr>
        <w:spacing w:after="0" w:line="240" w:lineRule="auto"/>
        <w:ind w:left="993" w:right="0"/>
        <w:rPr>
          <w:b/>
          <w:bCs/>
          <w:sz w:val="28"/>
          <w:szCs w:val="28"/>
        </w:rPr>
      </w:pPr>
    </w:p>
    <w:p w14:paraId="1614248C" w14:textId="77777777" w:rsidR="007816A7" w:rsidRPr="007816A7" w:rsidRDefault="007816A7" w:rsidP="00F71B71">
      <w:pPr>
        <w:pStyle w:val="Rubrik2"/>
      </w:pPr>
      <w:r w:rsidRPr="007816A7">
        <w:t>Bakgrund</w:t>
      </w:r>
    </w:p>
    <w:p w14:paraId="1DCABCA5" w14:textId="2DD9DDC3" w:rsidR="007816A7" w:rsidRPr="007816A7" w:rsidRDefault="007816A7" w:rsidP="00F71B71">
      <w:pPr>
        <w:spacing w:after="0" w:line="240" w:lineRule="auto"/>
        <w:ind w:left="993" w:right="0"/>
      </w:pPr>
      <w:r w:rsidRPr="007816A7">
        <w:t xml:space="preserve">Patienter som vårdas på en intensivvårdsavdelning för kritisk sjukdom kan uppleva vårdtiden som påfrestande på många sätt. De vårdas i en högteknologisk miljö ständigt omgiven av personal och med aktiviteter som pågår dygnet runt. Miljön kan uppfattas som </w:t>
      </w:r>
      <w:r w:rsidR="00B46345">
        <w:t>främmande</w:t>
      </w:r>
      <w:r w:rsidRPr="007816A7">
        <w:t xml:space="preserve">, skrämmande och stressande. Den kritiska sjukdomen, stressen, de sederande läkemedlen och påverkad dygnsrytmen kan bidra till att patienten får minnesluckor och en förvrängd verklighetsuppfattning från vårdtillfället. Det är av stor vikt att vi hjälper patienten att bringa klarhet i vad som har hänt under vårdtiden. </w:t>
      </w:r>
    </w:p>
    <w:p w14:paraId="05B3B8BF" w14:textId="77777777" w:rsidR="007816A7" w:rsidRPr="007816A7" w:rsidRDefault="007816A7" w:rsidP="00F71B71">
      <w:pPr>
        <w:spacing w:after="0" w:line="240" w:lineRule="auto"/>
        <w:ind w:left="993" w:right="0"/>
      </w:pPr>
      <w:r w:rsidRPr="007816A7">
        <w:t xml:space="preserve">Genom dagboksanteckningar och fotografier kan patienten få hjälp att bearbeta, upplevelser, lägga ihop minnesfragment och ibland minnas fler verkliga minnen och på så sätt försöka undvika att patienten utvecklar post traumatiskt stressyndrom. </w:t>
      </w:r>
    </w:p>
    <w:p w14:paraId="5AC330B5" w14:textId="77777777" w:rsidR="007816A7" w:rsidRPr="007816A7" w:rsidRDefault="007816A7" w:rsidP="00F71B71">
      <w:pPr>
        <w:spacing w:after="0" w:line="240" w:lineRule="auto"/>
        <w:ind w:left="993" w:right="0"/>
      </w:pPr>
    </w:p>
    <w:p w14:paraId="0D3067DF" w14:textId="77777777" w:rsidR="007816A7" w:rsidRPr="007816A7" w:rsidRDefault="007816A7" w:rsidP="00F71B71">
      <w:pPr>
        <w:pStyle w:val="Rubrik2"/>
        <w:rPr>
          <w:u w:val="single"/>
        </w:rPr>
      </w:pPr>
      <w:r w:rsidRPr="007816A7">
        <w:t>Syfte</w:t>
      </w:r>
    </w:p>
    <w:p w14:paraId="150DA0DE" w14:textId="77777777" w:rsidR="007816A7" w:rsidRPr="007816A7" w:rsidRDefault="007816A7" w:rsidP="00F71B71">
      <w:pPr>
        <w:spacing w:after="0" w:line="240" w:lineRule="auto"/>
        <w:ind w:left="993" w:right="0"/>
      </w:pPr>
      <w:r w:rsidRPr="007816A7">
        <w:t xml:space="preserve">Dagbok tillsammans med fotografier från vårdtiden på IVA kan användas som ett redskap för att hjälpa patienten att bearbeta sina upplevelser och få en helhetsbild av sin vårdtid. Bilder från intensivvårdstiden är därför ett viktigt komplement till dagboken. Det är vetenskapligt påvisat att patientens minnen och bearbetning av IVA tiden stöds av att se foton på sin egen vård. </w:t>
      </w:r>
    </w:p>
    <w:p w14:paraId="46E129BB" w14:textId="77777777" w:rsidR="007816A7" w:rsidRPr="007816A7" w:rsidRDefault="007816A7" w:rsidP="00F71B71">
      <w:pPr>
        <w:spacing w:after="0" w:line="240" w:lineRule="auto"/>
        <w:ind w:left="993" w:right="0"/>
      </w:pPr>
      <w:r w:rsidRPr="007816A7">
        <w:t xml:space="preserve">Att som patient få fotografier tagna i </w:t>
      </w:r>
      <w:r w:rsidRPr="007174E5">
        <w:rPr>
          <w:i/>
          <w:iCs/>
        </w:rPr>
        <w:t>kronologisk ordning</w:t>
      </w:r>
      <w:r w:rsidRPr="007816A7">
        <w:t xml:space="preserve"> i dagboken ger en sammanhängande helhetsbild av sin situation av vårdtiden på IVA och hjälper patienterna att komma till insikt om omfattningen och allvaret i deras tillstånd.</w:t>
      </w:r>
    </w:p>
    <w:p w14:paraId="470AD6E8" w14:textId="77777777" w:rsidR="007816A7" w:rsidRPr="007816A7" w:rsidRDefault="007816A7" w:rsidP="00F71B71">
      <w:pPr>
        <w:spacing w:after="0" w:line="240" w:lineRule="auto"/>
        <w:ind w:left="993" w:right="0"/>
        <w:rPr>
          <w:rFonts w:ascii="Calibri" w:hAnsi="Calibri" w:cs="Calibri"/>
          <w:szCs w:val="20"/>
        </w:rPr>
      </w:pPr>
    </w:p>
    <w:p w14:paraId="05E3524F" w14:textId="77777777" w:rsidR="007816A7" w:rsidRPr="007816A7" w:rsidRDefault="007816A7" w:rsidP="00F71B71">
      <w:pPr>
        <w:pStyle w:val="Rubrik2"/>
      </w:pPr>
      <w:r w:rsidRPr="007816A7">
        <w:t>Vilka berörs</w:t>
      </w:r>
    </w:p>
    <w:p w14:paraId="7CD953DF" w14:textId="77777777" w:rsidR="007816A7" w:rsidRPr="007816A7" w:rsidRDefault="007816A7" w:rsidP="00F71B71">
      <w:pPr>
        <w:spacing w:after="0" w:line="240" w:lineRule="auto"/>
        <w:ind w:left="993" w:right="0"/>
      </w:pPr>
      <w:r w:rsidRPr="007816A7">
        <w:t>Läkare, Sjuksköterskor och Undersköterskor på IVA/IMA</w:t>
      </w:r>
    </w:p>
    <w:p w14:paraId="3873948A" w14:textId="77777777" w:rsidR="007816A7" w:rsidRPr="007816A7" w:rsidRDefault="007816A7" w:rsidP="00F71B71">
      <w:pPr>
        <w:spacing w:after="0" w:line="240" w:lineRule="auto"/>
        <w:ind w:left="993" w:right="0"/>
        <w:rPr>
          <w:b/>
          <w:bCs/>
          <w:sz w:val="28"/>
          <w:szCs w:val="28"/>
        </w:rPr>
      </w:pPr>
    </w:p>
    <w:p w14:paraId="001A876A" w14:textId="2D881704" w:rsidR="007816A7" w:rsidRPr="007816A7" w:rsidRDefault="007816A7" w:rsidP="00F71B71">
      <w:pPr>
        <w:pStyle w:val="Rubrik3"/>
        <w:rPr>
          <w:u w:val="single"/>
        </w:rPr>
      </w:pPr>
      <w:r w:rsidRPr="007816A7">
        <w:t>Åtgärder</w:t>
      </w:r>
      <w:r w:rsidRPr="007816A7">
        <w:br/>
        <w:t>Tillvägagångssätt</w:t>
      </w:r>
    </w:p>
    <w:p w14:paraId="14C998BF" w14:textId="4FF63658" w:rsidR="007816A7" w:rsidRPr="007816A7" w:rsidRDefault="007816A7" w:rsidP="00F71B71">
      <w:pPr>
        <w:spacing w:after="0" w:line="240" w:lineRule="auto"/>
        <w:ind w:left="993" w:right="0"/>
      </w:pPr>
      <w:r w:rsidRPr="007816A7">
        <w:t xml:space="preserve">Dölj känsliga kroppsdelar. Korten skall vara estetiska. Ta gärna även från patientens perspektiv och från fler vinklar. Ha gärna med närstående alternativt vårdpersonal i bild, för att visa att patienten inte är ensam. </w:t>
      </w:r>
    </w:p>
    <w:p w14:paraId="14F58373" w14:textId="77777777" w:rsidR="007816A7" w:rsidRPr="007816A7" w:rsidRDefault="007816A7" w:rsidP="00F71B71">
      <w:pPr>
        <w:numPr>
          <w:ilvl w:val="0"/>
          <w:numId w:val="20"/>
        </w:numPr>
        <w:spacing w:after="160" w:line="259" w:lineRule="auto"/>
        <w:ind w:left="1560" w:right="0" w:hanging="567"/>
        <w:contextualSpacing/>
        <w:rPr>
          <w:rFonts w:eastAsia="Calibri"/>
          <w:lang w:eastAsia="en-US"/>
        </w:rPr>
      </w:pPr>
      <w:r w:rsidRPr="007816A7">
        <w:rPr>
          <w:rFonts w:eastAsia="Calibri"/>
          <w:lang w:eastAsia="en-US"/>
        </w:rPr>
        <w:t>Kamera finns inlåst i nyckelskåp vid ”navet” på IVA.</w:t>
      </w:r>
    </w:p>
    <w:p w14:paraId="29C08D21" w14:textId="77777777" w:rsidR="007816A7" w:rsidRPr="007816A7" w:rsidRDefault="007816A7" w:rsidP="00F71B71">
      <w:pPr>
        <w:numPr>
          <w:ilvl w:val="0"/>
          <w:numId w:val="20"/>
        </w:numPr>
        <w:spacing w:after="160" w:line="259" w:lineRule="auto"/>
        <w:ind w:left="1560" w:right="0" w:hanging="567"/>
        <w:contextualSpacing/>
        <w:rPr>
          <w:rFonts w:eastAsia="Calibri"/>
          <w:lang w:eastAsia="en-US"/>
        </w:rPr>
      </w:pPr>
      <w:r w:rsidRPr="007816A7">
        <w:rPr>
          <w:rFonts w:eastAsia="Calibri"/>
          <w:lang w:eastAsia="en-US"/>
        </w:rPr>
        <w:t xml:space="preserve">Ta bild på patientens ID, sedan fotografera patienten och sedan avsluta med patientens ID. </w:t>
      </w:r>
    </w:p>
    <w:p w14:paraId="5AF2F96B" w14:textId="77777777" w:rsidR="007816A7" w:rsidRPr="007816A7" w:rsidRDefault="007816A7" w:rsidP="00F71B71">
      <w:pPr>
        <w:numPr>
          <w:ilvl w:val="0"/>
          <w:numId w:val="20"/>
        </w:numPr>
        <w:spacing w:after="160" w:line="259" w:lineRule="auto"/>
        <w:ind w:left="1560" w:right="0" w:hanging="567"/>
        <w:contextualSpacing/>
        <w:rPr>
          <w:rFonts w:eastAsia="Calibri"/>
          <w:lang w:eastAsia="en-US"/>
        </w:rPr>
      </w:pPr>
      <w:r w:rsidRPr="007816A7">
        <w:rPr>
          <w:rFonts w:eastAsia="Calibri"/>
          <w:lang w:eastAsia="en-US"/>
        </w:rPr>
        <w:t xml:space="preserve">Framkalla bilden/bilderna direkt med hjälp av lathund som finns vid nyckelskåpet på ”navet”. </w:t>
      </w:r>
    </w:p>
    <w:p w14:paraId="36576666" w14:textId="77777777" w:rsidR="007816A7" w:rsidRPr="007816A7" w:rsidRDefault="007816A7" w:rsidP="00F71B71">
      <w:pPr>
        <w:numPr>
          <w:ilvl w:val="0"/>
          <w:numId w:val="20"/>
        </w:numPr>
        <w:spacing w:after="160" w:line="259" w:lineRule="auto"/>
        <w:ind w:left="1560" w:right="0" w:hanging="567"/>
        <w:contextualSpacing/>
        <w:rPr>
          <w:rFonts w:eastAsia="Calibri"/>
          <w:lang w:eastAsia="en-US"/>
        </w:rPr>
      </w:pPr>
      <w:r w:rsidRPr="007816A7">
        <w:rPr>
          <w:rFonts w:eastAsia="Calibri"/>
          <w:lang w:eastAsia="en-US"/>
        </w:rPr>
        <w:t xml:space="preserve">Sätt sedan in bilderna i patientens dagbok, gärna under den dag bilden tagits alternativt läggas i ett kuvert som förvaras i dagboken (med datum på baksidan bilden). </w:t>
      </w:r>
    </w:p>
    <w:p w14:paraId="52001971" w14:textId="77777777" w:rsidR="007816A7" w:rsidRPr="007816A7" w:rsidRDefault="007816A7" w:rsidP="00F71B71">
      <w:pPr>
        <w:spacing w:after="0" w:line="240" w:lineRule="auto"/>
        <w:ind w:left="993" w:right="0"/>
      </w:pPr>
    </w:p>
    <w:p w14:paraId="4712772A" w14:textId="77777777" w:rsidR="007816A7" w:rsidRPr="007816A7" w:rsidRDefault="007816A7" w:rsidP="00F71B71">
      <w:pPr>
        <w:tabs>
          <w:tab w:val="left" w:pos="3686"/>
          <w:tab w:val="left" w:pos="7088"/>
        </w:tabs>
        <w:spacing w:before="60" w:after="0" w:line="240" w:lineRule="auto"/>
        <w:ind w:left="993" w:right="1161"/>
        <w:rPr>
          <w:rFonts w:ascii="Arial" w:hAnsi="Arial" w:cs="Arial"/>
          <w:b/>
          <w:bCs/>
          <w:iCs/>
          <w:sz w:val="26"/>
          <w:szCs w:val="28"/>
        </w:rPr>
      </w:pPr>
    </w:p>
    <w:bookmarkEnd w:id="0"/>
    <w:p w14:paraId="76B9F95B" w14:textId="24513497" w:rsidR="00536A5A" w:rsidRPr="00536A5A" w:rsidRDefault="00536A5A" w:rsidP="00F71B71">
      <w:pPr>
        <w:spacing w:after="0" w:line="240" w:lineRule="auto"/>
        <w:ind w:left="993" w:right="0"/>
      </w:pPr>
    </w:p>
    <w:sectPr w:rsidR="00536A5A" w:rsidRPr="00536A5A" w:rsidSect="007816A7">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C60BD94" w14:textId="77777777" w:rsidR="004D7A33" w:rsidRDefault="004D7A33">
      <w:r>
        <w:separator/>
      </w:r>
    </w:p>
  </w:endnote>
  <w:endnote w:type="continuationSeparator" w:id="0">
    <w:p w14:paraId="4943AE1A" w14:textId="77777777" w:rsidR="004D7A33" w:rsidRDefault="004D7A33">
      <w:r>
        <w:continuationSeparator/>
      </w:r>
    </w:p>
  </w:endnote>
  <w:endnote w:type="continuationNotice" w:id="1">
    <w:p w14:paraId="3D4BB5BE" w14:textId="77777777" w:rsidR="004D7A33" w:rsidRDefault="004D7A3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19" name="Bildobjekt 1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D6A54B7" w14:textId="77777777" w:rsidR="004D7A33" w:rsidRDefault="004D7A33"/>
  </w:footnote>
  <w:footnote w:type="continuationSeparator" w:id="0">
    <w:p w14:paraId="65E9911E" w14:textId="77777777" w:rsidR="004D7A33" w:rsidRDefault="004D7A33">
      <w:r>
        <w:continuationSeparator/>
      </w:r>
    </w:p>
  </w:footnote>
  <w:footnote w:type="continuationNotice" w:id="1">
    <w:p w14:paraId="28C7B763" w14:textId="77777777" w:rsidR="004D7A33" w:rsidRDefault="004D7A3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8"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70B2794"/>
    <w:multiLevelType w:val="hybridMultilevel"/>
    <w:tmpl w:val="149E67C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18049D7"/>
    <w:multiLevelType w:val="hybridMultilevel"/>
    <w:tmpl w:val="78361330"/>
    <w:lvl w:ilvl="0" w:tplc="FFFFFFFF">
      <w:numFmt w:val="bullet"/>
      <w:lvlText w:val=""/>
      <w:lvlJc w:val="left"/>
      <w:pPr>
        <w:ind w:left="480" w:hanging="360"/>
      </w:pPr>
      <w:rPr>
        <w:rFonts w:ascii="Symbol" w:eastAsia="Calibri" w:hAnsi="Symbol" w:cs="Times New Roman" w:hint="default"/>
      </w:rPr>
    </w:lvl>
    <w:lvl w:ilvl="1" w:tplc="FFFFFFFF" w:tentative="1">
      <w:start w:val="1"/>
      <w:numFmt w:val="bullet"/>
      <w:lvlText w:val="o"/>
      <w:lvlJc w:val="left"/>
      <w:pPr>
        <w:ind w:left="1500" w:hanging="360"/>
      </w:pPr>
      <w:rPr>
        <w:rFonts w:ascii="Courier New" w:hAnsi="Courier New" w:cs="Courier New" w:hint="default"/>
      </w:rPr>
    </w:lvl>
    <w:lvl w:ilvl="2" w:tplc="FFFFFFFF" w:tentative="1">
      <w:start w:val="1"/>
      <w:numFmt w:val="bullet"/>
      <w:lvlText w:val=""/>
      <w:lvlJc w:val="left"/>
      <w:pPr>
        <w:ind w:left="2220" w:hanging="360"/>
      </w:pPr>
      <w:rPr>
        <w:rFonts w:ascii="Wingdings" w:hAnsi="Wingdings" w:hint="default"/>
      </w:rPr>
    </w:lvl>
    <w:lvl w:ilvl="3" w:tplc="FFFFFFFF" w:tentative="1">
      <w:start w:val="1"/>
      <w:numFmt w:val="bullet"/>
      <w:lvlText w:val=""/>
      <w:lvlJc w:val="left"/>
      <w:pPr>
        <w:ind w:left="2940" w:hanging="360"/>
      </w:pPr>
      <w:rPr>
        <w:rFonts w:ascii="Symbol" w:hAnsi="Symbol" w:hint="default"/>
      </w:rPr>
    </w:lvl>
    <w:lvl w:ilvl="4" w:tplc="FFFFFFFF" w:tentative="1">
      <w:start w:val="1"/>
      <w:numFmt w:val="bullet"/>
      <w:lvlText w:val="o"/>
      <w:lvlJc w:val="left"/>
      <w:pPr>
        <w:ind w:left="3660" w:hanging="360"/>
      </w:pPr>
      <w:rPr>
        <w:rFonts w:ascii="Courier New" w:hAnsi="Courier New" w:cs="Courier New" w:hint="default"/>
      </w:rPr>
    </w:lvl>
    <w:lvl w:ilvl="5" w:tplc="FFFFFFFF" w:tentative="1">
      <w:start w:val="1"/>
      <w:numFmt w:val="bullet"/>
      <w:lvlText w:val=""/>
      <w:lvlJc w:val="left"/>
      <w:pPr>
        <w:ind w:left="4380" w:hanging="360"/>
      </w:pPr>
      <w:rPr>
        <w:rFonts w:ascii="Wingdings" w:hAnsi="Wingdings" w:hint="default"/>
      </w:rPr>
    </w:lvl>
    <w:lvl w:ilvl="6" w:tplc="FFFFFFFF" w:tentative="1">
      <w:start w:val="1"/>
      <w:numFmt w:val="bullet"/>
      <w:lvlText w:val=""/>
      <w:lvlJc w:val="left"/>
      <w:pPr>
        <w:ind w:left="5100" w:hanging="360"/>
      </w:pPr>
      <w:rPr>
        <w:rFonts w:ascii="Symbol" w:hAnsi="Symbol" w:hint="default"/>
      </w:rPr>
    </w:lvl>
    <w:lvl w:ilvl="7" w:tplc="FFFFFFFF" w:tentative="1">
      <w:start w:val="1"/>
      <w:numFmt w:val="bullet"/>
      <w:lvlText w:val="o"/>
      <w:lvlJc w:val="left"/>
      <w:pPr>
        <w:ind w:left="5820" w:hanging="360"/>
      </w:pPr>
      <w:rPr>
        <w:rFonts w:ascii="Courier New" w:hAnsi="Courier New" w:cs="Courier New" w:hint="default"/>
      </w:rPr>
    </w:lvl>
    <w:lvl w:ilvl="8" w:tplc="FFFFFFFF" w:tentative="1">
      <w:start w:val="1"/>
      <w:numFmt w:val="bullet"/>
      <w:lvlText w:val=""/>
      <w:lvlJc w:val="left"/>
      <w:pPr>
        <w:ind w:left="6540"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330131414">
    <w:abstractNumId w:val="19"/>
  </w:num>
  <w:num w:numId="2" w16cid:durableId="1200972770">
    <w:abstractNumId w:val="16"/>
  </w:num>
  <w:num w:numId="3" w16cid:durableId="1116172154">
    <w:abstractNumId w:val="0"/>
  </w:num>
  <w:num w:numId="4" w16cid:durableId="1210219954">
    <w:abstractNumId w:val="7"/>
  </w:num>
  <w:num w:numId="5" w16cid:durableId="1589999775">
    <w:abstractNumId w:val="17"/>
  </w:num>
  <w:num w:numId="6" w16cid:durableId="1815834877">
    <w:abstractNumId w:val="2"/>
  </w:num>
  <w:num w:numId="7" w16cid:durableId="605700906">
    <w:abstractNumId w:val="13"/>
  </w:num>
  <w:num w:numId="8" w16cid:durableId="619454417">
    <w:abstractNumId w:val="10"/>
  </w:num>
  <w:num w:numId="9" w16cid:durableId="334722257">
    <w:abstractNumId w:val="1"/>
  </w:num>
  <w:num w:numId="10" w16cid:durableId="90128934">
    <w:abstractNumId w:val="1"/>
  </w:num>
  <w:num w:numId="11" w16cid:durableId="1181816191">
    <w:abstractNumId w:val="3"/>
  </w:num>
  <w:num w:numId="12" w16cid:durableId="1699429443">
    <w:abstractNumId w:val="4"/>
  </w:num>
  <w:num w:numId="13" w16cid:durableId="901907900">
    <w:abstractNumId w:val="15"/>
  </w:num>
  <w:num w:numId="14" w16cid:durableId="158153077">
    <w:abstractNumId w:val="11"/>
  </w:num>
  <w:num w:numId="15" w16cid:durableId="552498893">
    <w:abstractNumId w:val="8"/>
  </w:num>
  <w:num w:numId="16" w16cid:durableId="583105110">
    <w:abstractNumId w:val="14"/>
  </w:num>
  <w:num w:numId="17" w16cid:durableId="1315569697">
    <w:abstractNumId w:val="5"/>
  </w:num>
  <w:num w:numId="18" w16cid:durableId="1060709062">
    <w:abstractNumId w:val="12"/>
  </w:num>
  <w:num w:numId="19" w16cid:durableId="929894217">
    <w:abstractNumId w:val="18"/>
  </w:num>
  <w:num w:numId="20" w16cid:durableId="259264602">
    <w:abstractNumId w:val="9"/>
  </w:num>
  <w:num w:numId="21" w16cid:durableId="188949318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A33"/>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174E5"/>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16A7"/>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345"/>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71B71"/>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3</TotalTime>
  <Pages>2</Pages>
  <Words>369</Words>
  <Characters>1958</Characters>
  <Application>Microsoft Office Word</Application>
  <DocSecurity>0</DocSecurity>
  <Lines>16</Lines>
  <Paragraphs>4</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2323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Fotografering av Intensivvårdspatienter</dc:title>
  <dc:subject/>
  <dc:creator>patrik.jens.johansson@vgregion.se</dc:creator>
  <keywords/>
  <lastModifiedBy>Carina Isbrand Fransson</lastModifiedBy>
  <revision>5</revision>
  <lastPrinted>2016-03-31T10:56:00.0000000Z</lastPrinted>
  <dcterms:created xsi:type="dcterms:W3CDTF">2022-05-23T07:36:00.0000000Z</dcterms:created>
  <dcterms:modified xsi:type="dcterms:W3CDTF">2023-01-26T12:42:00.0000000Z</dcterms:modified>
</coreProperties>
</file>