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6DE888" w14:textId="77777777" w:rsidR="00692215" w:rsidRDefault="00692215" w:rsidP="00692215">
      <w:pPr>
        <w:pStyle w:val="Rubrik2"/>
        <w:sectPr w:rsidR="00692215" w:rsidSect="0069221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17E8A25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6E864DA8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92215" w:rsidRPr="00DA21ED" w14:paraId="0488E21A" w14:textId="77777777" w:rsidTr="00C5548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15E2A48" w14:textId="77777777" w:rsidR="00692215" w:rsidRPr="00DA21ED" w:rsidRDefault="00692215" w:rsidP="00C55486">
            <w:pPr>
              <w:pStyle w:val="Rubrik1"/>
              <w:ind w:left="0"/>
              <w:rPr>
                <w:noProof/>
              </w:rPr>
            </w:pPr>
            <w:r w:rsidRPr="00DA21ED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B3AE9A9" wp14:editId="7E22CCD6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3810" b="0"/>
                      <wp:wrapNone/>
                      <wp:docPr id="11" name="Text Box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751948F" w14:textId="77777777" w:rsidR="00692215" w:rsidRPr="003D37FD" w:rsidRDefault="00692215" w:rsidP="0069221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13175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B3AE9A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" filled="f" stroked="f">
                      <v:textbox style="mso-fit-shape-to-text:t">
                        <w:txbxContent>
                          <w:p w14:paraId="5751948F" w14:textId="77777777" w:rsidR="00692215" w:rsidRPr="003D37FD" w:rsidRDefault="00692215" w:rsidP="0069221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13175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DA21ED">
              <w:rPr>
                <w:noProof/>
              </w:rPr>
              <w:t>Epoprostenol – kontinuerlig inhalation</w:t>
            </w:r>
          </w:p>
        </w:tc>
      </w:tr>
    </w:tbl>
    <w:p w14:paraId="1256C009" w14:textId="77777777" w:rsidR="00692215" w:rsidRPr="00DA21ED" w:rsidRDefault="00692215" w:rsidP="00692215">
      <w:pPr>
        <w:pStyle w:val="Rubrik2"/>
        <w:ind w:left="0"/>
        <w:rPr>
          <w:rFonts w:ascii="Calibri" w:hAnsi="Calibri" w:cs="Calibri"/>
        </w:rPr>
      </w:pPr>
      <w:r w:rsidRPr="00DA21ED">
        <w:t>Revidering i denna version</w:t>
      </w:r>
      <w:r w:rsidRPr="00DA21ED">
        <w:rPr>
          <w:rFonts w:ascii="Calibri" w:hAnsi="Calibri" w:cs="Calibri"/>
        </w:rPr>
        <w:t xml:space="preserve"> </w:t>
      </w:r>
    </w:p>
    <w:p w14:paraId="2511E2C7" w14:textId="77777777" w:rsidR="00692215" w:rsidRPr="00DA21ED" w:rsidRDefault="00692215" w:rsidP="00692215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Liten justering under rubrik ”Läkemedelsblandning”.</w:t>
      </w:r>
    </w:p>
    <w:p w14:paraId="3A35A70A" w14:textId="77777777" w:rsidR="00692215" w:rsidRPr="00DA21ED" w:rsidRDefault="00692215" w:rsidP="00692215">
      <w:pPr>
        <w:pStyle w:val="Rubrik2"/>
        <w:ind w:left="0"/>
      </w:pPr>
      <w:r w:rsidRPr="00DA21ED">
        <w:t>Bakgrund</w:t>
      </w:r>
    </w:p>
    <w:p w14:paraId="3755EDB2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t xml:space="preserve">Kontinuerlig inhalation av </w:t>
      </w:r>
      <w:proofErr w:type="spellStart"/>
      <w:r w:rsidRPr="00DA21ED">
        <w:rPr>
          <w:szCs w:val="20"/>
        </w:rPr>
        <w:t>Epoprostenol</w:t>
      </w:r>
      <w:proofErr w:type="spellEnd"/>
      <w:r w:rsidRPr="00DA21ED">
        <w:rPr>
          <w:szCs w:val="20"/>
        </w:rPr>
        <w:t xml:space="preserve"> med </w:t>
      </w:r>
      <w:proofErr w:type="spellStart"/>
      <w:r w:rsidRPr="00DA21ED">
        <w:rPr>
          <w:szCs w:val="20"/>
        </w:rPr>
        <w:t>nebulisator</w:t>
      </w:r>
      <w:proofErr w:type="spellEnd"/>
      <w:r w:rsidRPr="00DA21ED">
        <w:rPr>
          <w:szCs w:val="20"/>
        </w:rPr>
        <w:t xml:space="preserve"> kan ingå som ett led i behandlingen hos svårt högersviktande patienter med hög </w:t>
      </w:r>
      <w:proofErr w:type="spellStart"/>
      <w:r w:rsidRPr="00DA21ED">
        <w:rPr>
          <w:szCs w:val="20"/>
        </w:rPr>
        <w:t>pulmonell</w:t>
      </w:r>
      <w:proofErr w:type="spellEnd"/>
      <w:r w:rsidRPr="00DA21ED">
        <w:rPr>
          <w:szCs w:val="20"/>
        </w:rPr>
        <w:t xml:space="preserve"> vaskulär resistens (PVR).</w:t>
      </w:r>
    </w:p>
    <w:p w14:paraId="768C8EF1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t xml:space="preserve">Inhalation </w:t>
      </w:r>
      <w:proofErr w:type="spellStart"/>
      <w:r w:rsidRPr="00DA21ED">
        <w:rPr>
          <w:szCs w:val="20"/>
        </w:rPr>
        <w:t>Epoprostenol</w:t>
      </w:r>
      <w:proofErr w:type="spellEnd"/>
      <w:r w:rsidRPr="00DA21ED">
        <w:rPr>
          <w:szCs w:val="20"/>
        </w:rPr>
        <w:t xml:space="preserve"> ger en lokal </w:t>
      </w:r>
      <w:proofErr w:type="spellStart"/>
      <w:r w:rsidRPr="00DA21ED">
        <w:rPr>
          <w:szCs w:val="20"/>
        </w:rPr>
        <w:t>lungkärlsdilaterande</w:t>
      </w:r>
      <w:proofErr w:type="spellEnd"/>
      <w:r w:rsidRPr="00DA21ED">
        <w:rPr>
          <w:szCs w:val="20"/>
        </w:rPr>
        <w:t xml:space="preserve"> effekt och därmed kan PVR som regel sänkas, vilket minskar belastningen på höger kammare samtidigt som en förbättrad fyllnad (ökad </w:t>
      </w:r>
      <w:proofErr w:type="spellStart"/>
      <w:r w:rsidRPr="00DA21ED">
        <w:rPr>
          <w:szCs w:val="20"/>
        </w:rPr>
        <w:t>preload</w:t>
      </w:r>
      <w:proofErr w:type="spellEnd"/>
      <w:r w:rsidRPr="00DA21ED">
        <w:rPr>
          <w:szCs w:val="20"/>
        </w:rPr>
        <w:t xml:space="preserve">) erhålls till vänster kammare med ökad </w:t>
      </w:r>
      <w:proofErr w:type="spellStart"/>
      <w:r w:rsidRPr="00DA21ED">
        <w:rPr>
          <w:szCs w:val="20"/>
        </w:rPr>
        <w:t>cardiac</w:t>
      </w:r>
      <w:proofErr w:type="spellEnd"/>
      <w:r w:rsidRPr="00DA21ED">
        <w:rPr>
          <w:szCs w:val="20"/>
        </w:rPr>
        <w:t xml:space="preserve"> output (CO) som följd.</w:t>
      </w:r>
    </w:p>
    <w:p w14:paraId="0954A61F" w14:textId="77777777" w:rsidR="00692215" w:rsidRPr="00DA21ED" w:rsidRDefault="00692215" w:rsidP="00692215">
      <w:pPr>
        <w:pStyle w:val="Rubrik2"/>
        <w:ind w:left="0"/>
      </w:pPr>
      <w:r w:rsidRPr="00DA21ED">
        <w:t>Syfte</w:t>
      </w:r>
    </w:p>
    <w:p w14:paraId="0F759C67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t xml:space="preserve">Rutin för säker administrering av </w:t>
      </w:r>
      <w:proofErr w:type="spellStart"/>
      <w:r w:rsidRPr="00DA21ED">
        <w:rPr>
          <w:szCs w:val="20"/>
        </w:rPr>
        <w:t>Epoprostenol</w:t>
      </w:r>
      <w:proofErr w:type="spellEnd"/>
      <w:r w:rsidRPr="00DA21ED">
        <w:rPr>
          <w:szCs w:val="20"/>
        </w:rPr>
        <w:t>.</w:t>
      </w:r>
    </w:p>
    <w:p w14:paraId="2DFDC42E" w14:textId="77777777" w:rsidR="00692215" w:rsidRPr="00DA21ED" w:rsidRDefault="00692215" w:rsidP="00692215">
      <w:pPr>
        <w:pStyle w:val="Rubrik2"/>
        <w:ind w:left="0"/>
      </w:pPr>
      <w:r w:rsidRPr="00DA21ED">
        <w:t>Vilka berörs</w:t>
      </w:r>
    </w:p>
    <w:p w14:paraId="7B5BEB5B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t>Läkare och sjuksköterskor inom intensivvården NU-sjukvården.</w:t>
      </w:r>
    </w:p>
    <w:p w14:paraId="1060E950" w14:textId="77777777" w:rsidR="00692215" w:rsidRPr="00DA21ED" w:rsidRDefault="00692215" w:rsidP="00692215">
      <w:pPr>
        <w:pStyle w:val="Rubrik3"/>
        <w:ind w:left="0"/>
      </w:pPr>
      <w:r w:rsidRPr="00DA21ED">
        <w:t>Rutin</w:t>
      </w:r>
    </w:p>
    <w:p w14:paraId="70E36139" w14:textId="77777777" w:rsidR="00692215" w:rsidRPr="00DA21ED" w:rsidRDefault="00692215" w:rsidP="00692215">
      <w:pPr>
        <w:pStyle w:val="Rubrik3"/>
        <w:ind w:left="0"/>
      </w:pPr>
      <w:r w:rsidRPr="00DA21ED">
        <w:t>Läkemedelsblandning</w:t>
      </w:r>
    </w:p>
    <w:p w14:paraId="5E15CCA1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proofErr w:type="spellStart"/>
      <w:r w:rsidRPr="00DA21ED">
        <w:rPr>
          <w:szCs w:val="20"/>
        </w:rPr>
        <w:t>Epoprostenol</w:t>
      </w:r>
      <w:proofErr w:type="spellEnd"/>
      <w:r w:rsidRPr="00DA21ED">
        <w:rPr>
          <w:szCs w:val="20"/>
        </w:rPr>
        <w:t xml:space="preserve"> torrampull på 500 mikrogram. Dra upp </w:t>
      </w:r>
      <w:r>
        <w:rPr>
          <w:szCs w:val="20"/>
        </w:rPr>
        <w:t>5</w:t>
      </w:r>
      <w:r w:rsidRPr="00DA21ED">
        <w:rPr>
          <w:szCs w:val="20"/>
        </w:rPr>
        <w:t xml:space="preserve"> ml </w:t>
      </w:r>
      <w:proofErr w:type="spellStart"/>
      <w:r>
        <w:rPr>
          <w:szCs w:val="20"/>
        </w:rPr>
        <w:t>NaCl</w:t>
      </w:r>
      <w:proofErr w:type="spellEnd"/>
      <w:r>
        <w:rPr>
          <w:szCs w:val="20"/>
        </w:rPr>
        <w:t xml:space="preserve"> till </w:t>
      </w:r>
      <w:proofErr w:type="spellStart"/>
      <w:r>
        <w:rPr>
          <w:szCs w:val="20"/>
        </w:rPr>
        <w:t>stamlösningen</w:t>
      </w:r>
      <w:proofErr w:type="spellEnd"/>
      <w:r w:rsidRPr="00DA21ED">
        <w:rPr>
          <w:szCs w:val="20"/>
        </w:rPr>
        <w:t>. Spruta ner</w:t>
      </w:r>
      <w:r>
        <w:rPr>
          <w:szCs w:val="20"/>
        </w:rPr>
        <w:t xml:space="preserve"> dessa 5 ml</w:t>
      </w:r>
      <w:r w:rsidRPr="00DA21ED">
        <w:rPr>
          <w:szCs w:val="20"/>
        </w:rPr>
        <w:t xml:space="preserve"> i torrampullen och skaka försiktigt tills pulvret löst sig. Dra upp</w:t>
      </w:r>
      <w:r>
        <w:rPr>
          <w:szCs w:val="20"/>
        </w:rPr>
        <w:t xml:space="preserve"> 45 ml </w:t>
      </w:r>
      <w:proofErr w:type="spellStart"/>
      <w:r>
        <w:rPr>
          <w:szCs w:val="20"/>
        </w:rPr>
        <w:t>NaCl</w:t>
      </w:r>
      <w:proofErr w:type="spellEnd"/>
      <w:r>
        <w:rPr>
          <w:szCs w:val="20"/>
        </w:rPr>
        <w:t xml:space="preserve"> i </w:t>
      </w:r>
      <w:proofErr w:type="spellStart"/>
      <w:r w:rsidRPr="00DA21ED">
        <w:rPr>
          <w:szCs w:val="20"/>
        </w:rPr>
        <w:t>luer</w:t>
      </w:r>
      <w:proofErr w:type="spellEnd"/>
      <w:r w:rsidRPr="00DA21ED">
        <w:rPr>
          <w:szCs w:val="20"/>
        </w:rPr>
        <w:t xml:space="preserve">-lock spruta av märket </w:t>
      </w:r>
      <w:proofErr w:type="spellStart"/>
      <w:r w:rsidRPr="00DA21ED">
        <w:rPr>
          <w:szCs w:val="20"/>
        </w:rPr>
        <w:t>Aerogen</w:t>
      </w:r>
      <w:proofErr w:type="spellEnd"/>
      <w:r w:rsidRPr="00DA21ED">
        <w:rPr>
          <w:szCs w:val="20"/>
        </w:rPr>
        <w:t xml:space="preserve"> med blå kolv</w:t>
      </w:r>
      <w:r>
        <w:rPr>
          <w:szCs w:val="20"/>
        </w:rPr>
        <w:t xml:space="preserve">. Tillför sedan </w:t>
      </w:r>
      <w:proofErr w:type="spellStart"/>
      <w:r>
        <w:rPr>
          <w:szCs w:val="20"/>
        </w:rPr>
        <w:t>stamlösningen</w:t>
      </w:r>
      <w:proofErr w:type="spellEnd"/>
      <w:r w:rsidRPr="00DA21ED">
        <w:rPr>
          <w:szCs w:val="20"/>
        </w:rPr>
        <w:t xml:space="preserve"> i sprutan</w:t>
      </w:r>
      <w:r>
        <w:rPr>
          <w:szCs w:val="20"/>
        </w:rPr>
        <w:t xml:space="preserve"> med blå kolv till en totalvolym av 50 ml</w:t>
      </w:r>
      <w:r w:rsidRPr="00DA21ED">
        <w:rPr>
          <w:szCs w:val="20"/>
        </w:rPr>
        <w:t xml:space="preserve">. Blanda </w:t>
      </w:r>
      <w:r>
        <w:rPr>
          <w:szCs w:val="20"/>
        </w:rPr>
        <w:t>på</w:t>
      </w:r>
      <w:r w:rsidRPr="00DA21ED">
        <w:rPr>
          <w:szCs w:val="20"/>
        </w:rPr>
        <w:t xml:space="preserve"> säkerhetsbänk.</w:t>
      </w:r>
      <w:r>
        <w:rPr>
          <w:szCs w:val="20"/>
        </w:rPr>
        <w:br/>
      </w:r>
      <w:r w:rsidRPr="00DA21ED">
        <w:rPr>
          <w:szCs w:val="20"/>
        </w:rPr>
        <w:t xml:space="preserve">Koncentration: </w:t>
      </w:r>
      <w:proofErr w:type="gramStart"/>
      <w:r w:rsidRPr="00DA21ED">
        <w:rPr>
          <w:szCs w:val="20"/>
        </w:rPr>
        <w:t>10.000</w:t>
      </w:r>
      <w:proofErr w:type="gramEnd"/>
      <w:r w:rsidRPr="00DA21ED">
        <w:rPr>
          <w:szCs w:val="20"/>
        </w:rPr>
        <w:t xml:space="preserve"> </w:t>
      </w:r>
      <w:proofErr w:type="spellStart"/>
      <w:r w:rsidRPr="00DA21ED">
        <w:rPr>
          <w:szCs w:val="20"/>
        </w:rPr>
        <w:t>ng</w:t>
      </w:r>
      <w:proofErr w:type="spellEnd"/>
      <w:r w:rsidRPr="00DA21ED">
        <w:rPr>
          <w:szCs w:val="20"/>
        </w:rPr>
        <w:t xml:space="preserve">/ml. </w:t>
      </w:r>
    </w:p>
    <w:p w14:paraId="05581F53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t>Obs! läkemedlet är ljuskänsligt, använd aluminiumfolie runt slangar.</w:t>
      </w:r>
    </w:p>
    <w:p w14:paraId="20B656AC" w14:textId="77777777" w:rsidR="00692215" w:rsidRPr="003914E5" w:rsidRDefault="00692215" w:rsidP="00692215">
      <w:pPr>
        <w:keepNext/>
        <w:spacing w:before="240" w:after="60" w:line="240" w:lineRule="auto"/>
        <w:ind w:left="0" w:right="1161"/>
        <w:outlineLvl w:val="1"/>
        <w:rPr>
          <w:sz w:val="23"/>
          <w:szCs w:val="23"/>
        </w:rPr>
      </w:pPr>
      <w:r w:rsidRPr="00D62629">
        <w:rPr>
          <w:rStyle w:val="Rubrik3Char"/>
          <w:sz w:val="32"/>
          <w:szCs w:val="32"/>
        </w:rPr>
        <w:lastRenderedPageBreak/>
        <w:t>Utrustning</w:t>
      </w:r>
      <w:r w:rsidRPr="00EC10C3">
        <w:rPr>
          <w:rStyle w:val="Rubrik3Char"/>
          <w:sz w:val="28"/>
          <w:szCs w:val="28"/>
        </w:rPr>
        <w:br/>
      </w:r>
      <w:proofErr w:type="spellStart"/>
      <w:r w:rsidRPr="003914E5">
        <w:rPr>
          <w:sz w:val="23"/>
          <w:szCs w:val="23"/>
        </w:rPr>
        <w:t>Maquet</w:t>
      </w:r>
      <w:proofErr w:type="spellEnd"/>
      <w:r w:rsidRPr="003914E5">
        <w:rPr>
          <w:sz w:val="23"/>
          <w:szCs w:val="23"/>
        </w:rPr>
        <w:t xml:space="preserve"> Servo U, utrustning för utsug som kopplas till ventilatorns </w:t>
      </w:r>
      <w:proofErr w:type="spellStart"/>
      <w:r w:rsidRPr="003914E5">
        <w:rPr>
          <w:sz w:val="23"/>
          <w:szCs w:val="23"/>
        </w:rPr>
        <w:t>expirationskasett</w:t>
      </w:r>
      <w:proofErr w:type="spellEnd"/>
      <w:r w:rsidRPr="003914E5">
        <w:rPr>
          <w:sz w:val="23"/>
          <w:szCs w:val="23"/>
        </w:rPr>
        <w:t xml:space="preserve"> (se bilaga 1).</w:t>
      </w:r>
      <w:r w:rsidRPr="003914E5">
        <w:rPr>
          <w:rFonts w:ascii="Arial" w:hAnsi="Arial" w:cs="Arial"/>
          <w:sz w:val="23"/>
          <w:szCs w:val="23"/>
        </w:rPr>
        <w:t xml:space="preserve"> </w:t>
      </w:r>
      <w:r w:rsidRPr="003914E5">
        <w:rPr>
          <w:sz w:val="23"/>
          <w:szCs w:val="23"/>
        </w:rPr>
        <w:t xml:space="preserve">Obs ta bort den ljusgrå packningen, slängs ej. </w:t>
      </w:r>
    </w:p>
    <w:p w14:paraId="0E27BBB6" w14:textId="77777777" w:rsidR="00692215" w:rsidRPr="003914E5" w:rsidRDefault="00692215" w:rsidP="00692215">
      <w:pPr>
        <w:spacing w:after="0" w:line="240" w:lineRule="auto"/>
        <w:ind w:left="0" w:right="0"/>
        <w:rPr>
          <w:sz w:val="23"/>
          <w:szCs w:val="23"/>
        </w:rPr>
      </w:pPr>
      <w:r w:rsidRPr="003914E5">
        <w:rPr>
          <w:sz w:val="23"/>
          <w:szCs w:val="23"/>
        </w:rPr>
        <w:t>Utsug kan kopplas in på samtliga rum i pendlarna.</w:t>
      </w:r>
    </w:p>
    <w:p w14:paraId="2558E393" w14:textId="77777777" w:rsidR="00692215" w:rsidRPr="003914E5" w:rsidRDefault="00692215" w:rsidP="00692215">
      <w:pPr>
        <w:spacing w:after="0" w:line="240" w:lineRule="auto"/>
        <w:ind w:left="0" w:right="0"/>
        <w:rPr>
          <w:sz w:val="23"/>
          <w:szCs w:val="23"/>
        </w:rPr>
      </w:pPr>
      <w:r w:rsidRPr="003914E5">
        <w:rPr>
          <w:sz w:val="23"/>
          <w:szCs w:val="23"/>
        </w:rPr>
        <w:t xml:space="preserve">Aktiv befuktning med Fisher &amp; </w:t>
      </w:r>
      <w:proofErr w:type="spellStart"/>
      <w:r w:rsidRPr="003914E5">
        <w:rPr>
          <w:sz w:val="23"/>
          <w:szCs w:val="23"/>
        </w:rPr>
        <w:t>Paykel</w:t>
      </w:r>
      <w:proofErr w:type="spellEnd"/>
      <w:r w:rsidRPr="003914E5">
        <w:rPr>
          <w:sz w:val="23"/>
          <w:szCs w:val="23"/>
        </w:rPr>
        <w:t xml:space="preserve"> </w:t>
      </w:r>
      <w:proofErr w:type="spellStart"/>
      <w:r w:rsidRPr="003914E5">
        <w:rPr>
          <w:sz w:val="23"/>
          <w:szCs w:val="23"/>
        </w:rPr>
        <w:t>befuktare</w:t>
      </w:r>
      <w:proofErr w:type="spellEnd"/>
      <w:r w:rsidRPr="003914E5">
        <w:rPr>
          <w:sz w:val="23"/>
          <w:szCs w:val="23"/>
        </w:rPr>
        <w:t>.</w:t>
      </w:r>
    </w:p>
    <w:p w14:paraId="5E1F498E" w14:textId="77777777" w:rsidR="00692215" w:rsidRPr="003914E5" w:rsidRDefault="00692215" w:rsidP="00692215">
      <w:pPr>
        <w:spacing w:after="0" w:line="240" w:lineRule="auto"/>
        <w:ind w:left="0" w:right="0"/>
        <w:rPr>
          <w:sz w:val="23"/>
          <w:szCs w:val="23"/>
        </w:rPr>
      </w:pPr>
      <w:proofErr w:type="spellStart"/>
      <w:r w:rsidRPr="003914E5">
        <w:rPr>
          <w:sz w:val="23"/>
          <w:szCs w:val="23"/>
        </w:rPr>
        <w:t>Nebulisator</w:t>
      </w:r>
      <w:proofErr w:type="spellEnd"/>
      <w:r w:rsidRPr="003914E5">
        <w:rPr>
          <w:sz w:val="23"/>
          <w:szCs w:val="23"/>
        </w:rPr>
        <w:t xml:space="preserve">, styrenhet </w:t>
      </w:r>
      <w:proofErr w:type="spellStart"/>
      <w:r w:rsidRPr="003914E5">
        <w:rPr>
          <w:sz w:val="23"/>
          <w:szCs w:val="23"/>
        </w:rPr>
        <w:t>Aeroneb</w:t>
      </w:r>
      <w:proofErr w:type="spellEnd"/>
      <w:r w:rsidRPr="003914E5">
        <w:rPr>
          <w:sz w:val="23"/>
          <w:szCs w:val="23"/>
        </w:rPr>
        <w:t xml:space="preserve"> Pro-X med </w:t>
      </w:r>
      <w:proofErr w:type="spellStart"/>
      <w:r w:rsidRPr="003914E5">
        <w:rPr>
          <w:sz w:val="23"/>
          <w:szCs w:val="23"/>
        </w:rPr>
        <w:t>enpatients</w:t>
      </w:r>
      <w:proofErr w:type="spellEnd"/>
      <w:r w:rsidRPr="003914E5">
        <w:rPr>
          <w:sz w:val="23"/>
          <w:szCs w:val="23"/>
        </w:rPr>
        <w:t xml:space="preserve"> </w:t>
      </w:r>
      <w:proofErr w:type="spellStart"/>
      <w:r w:rsidRPr="003914E5">
        <w:rPr>
          <w:sz w:val="23"/>
          <w:szCs w:val="23"/>
        </w:rPr>
        <w:t>nebulisatorkopp</w:t>
      </w:r>
      <w:proofErr w:type="spellEnd"/>
      <w:r w:rsidRPr="003914E5">
        <w:rPr>
          <w:sz w:val="23"/>
          <w:szCs w:val="23"/>
        </w:rPr>
        <w:t xml:space="preserve"> </w:t>
      </w:r>
      <w:proofErr w:type="spellStart"/>
      <w:r w:rsidRPr="003914E5">
        <w:rPr>
          <w:sz w:val="23"/>
          <w:szCs w:val="23"/>
        </w:rPr>
        <w:t>Aeroneb</w:t>
      </w:r>
      <w:proofErr w:type="spellEnd"/>
      <w:r w:rsidRPr="003914E5">
        <w:rPr>
          <w:sz w:val="23"/>
          <w:szCs w:val="23"/>
        </w:rPr>
        <w:t xml:space="preserve"> Solo. </w:t>
      </w:r>
    </w:p>
    <w:p w14:paraId="7155AD8A" w14:textId="77777777" w:rsidR="00692215" w:rsidRPr="003914E5" w:rsidRDefault="00692215" w:rsidP="00692215">
      <w:pPr>
        <w:spacing w:after="0" w:line="240" w:lineRule="auto"/>
        <w:ind w:left="0" w:right="0"/>
        <w:rPr>
          <w:sz w:val="23"/>
          <w:szCs w:val="23"/>
        </w:rPr>
      </w:pPr>
      <w:r w:rsidRPr="003914E5">
        <w:rPr>
          <w:sz w:val="23"/>
          <w:szCs w:val="23"/>
        </w:rPr>
        <w:t xml:space="preserve">Vid kontinuerlig användning har </w:t>
      </w:r>
      <w:proofErr w:type="spellStart"/>
      <w:r w:rsidRPr="003914E5">
        <w:rPr>
          <w:sz w:val="23"/>
          <w:szCs w:val="23"/>
        </w:rPr>
        <w:t>nebulisatorkoppen</w:t>
      </w:r>
      <w:proofErr w:type="spellEnd"/>
      <w:r w:rsidRPr="003914E5">
        <w:rPr>
          <w:sz w:val="23"/>
          <w:szCs w:val="23"/>
        </w:rPr>
        <w:t xml:space="preserve"> en beräknad livslängd på 7 dagar.</w:t>
      </w:r>
    </w:p>
    <w:p w14:paraId="7EEF88FB" w14:textId="77777777" w:rsidR="00692215" w:rsidRPr="003914E5" w:rsidRDefault="00692215" w:rsidP="00692215">
      <w:pPr>
        <w:spacing w:after="0" w:line="240" w:lineRule="auto"/>
        <w:ind w:left="0" w:right="0"/>
        <w:rPr>
          <w:sz w:val="23"/>
          <w:szCs w:val="23"/>
        </w:rPr>
      </w:pPr>
      <w:r w:rsidRPr="003914E5">
        <w:rPr>
          <w:sz w:val="23"/>
          <w:szCs w:val="23"/>
        </w:rPr>
        <w:t>Vid intermittenta inhalationer/</w:t>
      </w:r>
      <w:proofErr w:type="gramStart"/>
      <w:r w:rsidRPr="003914E5">
        <w:rPr>
          <w:sz w:val="23"/>
          <w:szCs w:val="23"/>
        </w:rPr>
        <w:t>c:a</w:t>
      </w:r>
      <w:proofErr w:type="gramEnd"/>
      <w:r w:rsidRPr="003914E5">
        <w:rPr>
          <w:sz w:val="23"/>
          <w:szCs w:val="23"/>
        </w:rPr>
        <w:t xml:space="preserve"> 4/dag) har koppen en beräknad livslängd på 28 dagar.</w:t>
      </w:r>
    </w:p>
    <w:p w14:paraId="4666FD25" w14:textId="77777777" w:rsidR="00692215" w:rsidRPr="00EC10C3" w:rsidRDefault="00692215" w:rsidP="00692215">
      <w:pPr>
        <w:pStyle w:val="Rubrik3"/>
        <w:ind w:left="0"/>
        <w:rPr>
          <w:sz w:val="32"/>
          <w:szCs w:val="32"/>
        </w:rPr>
      </w:pPr>
      <w:r w:rsidRPr="00EC10C3">
        <w:rPr>
          <w:sz w:val="32"/>
          <w:szCs w:val="32"/>
        </w:rPr>
        <w:t>Arbetsmiljö</w:t>
      </w:r>
    </w:p>
    <w:p w14:paraId="780A46EF" w14:textId="77777777" w:rsidR="00692215" w:rsidRPr="004062E2" w:rsidRDefault="00692215" w:rsidP="00692215">
      <w:pPr>
        <w:spacing w:after="0" w:line="240" w:lineRule="auto"/>
        <w:ind w:left="0" w:right="0"/>
        <w:rPr>
          <w:sz w:val="23"/>
          <w:szCs w:val="23"/>
        </w:rPr>
      </w:pPr>
      <w:proofErr w:type="spellStart"/>
      <w:r w:rsidRPr="004062E2">
        <w:rPr>
          <w:sz w:val="23"/>
          <w:szCs w:val="23"/>
        </w:rPr>
        <w:t>Epoprostenol</w:t>
      </w:r>
      <w:proofErr w:type="spellEnd"/>
      <w:r w:rsidRPr="004062E2">
        <w:rPr>
          <w:sz w:val="23"/>
          <w:szCs w:val="23"/>
        </w:rPr>
        <w:t xml:space="preserve"> har en mycket kort halveringstid och vid inhalation med medlet har det inte kunnat spåras i blodet ens på patienten. Så länge </w:t>
      </w:r>
      <w:proofErr w:type="spellStart"/>
      <w:r w:rsidRPr="004062E2">
        <w:rPr>
          <w:sz w:val="23"/>
          <w:szCs w:val="23"/>
        </w:rPr>
        <w:t>Epoprostenol</w:t>
      </w:r>
      <w:proofErr w:type="spellEnd"/>
      <w:r w:rsidRPr="004062E2">
        <w:rPr>
          <w:sz w:val="23"/>
          <w:szCs w:val="23"/>
        </w:rPr>
        <w:t xml:space="preserve"> ges till intuberade patienter och iordningställs i dragskåp finns det inga hinder för gravida personer att arbeta med att administrera läkemedlet eller vårda patienter som inhaleras med läkemedlet.</w:t>
      </w:r>
    </w:p>
    <w:p w14:paraId="3D503E81" w14:textId="77777777" w:rsidR="00692215" w:rsidRPr="00EC10C3" w:rsidRDefault="00692215" w:rsidP="00692215">
      <w:pPr>
        <w:pStyle w:val="Rubrik3"/>
        <w:ind w:left="0"/>
        <w:rPr>
          <w:sz w:val="32"/>
          <w:szCs w:val="32"/>
        </w:rPr>
      </w:pPr>
      <w:r w:rsidRPr="00EC10C3">
        <w:rPr>
          <w:sz w:val="32"/>
          <w:szCs w:val="32"/>
        </w:rPr>
        <w:t>Utsug</w:t>
      </w:r>
    </w:p>
    <w:p w14:paraId="4A7AA21F" w14:textId="77777777" w:rsidR="00692215" w:rsidRPr="004062E2" w:rsidRDefault="00692215" w:rsidP="00692215">
      <w:pPr>
        <w:spacing w:after="0" w:line="240" w:lineRule="auto"/>
        <w:ind w:left="0" w:right="0"/>
        <w:rPr>
          <w:sz w:val="23"/>
          <w:szCs w:val="23"/>
        </w:rPr>
      </w:pPr>
      <w:r w:rsidRPr="004062E2">
        <w:rPr>
          <w:sz w:val="23"/>
          <w:szCs w:val="23"/>
        </w:rPr>
        <w:t xml:space="preserve">Det finns ingen allmän rekommendation om att använda utsug vid kontinuerlig inhalation av </w:t>
      </w:r>
      <w:proofErr w:type="spellStart"/>
      <w:r w:rsidRPr="004062E2">
        <w:rPr>
          <w:sz w:val="23"/>
          <w:szCs w:val="23"/>
        </w:rPr>
        <w:t>Epoprostenol</w:t>
      </w:r>
      <w:proofErr w:type="spellEnd"/>
      <w:r w:rsidRPr="004062E2">
        <w:rPr>
          <w:sz w:val="23"/>
          <w:szCs w:val="23"/>
        </w:rPr>
        <w:t xml:space="preserve">. Vi har valt att på NÄL-IVA alltid använda aktivt utsug vid administration av </w:t>
      </w:r>
      <w:proofErr w:type="spellStart"/>
      <w:r w:rsidRPr="004062E2">
        <w:rPr>
          <w:sz w:val="23"/>
          <w:szCs w:val="23"/>
        </w:rPr>
        <w:t>Epoprostenol</w:t>
      </w:r>
      <w:proofErr w:type="spellEnd"/>
      <w:r w:rsidRPr="004062E2">
        <w:rPr>
          <w:sz w:val="23"/>
          <w:szCs w:val="23"/>
        </w:rPr>
        <w:t xml:space="preserve"> i inhalationsform även om inga studier stödjer användning av det. </w:t>
      </w:r>
    </w:p>
    <w:p w14:paraId="5DAA4F22" w14:textId="77777777" w:rsidR="00692215" w:rsidRPr="004062E2" w:rsidRDefault="00692215" w:rsidP="00692215">
      <w:pPr>
        <w:spacing w:after="0" w:line="240" w:lineRule="auto"/>
        <w:ind w:left="0" w:right="0"/>
        <w:rPr>
          <w:sz w:val="23"/>
          <w:szCs w:val="23"/>
        </w:rPr>
      </w:pPr>
      <w:r w:rsidRPr="004062E2">
        <w:rPr>
          <w:sz w:val="23"/>
          <w:szCs w:val="23"/>
        </w:rPr>
        <w:t xml:space="preserve">Slangarna för utsug ligger i en back som står i apparatförrådet. Utsug finns på samtliga pendlar. </w:t>
      </w:r>
      <w:r w:rsidRPr="004062E2">
        <w:rPr>
          <w:b/>
          <w:sz w:val="23"/>
          <w:szCs w:val="23"/>
        </w:rPr>
        <w:t xml:space="preserve">OBS </w:t>
      </w:r>
      <w:r w:rsidRPr="004062E2">
        <w:rPr>
          <w:sz w:val="23"/>
          <w:szCs w:val="23"/>
        </w:rPr>
        <w:t xml:space="preserve">glöm inte att sätta på utsuget i samband med att behandlingen startar. </w:t>
      </w:r>
    </w:p>
    <w:p w14:paraId="69AABD51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4062E2">
        <w:rPr>
          <w:sz w:val="23"/>
          <w:szCs w:val="23"/>
        </w:rPr>
        <w:t>Beskrivning finns i backen i apparatrummet</w:t>
      </w:r>
      <w:r w:rsidRPr="00DA21ED">
        <w:rPr>
          <w:szCs w:val="20"/>
        </w:rPr>
        <w:t xml:space="preserve">.  </w:t>
      </w:r>
    </w:p>
    <w:p w14:paraId="562DB0D4" w14:textId="77777777" w:rsidR="00692215" w:rsidRPr="00EC10C3" w:rsidRDefault="00692215" w:rsidP="00692215">
      <w:pPr>
        <w:pStyle w:val="Rubrik3"/>
        <w:ind w:left="0"/>
        <w:rPr>
          <w:sz w:val="32"/>
          <w:szCs w:val="32"/>
        </w:rPr>
      </w:pPr>
      <w:r w:rsidRPr="00EC10C3">
        <w:rPr>
          <w:sz w:val="32"/>
          <w:szCs w:val="32"/>
        </w:rPr>
        <w:t>Uppkoppling</w:t>
      </w:r>
    </w:p>
    <w:p w14:paraId="31E59E24" w14:textId="77777777" w:rsidR="00692215" w:rsidRPr="00DA21ED" w:rsidRDefault="00692215" w:rsidP="00692215">
      <w:pPr>
        <w:spacing w:after="0" w:line="240" w:lineRule="auto"/>
        <w:ind w:left="709" w:right="1161"/>
        <w:rPr>
          <w:color w:val="000000"/>
          <w:sz w:val="23"/>
          <w:szCs w:val="23"/>
        </w:rPr>
      </w:pPr>
      <w:r w:rsidRPr="00EC10C3">
        <w:rPr>
          <w:noProof/>
          <w:sz w:val="32"/>
          <w:szCs w:val="32"/>
        </w:rPr>
        <w:drawing>
          <wp:anchor distT="0" distB="0" distL="114300" distR="114300" simplePos="0" relativeHeight="251661312" behindDoc="1" locked="0" layoutInCell="1" allowOverlap="1" wp14:anchorId="181922C8" wp14:editId="17582202">
            <wp:simplePos x="0" y="0"/>
            <wp:positionH relativeFrom="column">
              <wp:posOffset>2980055</wp:posOffset>
            </wp:positionH>
            <wp:positionV relativeFrom="paragraph">
              <wp:posOffset>144780</wp:posOffset>
            </wp:positionV>
            <wp:extent cx="1658456" cy="1774185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7703" cy="17840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A21ED">
        <w:rPr>
          <w:noProof/>
          <w:sz w:val="20"/>
          <w:szCs w:val="20"/>
        </w:rPr>
        <w:drawing>
          <wp:anchor distT="0" distB="0" distL="114300" distR="114300" simplePos="0" relativeHeight="251660288" behindDoc="1" locked="0" layoutInCell="1" allowOverlap="1" wp14:anchorId="2B1D67EA" wp14:editId="222856E6">
            <wp:simplePos x="0" y="0"/>
            <wp:positionH relativeFrom="column">
              <wp:posOffset>8256</wp:posOffset>
            </wp:positionH>
            <wp:positionV relativeFrom="paragraph">
              <wp:posOffset>163830</wp:posOffset>
            </wp:positionV>
            <wp:extent cx="2095500" cy="1755253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6947" cy="1756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F09ED9" w14:textId="77777777" w:rsidR="00692215" w:rsidRPr="00DA21ED" w:rsidRDefault="00692215" w:rsidP="00692215">
      <w:pPr>
        <w:spacing w:after="0" w:line="240" w:lineRule="auto"/>
        <w:ind w:left="-142" w:right="1161"/>
        <w:rPr>
          <w:b/>
        </w:rPr>
      </w:pPr>
    </w:p>
    <w:p w14:paraId="3A0AC785" w14:textId="77777777" w:rsidR="00692215" w:rsidRPr="00DA21ED" w:rsidRDefault="00692215" w:rsidP="00692215">
      <w:pPr>
        <w:spacing w:after="0" w:line="240" w:lineRule="auto"/>
        <w:ind w:left="709" w:right="1161"/>
        <w:rPr>
          <w:szCs w:val="20"/>
        </w:rPr>
      </w:pPr>
    </w:p>
    <w:p w14:paraId="4A95073E" w14:textId="77777777" w:rsidR="00692215" w:rsidRPr="00DA21ED" w:rsidRDefault="00692215" w:rsidP="00692215">
      <w:pPr>
        <w:spacing w:after="0" w:line="240" w:lineRule="auto"/>
        <w:ind w:left="709" w:right="1161"/>
        <w:rPr>
          <w:szCs w:val="20"/>
        </w:rPr>
      </w:pPr>
    </w:p>
    <w:p w14:paraId="5243ABC4" w14:textId="77777777" w:rsidR="00692215" w:rsidRPr="00DA21ED" w:rsidRDefault="00692215" w:rsidP="00692215">
      <w:pPr>
        <w:spacing w:after="0" w:line="240" w:lineRule="auto"/>
        <w:ind w:left="709" w:right="1161"/>
        <w:rPr>
          <w:szCs w:val="20"/>
        </w:rPr>
      </w:pPr>
    </w:p>
    <w:p w14:paraId="09215AAB" w14:textId="77777777" w:rsidR="00692215" w:rsidRPr="00DA21ED" w:rsidRDefault="00692215" w:rsidP="00692215">
      <w:pPr>
        <w:spacing w:after="0" w:line="240" w:lineRule="auto"/>
        <w:ind w:left="709" w:right="1161"/>
        <w:rPr>
          <w:szCs w:val="20"/>
        </w:rPr>
      </w:pPr>
    </w:p>
    <w:p w14:paraId="5FA00B24" w14:textId="77777777" w:rsidR="00692215" w:rsidRPr="00DA21ED" w:rsidRDefault="00692215" w:rsidP="00692215">
      <w:pPr>
        <w:spacing w:after="0" w:line="240" w:lineRule="auto"/>
        <w:ind w:left="709" w:right="1161"/>
        <w:rPr>
          <w:szCs w:val="20"/>
        </w:rPr>
      </w:pPr>
    </w:p>
    <w:p w14:paraId="19D846B0" w14:textId="77777777" w:rsidR="00692215" w:rsidRPr="00DA21ED" w:rsidRDefault="00692215" w:rsidP="00692215">
      <w:pPr>
        <w:spacing w:after="0" w:line="240" w:lineRule="auto"/>
        <w:ind w:left="709" w:right="1161"/>
        <w:rPr>
          <w:szCs w:val="20"/>
        </w:rPr>
      </w:pPr>
    </w:p>
    <w:p w14:paraId="191C82EA" w14:textId="77777777" w:rsidR="00692215" w:rsidRPr="00DA21ED" w:rsidRDefault="00692215" w:rsidP="00692215">
      <w:pPr>
        <w:spacing w:after="0" w:line="240" w:lineRule="auto"/>
        <w:ind w:left="709" w:right="1161"/>
        <w:rPr>
          <w:szCs w:val="20"/>
        </w:rPr>
      </w:pPr>
    </w:p>
    <w:p w14:paraId="75D70E97" w14:textId="77777777" w:rsidR="00692215" w:rsidRPr="00DA21ED" w:rsidRDefault="00692215" w:rsidP="00692215">
      <w:pPr>
        <w:spacing w:after="0" w:line="240" w:lineRule="auto"/>
        <w:ind w:left="709" w:right="1161"/>
        <w:rPr>
          <w:szCs w:val="20"/>
        </w:rPr>
      </w:pPr>
    </w:p>
    <w:p w14:paraId="5657B0EA" w14:textId="77777777" w:rsidR="00692215" w:rsidRPr="00DA21ED" w:rsidRDefault="00692215" w:rsidP="00692215">
      <w:pPr>
        <w:spacing w:after="0" w:line="240" w:lineRule="auto"/>
        <w:ind w:left="709" w:right="1161"/>
        <w:rPr>
          <w:szCs w:val="20"/>
        </w:rPr>
      </w:pPr>
    </w:p>
    <w:p w14:paraId="7D2AD6CC" w14:textId="77777777" w:rsidR="00692215" w:rsidRPr="00DA21ED" w:rsidRDefault="00692215" w:rsidP="00692215">
      <w:pPr>
        <w:spacing w:after="0" w:line="240" w:lineRule="auto"/>
        <w:ind w:left="709" w:right="1161"/>
        <w:rPr>
          <w:szCs w:val="20"/>
        </w:rPr>
      </w:pPr>
    </w:p>
    <w:p w14:paraId="6F7F4F7C" w14:textId="77777777" w:rsidR="00692215" w:rsidRPr="00DA21ED" w:rsidRDefault="00692215" w:rsidP="00692215">
      <w:pPr>
        <w:spacing w:after="0" w:line="240" w:lineRule="auto"/>
        <w:ind w:left="0" w:right="1161"/>
        <w:rPr>
          <w:color w:val="000000"/>
          <w:sz w:val="23"/>
          <w:szCs w:val="23"/>
        </w:rPr>
      </w:pPr>
      <w:r w:rsidRPr="00DA21ED">
        <w:rPr>
          <w:color w:val="000000"/>
          <w:sz w:val="23"/>
          <w:szCs w:val="23"/>
        </w:rPr>
        <w:t xml:space="preserve">Vid kontinuerlig </w:t>
      </w:r>
      <w:proofErr w:type="spellStart"/>
      <w:r w:rsidRPr="00DA21ED">
        <w:rPr>
          <w:color w:val="000000"/>
          <w:sz w:val="23"/>
          <w:szCs w:val="23"/>
        </w:rPr>
        <w:t>nebulisering</w:t>
      </w:r>
      <w:proofErr w:type="spellEnd"/>
      <w:r w:rsidRPr="00DA21ED">
        <w:rPr>
          <w:color w:val="000000"/>
          <w:sz w:val="23"/>
          <w:szCs w:val="23"/>
        </w:rPr>
        <w:t xml:space="preserve"> behöver </w:t>
      </w:r>
      <w:proofErr w:type="spellStart"/>
      <w:r w:rsidRPr="00DA21ED">
        <w:rPr>
          <w:color w:val="000000"/>
          <w:sz w:val="23"/>
          <w:szCs w:val="23"/>
        </w:rPr>
        <w:t>Aeroneb</w:t>
      </w:r>
      <w:proofErr w:type="spellEnd"/>
      <w:r w:rsidRPr="00DA21ED">
        <w:rPr>
          <w:color w:val="000000"/>
          <w:sz w:val="23"/>
          <w:szCs w:val="23"/>
        </w:rPr>
        <w:t xml:space="preserve"> Pro-X vara kopplad med sin nätadapter till eluttag. Ta fram T-koppling, </w:t>
      </w:r>
      <w:proofErr w:type="spellStart"/>
      <w:r w:rsidRPr="00DA21ED">
        <w:rPr>
          <w:color w:val="000000"/>
          <w:sz w:val="23"/>
          <w:szCs w:val="23"/>
        </w:rPr>
        <w:t>enpatientsnebulisator</w:t>
      </w:r>
      <w:proofErr w:type="spellEnd"/>
      <w:r w:rsidRPr="00DA21ED">
        <w:rPr>
          <w:color w:val="000000"/>
          <w:sz w:val="23"/>
          <w:szCs w:val="23"/>
        </w:rPr>
        <w:t xml:space="preserve"> samt </w:t>
      </w:r>
      <w:proofErr w:type="spellStart"/>
      <w:r w:rsidRPr="00DA21ED">
        <w:rPr>
          <w:color w:val="000000"/>
          <w:sz w:val="23"/>
          <w:szCs w:val="23"/>
        </w:rPr>
        <w:t>lueradapter</w:t>
      </w:r>
      <w:proofErr w:type="spellEnd"/>
      <w:r w:rsidRPr="00DA21ED">
        <w:rPr>
          <w:color w:val="000000"/>
          <w:sz w:val="23"/>
          <w:szCs w:val="23"/>
        </w:rPr>
        <w:t xml:space="preserve">. Koppla enligt bild nedan. Kabeln från styrenheten ansluts i kontakt på </w:t>
      </w:r>
      <w:proofErr w:type="spellStart"/>
      <w:r w:rsidRPr="00DA21ED">
        <w:rPr>
          <w:color w:val="000000"/>
          <w:sz w:val="23"/>
          <w:szCs w:val="23"/>
        </w:rPr>
        <w:t>nebulisatorn</w:t>
      </w:r>
      <w:proofErr w:type="spellEnd"/>
      <w:r w:rsidRPr="00DA21ED">
        <w:rPr>
          <w:color w:val="000000"/>
          <w:sz w:val="23"/>
          <w:szCs w:val="23"/>
        </w:rPr>
        <w:t xml:space="preserve">. Inhalationen kopplas på inspirationsslangen. </w:t>
      </w:r>
      <w:proofErr w:type="spellStart"/>
      <w:r w:rsidRPr="00DA21ED">
        <w:rPr>
          <w:color w:val="000000"/>
          <w:sz w:val="23"/>
          <w:szCs w:val="23"/>
        </w:rPr>
        <w:t>Epoprostenol</w:t>
      </w:r>
      <w:proofErr w:type="spellEnd"/>
      <w:r w:rsidRPr="00DA21ED">
        <w:rPr>
          <w:color w:val="000000"/>
          <w:sz w:val="23"/>
          <w:szCs w:val="23"/>
        </w:rPr>
        <w:t xml:space="preserve"> kopplas via sprutpump, infusionsslang och </w:t>
      </w:r>
      <w:proofErr w:type="spellStart"/>
      <w:r w:rsidRPr="00DA21ED">
        <w:rPr>
          <w:color w:val="000000"/>
          <w:sz w:val="23"/>
          <w:szCs w:val="23"/>
        </w:rPr>
        <w:t>lueradapter</w:t>
      </w:r>
      <w:proofErr w:type="spellEnd"/>
      <w:r w:rsidRPr="00DA21ED">
        <w:rPr>
          <w:color w:val="000000"/>
          <w:sz w:val="23"/>
          <w:szCs w:val="23"/>
        </w:rPr>
        <w:t xml:space="preserve"> till </w:t>
      </w:r>
      <w:proofErr w:type="spellStart"/>
      <w:r w:rsidRPr="00DA21ED">
        <w:rPr>
          <w:color w:val="000000"/>
          <w:sz w:val="23"/>
          <w:szCs w:val="23"/>
        </w:rPr>
        <w:t>nebulisatorkoppen</w:t>
      </w:r>
      <w:proofErr w:type="spellEnd"/>
      <w:r w:rsidRPr="00DA21ED">
        <w:rPr>
          <w:color w:val="000000"/>
          <w:sz w:val="23"/>
          <w:szCs w:val="23"/>
        </w:rPr>
        <w:t>.</w:t>
      </w:r>
    </w:p>
    <w:p w14:paraId="02194029" w14:textId="77777777" w:rsidR="00692215" w:rsidRPr="00DA21ED" w:rsidRDefault="00692215" w:rsidP="00692215">
      <w:pPr>
        <w:spacing w:after="0" w:line="240" w:lineRule="auto"/>
        <w:ind w:left="0" w:right="1161"/>
        <w:rPr>
          <w:color w:val="000000"/>
          <w:sz w:val="23"/>
          <w:szCs w:val="23"/>
        </w:rPr>
      </w:pPr>
      <w:r w:rsidRPr="00DA21ED">
        <w:rPr>
          <w:noProof/>
          <w:sz w:val="20"/>
          <w:szCs w:val="20"/>
        </w:rPr>
        <w:drawing>
          <wp:anchor distT="0" distB="0" distL="114300" distR="114300" simplePos="0" relativeHeight="251662336" behindDoc="1" locked="0" layoutInCell="1" allowOverlap="1" wp14:anchorId="009A75B3" wp14:editId="40A1F3B9">
            <wp:simplePos x="0" y="0"/>
            <wp:positionH relativeFrom="column">
              <wp:posOffset>579756</wp:posOffset>
            </wp:positionH>
            <wp:positionV relativeFrom="paragraph">
              <wp:posOffset>172085</wp:posOffset>
            </wp:positionV>
            <wp:extent cx="2228850" cy="1424813"/>
            <wp:effectExtent l="0" t="0" r="0" b="4445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3505" cy="1434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BF1EF7" w14:textId="77777777" w:rsidR="00692215" w:rsidRPr="00DA21ED" w:rsidRDefault="00692215" w:rsidP="00692215">
      <w:pPr>
        <w:spacing w:after="0" w:line="240" w:lineRule="auto"/>
        <w:ind w:left="709" w:right="1161"/>
        <w:rPr>
          <w:color w:val="000000"/>
          <w:sz w:val="23"/>
          <w:szCs w:val="23"/>
        </w:rPr>
      </w:pPr>
    </w:p>
    <w:p w14:paraId="4813BACE" w14:textId="77777777" w:rsidR="00692215" w:rsidRPr="00DA21ED" w:rsidRDefault="00692215" w:rsidP="00692215">
      <w:pPr>
        <w:spacing w:after="0" w:line="240" w:lineRule="auto"/>
        <w:ind w:left="709" w:right="1161"/>
        <w:rPr>
          <w:szCs w:val="20"/>
        </w:rPr>
      </w:pPr>
    </w:p>
    <w:p w14:paraId="37F24FD9" w14:textId="77777777" w:rsidR="00692215" w:rsidRPr="00DA21ED" w:rsidRDefault="00692215" w:rsidP="00692215">
      <w:pPr>
        <w:spacing w:after="0" w:line="240" w:lineRule="auto"/>
        <w:ind w:left="709" w:right="1161"/>
        <w:rPr>
          <w:szCs w:val="20"/>
        </w:rPr>
      </w:pPr>
    </w:p>
    <w:p w14:paraId="65EDF798" w14:textId="77777777" w:rsidR="00692215" w:rsidRPr="00DA21ED" w:rsidRDefault="00692215" w:rsidP="00692215">
      <w:pPr>
        <w:spacing w:after="0" w:line="240" w:lineRule="auto"/>
        <w:ind w:left="709" w:right="1161"/>
        <w:jc w:val="center"/>
        <w:rPr>
          <w:szCs w:val="20"/>
        </w:rPr>
      </w:pPr>
    </w:p>
    <w:p w14:paraId="75407229" w14:textId="77777777" w:rsidR="00692215" w:rsidRPr="00120FFA" w:rsidRDefault="00692215" w:rsidP="00692215">
      <w:pPr>
        <w:spacing w:after="0" w:line="240" w:lineRule="auto"/>
        <w:ind w:left="0" w:right="1161"/>
        <w:rPr>
          <w:rFonts w:ascii="Arial Fet" w:hAnsi="Arial Fet"/>
          <w:szCs w:val="20"/>
        </w:rPr>
      </w:pPr>
      <w:r>
        <w:rPr>
          <w:rFonts w:ascii="Arial Fet" w:hAnsi="Arial Fet"/>
          <w:b/>
          <w:szCs w:val="20"/>
        </w:rPr>
        <w:tab/>
      </w:r>
      <w:r>
        <w:rPr>
          <w:rFonts w:ascii="Arial Fet" w:hAnsi="Arial Fet"/>
          <w:b/>
          <w:szCs w:val="20"/>
        </w:rPr>
        <w:tab/>
      </w:r>
      <w:r>
        <w:rPr>
          <w:rFonts w:ascii="Arial Fet" w:hAnsi="Arial Fet"/>
          <w:b/>
          <w:szCs w:val="20"/>
        </w:rPr>
        <w:tab/>
      </w:r>
      <w:r>
        <w:rPr>
          <w:rFonts w:ascii="Arial Fet" w:hAnsi="Arial Fet"/>
          <w:b/>
          <w:szCs w:val="20"/>
        </w:rPr>
        <w:tab/>
      </w:r>
    </w:p>
    <w:p w14:paraId="446876F8" w14:textId="77777777" w:rsidR="00692215" w:rsidRDefault="00692215" w:rsidP="00692215">
      <w:pPr>
        <w:tabs>
          <w:tab w:val="left" w:pos="5490"/>
        </w:tabs>
        <w:spacing w:after="0" w:line="240" w:lineRule="auto"/>
        <w:ind w:left="0" w:right="1161"/>
        <w:rPr>
          <w:rFonts w:ascii="Arial Fet" w:hAnsi="Arial Fet"/>
          <w:b/>
          <w:szCs w:val="20"/>
        </w:rPr>
      </w:pPr>
    </w:p>
    <w:p w14:paraId="76A8ED78" w14:textId="77777777" w:rsidR="00692215" w:rsidRDefault="00692215" w:rsidP="00692215">
      <w:pPr>
        <w:tabs>
          <w:tab w:val="left" w:pos="5490"/>
        </w:tabs>
        <w:spacing w:after="0" w:line="240" w:lineRule="auto"/>
        <w:ind w:left="0" w:right="1161"/>
        <w:rPr>
          <w:rFonts w:ascii="Arial Fet" w:hAnsi="Arial Fet"/>
          <w:b/>
          <w:szCs w:val="20"/>
        </w:rPr>
      </w:pPr>
    </w:p>
    <w:p w14:paraId="49AB0B94" w14:textId="77777777" w:rsidR="00692215" w:rsidRPr="00DA21ED" w:rsidRDefault="00692215" w:rsidP="00692215">
      <w:pPr>
        <w:tabs>
          <w:tab w:val="left" w:pos="4545"/>
        </w:tabs>
        <w:spacing w:after="0" w:line="240" w:lineRule="auto"/>
        <w:ind w:left="0" w:right="1161"/>
        <w:rPr>
          <w:rFonts w:ascii="Arial Fet" w:hAnsi="Arial Fet"/>
          <w:b/>
          <w:szCs w:val="20"/>
        </w:rPr>
      </w:pPr>
      <w:r>
        <w:rPr>
          <w:rFonts w:ascii="Arial Fet" w:hAnsi="Arial Fet"/>
          <w:b/>
          <w:szCs w:val="20"/>
        </w:rPr>
        <w:tab/>
      </w:r>
      <w:r w:rsidRPr="00120FFA">
        <w:rPr>
          <w:rFonts w:ascii="Arial Fet" w:hAnsi="Arial Fet"/>
          <w:szCs w:val="20"/>
        </w:rPr>
        <w:br w:type="page"/>
      </w:r>
      <w:r w:rsidRPr="00DA21ED">
        <w:rPr>
          <w:noProof/>
          <w:sz w:val="20"/>
          <w:szCs w:val="20"/>
        </w:rPr>
        <w:lastRenderedPageBreak/>
        <w:drawing>
          <wp:anchor distT="0" distB="0" distL="114300" distR="114300" simplePos="0" relativeHeight="251663360" behindDoc="1" locked="0" layoutInCell="1" allowOverlap="1" wp14:anchorId="200FD3AE" wp14:editId="1A38867E">
            <wp:simplePos x="0" y="0"/>
            <wp:positionH relativeFrom="column">
              <wp:posOffset>3559810</wp:posOffset>
            </wp:positionH>
            <wp:positionV relativeFrom="paragraph">
              <wp:posOffset>41275</wp:posOffset>
            </wp:positionV>
            <wp:extent cx="2198370" cy="22860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837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A21ED">
        <w:rPr>
          <w:rFonts w:ascii="Arial Fet" w:hAnsi="Arial Fet"/>
          <w:b/>
          <w:szCs w:val="20"/>
        </w:rPr>
        <w:t>Uppstart</w:t>
      </w:r>
    </w:p>
    <w:p w14:paraId="41E817B0" w14:textId="77777777" w:rsidR="00692215" w:rsidRPr="00DA21ED" w:rsidRDefault="00692215" w:rsidP="00692215">
      <w:pPr>
        <w:spacing w:after="0" w:line="240" w:lineRule="auto"/>
        <w:ind w:left="0" w:right="1161"/>
        <w:rPr>
          <w:szCs w:val="20"/>
        </w:rPr>
      </w:pPr>
    </w:p>
    <w:p w14:paraId="7FE19C7E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r w:rsidRPr="00DA21ED">
        <w:rPr>
          <w:color w:val="000000"/>
          <w:sz w:val="23"/>
          <w:szCs w:val="23"/>
        </w:rPr>
        <w:t xml:space="preserve">Starta styrenheten </w:t>
      </w:r>
      <w:proofErr w:type="spellStart"/>
      <w:r w:rsidRPr="00DA21ED">
        <w:rPr>
          <w:color w:val="000000"/>
          <w:sz w:val="23"/>
          <w:szCs w:val="23"/>
        </w:rPr>
        <w:t>Aeroneb</w:t>
      </w:r>
      <w:proofErr w:type="spellEnd"/>
      <w:r w:rsidRPr="00DA21ED">
        <w:rPr>
          <w:color w:val="000000"/>
          <w:sz w:val="23"/>
          <w:szCs w:val="23"/>
        </w:rPr>
        <w:t xml:space="preserve"> Pro-X genom att trycka in den </w:t>
      </w:r>
    </w:p>
    <w:p w14:paraId="0D3D7AA6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r w:rsidRPr="00DA21ED">
        <w:rPr>
          <w:color w:val="000000"/>
          <w:sz w:val="23"/>
          <w:szCs w:val="23"/>
        </w:rPr>
        <w:t xml:space="preserve">blå on/off knappen. </w:t>
      </w:r>
    </w:p>
    <w:p w14:paraId="0A96E2F0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r w:rsidRPr="00DA21ED">
        <w:rPr>
          <w:color w:val="000000"/>
          <w:sz w:val="23"/>
          <w:szCs w:val="23"/>
        </w:rPr>
        <w:t xml:space="preserve">För kontinuerlig inhalation hålls knappen intryckt tills </w:t>
      </w:r>
    </w:p>
    <w:p w14:paraId="598CC03E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r w:rsidRPr="00DA21ED">
        <w:rPr>
          <w:color w:val="000000"/>
          <w:sz w:val="23"/>
          <w:szCs w:val="23"/>
        </w:rPr>
        <w:t xml:space="preserve">lampan framför oändlighetssymbolen tänds. </w:t>
      </w:r>
    </w:p>
    <w:p w14:paraId="07B7E710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r w:rsidRPr="00DA21ED">
        <w:rPr>
          <w:color w:val="000000"/>
          <w:sz w:val="23"/>
          <w:szCs w:val="23"/>
        </w:rPr>
        <w:t xml:space="preserve">Vid sugning eller </w:t>
      </w:r>
      <w:proofErr w:type="spellStart"/>
      <w:r w:rsidRPr="00DA21ED">
        <w:rPr>
          <w:color w:val="000000"/>
          <w:sz w:val="23"/>
          <w:szCs w:val="23"/>
        </w:rPr>
        <w:t>isärkoppling</w:t>
      </w:r>
      <w:proofErr w:type="spellEnd"/>
      <w:r w:rsidRPr="00DA21ED">
        <w:rPr>
          <w:color w:val="000000"/>
          <w:sz w:val="23"/>
          <w:szCs w:val="23"/>
        </w:rPr>
        <w:t xml:space="preserve"> av slangar stänger man av </w:t>
      </w:r>
    </w:p>
    <w:p w14:paraId="352810CD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proofErr w:type="spellStart"/>
      <w:r w:rsidRPr="00DA21ED">
        <w:rPr>
          <w:color w:val="000000"/>
          <w:sz w:val="23"/>
          <w:szCs w:val="23"/>
        </w:rPr>
        <w:t>nebuliseringen</w:t>
      </w:r>
      <w:proofErr w:type="spellEnd"/>
      <w:r w:rsidRPr="00DA21ED">
        <w:rPr>
          <w:color w:val="000000"/>
          <w:sz w:val="23"/>
          <w:szCs w:val="23"/>
        </w:rPr>
        <w:t xml:space="preserve"> med den blå knappen och startar igen efter </w:t>
      </w:r>
    </w:p>
    <w:p w14:paraId="5D1966F5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r w:rsidRPr="00DA21ED">
        <w:rPr>
          <w:color w:val="000000"/>
          <w:sz w:val="23"/>
          <w:szCs w:val="23"/>
        </w:rPr>
        <w:t xml:space="preserve">avslutad åtgärd. </w:t>
      </w:r>
    </w:p>
    <w:p w14:paraId="328FA0B8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proofErr w:type="spellStart"/>
      <w:r w:rsidRPr="00DA21ED">
        <w:rPr>
          <w:color w:val="000000"/>
          <w:sz w:val="23"/>
          <w:szCs w:val="23"/>
        </w:rPr>
        <w:t>Aeroneb</w:t>
      </w:r>
      <w:proofErr w:type="spellEnd"/>
      <w:r w:rsidRPr="00DA21ED">
        <w:rPr>
          <w:color w:val="000000"/>
          <w:sz w:val="23"/>
          <w:szCs w:val="23"/>
        </w:rPr>
        <w:t xml:space="preserve"> Pro ger en partikelstorlek MMAD (</w:t>
      </w:r>
      <w:proofErr w:type="gramStart"/>
      <w:r w:rsidRPr="00DA21ED">
        <w:rPr>
          <w:color w:val="000000"/>
          <w:sz w:val="23"/>
          <w:szCs w:val="23"/>
        </w:rPr>
        <w:t>mass median</w:t>
      </w:r>
      <w:proofErr w:type="gramEnd"/>
      <w:r w:rsidRPr="00DA21ED">
        <w:rPr>
          <w:color w:val="000000"/>
          <w:sz w:val="23"/>
          <w:szCs w:val="23"/>
        </w:rPr>
        <w:t xml:space="preserve"> </w:t>
      </w:r>
    </w:p>
    <w:p w14:paraId="4B1572E8" w14:textId="77777777" w:rsidR="00692215" w:rsidRPr="00DA21ED" w:rsidRDefault="00692215" w:rsidP="00692215">
      <w:pPr>
        <w:spacing w:after="0" w:line="240" w:lineRule="auto"/>
        <w:ind w:left="0" w:right="1161"/>
        <w:rPr>
          <w:szCs w:val="20"/>
        </w:rPr>
      </w:pPr>
      <w:proofErr w:type="spellStart"/>
      <w:r w:rsidRPr="00DA21ED">
        <w:rPr>
          <w:color w:val="000000"/>
          <w:sz w:val="23"/>
          <w:szCs w:val="23"/>
        </w:rPr>
        <w:t>aerodynamic</w:t>
      </w:r>
      <w:proofErr w:type="spellEnd"/>
      <w:r w:rsidRPr="00DA21ED">
        <w:rPr>
          <w:color w:val="000000"/>
          <w:sz w:val="23"/>
          <w:szCs w:val="23"/>
        </w:rPr>
        <w:t xml:space="preserve"> diameter) av 3.4 </w:t>
      </w:r>
      <w:proofErr w:type="spellStart"/>
      <w:r w:rsidRPr="00DA21ED">
        <w:rPr>
          <w:color w:val="000000"/>
          <w:sz w:val="23"/>
          <w:szCs w:val="23"/>
        </w:rPr>
        <w:t>μm</w:t>
      </w:r>
      <w:proofErr w:type="spellEnd"/>
      <w:r w:rsidRPr="00DA21ED">
        <w:rPr>
          <w:color w:val="000000"/>
          <w:sz w:val="23"/>
          <w:szCs w:val="23"/>
        </w:rPr>
        <w:t xml:space="preserve"> </w:t>
      </w:r>
    </w:p>
    <w:p w14:paraId="10E613BD" w14:textId="77777777" w:rsidR="00692215" w:rsidRPr="00DA21ED" w:rsidRDefault="00692215" w:rsidP="00692215">
      <w:pPr>
        <w:spacing w:after="0" w:line="240" w:lineRule="auto"/>
        <w:ind w:left="0" w:right="1161"/>
        <w:rPr>
          <w:szCs w:val="20"/>
        </w:rPr>
      </w:pPr>
    </w:p>
    <w:p w14:paraId="658FEAE3" w14:textId="77777777" w:rsidR="00692215" w:rsidRPr="00DA21ED" w:rsidRDefault="00692215" w:rsidP="00692215">
      <w:pPr>
        <w:spacing w:after="0" w:line="240" w:lineRule="auto"/>
        <w:ind w:left="0" w:right="1161"/>
        <w:rPr>
          <w:szCs w:val="20"/>
        </w:rPr>
      </w:pPr>
    </w:p>
    <w:p w14:paraId="5D32ED44" w14:textId="77777777" w:rsidR="00692215" w:rsidRPr="00DA21ED" w:rsidRDefault="00692215" w:rsidP="00692215">
      <w:pPr>
        <w:spacing w:after="0" w:line="240" w:lineRule="auto"/>
        <w:ind w:left="0" w:right="1161"/>
        <w:rPr>
          <w:szCs w:val="20"/>
        </w:rPr>
      </w:pPr>
    </w:p>
    <w:p w14:paraId="05C52BA3" w14:textId="77777777" w:rsidR="00692215" w:rsidRPr="00DA21ED" w:rsidRDefault="00692215" w:rsidP="00692215">
      <w:pPr>
        <w:spacing w:after="0" w:line="240" w:lineRule="auto"/>
        <w:ind w:left="0" w:right="1161"/>
        <w:rPr>
          <w:szCs w:val="20"/>
        </w:rPr>
      </w:pPr>
    </w:p>
    <w:p w14:paraId="7827CF33" w14:textId="77777777" w:rsidR="00692215" w:rsidRPr="00DA21ED" w:rsidRDefault="00692215" w:rsidP="00692215">
      <w:pPr>
        <w:spacing w:after="0" w:line="240" w:lineRule="auto"/>
        <w:ind w:left="0" w:right="1161"/>
        <w:rPr>
          <w:szCs w:val="20"/>
        </w:rPr>
      </w:pPr>
    </w:p>
    <w:p w14:paraId="2A44C034" w14:textId="77777777" w:rsidR="00692215" w:rsidRPr="00DA21ED" w:rsidRDefault="00692215" w:rsidP="00692215">
      <w:pPr>
        <w:spacing w:after="0" w:line="240" w:lineRule="auto"/>
        <w:ind w:left="0" w:right="1161"/>
        <w:rPr>
          <w:szCs w:val="20"/>
        </w:rPr>
      </w:pPr>
    </w:p>
    <w:p w14:paraId="2A8E5B4A" w14:textId="77777777" w:rsidR="00692215" w:rsidRPr="00DA21ED" w:rsidRDefault="00692215" w:rsidP="00692215">
      <w:pPr>
        <w:spacing w:after="0" w:line="240" w:lineRule="auto"/>
        <w:ind w:left="0" w:right="1161"/>
        <w:rPr>
          <w:rFonts w:ascii="Arial" w:hAnsi="Arial" w:cs="Arial"/>
          <w:b/>
          <w:szCs w:val="20"/>
        </w:rPr>
      </w:pPr>
      <w:r w:rsidRPr="00DA21ED">
        <w:rPr>
          <w:rFonts w:ascii="Arial" w:hAnsi="Arial" w:cs="Arial"/>
          <w:b/>
          <w:noProof/>
          <w:color w:val="000000"/>
          <w:sz w:val="23"/>
          <w:szCs w:val="23"/>
        </w:rPr>
        <w:t>Epoprostenol</w:t>
      </w:r>
    </w:p>
    <w:p w14:paraId="3250FBE7" w14:textId="77777777" w:rsidR="00692215" w:rsidRPr="00DA21ED" w:rsidRDefault="00692215" w:rsidP="00692215">
      <w:pPr>
        <w:spacing w:after="0" w:line="240" w:lineRule="auto"/>
        <w:ind w:left="0" w:right="1161"/>
        <w:rPr>
          <w:szCs w:val="20"/>
        </w:rPr>
      </w:pPr>
      <w:r w:rsidRPr="00DA21ED">
        <w:rPr>
          <w:noProof/>
          <w:szCs w:val="20"/>
        </w:rPr>
        <w:drawing>
          <wp:anchor distT="0" distB="0" distL="114300" distR="114300" simplePos="0" relativeHeight="251664384" behindDoc="1" locked="0" layoutInCell="1" allowOverlap="1" wp14:anchorId="058C3FCE" wp14:editId="707885DE">
            <wp:simplePos x="0" y="0"/>
            <wp:positionH relativeFrom="column">
              <wp:posOffset>3659505</wp:posOffset>
            </wp:positionH>
            <wp:positionV relativeFrom="paragraph">
              <wp:posOffset>172085</wp:posOffset>
            </wp:positionV>
            <wp:extent cx="2098675" cy="194437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4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8675" cy="1944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DC9479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proofErr w:type="spellStart"/>
      <w:r w:rsidRPr="00DA21ED">
        <w:rPr>
          <w:color w:val="000000"/>
          <w:sz w:val="23"/>
          <w:szCs w:val="23"/>
        </w:rPr>
        <w:t>Epoprostenol</w:t>
      </w:r>
      <w:proofErr w:type="spellEnd"/>
      <w:r w:rsidRPr="00DA21ED">
        <w:rPr>
          <w:color w:val="000000"/>
          <w:sz w:val="23"/>
          <w:szCs w:val="23"/>
        </w:rPr>
        <w:t xml:space="preserve"> administreras via sprutpump i hastighet </w:t>
      </w:r>
    </w:p>
    <w:p w14:paraId="1438D1B5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r w:rsidRPr="00DA21ED">
        <w:rPr>
          <w:color w:val="000000"/>
          <w:sz w:val="23"/>
          <w:szCs w:val="23"/>
        </w:rPr>
        <w:t xml:space="preserve">mellan </w:t>
      </w:r>
      <w:proofErr w:type="gramStart"/>
      <w:r w:rsidRPr="00DA21ED">
        <w:rPr>
          <w:color w:val="000000"/>
          <w:sz w:val="23"/>
          <w:szCs w:val="23"/>
        </w:rPr>
        <w:t>1-10</w:t>
      </w:r>
      <w:proofErr w:type="gramEnd"/>
      <w:r w:rsidRPr="00DA21ED">
        <w:rPr>
          <w:color w:val="000000"/>
          <w:sz w:val="23"/>
          <w:szCs w:val="23"/>
        </w:rPr>
        <w:t xml:space="preserve"> ml/timme. Använd specialspruta </w:t>
      </w:r>
      <w:proofErr w:type="spellStart"/>
      <w:r w:rsidRPr="00DA21ED">
        <w:rPr>
          <w:color w:val="000000"/>
          <w:sz w:val="23"/>
          <w:szCs w:val="23"/>
        </w:rPr>
        <w:t>Aerogen</w:t>
      </w:r>
      <w:proofErr w:type="spellEnd"/>
      <w:r w:rsidRPr="00DA21ED">
        <w:rPr>
          <w:color w:val="000000"/>
          <w:sz w:val="23"/>
          <w:szCs w:val="23"/>
        </w:rPr>
        <w:t xml:space="preserve"> </w:t>
      </w:r>
    </w:p>
    <w:p w14:paraId="62D1C7DF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r w:rsidRPr="00DA21ED">
        <w:rPr>
          <w:color w:val="000000"/>
          <w:sz w:val="23"/>
          <w:szCs w:val="23"/>
        </w:rPr>
        <w:t xml:space="preserve">för </w:t>
      </w:r>
      <w:proofErr w:type="spellStart"/>
      <w:r w:rsidRPr="00DA21ED">
        <w:rPr>
          <w:color w:val="000000"/>
          <w:sz w:val="23"/>
          <w:szCs w:val="23"/>
        </w:rPr>
        <w:t>nebulisering</w:t>
      </w:r>
      <w:proofErr w:type="spellEnd"/>
      <w:r w:rsidRPr="00DA21ED">
        <w:rPr>
          <w:color w:val="000000"/>
          <w:sz w:val="23"/>
          <w:szCs w:val="23"/>
        </w:rPr>
        <w:t xml:space="preserve">, den har en blå kolv. Sprutpumpsaggregat </w:t>
      </w:r>
    </w:p>
    <w:p w14:paraId="24ED9BEB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r w:rsidRPr="00DA21ED">
        <w:rPr>
          <w:color w:val="000000"/>
          <w:sz w:val="23"/>
          <w:szCs w:val="23"/>
        </w:rPr>
        <w:t>med blå nipplar används.</w:t>
      </w:r>
    </w:p>
    <w:p w14:paraId="4A833B0C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r w:rsidRPr="00DA21ED">
        <w:rPr>
          <w:color w:val="000000"/>
          <w:sz w:val="23"/>
          <w:szCs w:val="23"/>
        </w:rPr>
        <w:t xml:space="preserve">Starta förslagsvis med 2 ml/timme och öka upp vid </w:t>
      </w:r>
    </w:p>
    <w:p w14:paraId="277D0970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</w:pPr>
      <w:r w:rsidRPr="00DA21ED">
        <w:t xml:space="preserve">behov. Hastigheten ska ordineras av ansvarig läkare och </w:t>
      </w:r>
    </w:p>
    <w:p w14:paraId="02DFCB82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r w:rsidRPr="00DA21ED">
        <w:t xml:space="preserve">ändringar </w:t>
      </w:r>
      <w:r w:rsidRPr="00DA21ED">
        <w:rPr>
          <w:color w:val="000000"/>
          <w:sz w:val="23"/>
          <w:szCs w:val="23"/>
        </w:rPr>
        <w:t xml:space="preserve">utvärderas utefter hemodynamiskt svar. </w:t>
      </w:r>
    </w:p>
    <w:p w14:paraId="5E8EE815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r w:rsidRPr="00DA21ED">
        <w:rPr>
          <w:color w:val="000000"/>
          <w:sz w:val="23"/>
          <w:szCs w:val="23"/>
        </w:rPr>
        <w:t xml:space="preserve">Vid högre infusionstakt får man vara observant på att </w:t>
      </w:r>
    </w:p>
    <w:p w14:paraId="2B6A4DC4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proofErr w:type="spellStart"/>
      <w:r w:rsidRPr="00DA21ED">
        <w:rPr>
          <w:color w:val="000000"/>
          <w:sz w:val="23"/>
          <w:szCs w:val="23"/>
        </w:rPr>
        <w:t>nebulisatorkoppen</w:t>
      </w:r>
      <w:proofErr w:type="spellEnd"/>
      <w:r w:rsidRPr="00DA21ED">
        <w:rPr>
          <w:color w:val="000000"/>
          <w:sz w:val="23"/>
          <w:szCs w:val="23"/>
        </w:rPr>
        <w:t xml:space="preserve"> klarar av att </w:t>
      </w:r>
      <w:proofErr w:type="spellStart"/>
      <w:r w:rsidRPr="00DA21ED">
        <w:rPr>
          <w:color w:val="000000"/>
          <w:sz w:val="23"/>
          <w:szCs w:val="23"/>
        </w:rPr>
        <w:t>nebulisera</w:t>
      </w:r>
      <w:proofErr w:type="spellEnd"/>
      <w:r w:rsidRPr="00DA21ED">
        <w:rPr>
          <w:color w:val="000000"/>
          <w:sz w:val="23"/>
          <w:szCs w:val="23"/>
        </w:rPr>
        <w:t xml:space="preserve"> tillfört läkemedel. </w:t>
      </w:r>
    </w:p>
    <w:p w14:paraId="28362468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r w:rsidRPr="00DA21ED">
        <w:rPr>
          <w:color w:val="000000"/>
          <w:sz w:val="23"/>
          <w:szCs w:val="23"/>
        </w:rPr>
        <w:t xml:space="preserve">Stopp i </w:t>
      </w:r>
      <w:proofErr w:type="spellStart"/>
      <w:r w:rsidRPr="00DA21ED">
        <w:rPr>
          <w:color w:val="000000"/>
          <w:sz w:val="23"/>
          <w:szCs w:val="23"/>
        </w:rPr>
        <w:t>nebuliseringen</w:t>
      </w:r>
      <w:proofErr w:type="spellEnd"/>
      <w:r w:rsidRPr="00DA21ED">
        <w:rPr>
          <w:color w:val="000000"/>
          <w:sz w:val="23"/>
          <w:szCs w:val="23"/>
        </w:rPr>
        <w:t xml:space="preserve"> visar sig ofta som ett ocklusionslarm </w:t>
      </w:r>
    </w:p>
    <w:p w14:paraId="401F7935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r w:rsidRPr="00DA21ED">
        <w:rPr>
          <w:color w:val="000000"/>
          <w:sz w:val="23"/>
          <w:szCs w:val="23"/>
        </w:rPr>
        <w:t xml:space="preserve">i sprutpumpen. </w:t>
      </w:r>
    </w:p>
    <w:p w14:paraId="1279AE6A" w14:textId="77777777" w:rsidR="00692215" w:rsidRPr="00DA21ED" w:rsidRDefault="00692215" w:rsidP="00692215">
      <w:pPr>
        <w:spacing w:after="0" w:line="240" w:lineRule="auto"/>
        <w:ind w:left="0" w:right="1161"/>
        <w:rPr>
          <w:color w:val="000000"/>
          <w:sz w:val="23"/>
          <w:szCs w:val="23"/>
        </w:rPr>
      </w:pPr>
      <w:r w:rsidRPr="00DA21ED">
        <w:rPr>
          <w:color w:val="000000"/>
          <w:sz w:val="23"/>
          <w:szCs w:val="23"/>
        </w:rPr>
        <w:t xml:space="preserve">Bolusdos med sprutpump SKALL EJ ges då det ökade trycket </w:t>
      </w:r>
    </w:p>
    <w:p w14:paraId="6124C8E9" w14:textId="77777777" w:rsidR="00692215" w:rsidRPr="00DA21ED" w:rsidRDefault="00692215" w:rsidP="00692215">
      <w:pPr>
        <w:spacing w:after="0" w:line="240" w:lineRule="auto"/>
        <w:ind w:left="0" w:right="1161"/>
        <w:rPr>
          <w:szCs w:val="20"/>
        </w:rPr>
      </w:pPr>
      <w:r w:rsidRPr="00DA21ED">
        <w:rPr>
          <w:color w:val="000000"/>
          <w:sz w:val="23"/>
          <w:szCs w:val="23"/>
        </w:rPr>
        <w:t xml:space="preserve">i </w:t>
      </w:r>
      <w:proofErr w:type="spellStart"/>
      <w:r w:rsidRPr="00DA21ED">
        <w:rPr>
          <w:color w:val="000000"/>
          <w:sz w:val="23"/>
          <w:szCs w:val="23"/>
        </w:rPr>
        <w:t>nebulisatorkoppen</w:t>
      </w:r>
      <w:proofErr w:type="spellEnd"/>
      <w:r w:rsidRPr="00DA21ED">
        <w:rPr>
          <w:color w:val="000000"/>
          <w:sz w:val="23"/>
          <w:szCs w:val="23"/>
        </w:rPr>
        <w:t xml:space="preserve"> ger försämrad/upphävd </w:t>
      </w:r>
      <w:proofErr w:type="spellStart"/>
      <w:r w:rsidRPr="00DA21ED">
        <w:rPr>
          <w:color w:val="000000"/>
          <w:sz w:val="23"/>
          <w:szCs w:val="23"/>
        </w:rPr>
        <w:t>nebulisering</w:t>
      </w:r>
      <w:proofErr w:type="spellEnd"/>
      <w:r w:rsidRPr="00DA21ED">
        <w:rPr>
          <w:color w:val="000000"/>
          <w:sz w:val="23"/>
          <w:szCs w:val="23"/>
        </w:rPr>
        <w:t xml:space="preserve">. </w:t>
      </w:r>
    </w:p>
    <w:p w14:paraId="5B3C7985" w14:textId="77777777" w:rsidR="00692215" w:rsidRPr="00DA21ED" w:rsidRDefault="00692215" w:rsidP="00692215">
      <w:pPr>
        <w:spacing w:after="0" w:line="240" w:lineRule="auto"/>
        <w:ind w:left="0" w:right="1161"/>
        <w:rPr>
          <w:szCs w:val="20"/>
        </w:rPr>
      </w:pPr>
    </w:p>
    <w:p w14:paraId="3A0ECC37" w14:textId="77777777" w:rsidR="00692215" w:rsidRPr="00DA21ED" w:rsidRDefault="00692215" w:rsidP="00692215">
      <w:pPr>
        <w:pStyle w:val="Rubrik2"/>
        <w:ind w:left="0"/>
        <w:rPr>
          <w:noProof/>
        </w:rPr>
      </w:pPr>
      <w:r w:rsidRPr="00DA21ED">
        <w:rPr>
          <w:noProof/>
        </w:rPr>
        <w:t>Observera!</w:t>
      </w:r>
    </w:p>
    <w:p w14:paraId="64BD3F35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sz w:val="23"/>
          <w:szCs w:val="23"/>
        </w:rPr>
      </w:pPr>
      <w:r w:rsidRPr="00DA21ED">
        <w:rPr>
          <w:sz w:val="23"/>
          <w:szCs w:val="23"/>
        </w:rPr>
        <w:t xml:space="preserve">Patientens ordinarie </w:t>
      </w:r>
      <w:proofErr w:type="spellStart"/>
      <w:r w:rsidRPr="00DA21ED">
        <w:rPr>
          <w:sz w:val="23"/>
          <w:szCs w:val="23"/>
        </w:rPr>
        <w:t>befuktare</w:t>
      </w:r>
      <w:proofErr w:type="spellEnd"/>
      <w:r w:rsidRPr="00DA21ED">
        <w:rPr>
          <w:sz w:val="23"/>
          <w:szCs w:val="23"/>
        </w:rPr>
        <w:t xml:space="preserve"> (HME) byts mot </w:t>
      </w:r>
      <w:proofErr w:type="spellStart"/>
      <w:r w:rsidRPr="00DA21ED">
        <w:rPr>
          <w:sz w:val="23"/>
          <w:szCs w:val="23"/>
        </w:rPr>
        <w:t>flexislang</w:t>
      </w:r>
      <w:proofErr w:type="spellEnd"/>
      <w:r w:rsidRPr="00DA21ED">
        <w:rPr>
          <w:sz w:val="23"/>
          <w:szCs w:val="23"/>
        </w:rPr>
        <w:t xml:space="preserve">. </w:t>
      </w:r>
    </w:p>
    <w:p w14:paraId="4B2EBD4E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sz w:val="23"/>
          <w:szCs w:val="23"/>
        </w:rPr>
      </w:pPr>
      <w:r w:rsidRPr="00DA21ED">
        <w:rPr>
          <w:sz w:val="23"/>
          <w:szCs w:val="23"/>
        </w:rPr>
        <w:t xml:space="preserve">Kontrollera slangar med avseende på vatten regelbundet, minst en gång/timme. </w:t>
      </w:r>
    </w:p>
    <w:p w14:paraId="5B212623" w14:textId="77777777" w:rsidR="00692215" w:rsidRPr="00DA21ED" w:rsidRDefault="00692215" w:rsidP="00692215">
      <w:pPr>
        <w:autoSpaceDE w:val="0"/>
        <w:autoSpaceDN w:val="0"/>
        <w:adjustRightInd w:val="0"/>
        <w:spacing w:after="0" w:line="240" w:lineRule="auto"/>
        <w:ind w:left="0" w:right="0"/>
        <w:rPr>
          <w:sz w:val="23"/>
          <w:szCs w:val="23"/>
        </w:rPr>
      </w:pPr>
      <w:r w:rsidRPr="00DA21ED">
        <w:rPr>
          <w:sz w:val="23"/>
          <w:szCs w:val="23"/>
        </w:rPr>
        <w:t xml:space="preserve">Byt ventilatorfilter 2 ggr/dygn </w:t>
      </w:r>
      <w:proofErr w:type="spellStart"/>
      <w:r w:rsidRPr="00DA21ED">
        <w:rPr>
          <w:sz w:val="23"/>
          <w:szCs w:val="23"/>
        </w:rPr>
        <w:t>kl</w:t>
      </w:r>
      <w:proofErr w:type="spellEnd"/>
      <w:r w:rsidRPr="00DA21ED">
        <w:rPr>
          <w:sz w:val="23"/>
          <w:szCs w:val="23"/>
        </w:rPr>
        <w:t xml:space="preserve"> 06-18 </w:t>
      </w:r>
    </w:p>
    <w:p w14:paraId="21C0ED86" w14:textId="77777777" w:rsidR="00692215" w:rsidRPr="00DA21ED" w:rsidRDefault="00692215" w:rsidP="00692215">
      <w:pPr>
        <w:spacing w:after="0" w:line="240" w:lineRule="auto"/>
        <w:ind w:left="0" w:right="1161"/>
        <w:rPr>
          <w:sz w:val="23"/>
          <w:szCs w:val="23"/>
        </w:rPr>
      </w:pPr>
      <w:r w:rsidRPr="00DA21ED">
        <w:rPr>
          <w:sz w:val="23"/>
          <w:szCs w:val="23"/>
        </w:rPr>
        <w:t>Var observant på patientens PEEP-nivå. Stigande PEEP kan vara tecken på fukt i slangar/filter.</w:t>
      </w:r>
    </w:p>
    <w:p w14:paraId="0164FB3C" w14:textId="77777777" w:rsidR="00692215" w:rsidRPr="00DA21ED" w:rsidRDefault="00692215" w:rsidP="00692215">
      <w:pPr>
        <w:spacing w:after="0" w:line="240" w:lineRule="auto"/>
        <w:ind w:left="0" w:right="1161"/>
        <w:rPr>
          <w:color w:val="FF0000"/>
          <w:sz w:val="23"/>
          <w:szCs w:val="23"/>
        </w:rPr>
      </w:pPr>
    </w:p>
    <w:p w14:paraId="1A06E033" w14:textId="77777777" w:rsidR="00692215" w:rsidRPr="00DA21ED" w:rsidRDefault="00692215" w:rsidP="00692215">
      <w:pPr>
        <w:spacing w:after="0" w:line="240" w:lineRule="auto"/>
        <w:ind w:left="0" w:right="1161"/>
        <w:rPr>
          <w:color w:val="FF0000"/>
          <w:sz w:val="23"/>
          <w:szCs w:val="23"/>
        </w:rPr>
      </w:pPr>
    </w:p>
    <w:p w14:paraId="14D3CF3C" w14:textId="77777777" w:rsidR="00692215" w:rsidRPr="00DA21ED" w:rsidRDefault="00692215" w:rsidP="00692215">
      <w:pPr>
        <w:pStyle w:val="Rubrik2"/>
        <w:ind w:left="0"/>
        <w:rPr>
          <w:rFonts w:ascii="Times New Roman Fet" w:hAnsi="Times New Roman Fet" w:hint="eastAsia"/>
          <w:noProof/>
          <w:color w:val="999999"/>
        </w:rPr>
      </w:pPr>
      <w:r w:rsidRPr="00DA21ED">
        <w:rPr>
          <w:noProof/>
        </w:rPr>
        <w:t>Bilaga</w:t>
      </w:r>
    </w:p>
    <w:p w14:paraId="1CC1F373" w14:textId="77777777" w:rsidR="00692215" w:rsidRPr="00DA21ED" w:rsidRDefault="00692215" w:rsidP="00692215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Times New Roman Fet" w:hAnsi="Times New Roman Fet"/>
          <w:bCs/>
          <w:smallCaps/>
          <w:noProof/>
          <w:color w:val="999999"/>
          <w:sz w:val="20"/>
          <w:szCs w:val="20"/>
        </w:rPr>
      </w:pPr>
      <w:r w:rsidRPr="00DA21ED">
        <w:rPr>
          <w:rFonts w:ascii="Times New Roman Fet" w:hAnsi="Times New Roman Fet"/>
          <w:bCs/>
          <w:smallCaps/>
          <w:noProof/>
          <w:color w:val="999999"/>
          <w:sz w:val="20"/>
          <w:szCs w:val="20"/>
        </w:rPr>
        <w:t>Medicinsk Teknik</w:t>
      </w:r>
    </w:p>
    <w:p w14:paraId="57A538E9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br w:type="page"/>
      </w:r>
    </w:p>
    <w:tbl>
      <w:tblPr>
        <w:tblpPr w:leftFromText="141" w:rightFromText="141" w:horzAnchor="page" w:tblpX="7041" w:tblpY="-460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2"/>
      </w:tblGrid>
      <w:tr w:rsidR="00692215" w:rsidRPr="00DA21ED" w14:paraId="7EDD0A41" w14:textId="77777777" w:rsidTr="00C55486">
        <w:trPr>
          <w:cantSplit/>
        </w:trPr>
        <w:tc>
          <w:tcPr>
            <w:tcW w:w="4252" w:type="dxa"/>
          </w:tcPr>
          <w:p w14:paraId="788538B1" w14:textId="77777777" w:rsidR="00692215" w:rsidRPr="00DA21ED" w:rsidRDefault="00692215" w:rsidP="00C55486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jc w:val="right"/>
              <w:rPr>
                <w:rFonts w:ascii="Arial" w:hAnsi="Arial"/>
                <w:smallCaps/>
                <w:noProof/>
                <w:sz w:val="16"/>
                <w:szCs w:val="28"/>
              </w:rPr>
            </w:pPr>
          </w:p>
          <w:p w14:paraId="29DCD1FE" w14:textId="77777777" w:rsidR="00692215" w:rsidRPr="00DA21ED" w:rsidRDefault="00692215" w:rsidP="00C55486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jc w:val="right"/>
              <w:rPr>
                <w:rFonts w:ascii="Times New Roman Fet" w:hAnsi="Times New Roman Fet"/>
                <w:bCs/>
                <w:smallCaps/>
                <w:noProof/>
                <w:color w:val="999999"/>
                <w:sz w:val="16"/>
                <w:szCs w:val="28"/>
              </w:rPr>
            </w:pPr>
            <w:r w:rsidRPr="00DA21ED">
              <w:rPr>
                <w:rFonts w:ascii="Arial" w:hAnsi="Arial"/>
                <w:smallCaps/>
                <w:noProof/>
                <w:sz w:val="16"/>
                <w:szCs w:val="28"/>
              </w:rPr>
              <w:t>Bilaga 1</w:t>
            </w:r>
          </w:p>
          <w:p w14:paraId="1770C223" w14:textId="77777777" w:rsidR="00692215" w:rsidRPr="00DA21ED" w:rsidRDefault="00692215" w:rsidP="00C55486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jc w:val="right"/>
              <w:rPr>
                <w:rFonts w:ascii="Times New Roman Fet" w:hAnsi="Times New Roman Fet"/>
                <w:bCs/>
                <w:smallCaps/>
                <w:noProof/>
                <w:color w:val="999999"/>
                <w:sz w:val="16"/>
                <w:szCs w:val="20"/>
              </w:rPr>
            </w:pPr>
            <w:r w:rsidRPr="00DA21ED">
              <w:rPr>
                <w:rFonts w:ascii="Times New Roman Fet" w:hAnsi="Times New Roman Fet"/>
                <w:bCs/>
                <w:smallCaps/>
                <w:noProof/>
                <w:color w:val="999999"/>
                <w:sz w:val="16"/>
                <w:szCs w:val="20"/>
              </w:rPr>
              <w:t>Medicinsk Teknik</w:t>
            </w:r>
          </w:p>
          <w:p w14:paraId="5BD4696B" w14:textId="77777777" w:rsidR="00692215" w:rsidRPr="00DA21ED" w:rsidRDefault="00692215" w:rsidP="00C55486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jc w:val="right"/>
              <w:rPr>
                <w:rFonts w:ascii="Times New Roman Fet" w:hAnsi="Times New Roman Fet"/>
                <w:b/>
                <w:smallCaps/>
                <w:noProof/>
                <w:sz w:val="16"/>
                <w:szCs w:val="20"/>
              </w:rPr>
            </w:pPr>
            <w:r w:rsidRPr="00DA21ED">
              <w:rPr>
                <w:rFonts w:ascii="Times New Roman Fet" w:hAnsi="Times New Roman Fet"/>
                <w:b/>
                <w:i/>
                <w:iCs/>
                <w:smallCaps/>
                <w:noProof/>
                <w:color w:val="999999"/>
                <w:sz w:val="16"/>
                <w:szCs w:val="20"/>
              </w:rPr>
              <w:fldChar w:fldCharType="begin"/>
            </w:r>
            <w:r w:rsidRPr="00DA21ED">
              <w:rPr>
                <w:rFonts w:ascii="Times New Roman Fet" w:hAnsi="Times New Roman Fet"/>
                <w:b/>
                <w:i/>
                <w:iCs/>
                <w:smallCaps/>
                <w:noProof/>
                <w:color w:val="999999"/>
                <w:sz w:val="16"/>
                <w:szCs w:val="20"/>
              </w:rPr>
              <w:instrText xml:space="preserve"> DATE \@ "yyyy-MM-dd" </w:instrText>
            </w:r>
            <w:r w:rsidRPr="00DA21ED">
              <w:rPr>
                <w:rFonts w:ascii="Times New Roman Fet" w:hAnsi="Times New Roman Fet"/>
                <w:b/>
                <w:i/>
                <w:iCs/>
                <w:smallCaps/>
                <w:noProof/>
                <w:color w:val="999999"/>
                <w:sz w:val="16"/>
                <w:szCs w:val="20"/>
              </w:rPr>
              <w:fldChar w:fldCharType="separate"/>
            </w:r>
            <w:r>
              <w:rPr>
                <w:rFonts w:ascii="Times New Roman Fet" w:hAnsi="Times New Roman Fet"/>
                <w:b/>
                <w:i/>
                <w:iCs/>
                <w:smallCaps/>
                <w:noProof/>
                <w:color w:val="999999"/>
                <w:sz w:val="16"/>
                <w:szCs w:val="20"/>
              </w:rPr>
              <w:t>2025-02-06</w:t>
            </w:r>
            <w:r w:rsidRPr="00DA21ED">
              <w:rPr>
                <w:rFonts w:ascii="Times New Roman Fet" w:hAnsi="Times New Roman Fet"/>
                <w:b/>
                <w:i/>
                <w:iCs/>
                <w:smallCaps/>
                <w:noProof/>
                <w:color w:val="999999"/>
                <w:sz w:val="16"/>
                <w:szCs w:val="20"/>
              </w:rPr>
              <w:fldChar w:fldCharType="end"/>
            </w:r>
            <w:r w:rsidRPr="00DA21ED">
              <w:rPr>
                <w:rFonts w:ascii="Times New Roman Fet" w:hAnsi="Times New Roman Fet"/>
                <w:b/>
                <w:i/>
                <w:iCs/>
                <w:smallCaps/>
                <w:noProof/>
                <w:color w:val="999999"/>
                <w:sz w:val="16"/>
                <w:szCs w:val="20"/>
              </w:rPr>
              <w:t xml:space="preserve"> </w:t>
            </w:r>
            <w:r w:rsidRPr="00DA21ED">
              <w:rPr>
                <w:rFonts w:ascii="Times New Roman Fet" w:hAnsi="Times New Roman Fet"/>
                <w:b/>
                <w:smallCaps/>
                <w:noProof/>
                <w:color w:val="999999"/>
                <w:sz w:val="16"/>
                <w:szCs w:val="20"/>
              </w:rPr>
              <w:t xml:space="preserve"> sid:</w:t>
            </w:r>
            <w:r w:rsidRPr="00DA21ED">
              <w:rPr>
                <w:rFonts w:ascii="Times New Roman Fet" w:hAnsi="Times New Roman Fet"/>
                <w:b/>
                <w:smallCaps/>
                <w:noProof/>
                <w:color w:val="999999"/>
                <w:sz w:val="16"/>
                <w:szCs w:val="20"/>
              </w:rPr>
              <w:fldChar w:fldCharType="begin"/>
            </w:r>
            <w:r w:rsidRPr="00DA21ED">
              <w:rPr>
                <w:rFonts w:ascii="Times New Roman Fet" w:hAnsi="Times New Roman Fet"/>
                <w:b/>
                <w:smallCaps/>
                <w:noProof/>
                <w:color w:val="999999"/>
                <w:sz w:val="16"/>
                <w:szCs w:val="20"/>
              </w:rPr>
              <w:instrText xml:space="preserve"> PAGE </w:instrText>
            </w:r>
            <w:r w:rsidRPr="00DA21ED">
              <w:rPr>
                <w:rFonts w:ascii="Times New Roman Fet" w:hAnsi="Times New Roman Fet"/>
                <w:b/>
                <w:smallCaps/>
                <w:noProof/>
                <w:color w:val="999999"/>
                <w:sz w:val="16"/>
                <w:szCs w:val="20"/>
              </w:rPr>
              <w:fldChar w:fldCharType="separate"/>
            </w:r>
            <w:r w:rsidRPr="00DA21ED">
              <w:rPr>
                <w:rFonts w:ascii="Times New Roman Fet" w:hAnsi="Times New Roman Fet"/>
                <w:b/>
                <w:smallCaps/>
                <w:noProof/>
                <w:color w:val="999999"/>
                <w:sz w:val="16"/>
                <w:szCs w:val="20"/>
              </w:rPr>
              <w:t>4</w:t>
            </w:r>
            <w:r w:rsidRPr="00DA21ED">
              <w:rPr>
                <w:rFonts w:ascii="Times New Roman Fet" w:hAnsi="Times New Roman Fet"/>
                <w:b/>
                <w:smallCaps/>
                <w:noProof/>
                <w:color w:val="999999"/>
                <w:sz w:val="16"/>
                <w:szCs w:val="20"/>
              </w:rPr>
              <w:fldChar w:fldCharType="end"/>
            </w:r>
            <w:r w:rsidRPr="00DA21ED">
              <w:rPr>
                <w:rFonts w:ascii="Times New Roman Fet" w:hAnsi="Times New Roman Fet"/>
                <w:b/>
                <w:smallCaps/>
                <w:noProof/>
                <w:color w:val="999999"/>
                <w:sz w:val="16"/>
                <w:szCs w:val="20"/>
              </w:rPr>
              <w:t>(</w:t>
            </w:r>
            <w:r w:rsidRPr="00DA21ED">
              <w:rPr>
                <w:rFonts w:ascii="Times New Roman Fet" w:hAnsi="Times New Roman Fet"/>
                <w:b/>
                <w:smallCaps/>
                <w:noProof/>
                <w:color w:val="999999"/>
                <w:sz w:val="16"/>
                <w:szCs w:val="20"/>
              </w:rPr>
              <w:fldChar w:fldCharType="begin"/>
            </w:r>
            <w:r w:rsidRPr="00DA21ED">
              <w:rPr>
                <w:rFonts w:ascii="Times New Roman Fet" w:hAnsi="Times New Roman Fet"/>
                <w:b/>
                <w:smallCaps/>
                <w:noProof/>
                <w:color w:val="999999"/>
                <w:sz w:val="16"/>
                <w:szCs w:val="20"/>
              </w:rPr>
              <w:instrText xml:space="preserve"> NUMPAGES </w:instrText>
            </w:r>
            <w:r w:rsidRPr="00DA21ED">
              <w:rPr>
                <w:rFonts w:ascii="Times New Roman Fet" w:hAnsi="Times New Roman Fet"/>
                <w:b/>
                <w:smallCaps/>
                <w:noProof/>
                <w:color w:val="999999"/>
                <w:sz w:val="16"/>
                <w:szCs w:val="20"/>
              </w:rPr>
              <w:fldChar w:fldCharType="separate"/>
            </w:r>
            <w:r w:rsidRPr="00DA21ED">
              <w:rPr>
                <w:rFonts w:ascii="Times New Roman Fet" w:hAnsi="Times New Roman Fet"/>
                <w:b/>
                <w:smallCaps/>
                <w:noProof/>
                <w:color w:val="999999"/>
                <w:sz w:val="16"/>
                <w:szCs w:val="20"/>
              </w:rPr>
              <w:t>8</w:t>
            </w:r>
            <w:r w:rsidRPr="00DA21ED">
              <w:rPr>
                <w:rFonts w:ascii="Times New Roman Fet" w:hAnsi="Times New Roman Fet"/>
                <w:b/>
                <w:smallCaps/>
                <w:noProof/>
                <w:color w:val="999999"/>
                <w:sz w:val="16"/>
                <w:szCs w:val="20"/>
              </w:rPr>
              <w:fldChar w:fldCharType="end"/>
            </w:r>
            <w:r w:rsidRPr="00DA21ED">
              <w:rPr>
                <w:rFonts w:ascii="Times New Roman Fet" w:hAnsi="Times New Roman Fet"/>
                <w:b/>
                <w:smallCaps/>
                <w:noProof/>
                <w:color w:val="999999"/>
                <w:sz w:val="16"/>
                <w:szCs w:val="20"/>
              </w:rPr>
              <w:t>)</w:t>
            </w:r>
          </w:p>
        </w:tc>
      </w:tr>
    </w:tbl>
    <w:p w14:paraId="00DF5E65" w14:textId="77777777" w:rsidR="00692215" w:rsidRPr="00DA21ED" w:rsidRDefault="00692215" w:rsidP="00692215">
      <w:pPr>
        <w:keepNext/>
        <w:tabs>
          <w:tab w:val="left" w:pos="5670"/>
        </w:tabs>
        <w:spacing w:after="0" w:line="240" w:lineRule="auto"/>
        <w:ind w:left="0" w:right="0"/>
        <w:jc w:val="both"/>
        <w:outlineLvl w:val="4"/>
        <w:rPr>
          <w:rFonts w:ascii="Arial" w:hAnsi="Arial" w:cs="Arial"/>
          <w:b/>
          <w:sz w:val="28"/>
          <w:szCs w:val="20"/>
        </w:rPr>
      </w:pPr>
      <w:r w:rsidRPr="00DA21ED">
        <w:rPr>
          <w:rFonts w:ascii="Arial" w:hAnsi="Arial" w:cs="Arial"/>
          <w:b/>
          <w:sz w:val="28"/>
          <w:szCs w:val="20"/>
        </w:rPr>
        <w:t>Innehåll och metodbeskrivning</w:t>
      </w:r>
    </w:p>
    <w:p w14:paraId="1435090F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t xml:space="preserve">Utsug finns i pendlarna – plats </w:t>
      </w:r>
      <w:proofErr w:type="gramStart"/>
      <w:r w:rsidRPr="00DA21ED">
        <w:rPr>
          <w:szCs w:val="20"/>
        </w:rPr>
        <w:t>1-10</w:t>
      </w:r>
      <w:proofErr w:type="gramEnd"/>
      <w:r w:rsidRPr="00DA21ED">
        <w:rPr>
          <w:szCs w:val="20"/>
        </w:rPr>
        <w:t xml:space="preserve"> och 13-14.</w:t>
      </w:r>
    </w:p>
    <w:p w14:paraId="51A9390D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63FE7A54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  <w:r w:rsidRPr="00DA21ED">
        <w:rPr>
          <w:b/>
          <w:bCs/>
          <w:szCs w:val="20"/>
        </w:rPr>
        <w:t>Tillbehör:</w:t>
      </w:r>
    </w:p>
    <w:p w14:paraId="34A7DF81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  <w:r>
        <w:rPr>
          <w:b/>
          <w:bCs/>
          <w:noProof/>
          <w:sz w:val="20"/>
          <w:szCs w:val="20"/>
        </w:rPr>
        <w:object w:dxaOrig="1440" w:dyaOrig="1440" w14:anchorId="59ABBA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65" type="#_x0000_t75" style="position:absolute;margin-left:-12.85pt;margin-top:3.8pt;width:247.5pt;height:185.25pt;z-index:251658240;mso-wrap-edited:f" wrapcoords="-65 0 -65 21513 21600 21513 21600 0 -65 0">
            <v:imagedata r:id="rId22" o:title=""/>
            <w10:wrap type="through"/>
          </v:shape>
          <o:OLEObject Type="Embed" ProgID="Word.Picture.8" ShapeID="_x0000_s2065" DrawAspect="Content" ObjectID="_1800342184" r:id="rId23"/>
        </w:object>
      </w:r>
    </w:p>
    <w:p w14:paraId="27361C6D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61ED3CCA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6541FE40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2FC3DA88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07A361DC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21EDEF38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3FFEF6F5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3354F703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5D94F80B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36FCA28D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14F4CBEC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0E3FE844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44BE2FC7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4F3BAC2D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  <w:r>
        <w:rPr>
          <w:b/>
          <w:bCs/>
          <w:noProof/>
          <w:sz w:val="20"/>
          <w:szCs w:val="20"/>
        </w:rPr>
        <w:object w:dxaOrig="1440" w:dyaOrig="1440" w14:anchorId="2C226590">
          <v:shape id="_x0000_s2067" type="#_x0000_t75" style="position:absolute;margin-left:189.65pt;margin-top:3.55pt;width:238.5pt;height:178.5pt;z-index:251658240;mso-wrap-edited:f" wrapcoords="-68 0 -68 21509 21600 21509 21600 0 -68 0">
            <v:imagedata r:id="rId24" o:title=""/>
            <w10:wrap type="through"/>
          </v:shape>
          <o:OLEObject Type="Embed" ProgID="Word.Picture.8" ShapeID="_x0000_s2067" DrawAspect="Content" ObjectID="_1800342185" r:id="rId25"/>
        </w:object>
      </w:r>
      <w:r>
        <w:rPr>
          <w:b/>
          <w:bCs/>
          <w:noProof/>
          <w:sz w:val="20"/>
          <w:szCs w:val="20"/>
        </w:rPr>
        <w:object w:dxaOrig="1440" w:dyaOrig="1440" w14:anchorId="3E9F00F5">
          <v:shape id="_x0000_s2066" type="#_x0000_t75" style="position:absolute;margin-left:-12.85pt;margin-top:3.55pt;width:192.75pt;height:144.75pt;z-index:251658240;mso-wrap-edited:f" wrapcoords="-84 0 -84 21488 21600 21488 21600 0 -84 0">
            <v:imagedata r:id="rId26" o:title=""/>
            <w10:wrap type="through"/>
          </v:shape>
          <o:OLEObject Type="Embed" ProgID="Word.Picture.8" ShapeID="_x0000_s2066" DrawAspect="Content" ObjectID="_1800342186" r:id="rId27"/>
        </w:object>
      </w:r>
    </w:p>
    <w:p w14:paraId="3F490DBE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70A1123B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6E4543F6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  <w:r>
        <w:rPr>
          <w:b/>
          <w:bCs/>
          <w:noProof/>
          <w:sz w:val="20"/>
          <w:szCs w:val="20"/>
        </w:rPr>
        <w:object w:dxaOrig="1440" w:dyaOrig="1440" w14:anchorId="74F480F5">
          <v:shape id="_x0000_s2068" type="#_x0000_t75" style="position:absolute;margin-left:-9.1pt;margin-top:13pt;width:318.75pt;height:239.25pt;z-index:251658240;mso-wrap-edited:f" wrapcoords="-51 0 -51 21532 21600 21532 21600 0 -51 0">
            <v:imagedata r:id="rId28" o:title=""/>
            <w10:wrap type="through"/>
          </v:shape>
          <o:OLEObject Type="Embed" ProgID="Word.Picture.8" ShapeID="_x0000_s2068" DrawAspect="Content" ObjectID="_1800342187" r:id="rId29"/>
        </w:object>
      </w:r>
    </w:p>
    <w:p w14:paraId="724D2F2C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1617A01A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2365B554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0FEA0D9E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  <w:r w:rsidRPr="00DA21ED">
        <w:rPr>
          <w:b/>
          <w:bCs/>
          <w:szCs w:val="20"/>
        </w:rPr>
        <w:br w:type="page"/>
      </w:r>
    </w:p>
    <w:p w14:paraId="21191F6C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  <w:r w:rsidRPr="00DA21ED">
        <w:rPr>
          <w:b/>
          <w:bCs/>
          <w:szCs w:val="20"/>
        </w:rPr>
        <w:lastRenderedPageBreak/>
        <w:t>Uppkoppling:</w:t>
      </w:r>
    </w:p>
    <w:p w14:paraId="5BD72E7A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691ED9A8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noProof/>
          <w:szCs w:val="20"/>
        </w:rPr>
        <w:drawing>
          <wp:inline distT="0" distB="0" distL="0" distR="0" wp14:anchorId="5AB49327" wp14:editId="5C7E2299">
            <wp:extent cx="5372100" cy="40290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402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90EBFA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t>Komplett uppkoppling</w:t>
      </w:r>
    </w:p>
    <w:p w14:paraId="55B9CFE1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5468C075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51AC1A8D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  <w:r w:rsidRPr="00DA21ED">
        <w:rPr>
          <w:b/>
          <w:bCs/>
          <w:szCs w:val="20"/>
        </w:rPr>
        <w:object w:dxaOrig="6556" w:dyaOrig="4921" w14:anchorId="1ADDE54A">
          <v:shape id="_x0000_i1070" type="#_x0000_t75" style="width:327.8pt;height:246.05pt" o:ole="">
            <v:imagedata r:id="rId31" o:title=""/>
          </v:shape>
          <o:OLEObject Type="Embed" ProgID="Word.Picture.8" ShapeID="_x0000_i1070" DrawAspect="Content" ObjectID="_1800342175" r:id="rId32"/>
        </w:object>
      </w:r>
    </w:p>
    <w:p w14:paraId="52836917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16637757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00E6123C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1556422B" w14:textId="77777777" w:rsidR="00692215" w:rsidRDefault="00692215" w:rsidP="00692215">
      <w:pPr>
        <w:spacing w:after="0" w:line="240" w:lineRule="auto"/>
        <w:ind w:left="0" w:right="0"/>
        <w:rPr>
          <w:szCs w:val="20"/>
        </w:rPr>
      </w:pPr>
    </w:p>
    <w:p w14:paraId="29353235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lastRenderedPageBreak/>
        <w:t>Larm för flödesmätning in-</w:t>
      </w:r>
      <w:proofErr w:type="spellStart"/>
      <w:r w:rsidRPr="00DA21ED">
        <w:rPr>
          <w:szCs w:val="20"/>
        </w:rPr>
        <w:t>op</w:t>
      </w:r>
      <w:proofErr w:type="spellEnd"/>
      <w:r w:rsidRPr="00DA21ED">
        <w:rPr>
          <w:szCs w:val="20"/>
        </w:rPr>
        <w:t xml:space="preserve"> kan förekomma om flödessensorn kommit ur sitt läge när man anslutit adaptern. Montera då flödessensorn i rätt läge.</w:t>
      </w:r>
    </w:p>
    <w:p w14:paraId="78D3DE46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730322C4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5A59C10C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404FCF56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  <w:r>
        <w:rPr>
          <w:b/>
          <w:bCs/>
          <w:noProof/>
          <w:sz w:val="20"/>
          <w:szCs w:val="20"/>
        </w:rPr>
        <w:object w:dxaOrig="1440" w:dyaOrig="1440" w14:anchorId="63041B8E">
          <v:shape id="_x0000_s2071" type="#_x0000_t75" style="position:absolute;margin-left:25.25pt;margin-top:5.5pt;width:264.75pt;height:198.75pt;z-index:251658240;mso-wrap-edited:f" wrapcoords="-61 0 -61 21518 21600 21518 21600 0 -61 0">
            <v:imagedata r:id="rId33" o:title=""/>
            <w10:wrap type="through"/>
          </v:shape>
          <o:OLEObject Type="Embed" ProgID="Word.Picture.8" ShapeID="_x0000_s2071" DrawAspect="Content" ObjectID="_1800342188" r:id="rId34"/>
        </w:object>
      </w:r>
    </w:p>
    <w:p w14:paraId="50D1F83F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222D7935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458FA472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32A47A1D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6AED7610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32D72140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02235B36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216EDA9F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34C5BB7D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20B67DF5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140AE7CA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016AE450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7CC57FD0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3FC55BF4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11657BBB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7D487179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5F36262B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3B631929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>
        <w:rPr>
          <w:b/>
          <w:bCs/>
          <w:noProof/>
          <w:sz w:val="20"/>
          <w:szCs w:val="20"/>
        </w:rPr>
        <w:object w:dxaOrig="1440" w:dyaOrig="1440" w14:anchorId="2FA20DCC">
          <v:shape id="_x0000_s2072" type="#_x0000_t75" style="position:absolute;margin-left:26pt;margin-top:6.95pt;width:422.25pt;height:316.5pt;z-index:-251658240;mso-wrap-edited:f" wrapcoords="-38 0 -38 21549 21600 21549 21600 0 -38 0">
            <v:imagedata r:id="rId35" o:title=""/>
            <w10:wrap type="through"/>
          </v:shape>
          <o:OLEObject Type="Embed" ProgID="Word.Picture.8" ShapeID="_x0000_s2072" DrawAspect="Content" ObjectID="_1800342189" r:id="rId36"/>
        </w:object>
      </w:r>
    </w:p>
    <w:p w14:paraId="63C9160E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346000F6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6211AA18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  <w:r w:rsidRPr="00DA21ED">
        <w:rPr>
          <w:b/>
          <w:bCs/>
          <w:szCs w:val="20"/>
        </w:rPr>
        <w:br w:type="page"/>
      </w:r>
    </w:p>
    <w:p w14:paraId="5AB7348E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4168239F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532B6426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t>Sätt på utsuget och kontrollera att flödesindikatorns gula kula syns.</w:t>
      </w:r>
    </w:p>
    <w:p w14:paraId="42ADFA65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t>När utsuget är på kommer det en grön indikering.</w:t>
      </w:r>
    </w:p>
    <w:p w14:paraId="276BC072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6BC2A164" w14:textId="77777777" w:rsidR="00692215" w:rsidRPr="00DA21ED" w:rsidRDefault="00692215" w:rsidP="00692215">
      <w:pPr>
        <w:tabs>
          <w:tab w:val="left" w:pos="3380"/>
        </w:tabs>
        <w:spacing w:after="0" w:line="240" w:lineRule="auto"/>
        <w:ind w:left="0" w:right="0"/>
        <w:rPr>
          <w:szCs w:val="20"/>
        </w:rPr>
      </w:pPr>
    </w:p>
    <w:p w14:paraId="24B65A36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  <w:r>
        <w:rPr>
          <w:b/>
          <w:bCs/>
          <w:noProof/>
          <w:sz w:val="20"/>
          <w:szCs w:val="20"/>
        </w:rPr>
        <w:object w:dxaOrig="1440" w:dyaOrig="1440" w14:anchorId="76F82492">
          <v:shape id="_x0000_s2070" type="#_x0000_t75" style="position:absolute;margin-left:58pt;margin-top:384.45pt;width:282.75pt;height:211.5pt;z-index:251658240;mso-wrap-edited:f" wrapcoords="-57 0 -57 21523 21600 21523 21600 0 -57 0">
            <v:imagedata r:id="rId37" o:title=""/>
            <w10:wrap type="through"/>
          </v:shape>
          <o:OLEObject Type="Embed" ProgID="Word.Picture.8" ShapeID="_x0000_s2070" DrawAspect="Content" ObjectID="_1800342190" r:id="rId38"/>
        </w:object>
      </w:r>
      <w:r>
        <w:rPr>
          <w:b/>
          <w:bCs/>
          <w:noProof/>
          <w:sz w:val="20"/>
          <w:szCs w:val="20"/>
        </w:rPr>
        <w:object w:dxaOrig="1440" w:dyaOrig="1440" w14:anchorId="289FF099">
          <v:shape id="_x0000_s2069" type="#_x0000_t75" style="position:absolute;margin-left:58.75pt;margin-top:16.4pt;width:262.5pt;height:350.25pt;z-index:-251658240;mso-wrap-edited:f" wrapcoords="-62 0 -62 21554 21600 21554 21600 0 -62 0">
            <v:imagedata r:id="rId39" o:title=""/>
            <w10:wrap type="through"/>
          </v:shape>
          <o:OLEObject Type="Embed" ProgID="Word.Picture.8" ShapeID="_x0000_s2069" DrawAspect="Content" ObjectID="_1800342191" r:id="rId40"/>
        </w:object>
      </w:r>
      <w:r w:rsidRPr="00DA21ED">
        <w:rPr>
          <w:szCs w:val="20"/>
        </w:rPr>
        <w:br w:type="page"/>
      </w:r>
    </w:p>
    <w:p w14:paraId="02AF9E37" w14:textId="77777777" w:rsidR="00692215" w:rsidRPr="00DA21ED" w:rsidRDefault="00692215" w:rsidP="00692215">
      <w:pPr>
        <w:pStyle w:val="Rubrik3"/>
        <w:ind w:left="0"/>
      </w:pPr>
      <w:r w:rsidRPr="00DA21ED">
        <w:lastRenderedPageBreak/>
        <w:t>Rengöring</w:t>
      </w:r>
    </w:p>
    <w:p w14:paraId="26555A3B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t>Kopplingsstycke spritas av.</w:t>
      </w:r>
    </w:p>
    <w:p w14:paraId="33735065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proofErr w:type="spellStart"/>
      <w:r w:rsidRPr="00DA21ED">
        <w:rPr>
          <w:szCs w:val="20"/>
        </w:rPr>
        <w:t>Ustugsslang</w:t>
      </w:r>
      <w:proofErr w:type="spellEnd"/>
      <w:r w:rsidRPr="00DA21ED">
        <w:rPr>
          <w:szCs w:val="20"/>
        </w:rPr>
        <w:t xml:space="preserve"> torkas av med </w:t>
      </w:r>
      <w:proofErr w:type="spellStart"/>
      <w:r w:rsidRPr="00DA21ED">
        <w:rPr>
          <w:szCs w:val="20"/>
        </w:rPr>
        <w:t>ytdesinfektion</w:t>
      </w:r>
      <w:proofErr w:type="spellEnd"/>
      <w:r w:rsidRPr="00DA21ED">
        <w:rPr>
          <w:szCs w:val="20"/>
        </w:rPr>
        <w:t>.</w:t>
      </w:r>
    </w:p>
    <w:p w14:paraId="69DFFDB1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t>Fäste evakueringsslang spritas av.</w:t>
      </w:r>
    </w:p>
    <w:p w14:paraId="511468AF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t xml:space="preserve">Evakueringsslang körs i </w:t>
      </w:r>
      <w:proofErr w:type="spellStart"/>
      <w:r w:rsidRPr="00DA21ED">
        <w:rPr>
          <w:szCs w:val="20"/>
        </w:rPr>
        <w:t>diskdesinfektor</w:t>
      </w:r>
      <w:proofErr w:type="spellEnd"/>
      <w:r w:rsidRPr="00DA21ED">
        <w:rPr>
          <w:szCs w:val="20"/>
        </w:rPr>
        <w:t>.</w:t>
      </w:r>
    </w:p>
    <w:p w14:paraId="1700E54E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t xml:space="preserve">Adapter till Evita XL </w:t>
      </w:r>
      <w:proofErr w:type="spellStart"/>
      <w:r w:rsidRPr="00DA21ED">
        <w:rPr>
          <w:szCs w:val="20"/>
        </w:rPr>
        <w:t>autoklaveras</w:t>
      </w:r>
      <w:proofErr w:type="spellEnd"/>
      <w:r w:rsidRPr="00DA21ED">
        <w:rPr>
          <w:szCs w:val="20"/>
        </w:rPr>
        <w:t>.</w:t>
      </w:r>
    </w:p>
    <w:p w14:paraId="1869B21D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t>Engångsslang bytas ut.</w:t>
      </w:r>
    </w:p>
    <w:p w14:paraId="29E2AEAB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7853AF6F" w14:textId="77777777" w:rsidR="00692215" w:rsidRPr="00DA21ED" w:rsidRDefault="00692215" w:rsidP="00692215">
      <w:pPr>
        <w:pStyle w:val="Rubrik3"/>
        <w:ind w:left="0"/>
      </w:pPr>
      <w:r w:rsidRPr="00DA21ED">
        <w:t>Placering</w:t>
      </w:r>
    </w:p>
    <w:p w14:paraId="3D7E22F2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proofErr w:type="spellStart"/>
      <w:r w:rsidRPr="00DA21ED">
        <w:rPr>
          <w:szCs w:val="20"/>
        </w:rPr>
        <w:t>Tillbehöver</w:t>
      </w:r>
      <w:proofErr w:type="spellEnd"/>
      <w:r w:rsidRPr="00DA21ED">
        <w:rPr>
          <w:szCs w:val="20"/>
        </w:rPr>
        <w:t xml:space="preserve"> förvaras i</w:t>
      </w:r>
      <w:r w:rsidRPr="00DA21ED">
        <w:rPr>
          <w:color w:val="FF0000"/>
          <w:szCs w:val="20"/>
        </w:rPr>
        <w:t xml:space="preserve"> </w:t>
      </w:r>
      <w:r w:rsidRPr="00DA21ED">
        <w:rPr>
          <w:szCs w:val="20"/>
        </w:rPr>
        <w:t>apparatrum IVA NÄL.</w:t>
      </w:r>
    </w:p>
    <w:p w14:paraId="2B0F6DDD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09F689DC" w14:textId="77777777" w:rsidR="00692215" w:rsidRPr="00DA21ED" w:rsidRDefault="00692215" w:rsidP="00692215">
      <w:pPr>
        <w:pStyle w:val="Rubrik3"/>
        <w:ind w:left="0"/>
      </w:pPr>
      <w:r w:rsidRPr="00DA21ED">
        <w:t>Bakgrund</w:t>
      </w:r>
    </w:p>
    <w:p w14:paraId="521376D7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t>På grund av användning av vissa ev. toxiska inhalationsgaser vill man med hjälp av utsuget ta hand om gasöverskottet från ventilatorn.</w:t>
      </w:r>
    </w:p>
    <w:p w14:paraId="4FC2FF9B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06D4AD90" w14:textId="77777777" w:rsidR="00692215" w:rsidRPr="00DA21ED" w:rsidRDefault="00692215" w:rsidP="00692215">
      <w:pPr>
        <w:pStyle w:val="Rubrik3"/>
        <w:ind w:left="0"/>
      </w:pPr>
      <w:r w:rsidRPr="00DA21ED">
        <w:t>Referenser</w:t>
      </w:r>
    </w:p>
    <w:p w14:paraId="28130F08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  <w:r w:rsidRPr="00DA21ED">
        <w:rPr>
          <w:szCs w:val="20"/>
        </w:rPr>
        <w:t>Ulrika Andrée, Medicinsk Teknik, Norra Älvsborgs Länssjukhus, NU-sjukvården</w:t>
      </w:r>
    </w:p>
    <w:p w14:paraId="7E3475B4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Cs w:val="20"/>
        </w:rPr>
      </w:pPr>
    </w:p>
    <w:p w14:paraId="3D946564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 w:val="28"/>
          <w:szCs w:val="20"/>
        </w:rPr>
      </w:pPr>
    </w:p>
    <w:p w14:paraId="01026F7E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 w:val="28"/>
          <w:szCs w:val="20"/>
        </w:rPr>
      </w:pPr>
    </w:p>
    <w:p w14:paraId="557BF729" w14:textId="77777777" w:rsidR="00692215" w:rsidRPr="00DA21ED" w:rsidRDefault="00692215" w:rsidP="00692215">
      <w:pPr>
        <w:spacing w:after="0" w:line="240" w:lineRule="auto"/>
        <w:ind w:left="0" w:right="0"/>
        <w:rPr>
          <w:b/>
          <w:bCs/>
          <w:sz w:val="28"/>
          <w:szCs w:val="20"/>
        </w:rPr>
      </w:pPr>
    </w:p>
    <w:p w14:paraId="0FC5B731" w14:textId="77777777" w:rsidR="00692215" w:rsidRPr="00DA21ED" w:rsidRDefault="00692215" w:rsidP="00692215">
      <w:pPr>
        <w:spacing w:after="0" w:line="240" w:lineRule="auto"/>
        <w:ind w:left="0" w:right="0"/>
        <w:rPr>
          <w:color w:val="FF0000"/>
          <w:szCs w:val="20"/>
        </w:rPr>
      </w:pPr>
    </w:p>
    <w:p w14:paraId="2F1182D5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p w14:paraId="4DD4E96A" w14:textId="77777777" w:rsidR="00692215" w:rsidRPr="00DA21ED" w:rsidRDefault="00692215" w:rsidP="00692215">
      <w:pPr>
        <w:spacing w:after="0" w:line="240" w:lineRule="auto"/>
        <w:ind w:left="0" w:right="0"/>
        <w:rPr>
          <w:szCs w:val="20"/>
        </w:rPr>
      </w:pPr>
    </w:p>
    <w:bookmarkEnd w:id="0"/>
    <w:p w14:paraId="7C0B5EA5" w14:textId="77777777" w:rsidR="00692215" w:rsidRPr="00536A5A" w:rsidRDefault="00692215" w:rsidP="00692215">
      <w:pPr>
        <w:spacing w:after="0" w:line="240" w:lineRule="auto"/>
        <w:ind w:left="0" w:right="0"/>
      </w:pPr>
    </w:p>
    <w:p w14:paraId="76B9F95B" w14:textId="24513497" w:rsidR="00536A5A" w:rsidRPr="00202B09" w:rsidRDefault="00536A5A" w:rsidP="00202B09"/>
    <w:sectPr w:rsidR="00536A5A" w:rsidRPr="00202B09" w:rsidSect="00DA21ED">
      <w:headerReference w:type="default" r:id="rId41"/>
      <w:footerReference w:type="even" r:id="rId42"/>
      <w:footerReference w:type="default" r:id="rId43"/>
      <w:headerReference w:type="first" r:id="rId44"/>
      <w:footerReference w:type="first" r:id="rId45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3F7DA2" w14:textId="77777777" w:rsidR="00431100" w:rsidRDefault="00431100">
      <w:r>
        <w:separator/>
      </w:r>
    </w:p>
  </w:endnote>
  <w:endnote w:type="continuationSeparator" w:id="0">
    <w:p w14:paraId="66184AD9" w14:textId="77777777" w:rsidR="00431100" w:rsidRDefault="00431100">
      <w:r>
        <w:continuationSeparator/>
      </w:r>
    </w:p>
  </w:endnote>
  <w:endnote w:type="continuationNotice" w:id="1">
    <w:p w14:paraId="07B0D0F9" w14:textId="77777777" w:rsidR="00431100" w:rsidRDefault="004311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A7A3C4" w14:textId="77777777" w:rsidR="00692215" w:rsidRDefault="00692215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B429B20" w14:textId="77777777" w:rsidR="00692215" w:rsidRDefault="00692215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0373248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9193B62" w14:textId="77777777" w:rsidR="00692215" w:rsidRPr="00EC0A68" w:rsidRDefault="00692215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7807F1" w14:textId="77777777" w:rsidR="00692215" w:rsidRDefault="00692215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237830B4" wp14:editId="54F12A5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74766859" name="Bildobjekt 87476685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F653AF" w14:textId="77777777" w:rsidR="00431100" w:rsidRDefault="00431100"/>
  </w:footnote>
  <w:footnote w:type="continuationSeparator" w:id="0">
    <w:p w14:paraId="0DC5CF8D" w14:textId="77777777" w:rsidR="00431100" w:rsidRDefault="00431100">
      <w:r>
        <w:continuationSeparator/>
      </w:r>
    </w:p>
  </w:footnote>
  <w:footnote w:type="continuationNotice" w:id="1">
    <w:p w14:paraId="48230328" w14:textId="77777777" w:rsidR="00431100" w:rsidRDefault="004311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E964EC" w14:textId="77777777" w:rsidR="00692215" w:rsidRPr="00DA65C4" w:rsidRDefault="00692215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58F70304" wp14:editId="173B82E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354962517" name="Textruta 13549625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2FB62AC" w14:textId="77777777" w:rsidR="00692215" w:rsidRDefault="00692215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8F70304" id="_x0000_t202" coordsize="21600,21600" o:spt="202" path="m,l,21600r21600,l21600,xe">
              <v:stroke joinstyle="miter"/>
              <v:path gradientshapeok="t" o:connecttype="rect"/>
            </v:shapetype>
            <v:shape id="Textruta 1354962517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02FB62AC" w14:textId="77777777" w:rsidR="00692215" w:rsidRDefault="00692215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29242" w14:textId="77777777" w:rsidR="00692215" w:rsidRDefault="00692215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61189DB8" wp14:editId="08678D9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79487810" name="Textruta 6794878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B3A71C6" w14:textId="77777777" w:rsidR="00692215" w:rsidRDefault="00692215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1189DB8" id="_x0000_t202" coordsize="21600,21600" o:spt="202" path="m,l,21600r21600,l21600,xe">
              <v:stroke joinstyle="miter"/>
              <v:path gradientshapeok="t" o:connecttype="rect"/>
            </v:shapetype>
            <v:shape id="Textruta 679487810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3B3A71C6" w14:textId="77777777" w:rsidR="00692215" w:rsidRDefault="00692215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07AF82FF" wp14:editId="73411965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7584794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98938201">
    <w:abstractNumId w:val="18"/>
  </w:num>
  <w:num w:numId="2" w16cid:durableId="1256939547">
    <w:abstractNumId w:val="15"/>
  </w:num>
  <w:num w:numId="3" w16cid:durableId="1303150478">
    <w:abstractNumId w:val="0"/>
  </w:num>
  <w:num w:numId="4" w16cid:durableId="1909336672">
    <w:abstractNumId w:val="7"/>
  </w:num>
  <w:num w:numId="5" w16cid:durableId="464274274">
    <w:abstractNumId w:val="16"/>
  </w:num>
  <w:num w:numId="6" w16cid:durableId="1022508691">
    <w:abstractNumId w:val="2"/>
  </w:num>
  <w:num w:numId="7" w16cid:durableId="616251895">
    <w:abstractNumId w:val="12"/>
  </w:num>
  <w:num w:numId="8" w16cid:durableId="1560897880">
    <w:abstractNumId w:val="9"/>
  </w:num>
  <w:num w:numId="9" w16cid:durableId="1035235052">
    <w:abstractNumId w:val="1"/>
  </w:num>
  <w:num w:numId="10" w16cid:durableId="1450049774">
    <w:abstractNumId w:val="1"/>
  </w:num>
  <w:num w:numId="11" w16cid:durableId="727918000">
    <w:abstractNumId w:val="3"/>
  </w:num>
  <w:num w:numId="12" w16cid:durableId="1376344361">
    <w:abstractNumId w:val="4"/>
  </w:num>
  <w:num w:numId="13" w16cid:durableId="467747455">
    <w:abstractNumId w:val="14"/>
  </w:num>
  <w:num w:numId="14" w16cid:durableId="728306773">
    <w:abstractNumId w:val="10"/>
  </w:num>
  <w:num w:numId="15" w16cid:durableId="1136678765">
    <w:abstractNumId w:val="8"/>
  </w:num>
  <w:num w:numId="16" w16cid:durableId="1581796631">
    <w:abstractNumId w:val="13"/>
  </w:num>
  <w:num w:numId="17" w16cid:durableId="1978799156">
    <w:abstractNumId w:val="5"/>
  </w:num>
  <w:num w:numId="18" w16cid:durableId="1559901882">
    <w:abstractNumId w:val="11"/>
  </w:num>
  <w:num w:numId="19" w16cid:durableId="1141116369">
    <w:abstractNumId w:val="17"/>
  </w:num>
  <w:num w:numId="20" w16cid:durableId="12748281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7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5D4C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0FFA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2B0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4E5"/>
    <w:rsid w:val="00397F54"/>
    <w:rsid w:val="003A0D43"/>
    <w:rsid w:val="003A326F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2E2"/>
    <w:rsid w:val="00406BEA"/>
    <w:rsid w:val="00413A60"/>
    <w:rsid w:val="004230F7"/>
    <w:rsid w:val="00431100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FCE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746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221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327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039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1701"/>
    <w:rsid w:val="00817677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C0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34DA"/>
    <w:rsid w:val="00AA6EB4"/>
    <w:rsid w:val="00AA767D"/>
    <w:rsid w:val="00AB0CC9"/>
    <w:rsid w:val="00AC3FF6"/>
    <w:rsid w:val="00AD73EC"/>
    <w:rsid w:val="00AE5BC7"/>
    <w:rsid w:val="00AF5AAF"/>
    <w:rsid w:val="00B046D8"/>
    <w:rsid w:val="00B04966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69CE"/>
    <w:rsid w:val="00C4115D"/>
    <w:rsid w:val="00C43BDD"/>
    <w:rsid w:val="00C43E2A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2297"/>
    <w:rsid w:val="00D37E7F"/>
    <w:rsid w:val="00D47AD7"/>
    <w:rsid w:val="00D51529"/>
    <w:rsid w:val="00D62629"/>
    <w:rsid w:val="00D85218"/>
    <w:rsid w:val="00D915B1"/>
    <w:rsid w:val="00DA21ED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2631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0C3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0203"/>
    <w:rsid w:val="00F413D9"/>
    <w:rsid w:val="00F43556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7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emf" Id="rId18" /><Relationship Type="http://schemas.openxmlformats.org/officeDocument/2006/relationships/image" Target="media/image10.wmf" Id="rId26" /><Relationship Type="http://schemas.openxmlformats.org/officeDocument/2006/relationships/image" Target="media/image17.wmf" Id="rId39" /><Relationship Type="http://schemas.openxmlformats.org/officeDocument/2006/relationships/image" Target="media/image7.jpeg" Id="rId21" /><Relationship Type="http://schemas.openxmlformats.org/officeDocument/2006/relationships/oleObject" Target="embeddings/oleObject6.bin" Id="rId34" /><Relationship Type="http://schemas.openxmlformats.org/officeDocument/2006/relationships/footer" Target="footer4.xml" Id="rId42" /><Relationship Type="http://schemas.openxmlformats.org/officeDocument/2006/relationships/theme" Target="theme/theme1.xml" Id="rId47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emf" Id="rId17" /><Relationship Type="http://schemas.openxmlformats.org/officeDocument/2006/relationships/oleObject" Target="embeddings/oleObject2.bin" Id="rId25" /><Relationship Type="http://schemas.openxmlformats.org/officeDocument/2006/relationships/image" Target="media/image14.wmf" Id="rId33" /><Relationship Type="http://schemas.openxmlformats.org/officeDocument/2006/relationships/oleObject" Target="embeddings/oleObject8.bin" Id="rId38" /><Relationship Type="http://schemas.openxmlformats.org/officeDocument/2006/relationships/fontTable" Target="fontTable.xml" Id="rId46" /><Relationship Type="http://schemas.openxmlformats.org/officeDocument/2006/relationships/footer" Target="footer3.xml" Id="rId16" /><Relationship Type="http://schemas.openxmlformats.org/officeDocument/2006/relationships/image" Target="media/image6.emf" Id="rId20" /><Relationship Type="http://schemas.openxmlformats.org/officeDocument/2006/relationships/oleObject" Target="embeddings/oleObject4.bin" Id="rId29" /><Relationship Type="http://schemas.openxmlformats.org/officeDocument/2006/relationships/header" Target="header3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9.wmf" Id="rId24" /><Relationship Type="http://schemas.openxmlformats.org/officeDocument/2006/relationships/oleObject" Target="embeddings/oleObject5.bin" Id="rId32" /><Relationship Type="http://schemas.openxmlformats.org/officeDocument/2006/relationships/image" Target="media/image16.wmf" Id="rId37" /><Relationship Type="http://schemas.openxmlformats.org/officeDocument/2006/relationships/oleObject" Target="embeddings/oleObject9.bin" Id="rId40" /><Relationship Type="http://schemas.openxmlformats.org/officeDocument/2006/relationships/footer" Target="footer6.xml" Id="rId45" /><Relationship Type="http://schemas.openxmlformats.org/officeDocument/2006/relationships/header" Target="header2.xml" Id="rId15" /><Relationship Type="http://schemas.openxmlformats.org/officeDocument/2006/relationships/oleObject" Target="embeddings/oleObject1.bin" Id="rId23" /><Relationship Type="http://schemas.openxmlformats.org/officeDocument/2006/relationships/image" Target="media/image11.wmf" Id="rId28" /><Relationship Type="http://schemas.openxmlformats.org/officeDocument/2006/relationships/oleObject" Target="embeddings/oleObject7.bin" Id="rId36" /><Relationship Type="http://schemas.openxmlformats.org/officeDocument/2006/relationships/footnotes" Target="footnotes.xml" Id="rId10" /><Relationship Type="http://schemas.openxmlformats.org/officeDocument/2006/relationships/image" Target="media/image5.emf" Id="rId19" /><Relationship Type="http://schemas.openxmlformats.org/officeDocument/2006/relationships/image" Target="media/image13.wmf" Id="rId31" /><Relationship Type="http://schemas.openxmlformats.org/officeDocument/2006/relationships/header" Target="header4.xml" Id="rId44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8.wmf" Id="rId22" /><Relationship Type="http://schemas.openxmlformats.org/officeDocument/2006/relationships/oleObject" Target="embeddings/oleObject3.bin" Id="rId27" /><Relationship Type="http://schemas.openxmlformats.org/officeDocument/2006/relationships/image" Target="media/image12.jpeg" Id="rId30" /><Relationship Type="http://schemas.openxmlformats.org/officeDocument/2006/relationships/image" Target="media/image15.wmf" Id="rId35" /><Relationship Type="http://schemas.openxmlformats.org/officeDocument/2006/relationships/footer" Target="footer5.xml" Id="rId4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27</TotalTime>
  <Pages>8</Pages>
  <Words>714</Words>
  <Characters>4730</Characters>
  <Application>Microsoft Office Word</Application>
  <DocSecurity>0</DocSecurity>
  <Lines>39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5434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Epoprostenol - kontinuerlig inhalation</dc:title>
  <dc:subject/>
  <dc:creator>patrik.jens.johansson@vgregion.se</dc:creator>
  <keywords/>
  <lastModifiedBy>Carina Isbrand Fransson</lastModifiedBy>
  <revision>23</revision>
  <lastPrinted>2016-03-31T10:56:00.0000000Z</lastPrinted>
  <dcterms:created xsi:type="dcterms:W3CDTF">2022-05-23T07:35:00.0000000Z</dcterms:created>
  <dcterms:modified xsi:type="dcterms:W3CDTF">2025-02-06T09:16:00.0000000Z</dcterms:modified>
</coreProperties>
</file>