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055E5" w14:textId="77777777" w:rsidR="00D158C2" w:rsidRDefault="00D158C2" w:rsidP="00F35B05">
      <w:pPr>
        <w:pStyle w:val="Rubrik2"/>
        <w:sectPr w:rsidR="00D158C2" w:rsidSect="00D158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D5A040" w14:textId="77777777" w:rsidR="00D158C2" w:rsidRPr="00D158C2" w:rsidRDefault="00D158C2" w:rsidP="00D158C2">
      <w:pPr>
        <w:spacing w:after="0" w:line="240" w:lineRule="auto"/>
        <w:ind w:left="0" w:right="-283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158C2" w:rsidRPr="00D158C2" w14:paraId="1D30B600" w14:textId="77777777" w:rsidTr="00507D4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771A0C0" w14:textId="51695F0E" w:rsidR="00D158C2" w:rsidRPr="00D158C2" w:rsidRDefault="00D158C2" w:rsidP="005723CE">
            <w:pPr>
              <w:pStyle w:val="Rubrik1"/>
              <w:rPr>
                <w:lang w:val="en-US"/>
              </w:rPr>
            </w:pPr>
            <w:r w:rsidRPr="00D158C2"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A733FB" wp14:editId="11C86F7A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881DB8E" w14:textId="77777777" w:rsidR="00D158C2" w:rsidRPr="003D37FD" w:rsidRDefault="00D158C2" w:rsidP="00D158C2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32635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BA733F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881DB8E" w14:textId="77777777" w:rsidR="00D158C2" w:rsidRPr="003D37FD" w:rsidRDefault="00D158C2" w:rsidP="00D158C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32635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D158C2">
              <w:rPr>
                <w:lang w:val="en-US"/>
              </w:rPr>
              <w:t>CCC (Centricity Critical Care) – Inskrivning av patient</w:t>
            </w:r>
          </w:p>
        </w:tc>
      </w:tr>
    </w:tbl>
    <w:p w14:paraId="70C2E614" w14:textId="77777777" w:rsidR="00D158C2" w:rsidRPr="00D158C2" w:rsidRDefault="00D158C2" w:rsidP="0075296E">
      <w:pPr>
        <w:pStyle w:val="Rubrik2"/>
        <w:rPr>
          <w:rFonts w:ascii="Calibri" w:hAnsi="Calibri" w:cs="Calibri"/>
        </w:rPr>
      </w:pPr>
      <w:r w:rsidRPr="00D158C2">
        <w:t>Revidering i denna version</w:t>
      </w:r>
      <w:r w:rsidRPr="00D158C2">
        <w:rPr>
          <w:rFonts w:ascii="Calibri" w:hAnsi="Calibri" w:cs="Calibri"/>
        </w:rPr>
        <w:t xml:space="preserve"> </w:t>
      </w:r>
    </w:p>
    <w:p w14:paraId="0001836F" w14:textId="35C5F5F0" w:rsidR="00D158C2" w:rsidRPr="00D158C2" w:rsidRDefault="004212F5" w:rsidP="0075296E">
      <w:pPr>
        <w:numPr>
          <w:ilvl w:val="0"/>
          <w:numId w:val="25"/>
        </w:numPr>
        <w:spacing w:after="0" w:line="240" w:lineRule="auto"/>
        <w:ind w:left="993" w:right="282" w:firstLine="0"/>
        <w:rPr>
          <w:szCs w:val="20"/>
        </w:rPr>
      </w:pPr>
      <w:r>
        <w:rPr>
          <w:szCs w:val="20"/>
        </w:rPr>
        <w:t>Förlängd giltighetstid.</w:t>
      </w:r>
    </w:p>
    <w:p w14:paraId="551BD7AB" w14:textId="77777777" w:rsidR="00D158C2" w:rsidRPr="00D158C2" w:rsidRDefault="00D158C2" w:rsidP="0075296E">
      <w:pPr>
        <w:pStyle w:val="Rubrik2"/>
        <w:rPr>
          <w:szCs w:val="28"/>
        </w:rPr>
      </w:pPr>
      <w:r w:rsidRPr="00D158C2">
        <w:t>Syfte</w:t>
      </w:r>
    </w:p>
    <w:p w14:paraId="282DAA9E" w14:textId="0D8D01A0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rFonts w:cs="Arial"/>
          <w:bCs/>
          <w:iCs/>
          <w:szCs w:val="28"/>
        </w:rPr>
      </w:pPr>
      <w:r w:rsidRPr="00D158C2">
        <w:rPr>
          <w:rFonts w:cs="Arial"/>
          <w:bCs/>
          <w:iCs/>
          <w:szCs w:val="28"/>
        </w:rPr>
        <w:t xml:space="preserve">Ett hjälpmedel för personalen vid inskrivning av patient i CCC (Centricity Critical Care). </w:t>
      </w:r>
    </w:p>
    <w:p w14:paraId="7AF73B86" w14:textId="77777777" w:rsidR="00D158C2" w:rsidRPr="00D158C2" w:rsidRDefault="00D158C2" w:rsidP="0075296E">
      <w:pPr>
        <w:pStyle w:val="Rubrik2"/>
      </w:pPr>
      <w:r w:rsidRPr="00D158C2">
        <w:t>Vilka berörs</w:t>
      </w:r>
    </w:p>
    <w:p w14:paraId="79B3727F" w14:textId="77777777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rFonts w:cs="Arial"/>
          <w:bCs/>
          <w:iCs/>
          <w:szCs w:val="28"/>
        </w:rPr>
      </w:pPr>
      <w:r w:rsidRPr="00D158C2">
        <w:rPr>
          <w:rFonts w:cs="Arial"/>
          <w:bCs/>
          <w:iCs/>
          <w:szCs w:val="28"/>
        </w:rPr>
        <w:t>All personal på AnOpIVA som hanterar inskrivning av patienter i CCC.</w:t>
      </w:r>
    </w:p>
    <w:p w14:paraId="4BF5DCA1" w14:textId="77777777" w:rsidR="00D158C2" w:rsidRPr="00D158C2" w:rsidRDefault="00D158C2" w:rsidP="001C344D">
      <w:pPr>
        <w:pStyle w:val="Rubrik2"/>
      </w:pPr>
      <w:r w:rsidRPr="00D158C2">
        <w:t xml:space="preserve">Inskrivningsförfarande av patient med fullständigt personnummer och ”Känd identitet”. </w:t>
      </w:r>
    </w:p>
    <w:p w14:paraId="321DF9CF" w14:textId="77777777" w:rsidR="00D158C2" w:rsidRPr="00D158C2" w:rsidRDefault="00D158C2" w:rsidP="005723CE">
      <w:pPr>
        <w:spacing w:after="0" w:line="240" w:lineRule="auto"/>
        <w:ind w:left="993" w:right="282"/>
        <w:rPr>
          <w:rFonts w:ascii="Arial" w:hAnsi="Arial"/>
          <w:b/>
        </w:rPr>
      </w:pPr>
    </w:p>
    <w:p w14:paraId="43055490" w14:textId="77777777" w:rsidR="00D158C2" w:rsidRPr="00D158C2" w:rsidRDefault="00D158C2" w:rsidP="0006216F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282" w:hanging="283"/>
      </w:pPr>
      <w:r w:rsidRPr="00D158C2">
        <w:t xml:space="preserve">Skriv först in patienten i Philipsskåpet för att få identitet bekräftat från befolkningsregistret. </w:t>
      </w:r>
    </w:p>
    <w:p w14:paraId="3E89F466" w14:textId="77777777" w:rsidR="00D158C2" w:rsidRPr="00D158C2" w:rsidRDefault="00D158C2" w:rsidP="0006216F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282" w:hanging="283"/>
      </w:pPr>
      <w:r w:rsidRPr="00D158C2">
        <w:t>Välj rätt enhet i CCC (IVA, IMA, HPE).</w:t>
      </w:r>
      <w:r w:rsidRPr="00D158C2">
        <w:br/>
      </w:r>
    </w:p>
    <w:p w14:paraId="4D71CFF6" w14:textId="7DD17BDA" w:rsidR="00D158C2" w:rsidRPr="00D158C2" w:rsidRDefault="00D158C2" w:rsidP="0006216F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993" w:right="282" w:firstLine="0"/>
      </w:pPr>
      <w:r w:rsidRPr="00D158C2">
        <w:t>Klicka på ”Patient” och sedan ”Ny inskrivning”.</w:t>
      </w:r>
      <w:r w:rsidRPr="00D158C2">
        <w:br/>
      </w:r>
      <w:r w:rsidR="00A64C7F">
        <w:tab/>
      </w:r>
      <w:r w:rsidRPr="00D158C2">
        <w:t>Fyll i följande:</w:t>
      </w:r>
    </w:p>
    <w:p w14:paraId="2123D472" w14:textId="330DFFF2" w:rsidR="00D158C2" w:rsidRPr="00D158C2" w:rsidRDefault="00D158C2" w:rsidP="002B38C1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>Bocka i ”Forskningspatient”. ”Efternamn och Förnamn” – kontrollera att det stämmer överens med ID-bandet.</w:t>
      </w:r>
    </w:p>
    <w:p w14:paraId="7699EE9B" w14:textId="77777777" w:rsidR="00D158C2" w:rsidRPr="00D158C2" w:rsidRDefault="00D158C2" w:rsidP="00A64C7F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>”Personnummer” inklusive sekelsiffra – kontrollera att det stämmer överens med ID-bandet.</w:t>
      </w:r>
    </w:p>
    <w:p w14:paraId="0A639E4F" w14:textId="77777777" w:rsidR="00D158C2" w:rsidRPr="00D158C2" w:rsidRDefault="00D158C2" w:rsidP="00A64C7F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 xml:space="preserve">”Inskrivningstid” (Den tid då patienten </w:t>
      </w:r>
      <w:r w:rsidRPr="00A64C7F">
        <w:t>anländer</w:t>
      </w:r>
      <w:r w:rsidRPr="00D158C2">
        <w:t xml:space="preserve"> till IVA).</w:t>
      </w:r>
    </w:p>
    <w:p w14:paraId="2ABCE2B1" w14:textId="77777777" w:rsidR="00D158C2" w:rsidRPr="00D158C2" w:rsidRDefault="00D158C2" w:rsidP="00A64C7F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>Välj vilken avdelning/enhet/plats patienten kommer från under ”Från”.</w:t>
      </w:r>
    </w:p>
    <w:p w14:paraId="2B51574D" w14:textId="77777777" w:rsidR="00D158C2" w:rsidRPr="00D158C2" w:rsidRDefault="00D158C2" w:rsidP="00A64C7F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>Välj den ”Plats” patienten skall hamna på.</w:t>
      </w:r>
    </w:p>
    <w:p w14:paraId="6A8EE4E2" w14:textId="77777777" w:rsidR="00D158C2" w:rsidRPr="00D158C2" w:rsidRDefault="00D158C2" w:rsidP="00A64C7F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>Under ”Status” välj alltid ”Närvarande”.</w:t>
      </w:r>
    </w:p>
    <w:p w14:paraId="06EFAFFC" w14:textId="77777777" w:rsidR="00D158C2" w:rsidRDefault="00D158C2" w:rsidP="00A64C7F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lastRenderedPageBreak/>
        <w:t>Under ”Patientgrupp” välj den patient grupp som motsvarar den enhet patienten ligger på (IVA, IMA, HPE).</w:t>
      </w:r>
    </w:p>
    <w:p w14:paraId="2BD72FF0" w14:textId="77777777" w:rsidR="001C344D" w:rsidRPr="00D158C2" w:rsidRDefault="001C344D" w:rsidP="001C344D">
      <w:pPr>
        <w:spacing w:after="0" w:line="240" w:lineRule="auto"/>
        <w:ind w:right="282"/>
      </w:pPr>
    </w:p>
    <w:p w14:paraId="343F1005" w14:textId="77777777" w:rsidR="00D158C2" w:rsidRPr="00D158C2" w:rsidRDefault="00D158C2" w:rsidP="001C344D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>Fyll i ”Längd och Vikt” finns inga uppgifter gör en uppskattning.</w:t>
      </w:r>
    </w:p>
    <w:p w14:paraId="72564F81" w14:textId="77777777" w:rsidR="00D158C2" w:rsidRPr="00D158C2" w:rsidRDefault="00D158C2" w:rsidP="001C344D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 xml:space="preserve">Fyll i ”Inskrivning” och ”Operation”. </w:t>
      </w:r>
    </w:p>
    <w:p w14:paraId="7434F0D6" w14:textId="77777777" w:rsidR="00D158C2" w:rsidRPr="00D158C2" w:rsidRDefault="00D158C2" w:rsidP="001C344D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>Inskrivning:</w:t>
      </w:r>
      <w:r w:rsidRPr="00D158C2">
        <w:br/>
        <w:t>”Planerad” – dvs. patientens behov av intensivvård är känd sedan &gt;12 h.</w:t>
      </w:r>
      <w:r w:rsidRPr="00D158C2">
        <w:br/>
        <w:t xml:space="preserve"> ”Akut” – dvs. patientens behov av intensivvård är känd sedan &lt;12 h.</w:t>
      </w:r>
    </w:p>
    <w:p w14:paraId="2E082E04" w14:textId="77777777" w:rsidR="00D158C2" w:rsidRPr="001C344D" w:rsidRDefault="00D158C2" w:rsidP="001C344D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1C344D">
        <w:t>Undantag: För barn &lt; 16 år gäller att om en IVA-inläggning hade kunnat uppskjutas i mer än 6timmar utan ”adverse effect” räknas den som en elektiv inläggning (enligt PIM3).</w:t>
      </w:r>
    </w:p>
    <w:p w14:paraId="0ADA1511" w14:textId="77777777" w:rsidR="00D158C2" w:rsidRPr="001C344D" w:rsidRDefault="00D158C2" w:rsidP="001C344D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1C344D">
        <w:t xml:space="preserve">Operation:     </w:t>
      </w:r>
    </w:p>
    <w:p w14:paraId="6B66D6D5" w14:textId="77777777" w:rsidR="00D158C2" w:rsidRPr="00D158C2" w:rsidRDefault="00D158C2" w:rsidP="001C344D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D158C2">
        <w:t>”Ej opererad”</w:t>
      </w:r>
      <w:r w:rsidRPr="001C344D">
        <w:br/>
      </w:r>
      <w:r w:rsidRPr="00D158C2">
        <w:t>”Ja - Elektivt opererad” eller ”Akut opererad”. Gäller om patienten är opererad under aktuellt sjukhusvårdtillfälle. Gäller även om patienten kommer från annat sjukhus.</w:t>
      </w:r>
      <w:r w:rsidRPr="00D158C2">
        <w:br/>
        <w:t>Operationen räknas som akut om beslut om operation tagits inom 24 h från operationstillfället.</w:t>
      </w:r>
    </w:p>
    <w:p w14:paraId="634CA948" w14:textId="77777777" w:rsidR="00D158C2" w:rsidRPr="001C344D" w:rsidRDefault="00D158C2" w:rsidP="001C344D">
      <w:pPr>
        <w:numPr>
          <w:ilvl w:val="0"/>
          <w:numId w:val="21"/>
        </w:numPr>
        <w:spacing w:after="0" w:line="240" w:lineRule="auto"/>
        <w:ind w:left="1560" w:right="282" w:hanging="567"/>
      </w:pPr>
      <w:r w:rsidRPr="001C344D">
        <w:t xml:space="preserve">Undantag: För barn &lt; 16 år gäller att om en operation hade kunnat uppskjutas i mer än 6 timmar utan ”adverse effect” räknas den som en elektiv operation (enligt PIM3). </w:t>
      </w:r>
    </w:p>
    <w:p w14:paraId="0F070B65" w14:textId="77777777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</w:pPr>
    </w:p>
    <w:p w14:paraId="1C4CEC2C" w14:textId="77777777" w:rsidR="00D158C2" w:rsidRPr="00D158C2" w:rsidRDefault="00D158C2" w:rsidP="005723CE">
      <w:pPr>
        <w:numPr>
          <w:ilvl w:val="0"/>
          <w:numId w:val="20"/>
        </w:numPr>
        <w:spacing w:after="0" w:line="240" w:lineRule="auto"/>
        <w:ind w:left="993" w:right="282"/>
        <w:rPr>
          <w:rFonts w:cs="Arial"/>
          <w:szCs w:val="20"/>
        </w:rPr>
      </w:pPr>
      <w:r w:rsidRPr="00D158C2">
        <w:t xml:space="preserve">Klicka på ”Ok” och sedan ”Ja” för att aktivera patienten. </w:t>
      </w:r>
      <w:r w:rsidRPr="00D158C2">
        <w:br/>
        <w:t xml:space="preserve">När patienten är aktiverad kommer rutan för Apparatanslutning upp, gör apparatanslutningen med en gång. </w:t>
      </w:r>
      <w:r w:rsidRPr="00D158C2">
        <w:rPr>
          <w:rFonts w:cs="Arial"/>
          <w:szCs w:val="20"/>
        </w:rPr>
        <w:t xml:space="preserve">Kontrollera att ”Status” blir ”Ansluten” innan du skriver in nästa. </w:t>
      </w:r>
      <w:r w:rsidRPr="00D158C2">
        <w:rPr>
          <w:rFonts w:cs="Arial"/>
          <w:szCs w:val="20"/>
        </w:rPr>
        <w:br/>
        <w:t>OBS! pumpar startas från vätskefönstret.</w:t>
      </w:r>
    </w:p>
    <w:p w14:paraId="4E0D1C97" w14:textId="77777777" w:rsidR="00D158C2" w:rsidRPr="00D158C2" w:rsidRDefault="00D158C2" w:rsidP="005723CE">
      <w:pPr>
        <w:spacing w:after="0" w:line="240" w:lineRule="auto"/>
        <w:ind w:left="993" w:right="282"/>
      </w:pPr>
      <w:r w:rsidRPr="00D158C2">
        <w:t xml:space="preserve"> </w:t>
      </w:r>
    </w:p>
    <w:p w14:paraId="680EA711" w14:textId="77777777" w:rsidR="00D158C2" w:rsidRPr="00D158C2" w:rsidRDefault="00D158C2" w:rsidP="005723CE">
      <w:pPr>
        <w:tabs>
          <w:tab w:val="num" w:pos="993"/>
        </w:tabs>
        <w:spacing w:after="0" w:line="240" w:lineRule="auto"/>
        <w:ind w:left="993" w:right="282"/>
      </w:pPr>
      <w:r w:rsidRPr="00D158C2">
        <w:tab/>
      </w:r>
    </w:p>
    <w:p w14:paraId="5A94EA15" w14:textId="63BC5A4B" w:rsidR="00D158C2" w:rsidRPr="00D158C2" w:rsidRDefault="00D158C2" w:rsidP="00F64835">
      <w:pPr>
        <w:pStyle w:val="Rubrik2"/>
        <w:rPr>
          <w:rFonts w:ascii="Arial" w:hAnsi="Arial"/>
          <w:b/>
        </w:rPr>
      </w:pPr>
      <w:r w:rsidRPr="00D158C2">
        <w:br w:type="page"/>
      </w:r>
      <w:r w:rsidRPr="00D158C2">
        <w:lastRenderedPageBreak/>
        <w:t>Inskrivningsförfarande av patient med ”Okänd identitet”</w:t>
      </w:r>
    </w:p>
    <w:p w14:paraId="1DE51E18" w14:textId="77777777" w:rsidR="00D158C2" w:rsidRPr="00222AA1" w:rsidRDefault="00D158C2" w:rsidP="00A35377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282" w:hanging="425"/>
        <w:rPr>
          <w:sz w:val="23"/>
          <w:szCs w:val="23"/>
        </w:rPr>
      </w:pPr>
      <w:r w:rsidRPr="00222AA1">
        <w:rPr>
          <w:sz w:val="23"/>
          <w:szCs w:val="23"/>
        </w:rPr>
        <w:t xml:space="preserve">Skriv först in i Philipsskåpet för att få bekräftat ID okänd.   </w:t>
      </w:r>
    </w:p>
    <w:p w14:paraId="79C038DC" w14:textId="77777777" w:rsidR="00D158C2" w:rsidRPr="00222AA1" w:rsidRDefault="00D158C2" w:rsidP="00A35377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282" w:hanging="425"/>
        <w:rPr>
          <w:sz w:val="23"/>
          <w:szCs w:val="23"/>
        </w:rPr>
      </w:pPr>
      <w:r w:rsidRPr="00222AA1">
        <w:rPr>
          <w:sz w:val="23"/>
          <w:szCs w:val="23"/>
        </w:rPr>
        <w:t xml:space="preserve">Välj rätt enhet i CCC (IVA, IMA, HPE). </w:t>
      </w:r>
    </w:p>
    <w:p w14:paraId="5E524E53" w14:textId="77777777" w:rsidR="00D158C2" w:rsidRPr="00222AA1" w:rsidRDefault="00D158C2" w:rsidP="00A35377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282" w:hanging="425"/>
        <w:rPr>
          <w:sz w:val="23"/>
          <w:szCs w:val="23"/>
        </w:rPr>
      </w:pPr>
      <w:r w:rsidRPr="00222AA1">
        <w:rPr>
          <w:sz w:val="23"/>
          <w:szCs w:val="23"/>
        </w:rPr>
        <w:t xml:space="preserve">Klicka på ”Patient” och sedan ”Ny inskrivning”. </w:t>
      </w:r>
      <w:r w:rsidRPr="00222AA1">
        <w:rPr>
          <w:sz w:val="23"/>
          <w:szCs w:val="23"/>
        </w:rPr>
        <w:br/>
        <w:t>Fyll i följande:</w:t>
      </w:r>
    </w:p>
    <w:p w14:paraId="1693B07A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Bocka i ”Okänd”.</w:t>
      </w:r>
    </w:p>
    <w:p w14:paraId="3AE6087F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 xml:space="preserve">Bocka i ”Forskningspatient”. </w:t>
      </w:r>
    </w:p>
    <w:p w14:paraId="25E0B140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”Efternamn” anges med ”Okänd”.</w:t>
      </w:r>
    </w:p>
    <w:p w14:paraId="37FCB82C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”Förnamn” anges med ”Okänd” och Patientens reservnummer – kontrollera att det stämmer överens med ID-bandet</w:t>
      </w:r>
    </w:p>
    <w:p w14:paraId="7532343E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”Personnummer” anges med reservnumret utan bindestreck</w:t>
      </w:r>
    </w:p>
    <w:p w14:paraId="220B1A92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 xml:space="preserve">”Födelsedatum”: Uppskatta patientens födelseår och fyll i detta, </w:t>
      </w:r>
      <w:r w:rsidRPr="00222AA1">
        <w:rPr>
          <w:sz w:val="23"/>
          <w:szCs w:val="23"/>
        </w:rPr>
        <w:br/>
        <w:t xml:space="preserve">använd dagens mån och dag. </w:t>
      </w:r>
    </w:p>
    <w:p w14:paraId="1F072A2F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”Patientkod” anges med reservnumret.</w:t>
      </w:r>
    </w:p>
    <w:p w14:paraId="70EA0A10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 xml:space="preserve">”Inskrivningstid” (Den tid då patienten </w:t>
      </w:r>
      <w:r w:rsidRPr="00222AA1">
        <w:rPr>
          <w:b/>
          <w:sz w:val="23"/>
          <w:szCs w:val="23"/>
        </w:rPr>
        <w:t>anländer</w:t>
      </w:r>
      <w:r w:rsidRPr="00222AA1">
        <w:rPr>
          <w:sz w:val="23"/>
          <w:szCs w:val="23"/>
        </w:rPr>
        <w:t xml:space="preserve"> till IVA).</w:t>
      </w:r>
    </w:p>
    <w:p w14:paraId="5D910278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Välj vilken avdelning/enhet/plats patienten kommer från under ”Från”.</w:t>
      </w:r>
    </w:p>
    <w:p w14:paraId="1F189CC6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Välj den ”Plats” som patienten skall hamna på.</w:t>
      </w:r>
    </w:p>
    <w:p w14:paraId="0E430FFB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Under ”Status” välj alltid ”Närvarande”.</w:t>
      </w:r>
    </w:p>
    <w:p w14:paraId="3DC8BE91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Under ”Patientgrupp” välj den patient grupp som motsvarar den enhet patienten ligger på (IVA, IMA, HPE).</w:t>
      </w:r>
    </w:p>
    <w:p w14:paraId="594384DC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Fyll i ”Längd och Vikt” finns inga uppgifter gör en uppskattning.</w:t>
      </w:r>
    </w:p>
    <w:p w14:paraId="0E4CD101" w14:textId="77777777" w:rsidR="00D158C2" w:rsidRPr="00222AA1" w:rsidRDefault="00D158C2" w:rsidP="00A35377">
      <w:pPr>
        <w:numPr>
          <w:ilvl w:val="0"/>
          <w:numId w:val="21"/>
        </w:numPr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Fyll i ”Inskrivning” och ”Operation”.</w:t>
      </w:r>
    </w:p>
    <w:p w14:paraId="33FAC81D" w14:textId="77777777" w:rsidR="00D158C2" w:rsidRPr="00222AA1" w:rsidRDefault="00D158C2" w:rsidP="00A35377">
      <w:pPr>
        <w:autoSpaceDE w:val="0"/>
        <w:autoSpaceDN w:val="0"/>
        <w:adjustRightInd w:val="0"/>
        <w:spacing w:after="0" w:line="240" w:lineRule="auto"/>
        <w:ind w:left="1701" w:right="-2"/>
        <w:rPr>
          <w:sz w:val="23"/>
          <w:szCs w:val="23"/>
        </w:rPr>
      </w:pPr>
      <w:r w:rsidRPr="00222AA1">
        <w:rPr>
          <w:sz w:val="23"/>
          <w:szCs w:val="23"/>
        </w:rPr>
        <w:t>Inskrivning:</w:t>
      </w:r>
      <w:r w:rsidRPr="00222AA1">
        <w:rPr>
          <w:sz w:val="23"/>
          <w:szCs w:val="23"/>
        </w:rPr>
        <w:br/>
        <w:t>”Planerad” – dvs. patientens behov av intensivvård är känd sedan &gt;12 h.</w:t>
      </w:r>
      <w:r w:rsidRPr="00222AA1">
        <w:rPr>
          <w:sz w:val="23"/>
          <w:szCs w:val="23"/>
        </w:rPr>
        <w:br/>
        <w:t>”Akut” – dvs patientens behov av intensivvård är känd sedan &lt;12 h.</w:t>
      </w:r>
    </w:p>
    <w:p w14:paraId="36DBD594" w14:textId="77777777" w:rsidR="00D158C2" w:rsidRPr="00222AA1" w:rsidRDefault="00D158C2" w:rsidP="00A35377">
      <w:pPr>
        <w:autoSpaceDE w:val="0"/>
        <w:autoSpaceDN w:val="0"/>
        <w:adjustRightInd w:val="0"/>
        <w:spacing w:after="0" w:line="240" w:lineRule="auto"/>
        <w:ind w:left="1701" w:right="282"/>
        <w:rPr>
          <w:i/>
          <w:sz w:val="23"/>
          <w:szCs w:val="23"/>
        </w:rPr>
      </w:pPr>
      <w:r w:rsidRPr="00222AA1">
        <w:rPr>
          <w:i/>
          <w:sz w:val="23"/>
          <w:szCs w:val="23"/>
        </w:rPr>
        <w:t>Undantag: För barn &lt; 16 år gäller att om en IVA-inläggning hade kunnat uppskjutas i mer än 6 timmar utan ”adverse effect” räknas den som en elektiv inläggning (enligt PIM3).</w:t>
      </w:r>
    </w:p>
    <w:p w14:paraId="2A9D6ED3" w14:textId="77777777" w:rsidR="00D158C2" w:rsidRPr="00222AA1" w:rsidRDefault="00D158C2" w:rsidP="00A35377">
      <w:pPr>
        <w:autoSpaceDE w:val="0"/>
        <w:autoSpaceDN w:val="0"/>
        <w:adjustRightInd w:val="0"/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 xml:space="preserve">Operation:     </w:t>
      </w:r>
    </w:p>
    <w:p w14:paraId="74B1693E" w14:textId="77777777" w:rsidR="00D158C2" w:rsidRPr="00222AA1" w:rsidRDefault="00D158C2" w:rsidP="00A35377">
      <w:pPr>
        <w:autoSpaceDE w:val="0"/>
        <w:autoSpaceDN w:val="0"/>
        <w:adjustRightInd w:val="0"/>
        <w:spacing w:after="0" w:line="240" w:lineRule="auto"/>
        <w:ind w:left="1701" w:right="282"/>
        <w:rPr>
          <w:sz w:val="23"/>
          <w:szCs w:val="23"/>
        </w:rPr>
      </w:pPr>
      <w:r w:rsidRPr="00222AA1">
        <w:rPr>
          <w:sz w:val="23"/>
          <w:szCs w:val="23"/>
        </w:rPr>
        <w:t>”Ej opererad”</w:t>
      </w:r>
      <w:r w:rsidRPr="00222AA1">
        <w:rPr>
          <w:b/>
          <w:sz w:val="23"/>
          <w:szCs w:val="23"/>
        </w:rPr>
        <w:br/>
      </w:r>
      <w:r w:rsidRPr="00222AA1">
        <w:rPr>
          <w:sz w:val="23"/>
          <w:szCs w:val="23"/>
        </w:rPr>
        <w:t>”Ja - Elektivt opererad eller Akut opererad”. Gäller om patienten är opererad under aktuellt sjukhusvårdtillfälle. Gäller även om patienten kommer från annat sjukhus.</w:t>
      </w:r>
      <w:r w:rsidRPr="00222AA1">
        <w:rPr>
          <w:sz w:val="23"/>
          <w:szCs w:val="23"/>
        </w:rPr>
        <w:br/>
        <w:t>Operationen räknas som akut om beslut om operation tagits inom 24 h från operationstillfället.</w:t>
      </w:r>
    </w:p>
    <w:p w14:paraId="551F727F" w14:textId="77777777" w:rsidR="00D158C2" w:rsidRPr="00222AA1" w:rsidRDefault="00D158C2" w:rsidP="00A35377">
      <w:pPr>
        <w:autoSpaceDE w:val="0"/>
        <w:autoSpaceDN w:val="0"/>
        <w:adjustRightInd w:val="0"/>
        <w:spacing w:after="0" w:line="240" w:lineRule="auto"/>
        <w:ind w:left="1701" w:right="282"/>
        <w:rPr>
          <w:i/>
          <w:sz w:val="23"/>
          <w:szCs w:val="23"/>
        </w:rPr>
      </w:pPr>
      <w:r w:rsidRPr="00222AA1">
        <w:rPr>
          <w:i/>
          <w:sz w:val="23"/>
          <w:szCs w:val="23"/>
        </w:rPr>
        <w:t>Undantag: För barn &lt; 16 år gäller att om en operation hade kunnat uppskjutas i mer än 6 timmar utan ”adverse effect” räknas den som en elektiv operation (enligt PIM3).</w:t>
      </w:r>
    </w:p>
    <w:p w14:paraId="32785F75" w14:textId="77777777" w:rsidR="00D158C2" w:rsidRPr="00D158C2" w:rsidRDefault="00D158C2" w:rsidP="00A35377">
      <w:pPr>
        <w:autoSpaceDE w:val="0"/>
        <w:autoSpaceDN w:val="0"/>
        <w:adjustRightInd w:val="0"/>
        <w:spacing w:after="0" w:line="240" w:lineRule="auto"/>
        <w:ind w:left="1701" w:right="282"/>
      </w:pPr>
      <w:r w:rsidRPr="00D158C2">
        <w:rPr>
          <w:rFonts w:ascii="TimesNewRomanPSMT" w:hAnsi="TimesNewRomanPSMT" w:cs="TimesNewRomanPSMT"/>
        </w:rPr>
        <w:t xml:space="preserve"> </w:t>
      </w:r>
    </w:p>
    <w:p w14:paraId="4EF2E5DE" w14:textId="77777777" w:rsidR="00D158C2" w:rsidRPr="00F64835" w:rsidRDefault="00D158C2" w:rsidP="00A55AD2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282" w:hanging="425"/>
        <w:rPr>
          <w:rFonts w:cs="Arial"/>
          <w:sz w:val="23"/>
          <w:szCs w:val="23"/>
        </w:rPr>
      </w:pPr>
      <w:r w:rsidRPr="00F64835">
        <w:rPr>
          <w:sz w:val="23"/>
          <w:szCs w:val="23"/>
        </w:rPr>
        <w:t xml:space="preserve">Klicka på ”Ok” och sedan ”Ja” för att aktivera patienten. </w:t>
      </w:r>
      <w:r w:rsidRPr="00F64835">
        <w:rPr>
          <w:sz w:val="23"/>
          <w:szCs w:val="23"/>
        </w:rPr>
        <w:br/>
        <w:t xml:space="preserve">När patienten är aktiverad kommer rutan för Apparatanslutning upp, gör apparatanslutningen med en gång. </w:t>
      </w:r>
      <w:r w:rsidRPr="00F64835">
        <w:rPr>
          <w:rFonts w:cs="Arial"/>
          <w:sz w:val="23"/>
          <w:szCs w:val="23"/>
        </w:rPr>
        <w:t xml:space="preserve">Kontrollera att ”Status” blir ”Ansluten” innan du skriver in nästa. </w:t>
      </w:r>
      <w:r w:rsidRPr="00F64835">
        <w:rPr>
          <w:rFonts w:cs="Arial"/>
          <w:sz w:val="23"/>
          <w:szCs w:val="23"/>
        </w:rPr>
        <w:br/>
        <w:t>OBS! pumpar startas från vätskefönstret.</w:t>
      </w:r>
      <w:r w:rsidRPr="00F64835">
        <w:rPr>
          <w:rFonts w:cs="Arial"/>
          <w:sz w:val="23"/>
          <w:szCs w:val="23"/>
        </w:rPr>
        <w:br/>
      </w:r>
    </w:p>
    <w:p w14:paraId="576951BC" w14:textId="77777777" w:rsidR="00D158C2" w:rsidRPr="00D158C2" w:rsidRDefault="00D158C2" w:rsidP="00A55AD2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282" w:hanging="425"/>
        <w:rPr>
          <w:rFonts w:cs="Arial"/>
          <w:szCs w:val="20"/>
        </w:rPr>
      </w:pPr>
      <w:r w:rsidRPr="00F64835">
        <w:rPr>
          <w:b/>
          <w:sz w:val="23"/>
          <w:szCs w:val="23"/>
        </w:rPr>
        <w:t>När patienten väl blir identifierad</w:t>
      </w:r>
      <w:r w:rsidRPr="00F64835">
        <w:rPr>
          <w:sz w:val="23"/>
          <w:szCs w:val="23"/>
        </w:rPr>
        <w:t xml:space="preserve"> och fått ett nytt ID band skrivs den korrekta identiteten in med efternamn och förnamn. OBS! Låt</w:t>
      </w:r>
      <w:r w:rsidRPr="00D158C2">
        <w:t xml:space="preserve"> reservnumret vara kvar efter förnamnet. Och man låter även reservnumret vara kvar vid patientkoden. Detta för att ha kvar sökbarheten.</w:t>
      </w:r>
    </w:p>
    <w:p w14:paraId="7E717C33" w14:textId="77777777" w:rsidR="00D158C2" w:rsidRPr="00D158C2" w:rsidRDefault="00D158C2" w:rsidP="005723CE">
      <w:pPr>
        <w:spacing w:after="0" w:line="240" w:lineRule="auto"/>
        <w:ind w:left="993" w:right="282"/>
        <w:rPr>
          <w:rFonts w:cs="Arial"/>
          <w:szCs w:val="20"/>
        </w:rPr>
      </w:pPr>
    </w:p>
    <w:p w14:paraId="62B6A7BD" w14:textId="7D368CE9" w:rsidR="00D158C2" w:rsidRPr="00D158C2" w:rsidRDefault="00D158C2" w:rsidP="00222AA1">
      <w:pPr>
        <w:pStyle w:val="Rubrik2"/>
      </w:pPr>
      <w:r w:rsidRPr="00D158C2">
        <w:lastRenderedPageBreak/>
        <w:t xml:space="preserve">Inskrivningsförfarande av känd patient men som saknar de 4 sista siffrorna i personnumret – dvs. patienten med ett ”Reservnummer” eller patient med ett sk samordningsnummer </w:t>
      </w:r>
    </w:p>
    <w:p w14:paraId="144DD734" w14:textId="77777777" w:rsidR="00D158C2" w:rsidRPr="00D158C2" w:rsidRDefault="00D158C2" w:rsidP="005723CE">
      <w:pPr>
        <w:tabs>
          <w:tab w:val="num" w:pos="993"/>
        </w:tabs>
        <w:spacing w:after="0" w:line="240" w:lineRule="auto"/>
        <w:ind w:left="993" w:right="282"/>
        <w:rPr>
          <w:rFonts w:ascii="Arial" w:hAnsi="Arial"/>
          <w:b/>
        </w:rPr>
      </w:pPr>
      <w:r w:rsidRPr="00D158C2">
        <w:rPr>
          <w:rFonts w:ascii="Arial" w:hAnsi="Arial"/>
          <w:b/>
        </w:rPr>
        <w:t xml:space="preserve">           </w:t>
      </w:r>
    </w:p>
    <w:p w14:paraId="09459BB1" w14:textId="77777777" w:rsidR="00D158C2" w:rsidRPr="00DD416D" w:rsidRDefault="00D158C2" w:rsidP="005723CE">
      <w:pPr>
        <w:numPr>
          <w:ilvl w:val="0"/>
          <w:numId w:val="23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Skriv först in patienten i Philipsskåpet för att få bekräftat att patienten har reservnummer.  </w:t>
      </w:r>
    </w:p>
    <w:p w14:paraId="4E7298D0" w14:textId="77777777" w:rsidR="00D158C2" w:rsidRPr="00DD416D" w:rsidRDefault="00D158C2" w:rsidP="005723CE">
      <w:pPr>
        <w:numPr>
          <w:ilvl w:val="0"/>
          <w:numId w:val="23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Välj rätt enhet i CCC (IVA, IMA, HPE). </w:t>
      </w:r>
      <w:r w:rsidRPr="00DD416D">
        <w:rPr>
          <w:sz w:val="23"/>
          <w:szCs w:val="23"/>
        </w:rPr>
        <w:br/>
      </w:r>
    </w:p>
    <w:p w14:paraId="1D5D304B" w14:textId="77777777" w:rsidR="00D158C2" w:rsidRPr="00DD416D" w:rsidRDefault="00D158C2" w:rsidP="005723CE">
      <w:pPr>
        <w:numPr>
          <w:ilvl w:val="0"/>
          <w:numId w:val="23"/>
        </w:numPr>
        <w:tabs>
          <w:tab w:val="num" w:pos="993"/>
        </w:tabs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Klicka på ”Patient” och sedan ”Ny inskrivning”. </w:t>
      </w:r>
      <w:r w:rsidRPr="00DD416D">
        <w:rPr>
          <w:sz w:val="23"/>
          <w:szCs w:val="23"/>
        </w:rPr>
        <w:br/>
        <w:t xml:space="preserve">   Fyll i följande:</w:t>
      </w:r>
    </w:p>
    <w:p w14:paraId="1B1260B9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Bocka i ”Okänd”.</w:t>
      </w:r>
    </w:p>
    <w:p w14:paraId="2B156AE1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Bocka i ”Forskningspatient”. </w:t>
      </w:r>
    </w:p>
    <w:p w14:paraId="6FB21320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”Efternamn” och ”Förnamn”, patientens reservnummer skrivs även in efter förnamnet - kontrollera att det stämmer överens med ID-bandet</w:t>
      </w:r>
    </w:p>
    <w:p w14:paraId="1D94A737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”Personnummer” anges med reservnumret utan bindestreck</w:t>
      </w:r>
    </w:p>
    <w:p w14:paraId="6ADFB4BB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”Födelsedatum”: Uppskatta patientens födelseår och fyll i detta, använd dagens mån och dag. </w:t>
      </w:r>
    </w:p>
    <w:p w14:paraId="23255C47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”Patientkod” anges med reservnumret. </w:t>
      </w:r>
    </w:p>
    <w:p w14:paraId="6B51CA76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”Inskrivningstid” (Den tid då patienten </w:t>
      </w:r>
      <w:r w:rsidRPr="00DD416D">
        <w:rPr>
          <w:b/>
          <w:sz w:val="23"/>
          <w:szCs w:val="23"/>
        </w:rPr>
        <w:t>anländer</w:t>
      </w:r>
      <w:r w:rsidRPr="00DD416D">
        <w:rPr>
          <w:sz w:val="23"/>
          <w:szCs w:val="23"/>
        </w:rPr>
        <w:t xml:space="preserve"> till IVA).</w:t>
      </w:r>
    </w:p>
    <w:p w14:paraId="3BD0F353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Välj vilken avdelning/enhet/plats patienten kommer från under ”Från”.</w:t>
      </w:r>
    </w:p>
    <w:p w14:paraId="5A1384B4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Välj den ”Plats” som patienten skall hamna på.</w:t>
      </w:r>
    </w:p>
    <w:p w14:paraId="39D6C728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Under ”Status” välj alltid ”Närvarande”.</w:t>
      </w:r>
    </w:p>
    <w:p w14:paraId="7FA3143B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Under ”Patientgrupp” välj den patientgrupp som motsvarar den enhet patienten ligger på (IVA, IMA, HPE).</w:t>
      </w:r>
    </w:p>
    <w:p w14:paraId="2E4C1F4F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Fyll i ”Längd och Vikt” finns inga uppgifter gör en uppskattning.</w:t>
      </w:r>
    </w:p>
    <w:p w14:paraId="3959E78D" w14:textId="77777777" w:rsidR="00D158C2" w:rsidRPr="00DD416D" w:rsidRDefault="00D158C2" w:rsidP="005723CE">
      <w:pPr>
        <w:numPr>
          <w:ilvl w:val="0"/>
          <w:numId w:val="21"/>
        </w:numPr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Fyll i ”Inskrivning” och ”Operation”.</w:t>
      </w:r>
    </w:p>
    <w:p w14:paraId="4914DB7F" w14:textId="77777777" w:rsidR="00D158C2" w:rsidRPr="00DD416D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Inskrivning:</w:t>
      </w:r>
      <w:r w:rsidRPr="00DD416D">
        <w:rPr>
          <w:sz w:val="23"/>
          <w:szCs w:val="23"/>
        </w:rPr>
        <w:br/>
        <w:t>”Planerad” – dvs. patientens behov av intensivvård är känd sedan &gt;12 h.</w:t>
      </w:r>
      <w:r w:rsidRPr="00DD416D">
        <w:rPr>
          <w:sz w:val="23"/>
          <w:szCs w:val="23"/>
        </w:rPr>
        <w:br/>
        <w:t>”Akut” – dvs. patientens behov av intensivvård är känd sedan &lt;12 h.</w:t>
      </w:r>
    </w:p>
    <w:p w14:paraId="403577B8" w14:textId="77777777" w:rsidR="00D158C2" w:rsidRPr="00DD416D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i/>
          <w:sz w:val="23"/>
          <w:szCs w:val="23"/>
        </w:rPr>
      </w:pPr>
      <w:r w:rsidRPr="00DD416D">
        <w:rPr>
          <w:i/>
          <w:sz w:val="23"/>
          <w:szCs w:val="23"/>
        </w:rPr>
        <w:t>Undantag: För barn &lt; 16 år gäller att om en IVA-inläggning hade kunnat uppskjutas i mer än 6 timmar utan ”adverse effect” räknas den som en elektiv inläggning (enligt PIM3).</w:t>
      </w:r>
    </w:p>
    <w:p w14:paraId="5E3EACDA" w14:textId="77777777" w:rsidR="00D158C2" w:rsidRPr="00DD416D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Operation:     </w:t>
      </w:r>
    </w:p>
    <w:p w14:paraId="257A0D53" w14:textId="77777777" w:rsidR="00D158C2" w:rsidRPr="00DD416D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>”Ej opererad”</w:t>
      </w:r>
      <w:r w:rsidRPr="00DD416D">
        <w:rPr>
          <w:b/>
          <w:sz w:val="23"/>
          <w:szCs w:val="23"/>
        </w:rPr>
        <w:br/>
      </w:r>
      <w:r w:rsidRPr="00DD416D">
        <w:rPr>
          <w:sz w:val="23"/>
          <w:szCs w:val="23"/>
        </w:rPr>
        <w:t>”Ja - Elektivt opererad eller Akut opererad”. Gäller om patienten är opererad under aktuellt sjukhusvårdtillfälle. Gäller även om patienten kommer från annat sjukhus.</w:t>
      </w:r>
      <w:r w:rsidRPr="00DD416D">
        <w:rPr>
          <w:sz w:val="23"/>
          <w:szCs w:val="23"/>
        </w:rPr>
        <w:br/>
        <w:t>Operationen räknas som akut om beslut om operation tagits inom 24 h från operationstillfället.</w:t>
      </w:r>
    </w:p>
    <w:p w14:paraId="565DF2BB" w14:textId="77777777" w:rsidR="00D158C2" w:rsidRPr="00DD416D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i/>
          <w:sz w:val="23"/>
          <w:szCs w:val="23"/>
        </w:rPr>
        <w:t>Undantag: För barn &lt; 16 år gäller att om en operation hade kunnat uppskjutas i mer än 6 timmar utan ”adverse effect” räknas den som en elektiv operation (enligt PIM3).</w:t>
      </w:r>
    </w:p>
    <w:p w14:paraId="6D35D802" w14:textId="77777777" w:rsidR="00D158C2" w:rsidRPr="00DD416D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 </w:t>
      </w:r>
    </w:p>
    <w:p w14:paraId="45ACAA08" w14:textId="77777777" w:rsidR="00D158C2" w:rsidRPr="00DD416D" w:rsidRDefault="00D158C2" w:rsidP="005723CE">
      <w:pPr>
        <w:numPr>
          <w:ilvl w:val="0"/>
          <w:numId w:val="23"/>
        </w:numPr>
        <w:tabs>
          <w:tab w:val="num" w:pos="993"/>
        </w:tabs>
        <w:spacing w:after="0" w:line="240" w:lineRule="auto"/>
        <w:ind w:left="993" w:right="282"/>
        <w:rPr>
          <w:sz w:val="23"/>
          <w:szCs w:val="23"/>
        </w:rPr>
      </w:pPr>
      <w:r w:rsidRPr="00DD416D">
        <w:rPr>
          <w:sz w:val="23"/>
          <w:szCs w:val="23"/>
        </w:rPr>
        <w:t xml:space="preserve">Klicka på ”Ok” och sedan ”Ja” för att aktivera patienten. </w:t>
      </w:r>
      <w:r w:rsidRPr="00DD416D">
        <w:rPr>
          <w:sz w:val="23"/>
          <w:szCs w:val="23"/>
        </w:rPr>
        <w:br/>
        <w:t xml:space="preserve">När patienten är aktiverad kommer rutan för Apparatanslutning upp, gör apparatanslutningen med en gång. Kontrollera att ”Status” blir ”Ansluten” innan du skriver in nästa. </w:t>
      </w:r>
      <w:r w:rsidRPr="00DD416D">
        <w:rPr>
          <w:sz w:val="23"/>
          <w:szCs w:val="23"/>
        </w:rPr>
        <w:br/>
        <w:t>OBS! pumpar startas från vätskefönstret.</w:t>
      </w:r>
    </w:p>
    <w:p w14:paraId="0C03BE90" w14:textId="77777777" w:rsidR="00D158C2" w:rsidRPr="00D158C2" w:rsidRDefault="00D158C2" w:rsidP="005723CE">
      <w:pPr>
        <w:tabs>
          <w:tab w:val="num" w:pos="993"/>
        </w:tabs>
        <w:spacing w:after="0" w:line="240" w:lineRule="auto"/>
        <w:ind w:left="993" w:right="282"/>
        <w:rPr>
          <w:szCs w:val="20"/>
        </w:rPr>
      </w:pPr>
      <w:r w:rsidRPr="00D158C2">
        <w:tab/>
      </w:r>
    </w:p>
    <w:p w14:paraId="06B262FF" w14:textId="530FBE9F" w:rsidR="00D158C2" w:rsidRPr="00D158C2" w:rsidRDefault="00D158C2" w:rsidP="005723CE">
      <w:pPr>
        <w:spacing w:after="0" w:line="240" w:lineRule="auto"/>
        <w:ind w:left="993" w:right="282"/>
        <w:rPr>
          <w:rFonts w:ascii="Arial" w:hAnsi="Arial" w:cs="Arial"/>
          <w:b/>
          <w:sz w:val="26"/>
          <w:szCs w:val="26"/>
        </w:rPr>
      </w:pPr>
      <w:r w:rsidRPr="00D158C2">
        <w:rPr>
          <w:rFonts w:ascii="Arial" w:hAnsi="Arial" w:cs="Arial"/>
          <w:b/>
          <w:sz w:val="26"/>
          <w:szCs w:val="26"/>
        </w:rPr>
        <w:t xml:space="preserve"> </w:t>
      </w:r>
      <w:r w:rsidRPr="00DD416D">
        <w:rPr>
          <w:rStyle w:val="Rubrik2Char"/>
        </w:rPr>
        <w:t>Inskrivningsförfarande av patient med ”Skyddad identitet</w:t>
      </w:r>
      <w:r w:rsidRPr="00D158C2">
        <w:rPr>
          <w:rFonts w:ascii="Arial" w:hAnsi="Arial" w:cs="Arial"/>
          <w:b/>
          <w:sz w:val="26"/>
          <w:szCs w:val="26"/>
        </w:rPr>
        <w:t xml:space="preserve">” </w:t>
      </w:r>
    </w:p>
    <w:p w14:paraId="048C8B76" w14:textId="77777777" w:rsidR="00D158C2" w:rsidRPr="00D158C2" w:rsidRDefault="00D158C2" w:rsidP="005723CE">
      <w:pPr>
        <w:spacing w:after="0" w:line="240" w:lineRule="auto"/>
        <w:ind w:left="993" w:right="282"/>
        <w:rPr>
          <w:rFonts w:ascii="Arial" w:hAnsi="Arial"/>
          <w:b/>
        </w:rPr>
      </w:pPr>
    </w:p>
    <w:p w14:paraId="1ECED189" w14:textId="77777777" w:rsidR="00D158C2" w:rsidRPr="00D158C2" w:rsidRDefault="00D158C2" w:rsidP="005723CE">
      <w:pPr>
        <w:numPr>
          <w:ilvl w:val="0"/>
          <w:numId w:val="24"/>
        </w:numPr>
        <w:spacing w:after="0" w:line="240" w:lineRule="auto"/>
        <w:ind w:left="993" w:right="282"/>
      </w:pPr>
      <w:r w:rsidRPr="00D158C2">
        <w:t>Skriv först in patienten i Philipsskåpet för att få bekräftat skyddad ID.</w:t>
      </w:r>
    </w:p>
    <w:p w14:paraId="7F4939ED" w14:textId="77777777" w:rsidR="00D158C2" w:rsidRPr="00D158C2" w:rsidRDefault="00D158C2" w:rsidP="005723CE">
      <w:pPr>
        <w:numPr>
          <w:ilvl w:val="0"/>
          <w:numId w:val="24"/>
        </w:numPr>
        <w:spacing w:after="0" w:line="240" w:lineRule="auto"/>
        <w:ind w:left="993" w:right="282"/>
      </w:pPr>
      <w:r w:rsidRPr="00D158C2">
        <w:t>Välj rätt enhet i CCC (IVA, IMA, HPE).</w:t>
      </w:r>
      <w:r w:rsidRPr="00D158C2">
        <w:br/>
      </w:r>
    </w:p>
    <w:p w14:paraId="37402C0A" w14:textId="77777777" w:rsidR="00D158C2" w:rsidRPr="00D158C2" w:rsidRDefault="00D158C2" w:rsidP="005723CE">
      <w:pPr>
        <w:numPr>
          <w:ilvl w:val="0"/>
          <w:numId w:val="24"/>
        </w:numPr>
        <w:spacing w:after="0" w:line="240" w:lineRule="auto"/>
        <w:ind w:left="993" w:right="282"/>
      </w:pPr>
      <w:r w:rsidRPr="00D158C2">
        <w:t>Klicka på ”Patient” och sedan ”Ny inskrivning”.</w:t>
      </w:r>
      <w:r w:rsidRPr="00D158C2">
        <w:br/>
        <w:t>Fyll i följande:</w:t>
      </w:r>
    </w:p>
    <w:p w14:paraId="33E647B0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 xml:space="preserve">Bocka i ”Forskningspatient”. </w:t>
      </w:r>
    </w:p>
    <w:p w14:paraId="2458EC6D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 xml:space="preserve">”Efternamn” och ”Förnamn” – anges med ”Skyddad ID”, ”Skyddad ID”. Vi får aldrig skriva ut varken för- eller efternamn. </w:t>
      </w:r>
    </w:p>
    <w:p w14:paraId="0272E200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>”Personnummer” inklusive sekelsiffra – kontrollera att det stämmer överens med ID bandet.</w:t>
      </w:r>
    </w:p>
    <w:p w14:paraId="0C54C9A8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>”Inskrivningstid” (Den tid då patienten anländer till IVA).</w:t>
      </w:r>
    </w:p>
    <w:p w14:paraId="2BC8F997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>Välj vilken avdelning/enhet/plats patienten kommer från under ”Från”.</w:t>
      </w:r>
    </w:p>
    <w:p w14:paraId="581BF23B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>Välj den ”Plats” som patienten skall hamna på.</w:t>
      </w:r>
    </w:p>
    <w:p w14:paraId="4328B0F7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>Under ”Status” välj alltid ”Närvarande”.</w:t>
      </w:r>
    </w:p>
    <w:p w14:paraId="0B19C8B4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>Under ”Patientgrupp” välj den patient grupp som motsvarar den enhet patienten ligger på (IVA, IMA, HPE).</w:t>
      </w:r>
    </w:p>
    <w:p w14:paraId="7735541D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>Fyll i ”Längd och Vikt” finns inga uppgifter gör en uppskattning.</w:t>
      </w:r>
    </w:p>
    <w:p w14:paraId="53E8DB9D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 xml:space="preserve">Fyll i ”Inskrivning” och ”Operation”. </w:t>
      </w:r>
    </w:p>
    <w:p w14:paraId="273DF246" w14:textId="77777777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</w:pPr>
      <w:r w:rsidRPr="00D158C2">
        <w:rPr>
          <w:rFonts w:ascii="TimesNewRomanPSMT" w:hAnsi="TimesNewRomanPSMT" w:cs="TimesNewRomanPSMT"/>
        </w:rPr>
        <w:t>Inskrivning</w:t>
      </w:r>
      <w:r w:rsidRPr="00D158C2">
        <w:rPr>
          <w:rFonts w:ascii="Arial" w:hAnsi="Arial" w:cs="Arial"/>
        </w:rPr>
        <w:t>:</w:t>
      </w:r>
      <w:r w:rsidRPr="00D158C2">
        <w:rPr>
          <w:rFonts w:ascii="Arial" w:hAnsi="Arial" w:cs="Arial"/>
          <w:b/>
        </w:rPr>
        <w:br/>
      </w:r>
      <w:r w:rsidRPr="00D158C2">
        <w:t>”Planerad” – dvs patientens behov av intensivvård är känd sedan &gt;12 h.</w:t>
      </w:r>
      <w:r w:rsidRPr="00D158C2">
        <w:br/>
        <w:t>”Akut” – dvs patientens behov av intensivvård är känd sedan &lt;12 h.</w:t>
      </w:r>
    </w:p>
    <w:p w14:paraId="0E8431E9" w14:textId="77777777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rFonts w:ascii="TimesNewRomanPSMT" w:hAnsi="TimesNewRomanPSMT" w:cs="TimesNewRomanPSMT"/>
          <w:i/>
        </w:rPr>
      </w:pPr>
      <w:r w:rsidRPr="00D158C2">
        <w:rPr>
          <w:rFonts w:ascii="TimesNewRomanPSMT" w:hAnsi="TimesNewRomanPSMT" w:cs="TimesNewRomanPSMT"/>
          <w:i/>
        </w:rPr>
        <w:t>Undantag: För barn &lt; 16 år gäller att om en IVA-inläggning hade kunnat uppskjutas i mer än 6 timmar utan ”adverse effect” räknas den som en elektiv inläggning (enligt PIM3).</w:t>
      </w:r>
    </w:p>
    <w:p w14:paraId="007B8041" w14:textId="77777777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rFonts w:ascii="TimesNewRomanPSMT" w:hAnsi="TimesNewRomanPSMT" w:cs="TimesNewRomanPSMT"/>
        </w:rPr>
      </w:pPr>
      <w:r w:rsidRPr="00D158C2">
        <w:rPr>
          <w:rFonts w:ascii="TimesNewRomanPSMT" w:hAnsi="TimesNewRomanPSMT" w:cs="TimesNewRomanPSMT"/>
        </w:rPr>
        <w:t>Operation</w:t>
      </w:r>
      <w:r w:rsidRPr="00D158C2">
        <w:rPr>
          <w:rFonts w:ascii="Arial" w:hAnsi="Arial" w:cs="Arial"/>
        </w:rPr>
        <w:t>:</w:t>
      </w:r>
      <w:r w:rsidRPr="00D158C2">
        <w:rPr>
          <w:rFonts w:ascii="TimesNewRomanPSMT" w:hAnsi="TimesNewRomanPSMT" w:cs="TimesNewRomanPSMT"/>
        </w:rPr>
        <w:t xml:space="preserve">     </w:t>
      </w:r>
    </w:p>
    <w:p w14:paraId="1CF3F177" w14:textId="77777777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</w:pPr>
      <w:r w:rsidRPr="00D158C2">
        <w:t>”Ej opererad”</w:t>
      </w:r>
      <w:r w:rsidRPr="00D158C2">
        <w:rPr>
          <w:b/>
        </w:rPr>
        <w:br/>
      </w:r>
      <w:r w:rsidRPr="00D158C2">
        <w:t xml:space="preserve">”Ja - Elektivt opererad eller Akut opererad”. Gäller om patienten är opererad under aktuellt sjukhusvårdtillfälle. Gäller även om patienten kommer från annat sjukhus. </w:t>
      </w:r>
      <w:r w:rsidRPr="00D158C2">
        <w:br/>
        <w:t>Operationen räknas som akut om beslut om operation tagits inom 24 h från operationstillfället.</w:t>
      </w:r>
    </w:p>
    <w:p w14:paraId="55833062" w14:textId="77777777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rFonts w:ascii="TimesNewRomanPSMT" w:hAnsi="TimesNewRomanPSMT" w:cs="TimesNewRomanPSMT"/>
          <w:i/>
        </w:rPr>
      </w:pPr>
      <w:r w:rsidRPr="00D158C2">
        <w:rPr>
          <w:rFonts w:ascii="TimesNewRomanPSMT" w:hAnsi="TimesNewRomanPSMT" w:cs="TimesNewRomanPSMT"/>
          <w:i/>
        </w:rPr>
        <w:t>Undantag: För barn &lt; 16 år gäller att om en operation hade kunnat uppskjutas i mer än 6</w:t>
      </w:r>
    </w:p>
    <w:p w14:paraId="24E3EFE4" w14:textId="77777777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  <w:rPr>
          <w:rFonts w:ascii="TimesNewRomanPSMT" w:hAnsi="TimesNewRomanPSMT" w:cs="TimesNewRomanPSMT"/>
        </w:rPr>
      </w:pPr>
      <w:r w:rsidRPr="00D158C2">
        <w:rPr>
          <w:rFonts w:ascii="TimesNewRomanPSMT" w:hAnsi="TimesNewRomanPSMT" w:cs="TimesNewRomanPSMT"/>
          <w:i/>
        </w:rPr>
        <w:t>timmar utan ”adverse effect” räknas den som en elektiv operation (enligt PIM3).</w:t>
      </w:r>
      <w:r w:rsidRPr="00D158C2">
        <w:rPr>
          <w:rFonts w:ascii="TimesNewRomanPSMT" w:hAnsi="TimesNewRomanPSMT" w:cs="TimesNewRomanPSMT"/>
        </w:rPr>
        <w:t xml:space="preserve"> </w:t>
      </w:r>
    </w:p>
    <w:p w14:paraId="5776B62C" w14:textId="77777777" w:rsidR="00D158C2" w:rsidRPr="00D158C2" w:rsidRDefault="00D158C2" w:rsidP="005723CE">
      <w:pPr>
        <w:autoSpaceDE w:val="0"/>
        <w:autoSpaceDN w:val="0"/>
        <w:adjustRightInd w:val="0"/>
        <w:spacing w:after="0" w:line="240" w:lineRule="auto"/>
        <w:ind w:left="993" w:right="282"/>
      </w:pPr>
    </w:p>
    <w:p w14:paraId="0037A69B" w14:textId="77777777" w:rsidR="00D158C2" w:rsidRPr="00D158C2" w:rsidRDefault="00D158C2" w:rsidP="005723CE">
      <w:pPr>
        <w:numPr>
          <w:ilvl w:val="0"/>
          <w:numId w:val="24"/>
        </w:numPr>
        <w:spacing w:after="0" w:line="240" w:lineRule="auto"/>
        <w:ind w:left="993" w:right="282"/>
        <w:rPr>
          <w:rFonts w:cs="Arial"/>
          <w:szCs w:val="20"/>
        </w:rPr>
      </w:pPr>
      <w:r w:rsidRPr="00D158C2">
        <w:t xml:space="preserve">Klicka på ”Ok” och sedan ”Ja” för att aktivera patienten. </w:t>
      </w:r>
      <w:r w:rsidRPr="00D158C2">
        <w:br/>
        <w:t xml:space="preserve">När patienten är aktiverad kommer rutan för Apparatanslutning upp, gör apparatanslutningen med en gång. </w:t>
      </w:r>
      <w:r w:rsidRPr="00D158C2">
        <w:rPr>
          <w:rFonts w:cs="Arial"/>
          <w:szCs w:val="20"/>
        </w:rPr>
        <w:t xml:space="preserve">Kontrollera att ”Status” blir ”Ansluten” innan du skriver in nästa. </w:t>
      </w:r>
      <w:r w:rsidRPr="00D158C2">
        <w:rPr>
          <w:rFonts w:cs="Arial"/>
          <w:szCs w:val="20"/>
        </w:rPr>
        <w:br/>
        <w:t>OBS! pumpar startas från vätskefönstret.</w:t>
      </w:r>
    </w:p>
    <w:p w14:paraId="71FF3C02" w14:textId="77777777" w:rsidR="00D158C2" w:rsidRPr="00D158C2" w:rsidRDefault="00D158C2" w:rsidP="005723CE">
      <w:pPr>
        <w:spacing w:after="0" w:line="240" w:lineRule="auto"/>
        <w:ind w:left="993" w:right="282"/>
      </w:pPr>
    </w:p>
    <w:p w14:paraId="67ADFF4E" w14:textId="77777777" w:rsidR="00D158C2" w:rsidRPr="00D158C2" w:rsidRDefault="00D158C2" w:rsidP="005723CE">
      <w:pPr>
        <w:spacing w:after="0" w:line="240" w:lineRule="auto"/>
        <w:ind w:left="993" w:right="282"/>
        <w:rPr>
          <w:rFonts w:ascii="Arial" w:hAnsi="Arial"/>
          <w:b/>
        </w:rPr>
      </w:pPr>
    </w:p>
    <w:p w14:paraId="19282ED3" w14:textId="77777777" w:rsidR="00D158C2" w:rsidRPr="00D158C2" w:rsidRDefault="00D158C2" w:rsidP="00DD416D">
      <w:pPr>
        <w:pStyle w:val="Rubrik2"/>
      </w:pPr>
      <w:r w:rsidRPr="00D158C2">
        <w:br w:type="page"/>
        <w:t>Ögat/Vårdplanering</w:t>
      </w:r>
    </w:p>
    <w:p w14:paraId="4F5A57CD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 xml:space="preserve">Klicka på ”Planera”, sedan ”Protokoll” och välj sedan det ”Program” som stämmer överens med vilken enhet på kliniken du är (IVA, IMA, HPE). </w:t>
      </w:r>
    </w:p>
    <w:p w14:paraId="57E729F0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 xml:space="preserve">Klicka i rutan ”Vård” och högerklicka för att lägga till ”Katetrar/Drän”, ”Vårdåtgärder”, ”Observationer” eller ”Kontroller”. </w:t>
      </w:r>
      <w:r w:rsidRPr="00D158C2">
        <w:br/>
        <w:t xml:space="preserve">Vid inläggning av tex CVK skall ”Starttiden” vara den tid då patienten erhållit CVK:n på IVA. Kommer patienten med CVK är starttiden vara samma som inskrivningstiden. </w:t>
      </w:r>
      <w:r w:rsidRPr="00D158C2">
        <w:br/>
        <w:t xml:space="preserve">Det finns en rad olika protokoll att välja på, ex Neurologisk övervakning, PD-dialys, HR/Stopp-kylbehandling, Bukläge, Elkonvertering mm. </w:t>
      </w:r>
    </w:p>
    <w:p w14:paraId="031A939C" w14:textId="77777777" w:rsidR="00D158C2" w:rsidRPr="00D158C2" w:rsidRDefault="00D158C2" w:rsidP="00DD416D">
      <w:pPr>
        <w:pStyle w:val="Rubrik2"/>
      </w:pPr>
      <w:r w:rsidRPr="00D158C2">
        <w:t>Lab-prover</w:t>
      </w:r>
    </w:p>
    <w:p w14:paraId="0F05A169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>De senaste provsvaren som tagits på avdelningen eller akuten i anslutning till IVA vårdtillfället skall in i CCC. Enklast är att ringa kemlab och be dem skicka svaren till CCC.</w:t>
      </w:r>
    </w:p>
    <w:p w14:paraId="660DFC47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 xml:space="preserve">  För att provresultaten ska gå in i CCC måste personnummer vara rätt inskrivet i CCC, dvs med sekelsiffra. För patienter med reservnummer skall detta anges utan bindestreck.</w:t>
      </w:r>
    </w:p>
    <w:p w14:paraId="41942668" w14:textId="77777777" w:rsidR="00D158C2" w:rsidRPr="00D158C2" w:rsidRDefault="00D158C2" w:rsidP="005723CE">
      <w:pPr>
        <w:spacing w:after="0" w:line="240" w:lineRule="auto"/>
        <w:ind w:left="993" w:right="282"/>
      </w:pPr>
    </w:p>
    <w:p w14:paraId="6B922BDC" w14:textId="77777777" w:rsidR="00D158C2" w:rsidRPr="00D158C2" w:rsidRDefault="00D158C2" w:rsidP="00DD416D">
      <w:pPr>
        <w:pStyle w:val="Rubrik2"/>
      </w:pPr>
      <w:r w:rsidRPr="00D158C2">
        <w:t>Avdelning</w:t>
      </w:r>
    </w:p>
    <w:p w14:paraId="409649B4" w14:textId="77777777" w:rsidR="00D158C2" w:rsidRPr="00D158C2" w:rsidRDefault="00D158C2" w:rsidP="005723CE">
      <w:pPr>
        <w:numPr>
          <w:ilvl w:val="0"/>
          <w:numId w:val="21"/>
        </w:numPr>
        <w:spacing w:after="0" w:line="240" w:lineRule="auto"/>
        <w:ind w:left="993" w:right="282"/>
      </w:pPr>
      <w:r w:rsidRPr="00D158C2">
        <w:t>Under ”Patient” och Avdelning” fyller du i patientens ”Hemavdelning”. Om patienten under vårdtiden på IVA byter hemavdelning skall den nya avdelningen läggas till med datum och klockslag, ta inte bort den gamla avdelningen.</w:t>
      </w:r>
    </w:p>
    <w:p w14:paraId="60964785" w14:textId="77777777" w:rsidR="00D158C2" w:rsidRPr="00D158C2" w:rsidRDefault="00D158C2" w:rsidP="005723CE">
      <w:pPr>
        <w:spacing w:after="0" w:line="240" w:lineRule="auto"/>
        <w:ind w:left="993" w:right="282"/>
      </w:pPr>
    </w:p>
    <w:p w14:paraId="00429DF3" w14:textId="77777777" w:rsidR="00D158C2" w:rsidRPr="00D158C2" w:rsidRDefault="00D158C2" w:rsidP="005723CE">
      <w:pPr>
        <w:spacing w:after="0" w:line="240" w:lineRule="auto"/>
        <w:ind w:left="993" w:right="282"/>
        <w:rPr>
          <w:rFonts w:cs="Arial"/>
          <w:szCs w:val="20"/>
        </w:rPr>
      </w:pPr>
    </w:p>
    <w:p w14:paraId="16B22495" w14:textId="77777777" w:rsidR="00D158C2" w:rsidRPr="00D158C2" w:rsidRDefault="00D158C2" w:rsidP="005723CE">
      <w:pPr>
        <w:spacing w:after="0" w:line="240" w:lineRule="auto"/>
        <w:ind w:left="993" w:right="282"/>
        <w:rPr>
          <w:rFonts w:cs="Arial"/>
          <w:szCs w:val="20"/>
        </w:rPr>
      </w:pPr>
    </w:p>
    <w:bookmarkEnd w:id="0"/>
    <w:p w14:paraId="76B9F95B" w14:textId="24513497" w:rsidR="00536A5A" w:rsidRPr="00536A5A" w:rsidRDefault="00536A5A" w:rsidP="005723CE">
      <w:pPr>
        <w:spacing w:after="0" w:line="240" w:lineRule="auto"/>
        <w:ind w:left="993" w:right="282"/>
      </w:pPr>
    </w:p>
    <w:sectPr w:rsidR="00536A5A" w:rsidRPr="00536A5A" w:rsidSect="00D158C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C865F2"/>
    <w:multiLevelType w:val="hybridMultilevel"/>
    <w:tmpl w:val="AA4A7C4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613605"/>
    <w:multiLevelType w:val="hybridMultilevel"/>
    <w:tmpl w:val="5994E88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725262F"/>
    <w:multiLevelType w:val="hybridMultilevel"/>
    <w:tmpl w:val="E2346CC4"/>
    <w:lvl w:ilvl="0" w:tplc="FFFFFFFF"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6" w15:restartNumberingAfterBreak="0">
    <w:nsid w:val="4F4E1BC9"/>
    <w:multiLevelType w:val="hybridMultilevel"/>
    <w:tmpl w:val="5ADC3BC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F5C0610"/>
    <w:multiLevelType w:val="hybridMultilevel"/>
    <w:tmpl w:val="98AC6B1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5306221">
    <w:abstractNumId w:val="23"/>
  </w:num>
  <w:num w:numId="2" w16cid:durableId="2007442675">
    <w:abstractNumId w:val="19"/>
  </w:num>
  <w:num w:numId="3" w16cid:durableId="2067948417">
    <w:abstractNumId w:val="0"/>
  </w:num>
  <w:num w:numId="4" w16cid:durableId="1631009511">
    <w:abstractNumId w:val="7"/>
  </w:num>
  <w:num w:numId="5" w16cid:durableId="225804112">
    <w:abstractNumId w:val="21"/>
  </w:num>
  <w:num w:numId="6" w16cid:durableId="550575910">
    <w:abstractNumId w:val="2"/>
  </w:num>
  <w:num w:numId="7" w16cid:durableId="1898737303">
    <w:abstractNumId w:val="13"/>
  </w:num>
  <w:num w:numId="8" w16cid:durableId="938030032">
    <w:abstractNumId w:val="10"/>
  </w:num>
  <w:num w:numId="9" w16cid:durableId="601499396">
    <w:abstractNumId w:val="1"/>
  </w:num>
  <w:num w:numId="10" w16cid:durableId="980967111">
    <w:abstractNumId w:val="1"/>
  </w:num>
  <w:num w:numId="11" w16cid:durableId="543981467">
    <w:abstractNumId w:val="3"/>
  </w:num>
  <w:num w:numId="12" w16cid:durableId="1565218955">
    <w:abstractNumId w:val="4"/>
  </w:num>
  <w:num w:numId="13" w16cid:durableId="600336353">
    <w:abstractNumId w:val="18"/>
  </w:num>
  <w:num w:numId="14" w16cid:durableId="1708991033">
    <w:abstractNumId w:val="11"/>
  </w:num>
  <w:num w:numId="15" w16cid:durableId="275217006">
    <w:abstractNumId w:val="8"/>
  </w:num>
  <w:num w:numId="16" w16cid:durableId="771170697">
    <w:abstractNumId w:val="17"/>
  </w:num>
  <w:num w:numId="17" w16cid:durableId="580064832">
    <w:abstractNumId w:val="5"/>
  </w:num>
  <w:num w:numId="18" w16cid:durableId="1275211399">
    <w:abstractNumId w:val="12"/>
  </w:num>
  <w:num w:numId="19" w16cid:durableId="1501963490">
    <w:abstractNumId w:val="22"/>
  </w:num>
  <w:num w:numId="20" w16cid:durableId="1471899635">
    <w:abstractNumId w:val="9"/>
  </w:num>
  <w:num w:numId="21" w16cid:durableId="672493587">
    <w:abstractNumId w:val="15"/>
  </w:num>
  <w:num w:numId="22" w16cid:durableId="1461804453">
    <w:abstractNumId w:val="14"/>
  </w:num>
  <w:num w:numId="23" w16cid:durableId="1347096389">
    <w:abstractNumId w:val="16"/>
  </w:num>
  <w:num w:numId="24" w16cid:durableId="1917007454">
    <w:abstractNumId w:val="20"/>
  </w:num>
  <w:num w:numId="25" w16cid:durableId="18177966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16F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44D"/>
    <w:rsid w:val="001C4D0A"/>
    <w:rsid w:val="001C5FEF"/>
    <w:rsid w:val="00211487"/>
    <w:rsid w:val="00211D91"/>
    <w:rsid w:val="00217DEC"/>
    <w:rsid w:val="00222AA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2F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3C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296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377"/>
    <w:rsid w:val="00A407AD"/>
    <w:rsid w:val="00A40923"/>
    <w:rsid w:val="00A41C05"/>
    <w:rsid w:val="00A42426"/>
    <w:rsid w:val="00A514B7"/>
    <w:rsid w:val="00A54A0B"/>
    <w:rsid w:val="00A55AD2"/>
    <w:rsid w:val="00A64C7F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8C2"/>
    <w:rsid w:val="00D37E7F"/>
    <w:rsid w:val="00D47AD7"/>
    <w:rsid w:val="00D51529"/>
    <w:rsid w:val="00D85218"/>
    <w:rsid w:val="00D915B1"/>
    <w:rsid w:val="00DA299D"/>
    <w:rsid w:val="00DA65C4"/>
    <w:rsid w:val="00DD2BE0"/>
    <w:rsid w:val="00DD416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483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6</Pages>
  <Words>1534</Words>
  <Characters>8516</Characters>
  <Application>Microsoft Office Word</Application>
  <DocSecurity>0</DocSecurity>
  <Lines>70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10030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CCC (Centricity Critical Care) – Inskrivning av patient</dc:title>
  <dc:subject/>
  <dc:creator>patrik.jens.johansson@vgregion.se</dc:creator>
  <keywords/>
  <lastModifiedBy>Carina Isbrand Fransson</lastModifiedBy>
  <revision>13</revision>
  <lastPrinted>2016-03-31T10:56:00.0000000Z</lastPrinted>
  <dcterms:created xsi:type="dcterms:W3CDTF">2022-05-23T07:35:00.0000000Z</dcterms:created>
  <dcterms:modified xsi:type="dcterms:W3CDTF">2025-01-03T09:46:00.0000000Z</dcterms:modified>
</coreProperties>
</file>