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942E558" w:rsidR="00184167" w:rsidRDefault="00170AC8" w:rsidP="009A32ED">
      <w:pPr>
        <w:pStyle w:val="Rubrik1"/>
      </w:pPr>
      <w:bookmarkStart w:id="0" w:name="_Toc321146591"/>
      <w:r>
        <w:t xml:space="preserve">Bytesintervaller - Hygienrutiner </w:t>
      </w:r>
    </w:p>
    <w:p w14:paraId="26EEE7CC" w14:textId="77777777" w:rsidR="00170AC8" w:rsidRPr="00DA1563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Revidering i denna version</w:t>
      </w:r>
    </w:p>
    <w:p w14:paraId="363F4843" w14:textId="77777777" w:rsidR="00170AC8" w:rsidRPr="00F94F56" w:rsidRDefault="00170AC8" w:rsidP="00170AC8">
      <w:pPr>
        <w:spacing w:after="0" w:line="240" w:lineRule="auto"/>
        <w:ind w:left="709"/>
      </w:pPr>
      <w:r w:rsidRPr="00F94F56">
        <w:t xml:space="preserve">Mindre justering. </w:t>
      </w:r>
    </w:p>
    <w:p w14:paraId="34C4134C" w14:textId="77777777" w:rsidR="00170AC8" w:rsidRPr="00AA086F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Bakgrund</w:t>
      </w:r>
    </w:p>
    <w:p w14:paraId="61252618" w14:textId="77777777" w:rsidR="00170AC8" w:rsidRPr="00F94F56" w:rsidRDefault="00170AC8" w:rsidP="00170AC8">
      <w:pPr>
        <w:spacing w:after="0"/>
        <w:ind w:left="709" w:right="1161"/>
      </w:pPr>
      <w:r w:rsidRPr="00F94F56">
        <w:t xml:space="preserve">Vi har tagit fram en sammanställning för bytesintervaller av material för att lättare säkerställa en god patienthygien. </w:t>
      </w:r>
    </w:p>
    <w:p w14:paraId="69335E9A" w14:textId="77777777" w:rsidR="00170AC8" w:rsidRPr="00AA086F" w:rsidRDefault="00170AC8" w:rsidP="00170AC8">
      <w:pPr>
        <w:pStyle w:val="Rubrik2"/>
        <w:ind w:left="709"/>
      </w:pPr>
      <w:r w:rsidRPr="2AD61059">
        <w:rPr>
          <w:rFonts w:ascii="Calibri" w:eastAsia="Calibri" w:hAnsi="Calibri" w:cs="Calibri"/>
          <w:color w:val="000000" w:themeColor="text2"/>
          <w:szCs w:val="40"/>
        </w:rPr>
        <w:t>Syfte</w:t>
      </w:r>
    </w:p>
    <w:p w14:paraId="72C12BC2" w14:textId="77777777" w:rsidR="00170AC8" w:rsidRPr="00F94F56" w:rsidRDefault="00170AC8" w:rsidP="00170AC8">
      <w:pPr>
        <w:tabs>
          <w:tab w:val="left" w:pos="5520"/>
        </w:tabs>
        <w:spacing w:after="0" w:line="240" w:lineRule="auto"/>
        <w:ind w:left="709" w:right="1161"/>
      </w:pPr>
      <w:r w:rsidRPr="00F94F56">
        <w:t>Att säkerställa en god och säker hygien runt patienten.</w:t>
      </w:r>
    </w:p>
    <w:p w14:paraId="77B8AE4E" w14:textId="77777777" w:rsidR="00170AC8" w:rsidRDefault="00170AC8" w:rsidP="00170AC8">
      <w:pPr>
        <w:tabs>
          <w:tab w:val="left" w:pos="5520"/>
        </w:tabs>
        <w:spacing w:after="0" w:line="240" w:lineRule="auto"/>
        <w:ind w:left="709" w:right="1161"/>
      </w:pPr>
    </w:p>
    <w:p w14:paraId="0303D7DB" w14:textId="77777777" w:rsidR="00170AC8" w:rsidRPr="00F94F56" w:rsidRDefault="00170AC8" w:rsidP="00170AC8">
      <w:pPr>
        <w:tabs>
          <w:tab w:val="left" w:pos="5520"/>
        </w:tabs>
        <w:spacing w:after="0" w:line="240" w:lineRule="auto"/>
        <w:ind w:left="709" w:right="1161"/>
        <w:rPr>
          <w:sz w:val="40"/>
          <w:szCs w:val="40"/>
        </w:rPr>
      </w:pPr>
      <w:r w:rsidRPr="00F94F56">
        <w:rPr>
          <w:rFonts w:ascii="Calibri" w:eastAsia="Calibri" w:hAnsi="Calibri" w:cs="Calibri"/>
          <w:color w:val="000000" w:themeColor="text2"/>
          <w:sz w:val="40"/>
          <w:szCs w:val="40"/>
        </w:rPr>
        <w:t>Vilka berörs</w:t>
      </w:r>
    </w:p>
    <w:p w14:paraId="457CA73A" w14:textId="77777777" w:rsidR="00170AC8" w:rsidRPr="00F94F56" w:rsidRDefault="00170AC8" w:rsidP="00170AC8">
      <w:pPr>
        <w:spacing w:after="0" w:line="240" w:lineRule="auto"/>
        <w:ind w:left="709" w:right="140"/>
      </w:pPr>
      <w:r w:rsidRPr="00F94F56">
        <w:t>Sjuksköterskor och undersköterskor IVA/IMA/HPE, NU-sjukvården.</w:t>
      </w:r>
    </w:p>
    <w:p w14:paraId="5A283E87" w14:textId="77777777" w:rsidR="00170AC8" w:rsidRPr="00DA1563" w:rsidRDefault="00170AC8" w:rsidP="00170AC8">
      <w:pPr>
        <w:spacing w:after="0" w:line="240" w:lineRule="auto"/>
      </w:pPr>
    </w:p>
    <w:p w14:paraId="489E618E" w14:textId="54F3A572" w:rsidR="00170AC8" w:rsidRDefault="00170AC8" w:rsidP="00170AC8">
      <w:r w:rsidRPr="00AA086F">
        <w:br w:type="page"/>
      </w:r>
    </w:p>
    <w:p w14:paraId="52254BD4" w14:textId="4CAF7CC9" w:rsidR="00170AC8" w:rsidRDefault="00170AC8" w:rsidP="00170AC8">
      <w:pPr>
        <w:spacing w:after="0" w:line="240" w:lineRule="auto"/>
        <w:ind w:left="0" w:right="140"/>
        <w:rPr>
          <w:color w:val="FF0000"/>
          <w:sz w:val="22"/>
          <w:szCs w:val="22"/>
        </w:rPr>
      </w:pPr>
      <w:r w:rsidRPr="00DA1563">
        <w:rPr>
          <w:color w:val="FF0000"/>
          <w:sz w:val="22"/>
          <w:szCs w:val="22"/>
        </w:rPr>
        <w:lastRenderedPageBreak/>
        <w:t xml:space="preserve">ALLA ÅTGÄRDER SKA DOKUMENTERAS I </w:t>
      </w:r>
      <w:r>
        <w:rPr>
          <w:color w:val="FF0000"/>
          <w:sz w:val="22"/>
          <w:szCs w:val="22"/>
        </w:rPr>
        <w:t>CHA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5666"/>
      </w:tblGrid>
      <w:tr w:rsidR="00170AC8" w:rsidRPr="00DA1563" w14:paraId="7D52DECC" w14:textId="77777777" w:rsidTr="00087DF6">
        <w:tc>
          <w:tcPr>
            <w:tcW w:w="4252" w:type="dxa"/>
          </w:tcPr>
          <w:p w14:paraId="7BDAEFA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b/>
                <w:i/>
                <w:sz w:val="22"/>
                <w:szCs w:val="18"/>
              </w:rPr>
            </w:pPr>
            <w:r w:rsidRPr="00DA1563">
              <w:rPr>
                <w:b/>
                <w:i/>
                <w:sz w:val="22"/>
                <w:szCs w:val="22"/>
              </w:rPr>
              <w:t>Material/Åtgärd</w:t>
            </w:r>
          </w:p>
        </w:tc>
        <w:tc>
          <w:tcPr>
            <w:tcW w:w="5666" w:type="dxa"/>
          </w:tcPr>
          <w:p w14:paraId="192A0D7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b/>
                <w:i/>
                <w:sz w:val="22"/>
                <w:szCs w:val="18"/>
              </w:rPr>
            </w:pPr>
            <w:r w:rsidRPr="00DA1563">
              <w:rPr>
                <w:b/>
                <w:i/>
                <w:sz w:val="22"/>
                <w:szCs w:val="22"/>
              </w:rPr>
              <w:t>Bytesintervaller</w:t>
            </w:r>
          </w:p>
        </w:tc>
      </w:tr>
      <w:tr w:rsidR="00170AC8" w:rsidRPr="00DA1563" w14:paraId="76DA204C" w14:textId="77777777" w:rsidTr="00087DF6">
        <w:tc>
          <w:tcPr>
            <w:tcW w:w="4252" w:type="dxa"/>
          </w:tcPr>
          <w:p w14:paraId="6F3A392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Hårtvätt</w:t>
            </w:r>
          </w:p>
        </w:tc>
        <w:tc>
          <w:tcPr>
            <w:tcW w:w="5666" w:type="dxa"/>
          </w:tcPr>
          <w:p w14:paraId="27AEC577" w14:textId="1D2DF854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Minst 1</w:t>
            </w:r>
            <w:r w:rsidR="00342007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gång/vecka.</w:t>
            </w:r>
          </w:p>
        </w:tc>
      </w:tr>
      <w:tr w:rsidR="00170AC8" w:rsidRPr="00DA1563" w14:paraId="5AF575B8" w14:textId="77777777" w:rsidTr="00087DF6">
        <w:tc>
          <w:tcPr>
            <w:tcW w:w="4252" w:type="dxa"/>
          </w:tcPr>
          <w:p w14:paraId="2915FB0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Dusch</w:t>
            </w:r>
          </w:p>
        </w:tc>
        <w:tc>
          <w:tcPr>
            <w:tcW w:w="5666" w:type="dxa"/>
          </w:tcPr>
          <w:p w14:paraId="4B4CC384" w14:textId="079C6CEF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Minst 1</w:t>
            </w:r>
            <w:r w:rsidR="00342007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gång/vecka.</w:t>
            </w:r>
          </w:p>
        </w:tc>
      </w:tr>
      <w:tr w:rsidR="00170AC8" w:rsidRPr="00DA1563" w14:paraId="6F6F5740" w14:textId="77777777" w:rsidTr="00087DF6">
        <w:tc>
          <w:tcPr>
            <w:tcW w:w="4252" w:type="dxa"/>
          </w:tcPr>
          <w:p w14:paraId="15B1FAB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Sond-fixering </w:t>
            </w:r>
          </w:p>
        </w:tc>
        <w:tc>
          <w:tcPr>
            <w:tcW w:w="5666" w:type="dxa"/>
          </w:tcPr>
          <w:p w14:paraId="67EC4DB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id behov</w:t>
            </w:r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4F1ABD7A" w14:textId="77777777" w:rsidTr="00087DF6">
        <w:tc>
          <w:tcPr>
            <w:tcW w:w="4252" w:type="dxa"/>
          </w:tcPr>
          <w:p w14:paraId="1D731B4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NAVA sond</w:t>
            </w:r>
          </w:p>
        </w:tc>
        <w:tc>
          <w:tcPr>
            <w:tcW w:w="5666" w:type="dxa"/>
          </w:tcPr>
          <w:p w14:paraId="63EB25E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Hållbar för mätning 5 dag, sond 28 dag.</w:t>
            </w:r>
          </w:p>
        </w:tc>
      </w:tr>
      <w:tr w:rsidR="00170AC8" w:rsidRPr="00DA1563" w14:paraId="22B9C70C" w14:textId="77777777" w:rsidTr="00087DF6">
        <w:tc>
          <w:tcPr>
            <w:tcW w:w="4252" w:type="dxa"/>
          </w:tcPr>
          <w:p w14:paraId="4FE3DCF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Sondsprutor</w:t>
            </w:r>
          </w:p>
        </w:tc>
        <w:tc>
          <w:tcPr>
            <w:tcW w:w="5666" w:type="dxa"/>
          </w:tcPr>
          <w:p w14:paraId="73A1D6C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1 dygn.</w:t>
            </w:r>
          </w:p>
        </w:tc>
      </w:tr>
      <w:tr w:rsidR="00170AC8" w:rsidRPr="00DA1563" w14:paraId="58A7C396" w14:textId="77777777" w:rsidTr="00087DF6">
        <w:tc>
          <w:tcPr>
            <w:tcW w:w="4252" w:type="dxa"/>
          </w:tcPr>
          <w:p w14:paraId="4C15CBB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Sondaggregat</w:t>
            </w:r>
          </w:p>
        </w:tc>
        <w:tc>
          <w:tcPr>
            <w:tcW w:w="5666" w:type="dxa"/>
          </w:tcPr>
          <w:p w14:paraId="7B35C3D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1 dygn.</w:t>
            </w:r>
          </w:p>
        </w:tc>
      </w:tr>
      <w:tr w:rsidR="00170AC8" w:rsidRPr="00DA1563" w14:paraId="550371E4" w14:textId="77777777" w:rsidTr="00087DF6">
        <w:tc>
          <w:tcPr>
            <w:tcW w:w="4252" w:type="dxa"/>
          </w:tcPr>
          <w:p w14:paraId="3707244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Tandborste</w:t>
            </w:r>
          </w:p>
        </w:tc>
        <w:tc>
          <w:tcPr>
            <w:tcW w:w="5666" w:type="dxa"/>
          </w:tcPr>
          <w:p w14:paraId="2807F9B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060AED7F" w14:textId="77777777" w:rsidTr="00087DF6">
        <w:tc>
          <w:tcPr>
            <w:tcW w:w="4252" w:type="dxa"/>
          </w:tcPr>
          <w:p w14:paraId="0035093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Sugning: Kanister, sugpåse </w:t>
            </w:r>
          </w:p>
        </w:tc>
        <w:tc>
          <w:tcPr>
            <w:tcW w:w="5666" w:type="dxa"/>
          </w:tcPr>
          <w:p w14:paraId="0DAECD6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efter varje pat och påse v.b.</w:t>
            </w:r>
          </w:p>
        </w:tc>
      </w:tr>
      <w:tr w:rsidR="00170AC8" w:rsidRPr="00DA1563" w14:paraId="18CB2C71" w14:textId="77777777" w:rsidTr="00087DF6">
        <w:tc>
          <w:tcPr>
            <w:tcW w:w="4252" w:type="dxa"/>
          </w:tcPr>
          <w:p w14:paraId="6C45D36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     Sugslang </w:t>
            </w:r>
          </w:p>
        </w:tc>
        <w:tc>
          <w:tcPr>
            <w:tcW w:w="5666" w:type="dxa"/>
          </w:tcPr>
          <w:p w14:paraId="4DCBA6C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Varje morgon.</w:t>
            </w:r>
          </w:p>
        </w:tc>
      </w:tr>
      <w:tr w:rsidR="00170AC8" w:rsidRPr="00DA1563" w14:paraId="0A306B2D" w14:textId="77777777" w:rsidTr="00087DF6">
        <w:tc>
          <w:tcPr>
            <w:tcW w:w="4252" w:type="dxa"/>
          </w:tcPr>
          <w:p w14:paraId="4574AB5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     Slutet sugsystem + bubbelslang</w:t>
            </w:r>
          </w:p>
        </w:tc>
        <w:tc>
          <w:tcPr>
            <w:tcW w:w="5666" w:type="dxa"/>
          </w:tcPr>
          <w:p w14:paraId="27DDFC9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 7:e dag.</w:t>
            </w:r>
          </w:p>
        </w:tc>
      </w:tr>
      <w:tr w:rsidR="00170AC8" w:rsidRPr="00DA1563" w14:paraId="31CE8D23" w14:textId="77777777" w:rsidTr="00087DF6">
        <w:tc>
          <w:tcPr>
            <w:tcW w:w="4252" w:type="dxa"/>
          </w:tcPr>
          <w:p w14:paraId="7E8C5EE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Infusionsmaterial: Aggregat, 3-vägsslang, kranblock, förlängningsslang</w:t>
            </w:r>
            <w:r>
              <w:rPr>
                <w:sz w:val="22"/>
                <w:szCs w:val="22"/>
              </w:rPr>
              <w:t>, swanlock</w:t>
            </w:r>
          </w:p>
        </w:tc>
        <w:tc>
          <w:tcPr>
            <w:tcW w:w="5666" w:type="dxa"/>
          </w:tcPr>
          <w:p w14:paraId="6A21E80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Var </w:t>
            </w:r>
            <w:r>
              <w:rPr>
                <w:sz w:val="22"/>
                <w:szCs w:val="22"/>
              </w:rPr>
              <w:t>4</w:t>
            </w:r>
            <w:r w:rsidRPr="00DA1563">
              <w:rPr>
                <w:sz w:val="22"/>
                <w:szCs w:val="22"/>
              </w:rPr>
              <w:t>:e dag.</w:t>
            </w:r>
          </w:p>
        </w:tc>
      </w:tr>
      <w:tr w:rsidR="00170AC8" w:rsidRPr="00DA1563" w14:paraId="6D336F11" w14:textId="77777777" w:rsidTr="00087DF6">
        <w:tc>
          <w:tcPr>
            <w:tcW w:w="4252" w:type="dxa"/>
          </w:tcPr>
          <w:p w14:paraId="5C094D9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Infusionaggregat:  Inf av blod, fettlösning ex Propofol</w:t>
            </w:r>
          </w:p>
        </w:tc>
        <w:tc>
          <w:tcPr>
            <w:tcW w:w="5666" w:type="dxa"/>
          </w:tcPr>
          <w:p w14:paraId="6BF22D1C" w14:textId="3C912901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Blodkomponent: Byt </w:t>
            </w:r>
            <w:r w:rsidR="00087DF6">
              <w:rPr>
                <w:sz w:val="22"/>
                <w:szCs w:val="22"/>
              </w:rPr>
              <w:t>var 4:e timme vid kontinuerlig transfusion. Byt mellan olika komponenter.</w:t>
            </w:r>
          </w:p>
          <w:p w14:paraId="44B97F2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SMOF kabiven: Byt </w:t>
            </w:r>
            <w:r>
              <w:rPr>
                <w:sz w:val="22"/>
                <w:szCs w:val="22"/>
              </w:rPr>
              <w:t>var 4:e dygn om PVC-fritt aggregat (standard på IVA). Byt varje dygn om aggregat innehåller PVC</w:t>
            </w:r>
            <w:r w:rsidRPr="00DA1563">
              <w:rPr>
                <w:sz w:val="22"/>
                <w:szCs w:val="22"/>
              </w:rPr>
              <w:t>.</w:t>
            </w:r>
          </w:p>
          <w:p w14:paraId="1B5028A1" w14:textId="4C3AD260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Propofol: Byt var </w:t>
            </w:r>
            <w:r>
              <w:rPr>
                <w:sz w:val="22"/>
                <w:szCs w:val="22"/>
              </w:rPr>
              <w:t>4</w:t>
            </w:r>
            <w:r w:rsidRPr="00DA1563">
              <w:rPr>
                <w:sz w:val="22"/>
                <w:szCs w:val="22"/>
              </w:rPr>
              <w:t>:e dag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41A2C300" w14:textId="77777777" w:rsidTr="00087DF6">
        <w:tc>
          <w:tcPr>
            <w:tcW w:w="4252" w:type="dxa"/>
          </w:tcPr>
          <w:p w14:paraId="6938E36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Tryckset: Artär, CVP, PICCO</w:t>
            </w:r>
          </w:p>
        </w:tc>
        <w:tc>
          <w:tcPr>
            <w:tcW w:w="5666" w:type="dxa"/>
          </w:tcPr>
          <w:p w14:paraId="46799700" w14:textId="5D83D43A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 7:e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dag.</w:t>
            </w:r>
          </w:p>
        </w:tc>
      </w:tr>
      <w:tr w:rsidR="00170AC8" w:rsidRPr="00DA1563" w14:paraId="4C2EF21F" w14:textId="77777777" w:rsidTr="00087DF6">
        <w:tc>
          <w:tcPr>
            <w:tcW w:w="4252" w:type="dxa"/>
          </w:tcPr>
          <w:p w14:paraId="1C1FB55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PVK </w:t>
            </w:r>
          </w:p>
        </w:tc>
        <w:tc>
          <w:tcPr>
            <w:tcW w:w="5666" w:type="dxa"/>
          </w:tcPr>
          <w:p w14:paraId="077C720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6DAA3E6E" w14:textId="77777777" w:rsidTr="00087DF6">
        <w:tc>
          <w:tcPr>
            <w:tcW w:w="4252" w:type="dxa"/>
          </w:tcPr>
          <w:p w14:paraId="400B73F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Piccoset </w:t>
            </w:r>
          </w:p>
        </w:tc>
        <w:tc>
          <w:tcPr>
            <w:tcW w:w="5666" w:type="dxa"/>
          </w:tcPr>
          <w:p w14:paraId="126CA95E" w14:textId="1D799CDF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Var 7:e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dag fråga innan byte om behov finns för fortsatt Picco.</w:t>
            </w:r>
          </w:p>
        </w:tc>
      </w:tr>
      <w:tr w:rsidR="00170AC8" w:rsidRPr="00DA1563" w14:paraId="14B61F62" w14:textId="77777777" w:rsidTr="00087DF6">
        <w:tc>
          <w:tcPr>
            <w:tcW w:w="4252" w:type="dxa"/>
          </w:tcPr>
          <w:p w14:paraId="372A068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Inhalation Aeroneb</w:t>
            </w:r>
          </w:p>
        </w:tc>
        <w:tc>
          <w:tcPr>
            <w:tcW w:w="5666" w:type="dxa"/>
          </w:tcPr>
          <w:p w14:paraId="62488F80" w14:textId="16A81123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T-stycke och nebuliseringskopp byts</w:t>
            </w:r>
            <w:r w:rsidR="003C71D8">
              <w:rPr>
                <w:sz w:val="22"/>
                <w:szCs w:val="22"/>
              </w:rPr>
              <w:t xml:space="preserve"> var 28:e dag</w:t>
            </w:r>
            <w:r w:rsidRPr="00DA1563">
              <w:rPr>
                <w:sz w:val="22"/>
                <w:szCs w:val="22"/>
              </w:rPr>
              <w:t xml:space="preserve">. 1-2ml </w:t>
            </w:r>
            <w:r w:rsidR="00087DF6">
              <w:rPr>
                <w:sz w:val="22"/>
                <w:szCs w:val="22"/>
              </w:rPr>
              <w:t>N</w:t>
            </w:r>
            <w:r w:rsidRPr="00DA1563">
              <w:rPr>
                <w:sz w:val="22"/>
                <w:szCs w:val="22"/>
              </w:rPr>
              <w:t>a</w:t>
            </w:r>
            <w:r w:rsidR="00087DF6">
              <w:rPr>
                <w:sz w:val="22"/>
                <w:szCs w:val="22"/>
              </w:rPr>
              <w:t>C</w:t>
            </w:r>
            <w:r w:rsidRPr="00DA1563">
              <w:rPr>
                <w:sz w:val="22"/>
                <w:szCs w:val="22"/>
              </w:rPr>
              <w:t>l körs igenom efter varje användning för att rengöra membranet. När inh ej används</w:t>
            </w:r>
            <w:r w:rsidR="00087DF6">
              <w:rPr>
                <w:sz w:val="22"/>
                <w:szCs w:val="22"/>
              </w:rPr>
              <w:t>,</w:t>
            </w:r>
            <w:r w:rsidRPr="00DA1563">
              <w:rPr>
                <w:sz w:val="22"/>
                <w:szCs w:val="22"/>
              </w:rPr>
              <w:t xml:space="preserve"> sprita sladden.</w:t>
            </w:r>
          </w:p>
        </w:tc>
      </w:tr>
      <w:tr w:rsidR="00170AC8" w:rsidRPr="00DA1563" w14:paraId="592ECDD4" w14:textId="77777777" w:rsidTr="00087DF6">
        <w:tc>
          <w:tcPr>
            <w:tcW w:w="4252" w:type="dxa"/>
          </w:tcPr>
          <w:p w14:paraId="29DEAC1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Co2 kuvett, enpatients för Maquet och Hamilton</w:t>
            </w:r>
          </w:p>
        </w:tc>
        <w:tc>
          <w:tcPr>
            <w:tcW w:w="5666" w:type="dxa"/>
          </w:tcPr>
          <w:p w14:paraId="5E7C1497" w14:textId="25719E46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1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gång/vecka. Byts vid slangbyte eller vid behov.</w:t>
            </w:r>
          </w:p>
        </w:tc>
      </w:tr>
      <w:tr w:rsidR="00170AC8" w:rsidRPr="00DA1563" w14:paraId="37FF4E1C" w14:textId="77777777" w:rsidTr="00087DF6">
        <w:tc>
          <w:tcPr>
            <w:tcW w:w="4252" w:type="dxa"/>
          </w:tcPr>
          <w:p w14:paraId="739B2A3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Co2 kuvett ”Filterline”</w:t>
            </w:r>
          </w:p>
        </w:tc>
        <w:tc>
          <w:tcPr>
            <w:tcW w:w="5666" w:type="dxa"/>
          </w:tcPr>
          <w:p w14:paraId="22AF3E8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3.e dag.</w:t>
            </w:r>
          </w:p>
        </w:tc>
      </w:tr>
      <w:tr w:rsidR="00170AC8" w:rsidRPr="00DA1563" w14:paraId="687A3708" w14:textId="77777777" w:rsidTr="00087DF6">
        <w:tc>
          <w:tcPr>
            <w:tcW w:w="4252" w:type="dxa"/>
          </w:tcPr>
          <w:p w14:paraId="58646C6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Filter HME fukt</w:t>
            </w:r>
          </w:p>
        </w:tc>
        <w:tc>
          <w:tcPr>
            <w:tcW w:w="5666" w:type="dxa"/>
          </w:tcPr>
          <w:p w14:paraId="1FA06CCA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varje morgon och vb.</w:t>
            </w:r>
          </w:p>
        </w:tc>
      </w:tr>
      <w:tr w:rsidR="00170AC8" w:rsidRPr="00DA1563" w14:paraId="1AD539C8" w14:textId="77777777" w:rsidTr="00087DF6">
        <w:tc>
          <w:tcPr>
            <w:tcW w:w="4252" w:type="dxa"/>
          </w:tcPr>
          <w:p w14:paraId="339E09D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Bakteriefilter på Servo-U</w:t>
            </w:r>
          </w:p>
        </w:tc>
        <w:tc>
          <w:tcPr>
            <w:tcW w:w="5666" w:type="dxa"/>
          </w:tcPr>
          <w:p w14:paraId="50EC7870" w14:textId="48A62DE0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filter var 24:e timm</w:t>
            </w:r>
            <w:r w:rsidR="00087DF6">
              <w:rPr>
                <w:sz w:val="22"/>
                <w:szCs w:val="22"/>
              </w:rPr>
              <w:t>e</w:t>
            </w:r>
            <w:r w:rsidRPr="00DA1563">
              <w:rPr>
                <w:sz w:val="22"/>
                <w:szCs w:val="22"/>
              </w:rPr>
              <w:t xml:space="preserve"> och endast på expirationsidan (även vid covid-19 och influensa). Dubbla bakteriefilter vid allmänfarlig smitta tex tuberkulos </w:t>
            </w:r>
            <w:hyperlink r:id="rId7" w:history="1">
              <w:r w:rsidRPr="00DA1563">
                <w:rPr>
                  <w:rStyle w:val="Hyperlnk"/>
                  <w:sz w:val="22"/>
                  <w:szCs w:val="22"/>
                </w:rPr>
                <w:t>FHM-Allmänfarlig smitta</w:t>
              </w:r>
            </w:hyperlink>
            <w:r w:rsidRPr="00DA1563">
              <w:rPr>
                <w:sz w:val="22"/>
                <w:szCs w:val="22"/>
              </w:rPr>
              <w:t>. Om aktiv befuktning byt filter på expiration var 12:e tim</w:t>
            </w:r>
            <w:r w:rsidR="00087DF6">
              <w:rPr>
                <w:sz w:val="22"/>
                <w:szCs w:val="22"/>
              </w:rPr>
              <w:t>me</w:t>
            </w:r>
            <w:r w:rsidRPr="00DA1563">
              <w:rPr>
                <w:sz w:val="22"/>
                <w:szCs w:val="22"/>
              </w:rPr>
              <w:t xml:space="preserve"> el v.b. </w:t>
            </w:r>
          </w:p>
        </w:tc>
      </w:tr>
      <w:tr w:rsidR="00170AC8" w:rsidRPr="00DA1563" w14:paraId="625AB635" w14:textId="77777777" w:rsidTr="00087DF6">
        <w:tc>
          <w:tcPr>
            <w:tcW w:w="4252" w:type="dxa"/>
          </w:tcPr>
          <w:p w14:paraId="0116600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Flexslang</w:t>
            </w:r>
          </w:p>
        </w:tc>
        <w:tc>
          <w:tcPr>
            <w:tcW w:w="5666" w:type="dxa"/>
          </w:tcPr>
          <w:p w14:paraId="526E08F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varje morgon och v.b.</w:t>
            </w:r>
          </w:p>
        </w:tc>
      </w:tr>
      <w:tr w:rsidR="00170AC8" w:rsidRPr="00DA1563" w14:paraId="1F9C3729" w14:textId="77777777" w:rsidTr="00087DF6">
        <w:tc>
          <w:tcPr>
            <w:tcW w:w="4252" w:type="dxa"/>
          </w:tcPr>
          <w:p w14:paraId="4D0D09B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Nebuliseringmask</w:t>
            </w:r>
          </w:p>
        </w:tc>
        <w:tc>
          <w:tcPr>
            <w:tcW w:w="5666" w:type="dxa"/>
          </w:tcPr>
          <w:p w14:paraId="0839772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Vid behov. Är enpatients.</w:t>
            </w:r>
          </w:p>
        </w:tc>
      </w:tr>
      <w:tr w:rsidR="00170AC8" w:rsidRPr="00DA1563" w14:paraId="39911087" w14:textId="77777777" w:rsidTr="00087DF6">
        <w:tc>
          <w:tcPr>
            <w:tcW w:w="4252" w:type="dxa"/>
          </w:tcPr>
          <w:p w14:paraId="46FCD14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Respslangar</w:t>
            </w:r>
          </w:p>
        </w:tc>
        <w:tc>
          <w:tcPr>
            <w:tcW w:w="5666" w:type="dxa"/>
          </w:tcPr>
          <w:p w14:paraId="6BF538C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0D4E8078" w14:textId="77777777" w:rsidTr="00087DF6">
        <w:tc>
          <w:tcPr>
            <w:tcW w:w="4252" w:type="dxa"/>
          </w:tcPr>
          <w:p w14:paraId="0D33CED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Flergångs respslangar</w:t>
            </w:r>
          </w:p>
        </w:tc>
        <w:tc>
          <w:tcPr>
            <w:tcW w:w="5666" w:type="dxa"/>
          </w:tcPr>
          <w:p w14:paraId="179369C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Byt var 7:e dag. Diskas på anestesiprogram.</w:t>
            </w:r>
          </w:p>
        </w:tc>
      </w:tr>
      <w:tr w:rsidR="00170AC8" w:rsidRPr="00DA1563" w14:paraId="00A7FBBE" w14:textId="77777777" w:rsidTr="00087DF6">
        <w:tc>
          <w:tcPr>
            <w:tcW w:w="4252" w:type="dxa"/>
          </w:tcPr>
          <w:p w14:paraId="17A3286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Befuktning: Kammare och slang</w:t>
            </w:r>
          </w:p>
        </w:tc>
        <w:tc>
          <w:tcPr>
            <w:tcW w:w="5666" w:type="dxa"/>
          </w:tcPr>
          <w:p w14:paraId="6951C2B8" w14:textId="5C6C19FB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 Om slangen ej används (stillastående) kasseras befuktningssetet (kammare + slang) efter 24 tim</w:t>
            </w:r>
            <w:r w:rsidR="00087DF6">
              <w:rPr>
                <w:sz w:val="22"/>
                <w:szCs w:val="22"/>
              </w:rPr>
              <w:t>mar</w:t>
            </w:r>
            <w:r w:rsidRPr="00DA1563">
              <w:rPr>
                <w:sz w:val="22"/>
                <w:szCs w:val="22"/>
              </w:rPr>
              <w:t>.</w:t>
            </w:r>
          </w:p>
        </w:tc>
      </w:tr>
      <w:tr w:rsidR="00170AC8" w:rsidRPr="00DA1563" w14:paraId="7AAE8975" w14:textId="77777777" w:rsidTr="00087DF6">
        <w:tc>
          <w:tcPr>
            <w:tcW w:w="4252" w:type="dxa"/>
          </w:tcPr>
          <w:p w14:paraId="477154E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Tub: Sidbyte </w:t>
            </w:r>
          </w:p>
        </w:tc>
        <w:tc>
          <w:tcPr>
            <w:tcW w:w="5666" w:type="dxa"/>
          </w:tcPr>
          <w:p w14:paraId="61D31A8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Sidbyte endast om tryck har uppstått inspektera dagligen.</w:t>
            </w:r>
          </w:p>
        </w:tc>
      </w:tr>
      <w:tr w:rsidR="00170AC8" w:rsidRPr="00DA1563" w14:paraId="06F779A3" w14:textId="77777777" w:rsidTr="00087DF6">
        <w:tc>
          <w:tcPr>
            <w:tcW w:w="4252" w:type="dxa"/>
          </w:tcPr>
          <w:p w14:paraId="14DC3F7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Trackband </w:t>
            </w:r>
          </w:p>
        </w:tc>
        <w:tc>
          <w:tcPr>
            <w:tcW w:w="5666" w:type="dxa"/>
          </w:tcPr>
          <w:p w14:paraId="607BC31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Vid behov.</w:t>
            </w:r>
          </w:p>
        </w:tc>
      </w:tr>
      <w:tr w:rsidR="00170AC8" w:rsidRPr="00DA1563" w14:paraId="3E82548E" w14:textId="77777777" w:rsidTr="00087DF6">
        <w:tc>
          <w:tcPr>
            <w:tcW w:w="4252" w:type="dxa"/>
          </w:tcPr>
          <w:p w14:paraId="5F020B8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  <w:p w14:paraId="6C800A8F" w14:textId="024A3DDF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Trackstoma rengöring och förband </w:t>
            </w:r>
          </w:p>
        </w:tc>
        <w:tc>
          <w:tcPr>
            <w:tcW w:w="5666" w:type="dxa"/>
          </w:tcPr>
          <w:p w14:paraId="072200B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Lyft på förbandet inspektera. Byts var 3:e dag Förbandet innehåller bakterie dödande medel skall därför inte bytas dagligen. Tvätta med klorhexidinlösning 2mg/ml använd mjuk kompress 1g/dag. </w:t>
            </w:r>
          </w:p>
        </w:tc>
      </w:tr>
      <w:tr w:rsidR="00170AC8" w:rsidRPr="00DA1563" w14:paraId="15E231BB" w14:textId="77777777" w:rsidTr="00087DF6">
        <w:tc>
          <w:tcPr>
            <w:tcW w:w="4252" w:type="dxa"/>
          </w:tcPr>
          <w:p w14:paraId="28F2B0E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Innerkanyl</w:t>
            </w:r>
          </w:p>
        </w:tc>
        <w:tc>
          <w:tcPr>
            <w:tcW w:w="5666" w:type="dxa"/>
          </w:tcPr>
          <w:p w14:paraId="0178E47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Rengörs 2 gånger/dag och v.b.</w:t>
            </w:r>
          </w:p>
        </w:tc>
      </w:tr>
      <w:tr w:rsidR="00170AC8" w:rsidRPr="00DA1563" w14:paraId="5B685FBF" w14:textId="77777777" w:rsidTr="00087DF6">
        <w:tc>
          <w:tcPr>
            <w:tcW w:w="4252" w:type="dxa"/>
          </w:tcPr>
          <w:p w14:paraId="219A8DC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Talventil </w:t>
            </w:r>
          </w:p>
        </w:tc>
        <w:tc>
          <w:tcPr>
            <w:tcW w:w="5666" w:type="dxa"/>
          </w:tcPr>
          <w:p w14:paraId="413CFAA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En låda med talventil räcker 5 dagar.</w:t>
            </w:r>
          </w:p>
        </w:tc>
      </w:tr>
      <w:tr w:rsidR="00170AC8" w:rsidRPr="00DA1563" w14:paraId="60377521" w14:textId="77777777" w:rsidTr="00087DF6">
        <w:tc>
          <w:tcPr>
            <w:tcW w:w="4252" w:type="dxa"/>
          </w:tcPr>
          <w:p w14:paraId="4E2E15C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Talventil: filter</w:t>
            </w:r>
          </w:p>
        </w:tc>
        <w:tc>
          <w:tcPr>
            <w:tcW w:w="5666" w:type="dxa"/>
          </w:tcPr>
          <w:p w14:paraId="590642A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varje morgon.</w:t>
            </w:r>
          </w:p>
        </w:tc>
      </w:tr>
      <w:tr w:rsidR="00170AC8" w:rsidRPr="00DA1563" w14:paraId="1CCC2DCC" w14:textId="77777777" w:rsidTr="00087DF6">
        <w:tc>
          <w:tcPr>
            <w:tcW w:w="4252" w:type="dxa"/>
          </w:tcPr>
          <w:p w14:paraId="4A954DE0" w14:textId="5FD22462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lastRenderedPageBreak/>
              <w:t xml:space="preserve">Talventil till HFG: </w:t>
            </w:r>
            <w:r w:rsidR="003C71D8">
              <w:rPr>
                <w:sz w:val="22"/>
                <w:szCs w:val="22"/>
              </w:rPr>
              <w:t>Primedi-Phon Vent</w:t>
            </w:r>
          </w:p>
        </w:tc>
        <w:tc>
          <w:tcPr>
            <w:tcW w:w="5666" w:type="dxa"/>
          </w:tcPr>
          <w:p w14:paraId="5CD970E0" w14:textId="2A3AD320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2 månader OBS! Daglig rengöring. Se rutin: </w:t>
            </w:r>
            <w:hyperlink r:id="rId8" w:history="1">
              <w:r w:rsidR="003C71D8" w:rsidRPr="003C71D8">
                <w:rPr>
                  <w:rStyle w:val="Hyperlnk"/>
                  <w:sz w:val="22"/>
                  <w:szCs w:val="22"/>
                </w:rPr>
                <w:t>Talventil och talventil Primedi-Phon Vent - Användning och rengöring.pdf</w:t>
              </w:r>
            </w:hyperlink>
            <w:r w:rsidR="00087DF6">
              <w:t>.</w:t>
            </w:r>
          </w:p>
        </w:tc>
      </w:tr>
      <w:tr w:rsidR="00170AC8" w:rsidRPr="00DA1563" w14:paraId="0FAF6DF7" w14:textId="77777777" w:rsidTr="00087DF6">
        <w:tc>
          <w:tcPr>
            <w:tcW w:w="4252" w:type="dxa"/>
          </w:tcPr>
          <w:p w14:paraId="6005BE94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Peep mask gul</w:t>
            </w:r>
          </w:p>
        </w:tc>
        <w:tc>
          <w:tcPr>
            <w:tcW w:w="5666" w:type="dxa"/>
          </w:tcPr>
          <w:p w14:paraId="576D1AF1" w14:textId="2DC249EB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Spritas dagligen enpatients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058B86ED" w14:textId="77777777" w:rsidTr="00087DF6">
        <w:tc>
          <w:tcPr>
            <w:tcW w:w="4252" w:type="dxa"/>
          </w:tcPr>
          <w:p w14:paraId="581A4B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Pep pipa</w:t>
            </w:r>
          </w:p>
        </w:tc>
        <w:tc>
          <w:tcPr>
            <w:tcW w:w="5666" w:type="dxa"/>
          </w:tcPr>
          <w:p w14:paraId="03C05BB9" w14:textId="119A874D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Spritavtvättas dagligen byt efter 1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vecka, enpatient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7E7B5C6E" w14:textId="77777777" w:rsidTr="00087DF6">
        <w:tc>
          <w:tcPr>
            <w:tcW w:w="4252" w:type="dxa"/>
          </w:tcPr>
          <w:p w14:paraId="54C3E6D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Revivator enpatients </w:t>
            </w:r>
          </w:p>
        </w:tc>
        <w:tc>
          <w:tcPr>
            <w:tcW w:w="5666" w:type="dxa"/>
          </w:tcPr>
          <w:p w14:paraId="7A7BE7DF" w14:textId="30A80B08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Följer patienten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3B939728" w14:textId="77777777" w:rsidTr="00087DF6">
        <w:tc>
          <w:tcPr>
            <w:tcW w:w="4252" w:type="dxa"/>
          </w:tcPr>
          <w:p w14:paraId="5D95E31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Exspirationskasetten Maquet</w:t>
            </w:r>
          </w:p>
        </w:tc>
        <w:tc>
          <w:tcPr>
            <w:tcW w:w="5666" w:type="dxa"/>
          </w:tcPr>
          <w:p w14:paraId="5A34EDCC" w14:textId="39BC0274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Diskas tillsammans med testslang efter varje patient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59A5CD9E" w14:textId="77777777" w:rsidTr="00087DF6">
        <w:tc>
          <w:tcPr>
            <w:tcW w:w="4252" w:type="dxa"/>
          </w:tcPr>
          <w:p w14:paraId="281AB086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Flexi seal</w:t>
            </w:r>
          </w:p>
        </w:tc>
        <w:tc>
          <w:tcPr>
            <w:tcW w:w="5666" w:type="dxa"/>
          </w:tcPr>
          <w:p w14:paraId="22F2DA1A" w14:textId="7CB7001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efter 28 dagar spolas varje pass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6431D982" w14:textId="77777777" w:rsidTr="00087DF6">
        <w:tc>
          <w:tcPr>
            <w:tcW w:w="4252" w:type="dxa"/>
          </w:tcPr>
          <w:p w14:paraId="48CE0CC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Stomi platta</w:t>
            </w:r>
          </w:p>
        </w:tc>
        <w:tc>
          <w:tcPr>
            <w:tcW w:w="5666" w:type="dxa"/>
          </w:tcPr>
          <w:p w14:paraId="23CC003D" w14:textId="7D487E5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3:e dag</w:t>
            </w:r>
            <w:r w:rsidR="00087DF6">
              <w:rPr>
                <w:sz w:val="22"/>
                <w:szCs w:val="22"/>
              </w:rPr>
              <w:t>.</w:t>
            </w:r>
            <w:r w:rsidRPr="00DA1563">
              <w:rPr>
                <w:sz w:val="22"/>
                <w:szCs w:val="22"/>
              </w:rPr>
              <w:t xml:space="preserve"> </w:t>
            </w:r>
            <w:r w:rsidR="00087DF6">
              <w:rPr>
                <w:sz w:val="22"/>
                <w:szCs w:val="22"/>
              </w:rPr>
              <w:t>V</w:t>
            </w:r>
            <w:r w:rsidRPr="00DA1563">
              <w:rPr>
                <w:sz w:val="22"/>
                <w:szCs w:val="22"/>
              </w:rPr>
              <w:t>id byte</w:t>
            </w:r>
            <w:r w:rsidR="00087DF6">
              <w:rPr>
                <w:sz w:val="22"/>
                <w:szCs w:val="22"/>
              </w:rPr>
              <w:t>,</w:t>
            </w:r>
            <w:r w:rsidRPr="00DA1563">
              <w:rPr>
                <w:sz w:val="22"/>
                <w:szCs w:val="22"/>
              </w:rPr>
              <w:t xml:space="preserve"> tvätta runt stomin med extra skonsam kompress Non wowen och kranvatten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6D6A9EDA" w14:textId="77777777" w:rsidTr="00087DF6">
        <w:tc>
          <w:tcPr>
            <w:tcW w:w="4252" w:type="dxa"/>
          </w:tcPr>
          <w:p w14:paraId="677236A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Stomi Påse </w:t>
            </w:r>
          </w:p>
        </w:tc>
        <w:tc>
          <w:tcPr>
            <w:tcW w:w="5666" w:type="dxa"/>
          </w:tcPr>
          <w:p w14:paraId="23A78A1F" w14:textId="750E4CBE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varje dag, tvätta runt stomin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649B4B06" w14:textId="77777777" w:rsidTr="00087DF6">
        <w:tc>
          <w:tcPr>
            <w:tcW w:w="4252" w:type="dxa"/>
          </w:tcPr>
          <w:p w14:paraId="2E5CF800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Dränagepåse          </w:t>
            </w:r>
          </w:p>
        </w:tc>
        <w:tc>
          <w:tcPr>
            <w:tcW w:w="5666" w:type="dxa"/>
          </w:tcPr>
          <w:p w14:paraId="3FA2D391" w14:textId="243D0509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3:e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dag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7C355F26" w14:textId="77777777" w:rsidTr="00087DF6">
        <w:tc>
          <w:tcPr>
            <w:tcW w:w="4252" w:type="dxa"/>
          </w:tcPr>
          <w:p w14:paraId="349A0DD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Urin :Timdiures</w:t>
            </w:r>
          </w:p>
        </w:tc>
        <w:tc>
          <w:tcPr>
            <w:tcW w:w="5666" w:type="dxa"/>
          </w:tcPr>
          <w:p w14:paraId="15125AE2" w14:textId="5AFC8311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1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gång/vecka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40B837DA" w14:textId="77777777" w:rsidTr="00087DF6">
        <w:tc>
          <w:tcPr>
            <w:tcW w:w="4252" w:type="dxa"/>
          </w:tcPr>
          <w:p w14:paraId="269026D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Urostomipåse</w:t>
            </w:r>
          </w:p>
        </w:tc>
        <w:tc>
          <w:tcPr>
            <w:tcW w:w="5666" w:type="dxa"/>
          </w:tcPr>
          <w:p w14:paraId="032F17FF" w14:textId="54B5502A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Byt </w:t>
            </w:r>
            <w:r w:rsidR="00087DF6">
              <w:rPr>
                <w:sz w:val="22"/>
                <w:szCs w:val="22"/>
              </w:rPr>
              <w:t>d</w:t>
            </w:r>
            <w:r w:rsidRPr="00DA1563">
              <w:rPr>
                <w:sz w:val="22"/>
                <w:szCs w:val="22"/>
              </w:rPr>
              <w:t>agligen</w:t>
            </w:r>
            <w:r w:rsidR="00087DF6">
              <w:rPr>
                <w:sz w:val="22"/>
                <w:szCs w:val="22"/>
              </w:rPr>
              <w:t>.</w:t>
            </w:r>
            <w:r w:rsidRPr="00DA1563">
              <w:rPr>
                <w:sz w:val="22"/>
                <w:szCs w:val="22"/>
              </w:rPr>
              <w:t xml:space="preserve"> </w:t>
            </w:r>
          </w:p>
        </w:tc>
      </w:tr>
      <w:tr w:rsidR="00170AC8" w:rsidRPr="00DA1563" w14:paraId="1E5B41A7" w14:textId="77777777" w:rsidTr="00087DF6">
        <w:tc>
          <w:tcPr>
            <w:tcW w:w="4252" w:type="dxa"/>
          </w:tcPr>
          <w:p w14:paraId="76437219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Urinpåse</w:t>
            </w:r>
          </w:p>
        </w:tc>
        <w:tc>
          <w:tcPr>
            <w:tcW w:w="5666" w:type="dxa"/>
          </w:tcPr>
          <w:p w14:paraId="147D1A01" w14:textId="1D81785D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</w:t>
            </w:r>
            <w:r w:rsidR="00087DF6">
              <w:rPr>
                <w:sz w:val="22"/>
                <w:szCs w:val="22"/>
              </w:rPr>
              <w:t xml:space="preserve"> </w:t>
            </w:r>
            <w:r w:rsidRPr="00DA1563">
              <w:rPr>
                <w:sz w:val="22"/>
                <w:szCs w:val="22"/>
              </w:rPr>
              <w:t>dag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16E0133A" w14:textId="77777777" w:rsidTr="00087DF6">
        <w:tc>
          <w:tcPr>
            <w:tcW w:w="4252" w:type="dxa"/>
          </w:tcPr>
          <w:p w14:paraId="2DF25A5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Kad temp</w:t>
            </w:r>
          </w:p>
        </w:tc>
        <w:tc>
          <w:tcPr>
            <w:tcW w:w="5666" w:type="dxa"/>
          </w:tcPr>
          <w:p w14:paraId="4581928D" w14:textId="5CDADEE5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3:e månad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28090B3D" w14:textId="77777777" w:rsidTr="00087DF6">
        <w:tc>
          <w:tcPr>
            <w:tcW w:w="4252" w:type="dxa"/>
          </w:tcPr>
          <w:p w14:paraId="2D4E500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          Buktryckset</w:t>
            </w:r>
          </w:p>
        </w:tc>
        <w:tc>
          <w:tcPr>
            <w:tcW w:w="5666" w:type="dxa"/>
          </w:tcPr>
          <w:p w14:paraId="306183C6" w14:textId="11A40830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1 gång/vecka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342007" w:rsidRPr="00DA1563" w14:paraId="0C0901DC" w14:textId="77777777" w:rsidTr="00087DF6">
        <w:tc>
          <w:tcPr>
            <w:tcW w:w="4252" w:type="dxa"/>
          </w:tcPr>
          <w:p w14:paraId="454A379B" w14:textId="57D680F5" w:rsidR="00342007" w:rsidRPr="00DA1563" w:rsidRDefault="00342007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Nefrostomi/pigtail/uretärkateter</w:t>
            </w:r>
          </w:p>
        </w:tc>
        <w:tc>
          <w:tcPr>
            <w:tcW w:w="5666" w:type="dxa"/>
          </w:tcPr>
          <w:p w14:paraId="4B44088E" w14:textId="6EE2E625" w:rsidR="00342007" w:rsidRPr="00DA1563" w:rsidRDefault="00342007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Byt dränpåse var 7:e dag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2B726414" w14:textId="77777777" w:rsidTr="00087DF6">
        <w:tc>
          <w:tcPr>
            <w:tcW w:w="4252" w:type="dxa"/>
          </w:tcPr>
          <w:p w14:paraId="7E00E17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Förband: CVK, CDK, Artärkateter   </w:t>
            </w:r>
          </w:p>
        </w:tc>
        <w:tc>
          <w:tcPr>
            <w:tcW w:w="5666" w:type="dxa"/>
          </w:tcPr>
          <w:p w14:paraId="02D7CA23" w14:textId="6A9846D9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Artärkateter: omläggning var 3:e dag</w:t>
            </w:r>
            <w:r w:rsidRPr="00DA1563">
              <w:rPr>
                <w:sz w:val="22"/>
                <w:szCs w:val="22"/>
              </w:rPr>
              <w:br/>
              <w:t>CVK och Dialyskateter: byt till klorhexedinförband när det inte sivar blod längre. Därefter omläggning var 7:e dag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70370BD7" w14:textId="77777777" w:rsidTr="00087DF6">
        <w:tc>
          <w:tcPr>
            <w:tcW w:w="4252" w:type="dxa"/>
          </w:tcPr>
          <w:p w14:paraId="5E76120E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EDA: Förband </w:t>
            </w:r>
          </w:p>
        </w:tc>
        <w:tc>
          <w:tcPr>
            <w:tcW w:w="5666" w:type="dxa"/>
          </w:tcPr>
          <w:p w14:paraId="729F9C2B" w14:textId="78720DA5" w:rsidR="00170AC8" w:rsidRPr="00DA1563" w:rsidRDefault="00170AC8" w:rsidP="00342007">
            <w:pPr>
              <w:spacing w:line="240" w:lineRule="auto"/>
              <w:ind w:lef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Skall undvikas att bytas eller öppnas under behandlingstiden. Om förbandet måste bytas följ rutin om förbandsbyte enl hygienregler: </w:t>
            </w:r>
            <w:hyperlink r:id="rId9" w:history="1">
              <w:r w:rsidR="00342007" w:rsidRPr="00342007">
                <w:rPr>
                  <w:rStyle w:val="Hyperlnk"/>
                  <w:sz w:val="22"/>
                  <w:szCs w:val="22"/>
                </w:rPr>
                <w:t>EDA (epidural analgesi) användning, komplikationer och åtgärder på vårdavdelning</w:t>
              </w:r>
            </w:hyperlink>
            <w:r w:rsidR="00087DF6">
              <w:t>.</w:t>
            </w:r>
          </w:p>
        </w:tc>
      </w:tr>
      <w:tr w:rsidR="00170AC8" w:rsidRPr="00DA1563" w14:paraId="6634C1D1" w14:textId="77777777" w:rsidTr="00087DF6">
        <w:tc>
          <w:tcPr>
            <w:tcW w:w="4252" w:type="dxa"/>
          </w:tcPr>
          <w:p w14:paraId="0ACE187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EDA: Filter</w:t>
            </w:r>
          </w:p>
        </w:tc>
        <w:tc>
          <w:tcPr>
            <w:tcW w:w="5666" w:type="dxa"/>
          </w:tcPr>
          <w:p w14:paraId="1F8C58B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</w:t>
            </w:r>
          </w:p>
        </w:tc>
      </w:tr>
      <w:tr w:rsidR="00170AC8" w:rsidRPr="00DA1563" w14:paraId="29F2A23B" w14:textId="77777777" w:rsidTr="00087DF6">
        <w:tc>
          <w:tcPr>
            <w:tcW w:w="4252" w:type="dxa"/>
          </w:tcPr>
          <w:p w14:paraId="10FC5E7F" w14:textId="77777777" w:rsidR="00170AC8" w:rsidRPr="00DA1563" w:rsidRDefault="00170AC8" w:rsidP="00EF3F8A">
            <w:pPr>
              <w:ind w:lef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 xml:space="preserve">EDA: Aggregat </w:t>
            </w:r>
          </w:p>
          <w:p w14:paraId="3CC1F35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</w:p>
        </w:tc>
        <w:tc>
          <w:tcPr>
            <w:tcW w:w="5666" w:type="dxa"/>
          </w:tcPr>
          <w:p w14:paraId="77A2570E" w14:textId="51CE752D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Aggregat + Breivikpåse minst var 3:e dag. Ny Breivikpåse alltid nytt aggregat. Narop infusion byt var 24:e tim</w:t>
            </w:r>
            <w:r w:rsidR="00087DF6">
              <w:rPr>
                <w:sz w:val="22"/>
                <w:szCs w:val="22"/>
              </w:rPr>
              <w:t>me.</w:t>
            </w:r>
          </w:p>
        </w:tc>
      </w:tr>
      <w:tr w:rsidR="00170AC8" w:rsidRPr="00DA1563" w14:paraId="6D712596" w14:textId="77777777" w:rsidTr="00087DF6">
        <w:tc>
          <w:tcPr>
            <w:tcW w:w="4252" w:type="dxa"/>
          </w:tcPr>
          <w:p w14:paraId="5C468BDF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DA1563">
              <w:rPr>
                <w:sz w:val="22"/>
                <w:szCs w:val="22"/>
              </w:rPr>
              <w:t>Hamilton: Slangar</w:t>
            </w:r>
          </w:p>
          <w:p w14:paraId="1970CD1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Filter:</w:t>
            </w:r>
          </w:p>
        </w:tc>
        <w:tc>
          <w:tcPr>
            <w:tcW w:w="5666" w:type="dxa"/>
          </w:tcPr>
          <w:p w14:paraId="1777E3F6" w14:textId="44998D4C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Slangar: Byt mellan varje pat. Kan sparas på rummet hållbar 1vecka skriv datum. Filter: Dubbla filter, byts mellan varje användning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7BE6632F" w14:textId="77777777" w:rsidTr="00087DF6">
        <w:tc>
          <w:tcPr>
            <w:tcW w:w="4252" w:type="dxa"/>
          </w:tcPr>
          <w:p w14:paraId="28BBE7CD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Co2-kuvett </w:t>
            </w:r>
          </w:p>
        </w:tc>
        <w:tc>
          <w:tcPr>
            <w:tcW w:w="5666" w:type="dxa"/>
          </w:tcPr>
          <w:p w14:paraId="4BB86423" w14:textId="067B55DC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1 vecka. Följer patienten, enpatients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4B4600E6" w14:textId="77777777" w:rsidTr="00087DF6">
        <w:tc>
          <w:tcPr>
            <w:tcW w:w="4252" w:type="dxa"/>
          </w:tcPr>
          <w:p w14:paraId="5078056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Exspirationsventil Hamilton</w:t>
            </w:r>
          </w:p>
        </w:tc>
        <w:tc>
          <w:tcPr>
            <w:tcW w:w="5666" w:type="dxa"/>
          </w:tcPr>
          <w:p w14:paraId="2774EA1C" w14:textId="78F913D9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Enpatients, sparas tillsammans med slangarna på patientrummet. Kan sparas i 1 vecka tillsammans med slangset</w:t>
            </w:r>
            <w:r w:rsidR="00087DF6">
              <w:rPr>
                <w:sz w:val="22"/>
                <w:szCs w:val="22"/>
              </w:rPr>
              <w:t>.</w:t>
            </w:r>
          </w:p>
        </w:tc>
      </w:tr>
      <w:tr w:rsidR="00170AC8" w:rsidRPr="00DA1563" w14:paraId="78CC062C" w14:textId="77777777" w:rsidTr="00087DF6">
        <w:tc>
          <w:tcPr>
            <w:tcW w:w="4252" w:type="dxa"/>
          </w:tcPr>
          <w:p w14:paraId="579D5165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Filter (fukt+bakterie) Hamilton</w:t>
            </w:r>
          </w:p>
        </w:tc>
        <w:tc>
          <w:tcPr>
            <w:tcW w:w="5666" w:type="dxa"/>
          </w:tcPr>
          <w:p w14:paraId="4948615D" w14:textId="53F6E649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Enpatients, engångs bakterie/HME.</w:t>
            </w:r>
          </w:p>
        </w:tc>
      </w:tr>
      <w:tr w:rsidR="00170AC8" w:rsidRPr="00DA1563" w14:paraId="796C7B81" w14:textId="77777777" w:rsidTr="00087DF6">
        <w:tc>
          <w:tcPr>
            <w:tcW w:w="4252" w:type="dxa"/>
          </w:tcPr>
          <w:p w14:paraId="4615BA9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Airvo slangar     </w:t>
            </w:r>
          </w:p>
        </w:tc>
        <w:tc>
          <w:tcPr>
            <w:tcW w:w="5666" w:type="dxa"/>
          </w:tcPr>
          <w:p w14:paraId="4AA36528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4BC80CD0" w14:textId="77777777" w:rsidTr="00087DF6">
        <w:tc>
          <w:tcPr>
            <w:tcW w:w="4252" w:type="dxa"/>
          </w:tcPr>
          <w:p w14:paraId="51CB0B1C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 xml:space="preserve">Högflödesgrimma/Trach </w:t>
            </w:r>
          </w:p>
        </w:tc>
        <w:tc>
          <w:tcPr>
            <w:tcW w:w="5666" w:type="dxa"/>
          </w:tcPr>
          <w:p w14:paraId="757605C3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22"/>
              </w:rPr>
              <w:t>Byt var 7:e dag.</w:t>
            </w:r>
          </w:p>
        </w:tc>
      </w:tr>
      <w:tr w:rsidR="00170AC8" w:rsidRPr="00DA1563" w14:paraId="3ECE0F55" w14:textId="77777777" w:rsidTr="00087DF6">
        <w:tc>
          <w:tcPr>
            <w:tcW w:w="4252" w:type="dxa"/>
          </w:tcPr>
          <w:p w14:paraId="54A074E2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NIV/CPAP-mask</w:t>
            </w:r>
          </w:p>
        </w:tc>
        <w:tc>
          <w:tcPr>
            <w:tcW w:w="5666" w:type="dxa"/>
          </w:tcPr>
          <w:p w14:paraId="2AB0DC77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Enpaient eller flergångs. Daglig rengöring.</w:t>
            </w:r>
          </w:p>
          <w:p w14:paraId="5E069D51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Flergångsmasken diskas på anestesiprogram var 7:e dag.</w:t>
            </w:r>
          </w:p>
        </w:tc>
      </w:tr>
      <w:tr w:rsidR="00170AC8" w:rsidRPr="00DA1563" w14:paraId="6E366376" w14:textId="77777777" w:rsidTr="00087DF6">
        <w:tc>
          <w:tcPr>
            <w:tcW w:w="4252" w:type="dxa"/>
          </w:tcPr>
          <w:p w14:paraId="022F00BB" w14:textId="77777777" w:rsidR="00170AC8" w:rsidRPr="00DA1563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Hexident, olja och vaselin</w:t>
            </w:r>
          </w:p>
        </w:tc>
        <w:tc>
          <w:tcPr>
            <w:tcW w:w="5666" w:type="dxa"/>
          </w:tcPr>
          <w:p w14:paraId="603BB908" w14:textId="41ED6B51" w:rsidR="00170AC8" w:rsidRPr="00AF7220" w:rsidRDefault="00170AC8" w:rsidP="00EF3F8A">
            <w:pPr>
              <w:spacing w:after="0" w:line="240" w:lineRule="auto"/>
              <w:ind w:left="0" w:right="0"/>
              <w:rPr>
                <w:sz w:val="22"/>
                <w:szCs w:val="18"/>
              </w:rPr>
            </w:pPr>
            <w:r w:rsidRPr="00DA1563">
              <w:rPr>
                <w:sz w:val="22"/>
                <w:szCs w:val="18"/>
              </w:rPr>
              <w:t>När de</w:t>
            </w:r>
            <w:r w:rsidR="00087DF6">
              <w:rPr>
                <w:sz w:val="22"/>
                <w:szCs w:val="18"/>
              </w:rPr>
              <w:t>t</w:t>
            </w:r>
            <w:r w:rsidRPr="00DA1563">
              <w:rPr>
                <w:sz w:val="22"/>
                <w:szCs w:val="18"/>
              </w:rPr>
              <w:t xml:space="preserve"> tar slut.</w:t>
            </w:r>
          </w:p>
        </w:tc>
      </w:tr>
    </w:tbl>
    <w:p w14:paraId="3792AADE" w14:textId="77777777" w:rsidR="00170AC8" w:rsidRPr="008F3E83" w:rsidRDefault="00170AC8" w:rsidP="00170AC8"/>
    <w:bookmarkEnd w:id="0"/>
    <w:p w14:paraId="59C1DD5C" w14:textId="77777777" w:rsidR="00170AC8" w:rsidRPr="00170AC8" w:rsidRDefault="00170AC8" w:rsidP="00170AC8"/>
    <w:sectPr w:rsidR="00170AC8" w:rsidRPr="00170AC8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F0EC" w14:textId="77777777" w:rsidR="00741CC3" w:rsidRDefault="00741CC3">
      <w:r>
        <w:separator/>
      </w:r>
    </w:p>
  </w:endnote>
  <w:endnote w:type="continuationSeparator" w:id="0">
    <w:p w14:paraId="4E79C7B2" w14:textId="77777777" w:rsidR="00741CC3" w:rsidRDefault="00741CC3">
      <w:r>
        <w:continuationSeparator/>
      </w:r>
    </w:p>
  </w:endnote>
  <w:endnote w:type="continuationNotice" w:id="1">
    <w:p w14:paraId="54E25F42" w14:textId="77777777" w:rsidR="00741CC3" w:rsidRDefault="00741C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D17B" w14:textId="77777777" w:rsidR="00741CC3" w:rsidRDefault="00741CC3"/>
  </w:footnote>
  <w:footnote w:type="continuationSeparator" w:id="0">
    <w:p w14:paraId="08EE9A4F" w14:textId="77777777" w:rsidR="00741CC3" w:rsidRDefault="00741CC3">
      <w:r>
        <w:continuationSeparator/>
      </w:r>
    </w:p>
  </w:footnote>
  <w:footnote w:type="continuationNotice" w:id="1">
    <w:p w14:paraId="2A4E8754" w14:textId="77777777" w:rsidR="00741CC3" w:rsidRDefault="00741C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C21"/>
    <w:rsid w:val="00084024"/>
    <w:rsid w:val="00085BC5"/>
    <w:rsid w:val="00087DF6"/>
    <w:rsid w:val="0009062C"/>
    <w:rsid w:val="00095368"/>
    <w:rsid w:val="000954C4"/>
    <w:rsid w:val="000A611A"/>
    <w:rsid w:val="000B12D9"/>
    <w:rsid w:val="000B4536"/>
    <w:rsid w:val="000B6E8E"/>
    <w:rsid w:val="000B7715"/>
    <w:rsid w:val="000D773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0AC8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FEB"/>
    <w:rsid w:val="002A7450"/>
    <w:rsid w:val="002B0B30"/>
    <w:rsid w:val="002B0C78"/>
    <w:rsid w:val="002B27B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007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C71D8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422D"/>
    <w:rsid w:val="004C3536"/>
    <w:rsid w:val="004D7BA3"/>
    <w:rsid w:val="004E2FD0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1CC3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5A2E"/>
    <w:rsid w:val="007D4241"/>
    <w:rsid w:val="007D4317"/>
    <w:rsid w:val="007D4EA3"/>
    <w:rsid w:val="007F1CFF"/>
    <w:rsid w:val="007F5DD5"/>
    <w:rsid w:val="00816ECA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0FF0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4715"/>
    <w:rsid w:val="009A07DC"/>
    <w:rsid w:val="009A32ED"/>
    <w:rsid w:val="009B1F6B"/>
    <w:rsid w:val="009B6F14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809"/>
    <w:rsid w:val="00A07BEC"/>
    <w:rsid w:val="00A07D04"/>
    <w:rsid w:val="00A264BE"/>
    <w:rsid w:val="00A272CA"/>
    <w:rsid w:val="00A33051"/>
    <w:rsid w:val="00A407AD"/>
    <w:rsid w:val="00A40923"/>
    <w:rsid w:val="00A41C05"/>
    <w:rsid w:val="00A42426"/>
    <w:rsid w:val="00A4527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62C3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462A"/>
    <w:rsid w:val="00BE7978"/>
    <w:rsid w:val="00C01F0D"/>
    <w:rsid w:val="00C07DDB"/>
    <w:rsid w:val="00C344B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CC0"/>
    <w:rsid w:val="00CF70BB"/>
    <w:rsid w:val="00D00BD7"/>
    <w:rsid w:val="00D074DB"/>
    <w:rsid w:val="00D11578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34FC"/>
    <w:rsid w:val="00DE4447"/>
    <w:rsid w:val="00DE5DA2"/>
    <w:rsid w:val="00DE63C6"/>
    <w:rsid w:val="00DF0033"/>
    <w:rsid w:val="00E023A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366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5DC5"/>
    <w:rsid w:val="00FA0B1F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0D4613-4A6D-4FAA-9BA3-5CDE1785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86-1649201445-194/surrogate/Talventil%20och%20talventil%20Primedi-Phon%20Vent%20-%20Anv%c3%a4ndning%20och%20reng%c3%b6ring.pdf" TargetMode="External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hyperlink" Target="https://www.folkhalsomyndigheten.se/smittskydd-beredskap/overvakning-och-rapportering/anmalningspliktiga-sjukdomar/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nu10086-1899456876-37/surrogate/EDA%20%28epidural%20analgesi%29%20anv%c3%a4ndning%2c%20komplikationer%20och%20%c3%a5tg%c3%a4rder%20p%c3%a5%20v%c3%a5rdavdelning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4646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Bytesintervaller - Hygienrutiner</dc:title>
  <dc:subject/>
  <dc:creator>Carina Isbrand Fransson</dc:creator>
  <keywords/>
  <lastModifiedBy>Carina Isbrand Fransson</lastModifiedBy>
  <revision>2</revision>
  <dcterms:created xsi:type="dcterms:W3CDTF">2026-09-04T12:43:00.0000000Z</dcterms:created>
  <dcterms:modified xsi:type="dcterms:W3CDTF">2026-09-04T12:43:00.0000000Z</dcterms:modified>
</coreProperties>
</file>