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E119AD2" w:rsidR="00184167" w:rsidRPr="006B266D" w:rsidRDefault="005A32BB" w:rsidP="006B266D">
      <w:pPr>
        <w:pStyle w:val="Rubrik1"/>
      </w:pPr>
      <w:r w:rsidRPr="005A32BB">
        <w:t>Läkemedel som alltid ska lagerhållas på infektionskliniken avdelning 27</w:t>
      </w:r>
      <w:bookmarkStart w:id="0" w:name="_Toc321146591"/>
    </w:p>
    <w:bookmarkEnd w:id="0"/>
    <w:p w14:paraId="18C56011" w14:textId="77777777" w:rsidR="009738EC" w:rsidRDefault="009738EC" w:rsidP="009738EC">
      <w:pPr>
        <w:pStyle w:val="Rubrik2"/>
      </w:pPr>
      <w:r w:rsidRPr="2664F168">
        <w:t>Revidering i denna version</w:t>
      </w:r>
    </w:p>
    <w:p w14:paraId="670325CB" w14:textId="77777777" w:rsidR="009738EC" w:rsidRDefault="009738EC" w:rsidP="009738EC">
      <w:pPr>
        <w:spacing w:after="0" w:line="240" w:lineRule="auto"/>
        <w:ind w:left="0" w:right="0" w:firstLine="992"/>
      </w:pPr>
      <w:r>
        <w:t>Ingen förändring vid denna revidering.</w:t>
      </w:r>
    </w:p>
    <w:p w14:paraId="7ECDD0BB" w14:textId="77777777" w:rsidR="009738EC" w:rsidRDefault="009738EC" w:rsidP="009738EC">
      <w:pPr>
        <w:pStyle w:val="Rubrik2"/>
      </w:pPr>
      <w:r>
        <w:t>Läkemedel som alltid ska finnas på avdelning 27</w:t>
      </w:r>
    </w:p>
    <w:p w14:paraId="38CD9D08" w14:textId="77777777" w:rsidR="009738EC" w:rsidRDefault="009738EC" w:rsidP="009738EC">
      <w:pPr>
        <w:pStyle w:val="MellanrubrikVGR"/>
      </w:pPr>
      <w:r>
        <w:t>Antibiotika</w:t>
      </w:r>
    </w:p>
    <w:p w14:paraId="430E0290" w14:textId="77777777" w:rsidR="009738EC" w:rsidRPr="00F51AF0" w:rsidRDefault="009738EC" w:rsidP="009738EC">
      <w:pPr>
        <w:pStyle w:val="Liststycke"/>
        <w:numPr>
          <w:ilvl w:val="0"/>
          <w:numId w:val="20"/>
        </w:numPr>
        <w:spacing w:after="0" w:line="240" w:lineRule="auto"/>
        <w:ind w:left="1418" w:right="0"/>
      </w:pPr>
      <w:r w:rsidRPr="00F51AF0">
        <w:t>Meronem 1 gram, 10 doser</w:t>
      </w:r>
      <w:r>
        <w:t>.</w:t>
      </w:r>
    </w:p>
    <w:p w14:paraId="0B85332B" w14:textId="77777777" w:rsidR="009738EC" w:rsidRPr="00F51AF0" w:rsidRDefault="009738EC" w:rsidP="009738EC">
      <w:pPr>
        <w:pStyle w:val="Liststycke"/>
        <w:numPr>
          <w:ilvl w:val="0"/>
          <w:numId w:val="20"/>
        </w:numPr>
        <w:spacing w:after="0" w:line="240" w:lineRule="auto"/>
        <w:ind w:left="1418" w:right="0"/>
      </w:pPr>
      <w:r w:rsidRPr="00F51AF0">
        <w:t>Cefotaxim 1 gram, 10 doser</w:t>
      </w:r>
      <w:r>
        <w:t>.</w:t>
      </w:r>
    </w:p>
    <w:p w14:paraId="1008BED5" w14:textId="77777777" w:rsidR="009738EC" w:rsidRPr="00F51AF0" w:rsidRDefault="009738EC" w:rsidP="009738EC">
      <w:pPr>
        <w:pStyle w:val="Liststycke"/>
        <w:numPr>
          <w:ilvl w:val="0"/>
          <w:numId w:val="20"/>
        </w:numPr>
        <w:spacing w:after="0" w:line="240" w:lineRule="auto"/>
        <w:ind w:left="1418" w:right="0"/>
      </w:pPr>
      <w:r w:rsidRPr="00F51AF0">
        <w:t>Doktacillin 2 gram, 10 doser</w:t>
      </w:r>
      <w:r>
        <w:t>.</w:t>
      </w:r>
    </w:p>
    <w:p w14:paraId="3A8DAC6C" w14:textId="77777777" w:rsidR="009738EC" w:rsidRPr="00F51AF0" w:rsidRDefault="009738EC" w:rsidP="009738EC">
      <w:pPr>
        <w:pStyle w:val="Liststycke"/>
        <w:numPr>
          <w:ilvl w:val="0"/>
          <w:numId w:val="20"/>
        </w:numPr>
        <w:spacing w:after="0" w:line="240" w:lineRule="auto"/>
        <w:ind w:left="1418" w:right="0"/>
      </w:pPr>
      <w:r w:rsidRPr="00F51AF0">
        <w:t>Dalacin 600 milligram intravenöst, 10 doser</w:t>
      </w:r>
      <w:r>
        <w:t>.</w:t>
      </w:r>
    </w:p>
    <w:p w14:paraId="681C8A2B" w14:textId="77777777" w:rsidR="009738EC" w:rsidRPr="00457E81" w:rsidRDefault="009738EC" w:rsidP="009738EC">
      <w:pPr>
        <w:pStyle w:val="Liststycke"/>
        <w:numPr>
          <w:ilvl w:val="0"/>
          <w:numId w:val="20"/>
        </w:numPr>
        <w:spacing w:after="0" w:line="240" w:lineRule="auto"/>
        <w:ind w:left="1418" w:right="0"/>
      </w:pPr>
      <w:r w:rsidRPr="00F51AF0">
        <w:t>Vancocin 1 gram, 10 doser</w:t>
      </w:r>
      <w:r>
        <w:t>.</w:t>
      </w:r>
    </w:p>
    <w:p w14:paraId="29ED72C8" w14:textId="77777777" w:rsidR="009738EC" w:rsidRDefault="009738EC" w:rsidP="009738EC">
      <w:pPr>
        <w:pStyle w:val="MellanrubrikVGR"/>
      </w:pPr>
      <w:r>
        <w:t>Antiviraler</w:t>
      </w:r>
    </w:p>
    <w:p w14:paraId="1559305C" w14:textId="77777777" w:rsidR="009738EC" w:rsidRPr="00457E81" w:rsidRDefault="009738EC" w:rsidP="009738EC">
      <w:pPr>
        <w:pStyle w:val="Liststycke"/>
        <w:numPr>
          <w:ilvl w:val="0"/>
          <w:numId w:val="21"/>
        </w:numPr>
        <w:spacing w:after="0" w:line="240" w:lineRule="auto"/>
        <w:ind w:left="1418" w:right="0"/>
      </w:pPr>
      <w:r w:rsidRPr="00F51AF0">
        <w:t>Aciclovir 25 m</w:t>
      </w:r>
      <w:r>
        <w:t>illi</w:t>
      </w:r>
      <w:r w:rsidRPr="00F51AF0">
        <w:t>g</w:t>
      </w:r>
      <w:r>
        <w:t>ram</w:t>
      </w:r>
      <w:r w:rsidRPr="00F51AF0">
        <w:t>/m</w:t>
      </w:r>
      <w:r>
        <w:t>illiliter</w:t>
      </w:r>
      <w:r w:rsidRPr="00F51AF0">
        <w:t>, 20 m</w:t>
      </w:r>
      <w:r>
        <w:t>illiliter</w:t>
      </w:r>
      <w:r w:rsidRPr="00F51AF0">
        <w:t>, 10 st</w:t>
      </w:r>
      <w:r>
        <w:t>ycken.</w:t>
      </w:r>
    </w:p>
    <w:p w14:paraId="19A0FAC3" w14:textId="3BA9BF2A" w:rsidR="009738EC" w:rsidRDefault="009738EC" w:rsidP="009738EC">
      <w:pPr>
        <w:pStyle w:val="Rubrik2"/>
      </w:pPr>
      <w:r w:rsidRPr="2664F168">
        <w:t>Sällanläkemedel som alltid ska finnas på avd</w:t>
      </w:r>
      <w:r>
        <w:t xml:space="preserve">elning </w:t>
      </w:r>
      <w:r w:rsidRPr="2664F168">
        <w:t>27</w:t>
      </w:r>
    </w:p>
    <w:p w14:paraId="4FC0CD4D" w14:textId="77777777" w:rsidR="009738EC" w:rsidRDefault="009738EC" w:rsidP="009738EC">
      <w:pPr>
        <w:pStyle w:val="MellanrubrikVGR"/>
      </w:pPr>
      <w:r>
        <w:t>Antibiotika</w:t>
      </w:r>
    </w:p>
    <w:p w14:paraId="3290E13C" w14:textId="77777777" w:rsidR="009738EC" w:rsidRPr="00F51AF0" w:rsidRDefault="009738EC" w:rsidP="009738EC">
      <w:pPr>
        <w:pStyle w:val="Liststycke"/>
        <w:numPr>
          <w:ilvl w:val="0"/>
          <w:numId w:val="21"/>
        </w:numPr>
        <w:spacing w:after="0" w:line="240" w:lineRule="auto"/>
        <w:ind w:left="1418" w:right="0"/>
      </w:pPr>
      <w:r w:rsidRPr="00F51AF0">
        <w:t>Avelox 400 m</w:t>
      </w:r>
      <w:r>
        <w:t>illigram</w:t>
      </w:r>
      <w:r w:rsidRPr="00F51AF0">
        <w:t xml:space="preserve"> </w:t>
      </w:r>
      <w:r>
        <w:t>intravenöst</w:t>
      </w:r>
      <w:r w:rsidRPr="00F51AF0">
        <w:t>, 5 doser</w:t>
      </w:r>
      <w:r>
        <w:t>.</w:t>
      </w:r>
    </w:p>
    <w:p w14:paraId="7B1D819A" w14:textId="77777777" w:rsidR="009738EC" w:rsidRPr="00F51AF0" w:rsidRDefault="009738EC" w:rsidP="009738EC">
      <w:pPr>
        <w:pStyle w:val="Liststycke"/>
        <w:numPr>
          <w:ilvl w:val="0"/>
          <w:numId w:val="21"/>
        </w:numPr>
        <w:spacing w:after="0" w:line="240" w:lineRule="auto"/>
        <w:ind w:left="1418" w:right="0"/>
      </w:pPr>
      <w:r w:rsidRPr="00F51AF0">
        <w:t>Tadim 1 milj</w:t>
      </w:r>
      <w:r>
        <w:t>on</w:t>
      </w:r>
      <w:r w:rsidRPr="00F51AF0">
        <w:t xml:space="preserve"> IE/fl</w:t>
      </w:r>
      <w:r>
        <w:t>aska</w:t>
      </w:r>
      <w:r w:rsidRPr="00F51AF0">
        <w:t>, 5</w:t>
      </w:r>
      <w:r>
        <w:t xml:space="preserve"> </w:t>
      </w:r>
      <w:r w:rsidRPr="00F51AF0">
        <w:t>x</w:t>
      </w:r>
      <w:r>
        <w:t xml:space="preserve"> </w:t>
      </w:r>
      <w:r w:rsidRPr="00F51AF0">
        <w:t>10 flaskor</w:t>
      </w:r>
      <w:r>
        <w:t>.</w:t>
      </w:r>
    </w:p>
    <w:p w14:paraId="3601E3BD" w14:textId="77777777" w:rsidR="009738EC" w:rsidRPr="004332CF" w:rsidRDefault="009738EC" w:rsidP="009738EC">
      <w:pPr>
        <w:pStyle w:val="Liststycke"/>
        <w:numPr>
          <w:ilvl w:val="0"/>
          <w:numId w:val="21"/>
        </w:numPr>
        <w:spacing w:after="0" w:line="240" w:lineRule="auto"/>
        <w:ind w:left="1418" w:right="0"/>
      </w:pPr>
      <w:r w:rsidRPr="004332CF">
        <w:t>Eusaprim 16 milligram/80 milligram intravenöst, 5 milliliter, 10 stycken.</w:t>
      </w:r>
    </w:p>
    <w:p w14:paraId="018A87A1" w14:textId="77777777" w:rsidR="009738EC" w:rsidRDefault="009738EC" w:rsidP="009738EC">
      <w:pPr>
        <w:pStyle w:val="MellanrubrikVGR"/>
        <w:rPr>
          <w:lang w:val="en-US"/>
        </w:rPr>
      </w:pPr>
      <w:r>
        <w:rPr>
          <w:lang w:val="en-US"/>
        </w:rPr>
        <w:t>Antimykotika</w:t>
      </w:r>
    </w:p>
    <w:p w14:paraId="3A81E748" w14:textId="77777777" w:rsidR="009738EC" w:rsidRDefault="009738EC" w:rsidP="009738EC">
      <w:pPr>
        <w:pStyle w:val="Liststycke"/>
        <w:numPr>
          <w:ilvl w:val="0"/>
          <w:numId w:val="22"/>
        </w:numPr>
        <w:spacing w:after="0" w:line="240" w:lineRule="auto"/>
        <w:ind w:left="1418" w:right="0"/>
      </w:pPr>
      <w:r w:rsidRPr="00F51AF0">
        <w:t xml:space="preserve">Mycamine, 100 </w:t>
      </w:r>
      <w:r>
        <w:t>milligram</w:t>
      </w:r>
      <w:r w:rsidRPr="00F51AF0">
        <w:t>, 5 doser</w:t>
      </w:r>
      <w:r>
        <w:t>.</w:t>
      </w:r>
    </w:p>
    <w:p w14:paraId="24928D0D" w14:textId="77777777" w:rsidR="009738EC" w:rsidRDefault="009738EC" w:rsidP="009738EC">
      <w:pPr>
        <w:spacing w:after="0" w:line="240" w:lineRule="auto"/>
        <w:ind w:right="0"/>
      </w:pPr>
    </w:p>
    <w:p w14:paraId="2539ED23" w14:textId="77777777" w:rsidR="009738EC" w:rsidRPr="00F51AF0" w:rsidRDefault="009738EC" w:rsidP="009738EC">
      <w:pPr>
        <w:pStyle w:val="MellanrubrikVGR"/>
      </w:pPr>
      <w:r>
        <w:lastRenderedPageBreak/>
        <w:t xml:space="preserve">HIV (se separat rutin HIV-postexpositionsprofylax) </w:t>
      </w:r>
    </w:p>
    <w:p w14:paraId="3A4B2125" w14:textId="77777777" w:rsidR="009738EC" w:rsidRPr="00F51AF0" w:rsidRDefault="009738EC" w:rsidP="009738EC">
      <w:pPr>
        <w:pStyle w:val="Liststycke"/>
        <w:numPr>
          <w:ilvl w:val="0"/>
          <w:numId w:val="22"/>
        </w:numPr>
        <w:spacing w:after="0" w:line="240" w:lineRule="auto"/>
        <w:ind w:left="1418" w:right="0"/>
      </w:pPr>
      <w:r w:rsidRPr="00F51AF0">
        <w:t>Truvada, tabl</w:t>
      </w:r>
      <w:r>
        <w:t>ett</w:t>
      </w:r>
      <w:r w:rsidRPr="00F51AF0">
        <w:t xml:space="preserve"> (1x1), 30 st</w:t>
      </w:r>
      <w:r>
        <w:t>ycken.</w:t>
      </w:r>
    </w:p>
    <w:p w14:paraId="6F436294" w14:textId="77777777" w:rsidR="009738EC" w:rsidRDefault="009738EC" w:rsidP="009738EC">
      <w:pPr>
        <w:pStyle w:val="Liststycke"/>
        <w:numPr>
          <w:ilvl w:val="0"/>
          <w:numId w:val="22"/>
        </w:numPr>
        <w:spacing w:after="0" w:line="240" w:lineRule="auto"/>
        <w:ind w:left="1418" w:right="0"/>
      </w:pPr>
      <w:r w:rsidRPr="00F51AF0">
        <w:t>Isentress, tabl</w:t>
      </w:r>
      <w:r>
        <w:t>ett</w:t>
      </w:r>
      <w:r w:rsidRPr="00F51AF0">
        <w:t xml:space="preserve"> 400 </w:t>
      </w:r>
      <w:r>
        <w:t>milligram</w:t>
      </w:r>
      <w:r w:rsidRPr="00F51AF0">
        <w:t xml:space="preserve"> (1x2), 60 st</w:t>
      </w:r>
      <w:r>
        <w:t>ycken.</w:t>
      </w:r>
    </w:p>
    <w:p w14:paraId="0729B551" w14:textId="77777777" w:rsidR="009738EC" w:rsidRPr="003752D4" w:rsidRDefault="009738EC" w:rsidP="009738EC">
      <w:pPr>
        <w:pStyle w:val="MellanrubrikVGR"/>
      </w:pPr>
      <w:r>
        <w:t>Malaria (se internetmedicin.se samt rutiner SU/Östras intranät)</w:t>
      </w:r>
    </w:p>
    <w:p w14:paraId="661D871E" w14:textId="77777777" w:rsidR="009738EC" w:rsidRPr="003752D4" w:rsidRDefault="009738EC" w:rsidP="009738EC">
      <w:pPr>
        <w:pStyle w:val="Liststycke"/>
        <w:numPr>
          <w:ilvl w:val="0"/>
          <w:numId w:val="23"/>
        </w:numPr>
        <w:spacing w:after="0" w:line="240" w:lineRule="auto"/>
        <w:ind w:left="1418" w:right="0"/>
        <w:rPr>
          <w:lang w:val="en-US"/>
        </w:rPr>
      </w:pPr>
      <w:r w:rsidRPr="003752D4">
        <w:rPr>
          <w:lang w:val="en-US"/>
        </w:rPr>
        <w:t>Riamet, tablett 24 stycken</w:t>
      </w:r>
      <w:r>
        <w:rPr>
          <w:lang w:val="en-US"/>
        </w:rPr>
        <w:t>.</w:t>
      </w:r>
    </w:p>
    <w:p w14:paraId="15D56790" w14:textId="77777777" w:rsidR="009738EC" w:rsidRPr="004332CF" w:rsidRDefault="009738EC" w:rsidP="009738EC">
      <w:pPr>
        <w:pStyle w:val="Liststycke"/>
        <w:numPr>
          <w:ilvl w:val="0"/>
          <w:numId w:val="23"/>
        </w:numPr>
        <w:spacing w:after="0" w:line="240" w:lineRule="auto"/>
        <w:ind w:left="1418" w:right="0"/>
      </w:pPr>
      <w:r w:rsidRPr="004332CF">
        <w:t>Artesunate intravenöst (licens) 2,4 milligram/kilo, 0,12, 24 timmar.</w:t>
      </w:r>
    </w:p>
    <w:p w14:paraId="36F2B4BD" w14:textId="77777777" w:rsidR="009738EC" w:rsidRPr="003752D4" w:rsidRDefault="009738EC" w:rsidP="009738EC">
      <w:pPr>
        <w:pStyle w:val="Liststycke"/>
        <w:numPr>
          <w:ilvl w:val="0"/>
          <w:numId w:val="23"/>
        </w:numPr>
        <w:spacing w:after="0" w:line="240" w:lineRule="auto"/>
        <w:ind w:left="1418" w:right="0"/>
        <w:rPr>
          <w:lang w:val="en-US"/>
        </w:rPr>
      </w:pPr>
      <w:r w:rsidRPr="003752D4">
        <w:rPr>
          <w:lang w:val="en-US"/>
        </w:rPr>
        <w:t>Kinin 250 milligram, 30 stycken.</w:t>
      </w:r>
    </w:p>
    <w:p w14:paraId="180C7DB2" w14:textId="77777777" w:rsidR="009738EC" w:rsidRPr="00F51AF0" w:rsidRDefault="009738EC" w:rsidP="009738EC">
      <w:pPr>
        <w:pStyle w:val="Liststycke"/>
        <w:numPr>
          <w:ilvl w:val="0"/>
          <w:numId w:val="23"/>
        </w:numPr>
        <w:spacing w:after="0" w:line="240" w:lineRule="auto"/>
        <w:ind w:left="1418" w:right="0"/>
      </w:pPr>
      <w:r w:rsidRPr="00F51AF0">
        <w:t xml:space="preserve">Klorokinfosfat 250 </w:t>
      </w:r>
      <w:r>
        <w:t>milligram</w:t>
      </w:r>
      <w:r w:rsidRPr="00F51AF0">
        <w:t xml:space="preserve"> (160 bas), 12 tabl</w:t>
      </w:r>
      <w:r>
        <w:t>etter.</w:t>
      </w:r>
    </w:p>
    <w:p w14:paraId="323ED0A2" w14:textId="77777777" w:rsidR="009738EC" w:rsidRDefault="009738EC" w:rsidP="009738EC">
      <w:pPr>
        <w:pStyle w:val="Liststycke"/>
        <w:numPr>
          <w:ilvl w:val="0"/>
          <w:numId w:val="23"/>
        </w:numPr>
        <w:spacing w:after="0" w:line="240" w:lineRule="auto"/>
        <w:ind w:left="1418" w:right="0"/>
      </w:pPr>
      <w:r w:rsidRPr="00F51AF0">
        <w:t>Malarone tabl</w:t>
      </w:r>
      <w:r>
        <w:t>ett</w:t>
      </w:r>
      <w:r w:rsidRPr="00F51AF0">
        <w:t xml:space="preserve">, 12 </w:t>
      </w:r>
      <w:r>
        <w:t>stycken.</w:t>
      </w:r>
    </w:p>
    <w:p w14:paraId="2ED6AED2" w14:textId="77777777" w:rsidR="009738EC" w:rsidRDefault="009738EC" w:rsidP="009738EC">
      <w:pPr>
        <w:pStyle w:val="MellanrubrikVGR"/>
      </w:pPr>
      <w:r>
        <w:t>Tuberkulos</w:t>
      </w:r>
    </w:p>
    <w:p w14:paraId="7CFD6B34" w14:textId="77777777" w:rsidR="009738EC" w:rsidRPr="00457E81" w:rsidRDefault="009738EC" w:rsidP="009738EC">
      <w:pPr>
        <w:pStyle w:val="Liststycke"/>
        <w:numPr>
          <w:ilvl w:val="0"/>
          <w:numId w:val="24"/>
        </w:numPr>
        <w:spacing w:after="0" w:line="240" w:lineRule="auto"/>
        <w:ind w:left="1418" w:right="0"/>
        <w:rPr>
          <w:lang w:val="de-DE"/>
        </w:rPr>
      </w:pPr>
      <w:r w:rsidRPr="00457E81">
        <w:rPr>
          <w:lang w:val="de-DE"/>
        </w:rPr>
        <w:t>Rifadin intravenöst 600 milligram, 5 doser.</w:t>
      </w:r>
    </w:p>
    <w:p w14:paraId="21069D95" w14:textId="77777777" w:rsidR="009738EC" w:rsidRPr="00457E81" w:rsidRDefault="009738EC" w:rsidP="009738EC">
      <w:pPr>
        <w:pStyle w:val="Liststycke"/>
        <w:numPr>
          <w:ilvl w:val="0"/>
          <w:numId w:val="24"/>
        </w:numPr>
        <w:spacing w:after="0" w:line="240" w:lineRule="auto"/>
        <w:ind w:left="1418" w:right="0"/>
        <w:rPr>
          <w:lang w:val="de-DE"/>
        </w:rPr>
      </w:pPr>
      <w:r w:rsidRPr="00457E81">
        <w:rPr>
          <w:lang w:val="de-DE"/>
        </w:rPr>
        <w:t>Nydrazid intravenöst (licens), 5 doser.</w:t>
      </w:r>
    </w:p>
    <w:p w14:paraId="15D821FE" w14:textId="77777777" w:rsidR="009738EC" w:rsidRPr="00457E81" w:rsidRDefault="009738EC" w:rsidP="009738EC">
      <w:pPr>
        <w:pStyle w:val="Liststycke"/>
        <w:numPr>
          <w:ilvl w:val="0"/>
          <w:numId w:val="24"/>
        </w:numPr>
        <w:spacing w:after="0" w:line="240" w:lineRule="auto"/>
        <w:ind w:left="1418" w:right="0"/>
        <w:rPr>
          <w:lang w:val="de-DE"/>
        </w:rPr>
      </w:pPr>
      <w:r w:rsidRPr="00457E81">
        <w:rPr>
          <w:lang w:val="de-DE"/>
        </w:rPr>
        <w:t>Biklin (Amikacin) 5 doser.</w:t>
      </w:r>
    </w:p>
    <w:p w14:paraId="1F9CBDFB" w14:textId="77777777" w:rsidR="009738EC" w:rsidRPr="00457E81" w:rsidRDefault="009738EC" w:rsidP="009738EC">
      <w:pPr>
        <w:pStyle w:val="Liststycke"/>
        <w:numPr>
          <w:ilvl w:val="0"/>
          <w:numId w:val="24"/>
        </w:numPr>
        <w:spacing w:after="0" w:line="240" w:lineRule="auto"/>
        <w:ind w:left="1418" w:right="0"/>
        <w:rPr>
          <w:lang w:val="de-DE"/>
        </w:rPr>
      </w:pPr>
      <w:r w:rsidRPr="00457E81">
        <w:rPr>
          <w:lang w:val="de-DE"/>
        </w:rPr>
        <w:t>Rifampicin 150 milligram alternativt 300 milligram, 120 stycken.</w:t>
      </w:r>
    </w:p>
    <w:p w14:paraId="5B30FC35" w14:textId="77777777" w:rsidR="009738EC" w:rsidRPr="00457E81" w:rsidRDefault="009738EC" w:rsidP="009738EC">
      <w:pPr>
        <w:pStyle w:val="Liststycke"/>
        <w:numPr>
          <w:ilvl w:val="0"/>
          <w:numId w:val="24"/>
        </w:numPr>
        <w:spacing w:after="0" w:line="240" w:lineRule="auto"/>
        <w:ind w:left="1418" w:right="0"/>
        <w:rPr>
          <w:lang w:val="de-DE"/>
        </w:rPr>
      </w:pPr>
      <w:r w:rsidRPr="00457E81">
        <w:rPr>
          <w:lang w:val="de-DE"/>
        </w:rPr>
        <w:t xml:space="preserve">Tibinide 300 milligram, 60 tabletter. </w:t>
      </w:r>
    </w:p>
    <w:p w14:paraId="014855AC" w14:textId="77777777" w:rsidR="009738EC" w:rsidRPr="00457E81" w:rsidRDefault="009738EC" w:rsidP="009738EC">
      <w:pPr>
        <w:pStyle w:val="Liststycke"/>
        <w:numPr>
          <w:ilvl w:val="0"/>
          <w:numId w:val="24"/>
        </w:numPr>
        <w:spacing w:after="0" w:line="240" w:lineRule="auto"/>
        <w:ind w:left="1418" w:right="0"/>
        <w:rPr>
          <w:lang w:val="de-DE"/>
        </w:rPr>
      </w:pPr>
      <w:r w:rsidRPr="00457E81">
        <w:rPr>
          <w:lang w:val="de-DE"/>
        </w:rPr>
        <w:t>Pyrazinamid 500 milligram, (licens) 180 stycken.</w:t>
      </w:r>
    </w:p>
    <w:p w14:paraId="039BCACD" w14:textId="13B3887F" w:rsidR="009738EC" w:rsidRPr="00C012B9" w:rsidRDefault="009738EC" w:rsidP="00C012B9">
      <w:pPr>
        <w:pStyle w:val="Liststycke"/>
        <w:numPr>
          <w:ilvl w:val="0"/>
          <w:numId w:val="24"/>
        </w:numPr>
        <w:spacing w:after="0" w:line="240" w:lineRule="auto"/>
        <w:ind w:left="1418" w:right="0"/>
        <w:rPr>
          <w:lang w:val="de-DE"/>
        </w:rPr>
      </w:pPr>
      <w:r w:rsidRPr="00457E81">
        <w:rPr>
          <w:lang w:val="de-DE"/>
        </w:rPr>
        <w:t>Myambutol 400 milligram, =180 stycken.</w:t>
      </w:r>
    </w:p>
    <w:p w14:paraId="0ABFC6AF" w14:textId="77777777" w:rsidR="009738EC" w:rsidRPr="00457E81" w:rsidRDefault="009738EC" w:rsidP="009738EC">
      <w:pPr>
        <w:pStyle w:val="MellanrubrikVGR"/>
        <w:rPr>
          <w:lang w:val="de-DE"/>
        </w:rPr>
      </w:pPr>
      <w:r>
        <w:rPr>
          <w:lang w:val="de-DE"/>
        </w:rPr>
        <w:t>Övrigt</w:t>
      </w:r>
    </w:p>
    <w:p w14:paraId="0911CECB" w14:textId="77777777" w:rsidR="00A76D8B" w:rsidRDefault="009738EC" w:rsidP="00A76D8B">
      <w:pPr>
        <w:pStyle w:val="Liststycke"/>
        <w:numPr>
          <w:ilvl w:val="0"/>
          <w:numId w:val="25"/>
        </w:numPr>
        <w:spacing w:after="0" w:line="240" w:lineRule="auto"/>
        <w:ind w:left="1418" w:right="0"/>
      </w:pPr>
      <w:r w:rsidRPr="00F51AF0">
        <w:t xml:space="preserve">Betapred </w:t>
      </w:r>
      <w:r>
        <w:t xml:space="preserve">intravenöst </w:t>
      </w:r>
      <w:r w:rsidRPr="00F51AF0">
        <w:t xml:space="preserve">4 </w:t>
      </w:r>
      <w:r>
        <w:t>milligram</w:t>
      </w:r>
      <w:r w:rsidRPr="00F51AF0">
        <w:t>/m</w:t>
      </w:r>
      <w:r>
        <w:t>illiliter</w:t>
      </w:r>
      <w:r w:rsidRPr="00F51AF0">
        <w:t>, 15 x 1 m</w:t>
      </w:r>
      <w:r>
        <w:t>illiliter.</w:t>
      </w:r>
    </w:p>
    <w:p w14:paraId="11010C13" w14:textId="6D8B037D" w:rsidR="00747066" w:rsidRPr="00747066" w:rsidRDefault="009738EC" w:rsidP="00A76D8B">
      <w:pPr>
        <w:pStyle w:val="Liststycke"/>
        <w:numPr>
          <w:ilvl w:val="0"/>
          <w:numId w:val="25"/>
        </w:numPr>
        <w:spacing w:after="0" w:line="240" w:lineRule="auto"/>
        <w:ind w:left="1418" w:right="0"/>
      </w:pPr>
      <w:r w:rsidRPr="00A76D8B">
        <w:rPr>
          <w:lang w:val="de-DE"/>
        </w:rPr>
        <w:t>Kiovig eller Octagam, finns på IVA.</w:t>
      </w:r>
    </w:p>
    <w:sectPr w:rsidR="00747066" w:rsidRP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E0BC41" w14:textId="77777777" w:rsidR="000B7EE3" w:rsidRDefault="000B7EE3">
      <w:r>
        <w:separator/>
      </w:r>
    </w:p>
  </w:endnote>
  <w:endnote w:type="continuationSeparator" w:id="0">
    <w:p w14:paraId="59E9E7CC" w14:textId="77777777" w:rsidR="000B7EE3" w:rsidRDefault="000B7EE3">
      <w:r>
        <w:continuationSeparator/>
      </w:r>
    </w:p>
  </w:endnote>
  <w:endnote w:type="continuationNotice" w:id="1">
    <w:p w14:paraId="0E57EAF3" w14:textId="77777777" w:rsidR="000B7EE3" w:rsidRDefault="000B7EE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FA6F20" w14:textId="77777777" w:rsidR="000B7EE3" w:rsidRDefault="000B7EE3"/>
  </w:footnote>
  <w:footnote w:type="continuationSeparator" w:id="0">
    <w:p w14:paraId="6EFC7F90" w14:textId="77777777" w:rsidR="000B7EE3" w:rsidRDefault="000B7EE3">
      <w:r>
        <w:continuationSeparator/>
      </w:r>
    </w:p>
  </w:footnote>
  <w:footnote w:type="continuationNotice" w:id="1">
    <w:p w14:paraId="65F6285B" w14:textId="77777777" w:rsidR="000B7EE3" w:rsidRDefault="000B7EE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8221110"/>
    <w:multiLevelType w:val="hybridMultilevel"/>
    <w:tmpl w:val="7D2C906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11703C"/>
    <w:multiLevelType w:val="hybridMultilevel"/>
    <w:tmpl w:val="EA4C1F6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24848C3"/>
    <w:multiLevelType w:val="hybridMultilevel"/>
    <w:tmpl w:val="0204BAD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3D048C"/>
    <w:multiLevelType w:val="hybridMultilevel"/>
    <w:tmpl w:val="4ACAAD3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F4A6EDE"/>
    <w:multiLevelType w:val="hybridMultilevel"/>
    <w:tmpl w:val="1FCAD24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F9727C5"/>
    <w:multiLevelType w:val="hybridMultilevel"/>
    <w:tmpl w:val="9FE4931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num w:numId="1" w16cid:durableId="555165083">
    <w:abstractNumId w:val="22"/>
  </w:num>
  <w:num w:numId="2" w16cid:durableId="77752350">
    <w:abstractNumId w:val="18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20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6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21"/>
  </w:num>
  <w:num w:numId="20" w16cid:durableId="766772656">
    <w:abstractNumId w:val="17"/>
  </w:num>
  <w:num w:numId="21" w16cid:durableId="1040322690">
    <w:abstractNumId w:val="23"/>
  </w:num>
  <w:num w:numId="22" w16cid:durableId="572467884">
    <w:abstractNumId w:val="15"/>
  </w:num>
  <w:num w:numId="23" w16cid:durableId="1722316225">
    <w:abstractNumId w:val="13"/>
  </w:num>
  <w:num w:numId="24" w16cid:durableId="490487922">
    <w:abstractNumId w:val="6"/>
  </w:num>
  <w:num w:numId="25" w16cid:durableId="60361396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B7EE3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C5B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32B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4906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738EC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76D8B"/>
    <w:rsid w:val="00A81198"/>
    <w:rsid w:val="00A81E48"/>
    <w:rsid w:val="00A82035"/>
    <w:rsid w:val="00A8386A"/>
    <w:rsid w:val="00A90D77"/>
    <w:rsid w:val="00A92E07"/>
    <w:rsid w:val="00A94B10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3C53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2B9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225</Words>
  <Characters>1315</Characters>
  <Application>Microsoft Office Word</Application>
  <DocSecurity>0</DocSecurity>
  <Lines>32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som alltid ska lagerhållas på infektionskliniken avdelning 27</dc:title>
  <dc:subject/>
  <dc:creator/>
  <keywords/>
  <lastModifiedBy/>
  <revision>1</revision>
  <dcterms:created xsi:type="dcterms:W3CDTF">2026-01-27T14:38:00.0000000Z</dcterms:created>
  <dcterms:modified xsi:type="dcterms:W3CDTF">2026-01-27T14:46:00.0000000Z</dcterms:modified>
</coreProperties>
</file>