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8C5803" w:rsidP="00F35B05" w:rsidRDefault="008C5803" w14:paraId="06D0BFF3" w14:textId="77777777">
      <w:pPr>
        <w:pStyle w:val="Heading2"/>
        <w:sectPr w:rsidR="008C5803" w:rsidSect="008C580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8C5803" w:rsidR="008C5803" w:rsidP="008C5803" w:rsidRDefault="008C5803" w14:paraId="1CD55B91" w14:textId="77777777">
      <w:pPr>
        <w:spacing w:after="0" w:line="240" w:lineRule="auto"/>
        <w:ind w:left="0" w:right="0"/>
        <w:rPr>
          <w:szCs w:val="20"/>
        </w:rPr>
      </w:pPr>
    </w:p>
    <w:p w:rsidRPr="008C5803" w:rsidR="008C5803" w:rsidP="008C5803" w:rsidRDefault="008C5803" w14:paraId="402686E4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ab/>
      </w:r>
    </w:p>
    <w:p w:rsidRPr="008C5803" w:rsidR="008C5803" w:rsidP="008C5803" w:rsidRDefault="008C5803" w14:paraId="2111C208" w14:textId="59F9EA35">
      <w:pPr>
        <w:spacing w:after="0" w:line="240" w:lineRule="auto"/>
        <w:ind w:left="0" w:right="0"/>
        <w:rPr>
          <w:szCs w:val="20"/>
        </w:rPr>
      </w:pPr>
      <w:r w:rsidRPr="008C580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BCB59B8" wp14:editId="706B286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8C5803" w:rsidP="008C5803" w:rsidRDefault="008C5803" w14:paraId="033DC908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23328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3BCB59B8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8C5803" w:rsidP="008C5803" w:rsidRDefault="008C5803" w14:paraId="033DC908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23328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8C5803" w:rsidR="008C5803" w:rsidTr="00ED3527" w14:paraId="5099DFB9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8C5803" w:rsidR="008C5803" w:rsidP="008C5803" w:rsidRDefault="008C5803" w14:paraId="414D6148" w14:textId="77777777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name="_1314629194" w:id="1"/>
            <w:bookmarkStart w:name="Rubrik" w:id="2"/>
            <w:bookmarkEnd w:id="1"/>
            <w:bookmarkEnd w:id="2"/>
            <w:r w:rsidRPr="008C5803">
              <w:rPr>
                <w:rFonts w:ascii="Calibri" w:hAnsi="Calibri" w:cs="Calibri"/>
                <w:b/>
                <w:bCs/>
                <w:noProof/>
                <w:sz w:val="32"/>
                <w:szCs w:val="20"/>
              </w:rPr>
              <w:t>Inläggningsanvisning för avd 27 och 61</w:t>
            </w:r>
          </w:p>
        </w:tc>
      </w:tr>
    </w:tbl>
    <w:p w:rsidRPr="008C5803" w:rsidR="008C5803" w:rsidP="008C5803" w:rsidRDefault="008C5803" w14:paraId="3A288A82" w14:textId="77777777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:rsidRPr="008C5803" w:rsidR="008C5803" w:rsidP="008C5803" w:rsidRDefault="008C5803" w14:paraId="40566FF3" w14:textId="77777777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bCs/>
          <w:szCs w:val="26"/>
        </w:rPr>
      </w:pPr>
      <w:r w:rsidRPr="008C5803">
        <w:rPr>
          <w:rFonts w:ascii="Calibri" w:hAnsi="Calibri" w:cs="Calibri"/>
          <w:szCs w:val="26"/>
        </w:rPr>
        <w:t xml:space="preserve"> </w:t>
      </w:r>
      <w:r w:rsidRPr="008C5803">
        <w:rPr>
          <w:rFonts w:ascii="Calibri" w:hAnsi="Calibri" w:cs="Calibri"/>
          <w:b/>
          <w:bCs/>
          <w:szCs w:val="26"/>
        </w:rPr>
        <w:t xml:space="preserve">Revidering i denna version </w:t>
      </w:r>
    </w:p>
    <w:p w:rsidRPr="008C5803" w:rsidR="008C5803" w:rsidP="008C5803" w:rsidRDefault="008C5803" w14:paraId="4F118522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 xml:space="preserve">Väsentliga förändringar av sakinnehåll </w:t>
      </w:r>
    </w:p>
    <w:p w:rsidRPr="008C5803" w:rsidR="008C5803" w:rsidP="008C5803" w:rsidRDefault="008C5803" w14:paraId="6E2D4A9B" w14:textId="77777777">
      <w:pPr>
        <w:spacing w:after="0" w:line="240" w:lineRule="auto"/>
        <w:ind w:left="0" w:right="0"/>
        <w:rPr>
          <w:szCs w:val="20"/>
        </w:rPr>
      </w:pPr>
    </w:p>
    <w:p w:rsidRPr="008C5803" w:rsidR="008C5803" w:rsidP="008C5803" w:rsidRDefault="008C5803" w14:paraId="5A9413AB" w14:textId="77777777">
      <w:pPr>
        <w:keepNext/>
        <w:spacing w:before="240" w:after="60" w:line="240" w:lineRule="auto"/>
        <w:ind w:left="0" w:right="1161"/>
        <w:outlineLvl w:val="1"/>
        <w:rPr>
          <w:rFonts w:ascii="Calibri" w:hAnsi="Calibri" w:cs="Calibri"/>
          <w:b/>
          <w:bCs/>
          <w:iCs/>
          <w:sz w:val="28"/>
          <w:szCs w:val="28"/>
        </w:rPr>
      </w:pPr>
      <w:r w:rsidRPr="008C5803">
        <w:rPr>
          <w:rFonts w:ascii="Calibri" w:hAnsi="Calibri" w:cs="Calibri"/>
          <w:b/>
          <w:bCs/>
          <w:iCs/>
          <w:sz w:val="28"/>
          <w:szCs w:val="28"/>
        </w:rPr>
        <w:t>Bakgrund och syfte</w:t>
      </w:r>
    </w:p>
    <w:p w:rsidRPr="008C5803" w:rsidR="008C5803" w:rsidP="008C5803" w:rsidRDefault="008C5803" w14:paraId="7DC36E98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>Verksamhetsområdet Hematologi-Hud-Infektion ansvarar för patienter i behov av inneliggande specialiserad infektionssjukvård och hematologi.</w:t>
      </w:r>
    </w:p>
    <w:p w:rsidRPr="008C5803" w:rsidR="008C5803" w:rsidP="008C5803" w:rsidRDefault="008C5803" w14:paraId="4D76B780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 xml:space="preserve">Avd 27 (24 platser/isoleringsrum) har som huvuduppdrag patienter som är instabila eller har isoleringsbehov inom infektion och hematologi och i övrigt infektion enligt nedanstående prioriteringslista. </w:t>
      </w:r>
    </w:p>
    <w:p w:rsidRPr="008C5803" w:rsidR="008C5803" w:rsidP="008C5803" w:rsidRDefault="008C5803" w14:paraId="5E6A941F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>Avd 61 (21 platser) har som huvuduppdrag övriga patienter i behov av specialiserad hematologi och infektion.</w:t>
      </w:r>
    </w:p>
    <w:p w:rsidRPr="008C5803" w:rsidR="008C5803" w:rsidP="008C5803" w:rsidRDefault="008C5803" w14:paraId="39C1554F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>Verksamhetsområdet har som sekundäruppdrag, inom hematologin, en del av områdets gemensamma ansvar för patienter inom internmedicin.</w:t>
      </w:r>
    </w:p>
    <w:p w:rsidRPr="008C5803" w:rsidR="008C5803" w:rsidP="008C5803" w:rsidRDefault="008C5803" w14:paraId="48F28EB1" w14:textId="77777777">
      <w:pPr>
        <w:spacing w:after="0" w:line="240" w:lineRule="auto"/>
        <w:ind w:left="0" w:right="0"/>
        <w:rPr>
          <w:szCs w:val="20"/>
        </w:rPr>
      </w:pPr>
    </w:p>
    <w:p w:rsidRPr="008C5803" w:rsidR="008C5803" w:rsidP="008C5803" w:rsidRDefault="008C5803" w14:paraId="1C58F1B9" w14:textId="77777777">
      <w:pPr>
        <w:spacing w:after="0" w:line="240" w:lineRule="auto"/>
        <w:ind w:left="0" w:right="0"/>
        <w:rPr>
          <w:i/>
          <w:iCs/>
          <w:szCs w:val="20"/>
        </w:rPr>
      </w:pPr>
      <w:r w:rsidRPr="008C5803">
        <w:rPr>
          <w:i/>
          <w:iCs/>
          <w:szCs w:val="20"/>
        </w:rPr>
        <w:t>Under epidemisk situation, såsom nuvarande situation med covid-19, kan antalet vårdplatser och vårdplatsprioritering förändras.</w:t>
      </w:r>
    </w:p>
    <w:p w:rsidRPr="008C5803" w:rsidR="008C5803" w:rsidP="008C5803" w:rsidRDefault="008C5803" w14:paraId="1B3DFC62" w14:textId="77777777">
      <w:pPr>
        <w:spacing w:after="0" w:line="240" w:lineRule="auto"/>
        <w:ind w:left="0" w:right="0"/>
        <w:rPr>
          <w:szCs w:val="20"/>
        </w:rPr>
      </w:pPr>
    </w:p>
    <w:p w:rsidRPr="008C5803" w:rsidR="008C5803" w:rsidP="008C5803" w:rsidRDefault="008C5803" w14:paraId="3407FB97" w14:textId="77777777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8C5803">
        <w:rPr>
          <w:rFonts w:ascii="Calibri" w:hAnsi="Calibri" w:cs="Calibri"/>
          <w:b/>
          <w:bCs/>
          <w:iCs/>
          <w:sz w:val="28"/>
          <w:szCs w:val="28"/>
        </w:rPr>
        <w:t>Åtgärder</w:t>
      </w:r>
    </w:p>
    <w:p w:rsidRPr="008C5803" w:rsidR="008C5803" w:rsidP="008C5803" w:rsidRDefault="008C5803" w14:paraId="314BAE57" w14:textId="77777777">
      <w:pPr>
        <w:spacing w:after="0" w:line="240" w:lineRule="auto"/>
        <w:ind w:left="0" w:right="0"/>
        <w:rPr>
          <w:rFonts w:ascii="Calibri" w:hAnsi="Calibri" w:cs="Calibri"/>
          <w:b/>
          <w:bCs/>
          <w:szCs w:val="20"/>
        </w:rPr>
      </w:pPr>
      <w:r w:rsidRPr="008C5803">
        <w:rPr>
          <w:szCs w:val="20"/>
        </w:rPr>
        <w:t>För bedömning av inläggning från akutmottagningen och prioritering till platser ansvarar bakjour på infektion respektive hematologi dygnet runt.</w:t>
      </w:r>
      <w:r w:rsidRPr="008C5803">
        <w:rPr>
          <w:szCs w:val="20"/>
        </w:rPr>
        <w:br/>
      </w:r>
    </w:p>
    <w:p w:rsidRPr="008C5803" w:rsidR="008C5803" w:rsidP="008C5803" w:rsidRDefault="008C5803" w14:paraId="3F6C1B51" w14:textId="77777777">
      <w:pPr>
        <w:spacing w:after="0" w:line="240" w:lineRule="auto"/>
        <w:ind w:left="0" w:right="0"/>
        <w:rPr>
          <w:rFonts w:ascii="Calibri" w:hAnsi="Calibri" w:cs="Calibri"/>
          <w:b/>
          <w:bCs/>
          <w:szCs w:val="20"/>
        </w:rPr>
      </w:pPr>
    </w:p>
    <w:p w:rsidRPr="008C5803" w:rsidR="008C5803" w:rsidP="008C5803" w:rsidRDefault="008C5803" w14:paraId="3160D8DB" w14:textId="77777777">
      <w:pPr>
        <w:spacing w:after="0" w:line="240" w:lineRule="auto"/>
        <w:ind w:left="0" w:right="0"/>
        <w:rPr>
          <w:rFonts w:ascii="Calibri" w:hAnsi="Calibri" w:cs="Calibri"/>
          <w:b/>
          <w:bCs/>
          <w:szCs w:val="20"/>
        </w:rPr>
      </w:pPr>
      <w:r w:rsidRPr="008C5803">
        <w:rPr>
          <w:rFonts w:ascii="Calibri" w:hAnsi="Calibri" w:cs="Calibri"/>
          <w:b/>
          <w:bCs/>
          <w:szCs w:val="20"/>
        </w:rPr>
        <w:t xml:space="preserve">Bakjouren skall kontaktas vid: </w:t>
      </w:r>
    </w:p>
    <w:p w:rsidRPr="008C5803" w:rsidR="008C5803" w:rsidP="008C5803" w:rsidRDefault="008C5803" w14:paraId="6B6C08A5" w14:textId="77777777">
      <w:pPr>
        <w:spacing w:after="0" w:line="240" w:lineRule="auto"/>
        <w:ind w:left="0" w:right="0"/>
        <w:rPr>
          <w:rFonts w:ascii="Calibri" w:hAnsi="Calibri" w:cs="Calibri"/>
          <w:b/>
          <w:bCs/>
          <w:szCs w:val="20"/>
        </w:rPr>
      </w:pPr>
    </w:p>
    <w:p w:rsidRPr="008C5803" w:rsidR="008C5803" w:rsidP="008C5803" w:rsidRDefault="008C5803" w14:paraId="2A949FE6" w14:textId="6BD640EC">
      <w:pPr>
        <w:spacing w:after="0" w:line="240" w:lineRule="auto"/>
        <w:ind w:left="0" w:right="0"/>
        <w:rPr/>
      </w:pPr>
      <w:r w:rsidR="008C5803">
        <w:rPr/>
        <w:t>- alla inläggningar</w:t>
      </w:r>
      <w:r w:rsidR="0D6F0E82">
        <w:rPr/>
        <w:t xml:space="preserve"> före klockan 21:00.</w:t>
      </w:r>
    </w:p>
    <w:p w:rsidRPr="008C5803" w:rsidR="008C5803" w:rsidP="008C5803" w:rsidRDefault="008C5803" w14:paraId="22C6FB12" w14:textId="77777777">
      <w:pPr>
        <w:spacing w:after="0" w:line="240" w:lineRule="auto"/>
        <w:ind w:left="0" w:right="0"/>
        <w:rPr>
          <w:szCs w:val="20"/>
        </w:rPr>
      </w:pPr>
    </w:p>
    <w:p w:rsidRPr="008C5803" w:rsidR="008C5803" w:rsidP="008C5803" w:rsidRDefault="008C5803" w14:paraId="469AA413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 xml:space="preserve">- svårt sjuka patienter som kräver MIG- eller IVA-vård </w:t>
      </w:r>
      <w:r w:rsidRPr="008C5803">
        <w:rPr>
          <w:szCs w:val="20"/>
        </w:rPr>
        <w:br/>
      </w:r>
    </w:p>
    <w:p w:rsidRPr="008C5803" w:rsidR="008C5803" w:rsidP="008C5803" w:rsidRDefault="008C5803" w14:paraId="35955222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  <w:u w:val="single"/>
        </w:rPr>
        <w:t>- frågor om överbeläggning eller flytt för att frigöra plats</w:t>
      </w:r>
      <w:r w:rsidRPr="008C5803">
        <w:rPr>
          <w:szCs w:val="20"/>
        </w:rPr>
        <w:t xml:space="preserve"> </w:t>
      </w:r>
    </w:p>
    <w:p w:rsidRPr="008C5803" w:rsidR="008C5803" w:rsidP="008C5803" w:rsidRDefault="008C5803" w14:paraId="3C7CA50A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 xml:space="preserve"> </w:t>
      </w:r>
    </w:p>
    <w:p w:rsidRPr="008C5803" w:rsidR="008C5803" w:rsidP="008C5803" w:rsidRDefault="008C5803" w14:paraId="14D43D70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lastRenderedPageBreak/>
        <w:t xml:space="preserve">Sjuksköterska på avd 27 och 61 kan begära att bakjouren kontaktas. </w:t>
      </w:r>
      <w:r w:rsidRPr="008C5803">
        <w:rPr>
          <w:szCs w:val="20"/>
        </w:rPr>
        <w:br/>
      </w:r>
    </w:p>
    <w:p w:rsidRPr="008C5803" w:rsidR="008C5803" w:rsidP="008C5803" w:rsidRDefault="008C5803" w14:paraId="2D45AC22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 xml:space="preserve"> </w:t>
      </w:r>
    </w:p>
    <w:p w:rsidRPr="008C5803" w:rsidR="008C5803" w:rsidP="008C5803" w:rsidRDefault="008C5803" w14:paraId="64E961E7" w14:textId="77777777">
      <w:pPr>
        <w:keepNext/>
        <w:tabs>
          <w:tab w:val="left" w:pos="142"/>
        </w:tabs>
        <w:spacing w:before="240" w:after="60" w:line="240" w:lineRule="auto"/>
        <w:ind w:left="0" w:right="0"/>
        <w:outlineLvl w:val="1"/>
        <w:rPr>
          <w:rFonts w:ascii="Calibri" w:hAnsi="Calibri" w:cs="Calibri"/>
          <w:b/>
          <w:bCs/>
          <w:iCs/>
          <w:sz w:val="28"/>
          <w:szCs w:val="28"/>
        </w:rPr>
      </w:pPr>
      <w:r w:rsidRPr="008C5803">
        <w:rPr>
          <w:rFonts w:cs="Arial"/>
          <w:b/>
          <w:bCs/>
          <w:iCs/>
        </w:rPr>
        <w:br/>
      </w:r>
      <w:r w:rsidRPr="008C5803">
        <w:rPr>
          <w:rFonts w:ascii="Calibri" w:hAnsi="Calibri" w:cs="Calibri"/>
          <w:b/>
          <w:bCs/>
          <w:iCs/>
          <w:sz w:val="28"/>
          <w:szCs w:val="28"/>
        </w:rPr>
        <w:t xml:space="preserve">Dirigeringsanvisning </w:t>
      </w:r>
    </w:p>
    <w:p w:rsidRPr="008C5803" w:rsidR="008C5803" w:rsidP="008C5803" w:rsidRDefault="008C5803" w14:paraId="685DB4AE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>Dirigeringsanvisning vid inläggning på infektions- och hematologiplatser. Listan är inte fullständig.</w:t>
      </w:r>
    </w:p>
    <w:p w:rsidRPr="008C5803" w:rsidR="008C5803" w:rsidP="008C5803" w:rsidRDefault="008C5803" w14:paraId="6DE96846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>För rutiner runt smittsamma sjukdomar/behov av isoleringsvård se vårdhygiens lokala anvisningar.</w:t>
      </w:r>
    </w:p>
    <w:p w:rsidRPr="008C5803" w:rsidR="008C5803" w:rsidP="008C5803" w:rsidRDefault="008C5803" w14:paraId="2E52494E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 xml:space="preserve">Bärarskap eller smittsamhet ska inte hindra en patient från den vård som behövs. </w:t>
      </w:r>
    </w:p>
    <w:p w:rsidRPr="008C5803" w:rsidR="008C5803" w:rsidP="008C5803" w:rsidRDefault="008C5803" w14:paraId="25D30330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 xml:space="preserve">Förflyttning av patienter nattetid ska undvikas men kan behövas för att frigöra plats för isolering. </w:t>
      </w:r>
    </w:p>
    <w:p w:rsidRPr="008C5803" w:rsidR="008C5803" w:rsidP="008C5803" w:rsidRDefault="008C5803" w14:paraId="2B2E17B7" w14:textId="77777777">
      <w:pPr>
        <w:spacing w:after="0" w:line="240" w:lineRule="auto"/>
        <w:ind w:left="0" w:right="0"/>
        <w:rPr>
          <w:bCs/>
        </w:rPr>
      </w:pPr>
    </w:p>
    <w:p w:rsidRPr="008C5803" w:rsidR="008C5803" w:rsidP="008C5803" w:rsidRDefault="008C5803" w14:paraId="225081B4" w14:textId="77777777">
      <w:pPr>
        <w:spacing w:after="0" w:line="240" w:lineRule="auto"/>
        <w:ind w:left="0" w:right="0"/>
        <w:rPr>
          <w:bCs/>
        </w:rPr>
      </w:pPr>
    </w:p>
    <w:p w:rsidRPr="008C5803" w:rsidR="008C5803" w:rsidP="008C5803" w:rsidRDefault="008C5803" w14:paraId="058C8F0A" w14:textId="77777777">
      <w:pPr>
        <w:keepNext/>
        <w:spacing w:before="240" w:after="60" w:line="240" w:lineRule="auto"/>
        <w:ind w:left="0" w:right="0"/>
        <w:outlineLvl w:val="1"/>
        <w:rPr>
          <w:rFonts w:ascii="Calibri" w:hAnsi="Calibri" w:cs="Calibri"/>
          <w:b/>
          <w:bCs/>
          <w:iCs/>
          <w:sz w:val="28"/>
          <w:szCs w:val="28"/>
        </w:rPr>
      </w:pPr>
      <w:r w:rsidRPr="008C5803">
        <w:rPr>
          <w:rFonts w:ascii="Calibri" w:hAnsi="Calibri" w:cs="Calibri"/>
          <w:b/>
          <w:bCs/>
          <w:iCs/>
          <w:sz w:val="28"/>
          <w:szCs w:val="28"/>
        </w:rPr>
        <w:t>Rumsfördelning</w:t>
      </w:r>
    </w:p>
    <w:p w:rsidRPr="008C5803" w:rsidR="008C5803" w:rsidP="008C5803" w:rsidRDefault="008C5803" w14:paraId="7C583265" w14:textId="77777777">
      <w:pPr>
        <w:spacing w:after="0" w:line="240" w:lineRule="auto"/>
        <w:ind w:left="0" w:right="0"/>
      </w:pPr>
      <w:r w:rsidRPr="008C5803">
        <w:t>Hematologiska patienter placeras i blå grupp (rum 5 – 11) på avdelning 61. Patienter med strikt isoleringsbehov placeras i gul grupp på avdelning 27.</w:t>
      </w:r>
    </w:p>
    <w:p w:rsidRPr="008C5803" w:rsidR="008C5803" w:rsidP="008C5803" w:rsidRDefault="008C5803" w14:paraId="5E923CA2" w14:textId="77777777">
      <w:pPr>
        <w:spacing w:after="0" w:line="240" w:lineRule="auto"/>
        <w:ind w:left="0" w:right="0"/>
      </w:pPr>
      <w:r w:rsidRPr="008C5803">
        <w:t>Infektionspatienter placeras i grön och röd grupp på avd 61 och vid isoleringsbehov i någon av grupperna på avd 27.</w:t>
      </w:r>
    </w:p>
    <w:p w:rsidRPr="008C5803" w:rsidR="008C5803" w:rsidP="008C5803" w:rsidRDefault="008C5803" w14:paraId="2B2CFB14" w14:textId="77777777">
      <w:pPr>
        <w:spacing w:after="0" w:line="240" w:lineRule="auto"/>
        <w:ind w:left="0" w:right="0"/>
      </w:pPr>
      <w:r w:rsidRPr="008C5803">
        <w:t>Avsteg från fördelningen kommer att behövas men ska varje gång ske efter överenskommelse mellan läkare ansvariga för respektive grupp.</w:t>
      </w:r>
    </w:p>
    <w:p w:rsidRPr="008C5803" w:rsidR="008C5803" w:rsidP="008C5803" w:rsidRDefault="008C5803" w14:paraId="77A8FB24" w14:textId="77777777">
      <w:pPr>
        <w:spacing w:after="0" w:line="240" w:lineRule="auto"/>
        <w:ind w:left="0" w:right="0"/>
      </w:pPr>
    </w:p>
    <w:p w:rsidRPr="008C5803" w:rsidR="008C5803" w:rsidP="008C5803" w:rsidRDefault="008C5803" w14:paraId="28B77BDB" w14:textId="77777777">
      <w:pPr>
        <w:spacing w:after="0" w:line="240" w:lineRule="auto"/>
        <w:ind w:left="0" w:right="0"/>
      </w:pPr>
    </w:p>
    <w:p w:rsidRPr="008C5803" w:rsidR="008C5803" w:rsidP="008C5803" w:rsidRDefault="008C5803" w14:paraId="22174A11" w14:textId="77777777">
      <w:pPr>
        <w:keepNext/>
        <w:spacing w:before="240" w:after="60" w:line="240" w:lineRule="auto"/>
        <w:ind w:left="0" w:right="0"/>
        <w:outlineLvl w:val="1"/>
        <w:rPr>
          <w:rFonts w:ascii="Calibri" w:hAnsi="Calibri" w:cs="Calibri"/>
          <w:b/>
          <w:bCs/>
          <w:iCs/>
          <w:sz w:val="28"/>
          <w:szCs w:val="28"/>
        </w:rPr>
      </w:pPr>
      <w:r w:rsidRPr="008C5803">
        <w:rPr>
          <w:rFonts w:ascii="Calibri" w:hAnsi="Calibri" w:cs="Calibri"/>
          <w:b/>
          <w:bCs/>
          <w:iCs/>
          <w:sz w:val="28"/>
          <w:szCs w:val="28"/>
        </w:rPr>
        <w:t>Sidouppdrag och överbeläggningar</w:t>
      </w:r>
    </w:p>
    <w:p w:rsidRPr="008C5803" w:rsidR="008C5803" w:rsidP="008C5803" w:rsidRDefault="008C5803" w14:paraId="728128EB" w14:textId="77777777">
      <w:pPr>
        <w:spacing w:after="0" w:line="240" w:lineRule="auto"/>
        <w:ind w:left="0" w:right="0"/>
      </w:pPr>
      <w:r w:rsidRPr="008C5803">
        <w:t>Patienter med internmedicinsk sjukdom kan placeras i blå grupp på avdelning 61. Utnyttjande av plats i övriga grupper på avdelning 61 och 27 för patienter utanför specialiteterna infektion och hematologi ska ske enligt principerna i NU-sjukvårdens gemensamma vårdplatskoordineringsrutin som också reglerar situationer med behov av överbeläggning.</w:t>
      </w:r>
    </w:p>
    <w:p w:rsidRPr="008C5803" w:rsidR="008C5803" w:rsidP="008C5803" w:rsidRDefault="008C5803" w14:paraId="600BA8CB" w14:textId="77777777">
      <w:pPr>
        <w:spacing w:after="0" w:line="240" w:lineRule="auto"/>
        <w:ind w:left="0" w:right="0"/>
        <w:rPr>
          <w:bCs/>
        </w:rPr>
      </w:pPr>
    </w:p>
    <w:p w:rsidRPr="008C5803" w:rsidR="008C5803" w:rsidP="008C5803" w:rsidRDefault="008C5803" w14:paraId="3A576377" w14:textId="77777777">
      <w:pPr>
        <w:spacing w:after="0" w:line="240" w:lineRule="auto"/>
        <w:ind w:left="0" w:right="0"/>
        <w:rPr>
          <w:bCs/>
        </w:rPr>
      </w:pPr>
    </w:p>
    <w:p w:rsidRPr="008C5803" w:rsidR="008C5803" w:rsidP="008C5803" w:rsidRDefault="008C5803" w14:paraId="458F9F67" w14:textId="77777777">
      <w:pPr>
        <w:spacing w:after="0" w:line="240" w:lineRule="auto"/>
        <w:ind w:left="0" w:right="0"/>
        <w:rPr>
          <w:bCs/>
        </w:rPr>
      </w:pPr>
    </w:p>
    <w:p w:rsidRPr="008C5803" w:rsidR="008C5803" w:rsidP="008C5803" w:rsidRDefault="008C5803" w14:paraId="31E2FDB9" w14:textId="77777777">
      <w:pPr>
        <w:spacing w:after="0" w:line="240" w:lineRule="auto"/>
        <w:ind w:left="0" w:right="0"/>
        <w:rPr>
          <w:bCs/>
        </w:rPr>
      </w:pPr>
    </w:p>
    <w:p w:rsidRPr="008C5803" w:rsidR="008C5803" w:rsidP="008C5803" w:rsidRDefault="008C5803" w14:paraId="6C2C6ABC" w14:textId="77777777">
      <w:pPr>
        <w:spacing w:after="0" w:line="240" w:lineRule="auto"/>
        <w:ind w:left="0" w:right="0"/>
        <w:rPr>
          <w:bCs/>
        </w:rPr>
      </w:pPr>
    </w:p>
    <w:p w:rsidRPr="008C5803" w:rsidR="008C5803" w:rsidP="008C5803" w:rsidRDefault="008C5803" w14:paraId="7F07A7E7" w14:textId="77777777">
      <w:pPr>
        <w:spacing w:after="0" w:line="240" w:lineRule="auto"/>
        <w:ind w:left="0" w:right="0"/>
        <w:rPr>
          <w:bCs/>
        </w:rPr>
      </w:pPr>
    </w:p>
    <w:p w:rsidRPr="008C5803" w:rsidR="008C5803" w:rsidP="008C5803" w:rsidRDefault="008C5803" w14:paraId="63C141A0" w14:textId="77777777">
      <w:pPr>
        <w:spacing w:after="0" w:line="240" w:lineRule="auto"/>
        <w:ind w:left="0" w:right="0"/>
        <w:rPr>
          <w:bCs/>
        </w:rPr>
      </w:pPr>
    </w:p>
    <w:p w:rsidRPr="008C5803" w:rsidR="008C5803" w:rsidP="008C5803" w:rsidRDefault="008C5803" w14:paraId="07FF88F2" w14:textId="77777777">
      <w:pPr>
        <w:spacing w:after="0" w:line="240" w:lineRule="auto"/>
        <w:ind w:left="0" w:right="0"/>
        <w:rPr>
          <w:bCs/>
        </w:rPr>
      </w:pPr>
    </w:p>
    <w:p w:rsidRPr="008C5803" w:rsidR="008C5803" w:rsidP="008C5803" w:rsidRDefault="008C5803" w14:paraId="71355C04" w14:textId="77777777">
      <w:pPr>
        <w:spacing w:after="0" w:line="240" w:lineRule="auto"/>
        <w:ind w:left="0" w:right="0"/>
        <w:rPr>
          <w:bCs/>
        </w:rPr>
      </w:pPr>
    </w:p>
    <w:p w:rsidRPr="008C5803" w:rsidR="008C5803" w:rsidP="008C5803" w:rsidRDefault="008C5803" w14:paraId="2717F6D2" w14:textId="77777777">
      <w:pPr>
        <w:spacing w:after="0" w:line="240" w:lineRule="auto"/>
        <w:ind w:left="0" w:right="0"/>
        <w:rPr>
          <w:bCs/>
        </w:rPr>
      </w:pPr>
    </w:p>
    <w:p w:rsidRPr="008C5803" w:rsidR="008C5803" w:rsidP="008C5803" w:rsidRDefault="008C5803" w14:paraId="5D64A962" w14:textId="77777777">
      <w:pPr>
        <w:spacing w:after="0" w:line="240" w:lineRule="auto"/>
        <w:ind w:left="0" w:right="0"/>
        <w:rPr>
          <w:bCs/>
        </w:rPr>
      </w:pPr>
    </w:p>
    <w:p w:rsidRPr="008C5803" w:rsidR="008C5803" w:rsidP="008C5803" w:rsidRDefault="008C5803" w14:paraId="79C2FF4C" w14:textId="77777777">
      <w:pPr>
        <w:spacing w:after="0" w:line="240" w:lineRule="auto"/>
        <w:ind w:left="0" w:right="0"/>
        <w:rPr>
          <w:bCs/>
        </w:rPr>
      </w:pPr>
    </w:p>
    <w:p w:rsidRPr="008C5803" w:rsidR="008C5803" w:rsidP="008C5803" w:rsidRDefault="008C5803" w14:paraId="48C8F9A0" w14:textId="77777777">
      <w:pPr>
        <w:spacing w:after="0" w:line="240" w:lineRule="auto"/>
        <w:ind w:left="0" w:right="0"/>
        <w:rPr>
          <w:bCs/>
        </w:rPr>
      </w:pPr>
    </w:p>
    <w:p w:rsidRPr="008C5803" w:rsidR="008C5803" w:rsidP="008C5803" w:rsidRDefault="008C5803" w14:paraId="611D4212" w14:textId="77777777">
      <w:pPr>
        <w:spacing w:after="0" w:line="240" w:lineRule="auto"/>
        <w:ind w:left="0" w:right="0"/>
        <w:rPr>
          <w:bCs/>
        </w:rPr>
      </w:pPr>
    </w:p>
    <w:p w:rsidRPr="008C5803" w:rsidR="008C5803" w:rsidP="008C5803" w:rsidRDefault="008C5803" w14:paraId="3A7C894D" w14:textId="77777777">
      <w:pPr>
        <w:spacing w:after="0" w:line="240" w:lineRule="auto"/>
        <w:ind w:left="0" w:right="0"/>
        <w:rPr>
          <w:bCs/>
        </w:rPr>
      </w:pPr>
    </w:p>
    <w:p w:rsidRPr="008C5803" w:rsidR="008C5803" w:rsidP="008C5803" w:rsidRDefault="008C5803" w14:paraId="56AC23DE" w14:textId="77777777">
      <w:pPr>
        <w:spacing w:after="0" w:line="240" w:lineRule="auto"/>
        <w:ind w:left="0" w:right="0"/>
        <w:rPr>
          <w:bCs/>
        </w:rPr>
      </w:pPr>
    </w:p>
    <w:p w:rsidRPr="008C5803" w:rsidR="008C5803" w:rsidP="008C5803" w:rsidRDefault="008C5803" w14:paraId="24E8CDC6" w14:textId="77777777">
      <w:pPr>
        <w:spacing w:after="0" w:line="240" w:lineRule="auto"/>
        <w:ind w:left="0" w:right="0"/>
        <w:rPr>
          <w:bCs/>
        </w:rPr>
      </w:pPr>
    </w:p>
    <w:p w:rsidRPr="008C5803" w:rsidR="008C5803" w:rsidP="008C5803" w:rsidRDefault="008C5803" w14:paraId="122ADB68" w14:textId="77777777">
      <w:pPr>
        <w:spacing w:after="0" w:line="240" w:lineRule="auto"/>
        <w:ind w:left="0" w:right="0"/>
        <w:rPr>
          <w:bCs/>
        </w:rPr>
      </w:pPr>
    </w:p>
    <w:p w:rsidRPr="008C5803" w:rsidR="008C5803" w:rsidP="008C5803" w:rsidRDefault="008C5803" w14:paraId="112FDA49" w14:textId="77777777">
      <w:pPr>
        <w:spacing w:after="0" w:line="240" w:lineRule="auto"/>
        <w:ind w:left="0" w:right="0"/>
        <w:rPr>
          <w:bCs/>
        </w:rPr>
      </w:pPr>
    </w:p>
    <w:p w:rsidRPr="008C5803" w:rsidR="008C5803" w:rsidP="008C5803" w:rsidRDefault="008C5803" w14:paraId="73D5CA27" w14:textId="77777777">
      <w:pPr>
        <w:spacing w:after="0" w:line="240" w:lineRule="auto"/>
        <w:ind w:left="0" w:right="0"/>
        <w:rPr>
          <w:bCs/>
        </w:rPr>
      </w:pPr>
    </w:p>
    <w:p w:rsidRPr="008C5803" w:rsidR="008C5803" w:rsidP="008C5803" w:rsidRDefault="008C5803" w14:paraId="6BB93DBD" w14:textId="77777777">
      <w:pPr>
        <w:spacing w:after="0" w:line="240" w:lineRule="auto"/>
        <w:ind w:left="0" w:right="0"/>
        <w:rPr>
          <w:bCs/>
        </w:rPr>
      </w:pPr>
    </w:p>
    <w:p w:rsidRPr="008C5803" w:rsidR="008C5803" w:rsidP="008C5803" w:rsidRDefault="008C5803" w14:paraId="3C827A5D" w14:textId="77777777">
      <w:pPr>
        <w:spacing w:after="0" w:line="240" w:lineRule="auto"/>
        <w:ind w:left="0" w:right="0"/>
        <w:rPr>
          <w:b/>
          <w:bCs/>
        </w:rPr>
      </w:pPr>
      <w:r w:rsidRPr="008C5803">
        <w:rPr>
          <w:rFonts w:ascii="Calibri" w:hAnsi="Calibri" w:cs="Calibri"/>
          <w:b/>
          <w:bCs/>
          <w:sz w:val="28"/>
          <w:szCs w:val="28"/>
        </w:rPr>
        <w:t xml:space="preserve">GRUPP 1 – SKA </w:t>
      </w:r>
      <w:r w:rsidRPr="008C5803">
        <w:rPr>
          <w:rFonts w:ascii="Calibri" w:hAnsi="Calibri" w:cs="Calibri"/>
          <w:b/>
          <w:bCs/>
        </w:rPr>
        <w:t>vårdas på infektion</w:t>
      </w:r>
    </w:p>
    <w:p w:rsidRPr="008C5803" w:rsidR="008C5803" w:rsidP="008C5803" w:rsidRDefault="008C5803" w14:paraId="749D219E" w14:textId="77777777">
      <w:pPr>
        <w:spacing w:after="0" w:line="240" w:lineRule="auto"/>
        <w:ind w:left="0" w:right="0"/>
        <w:rPr>
          <w:szCs w:val="20"/>
          <w:u w:val="single"/>
        </w:rPr>
      </w:pPr>
      <w:r w:rsidRPr="008C5803">
        <w:rPr>
          <w:szCs w:val="20"/>
          <w:u w:val="single"/>
        </w:rPr>
        <w:t>Avd 27 (isoleringskrävande infektioner eller infektionsspecialistvård nödvändig):</w:t>
      </w:r>
    </w:p>
    <w:p w:rsidRPr="008C5803" w:rsidR="008C5803" w:rsidP="008C5803" w:rsidRDefault="008C5803" w14:paraId="4B1F9073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>Covid-19 med svår andningspåverkan</w:t>
      </w:r>
    </w:p>
    <w:p w:rsidRPr="008C5803" w:rsidR="008C5803" w:rsidP="008C5803" w:rsidRDefault="008C5803" w14:paraId="14F574E8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>Mässling</w:t>
      </w:r>
    </w:p>
    <w:p w:rsidRPr="008C5803" w:rsidR="008C5803" w:rsidP="008C5803" w:rsidRDefault="008C5803" w14:paraId="279295B1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>Vattenkoppor</w:t>
      </w:r>
    </w:p>
    <w:p w:rsidRPr="008C5803" w:rsidR="008C5803" w:rsidP="008C5803" w:rsidRDefault="008C5803" w14:paraId="3D855DA0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 xml:space="preserve">Lungtuberkulos </w:t>
      </w:r>
    </w:p>
    <w:p w:rsidRPr="008C5803" w:rsidR="008C5803" w:rsidP="008C5803" w:rsidRDefault="008C5803" w14:paraId="4065910D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>Influensa (i initialskede)</w:t>
      </w:r>
    </w:p>
    <w:p w:rsidRPr="008C5803" w:rsidR="008C5803" w:rsidP="008C5803" w:rsidRDefault="008C5803" w14:paraId="137A75F8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>Gastroenterit (ffa misstanke om Calici, Shigella, tyfoidfeber)</w:t>
      </w:r>
    </w:p>
    <w:p w:rsidRPr="008C5803" w:rsidR="008C5803" w:rsidP="008C5803" w:rsidRDefault="008C5803" w14:paraId="5C0C6131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>Akut viral hepatit</w:t>
      </w:r>
    </w:p>
    <w:p w:rsidRPr="008C5803" w:rsidR="008C5803" w:rsidP="008C5803" w:rsidRDefault="008C5803" w14:paraId="61F9742F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 xml:space="preserve">Svår sepsis </w:t>
      </w:r>
    </w:p>
    <w:p w:rsidRPr="008C5803" w:rsidR="008C5803" w:rsidP="008C5803" w:rsidRDefault="008C5803" w14:paraId="39EB11AE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 xml:space="preserve">Bakteriell meningit </w:t>
      </w:r>
    </w:p>
    <w:p w:rsidRPr="008C5803" w:rsidR="008C5803" w:rsidP="008C5803" w:rsidRDefault="008C5803" w14:paraId="0A121B8D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>Livshotande mjukdelsinfektion, nekrotiserande faciit/cellulit</w:t>
      </w:r>
    </w:p>
    <w:p w:rsidRPr="008C5803" w:rsidR="008C5803" w:rsidP="008C5803" w:rsidRDefault="008C5803" w14:paraId="73B7B3CE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>HIV-relaterade sjukdomstillstånd</w:t>
      </w:r>
    </w:p>
    <w:p w:rsidRPr="008C5803" w:rsidR="008C5803" w:rsidP="008C5803" w:rsidRDefault="008C5803" w14:paraId="6979DFE4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 xml:space="preserve">Hepatit C, B under behandling (komplikationer) </w:t>
      </w:r>
    </w:p>
    <w:p w:rsidRPr="008C5803" w:rsidR="008C5803" w:rsidP="008C5803" w:rsidRDefault="008C5803" w14:paraId="038F29FD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>Multiresistenta bakterier- med samtidig infektion/riskfaktorer vilka kräver isolering</w:t>
      </w:r>
    </w:p>
    <w:p w:rsidRPr="008C5803" w:rsidR="008C5803" w:rsidP="008C5803" w:rsidRDefault="008C5803" w14:paraId="264A8190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 xml:space="preserve">Tropisk hemorragisk feber </w:t>
      </w:r>
    </w:p>
    <w:p w:rsidRPr="008C5803" w:rsidR="008C5803" w:rsidP="008C5803" w:rsidRDefault="008C5803" w14:paraId="13594310" w14:textId="77777777">
      <w:pPr>
        <w:spacing w:after="0" w:line="240" w:lineRule="auto"/>
        <w:ind w:left="0" w:right="0"/>
        <w:rPr>
          <w:szCs w:val="20"/>
          <w:u w:val="single"/>
        </w:rPr>
      </w:pPr>
      <w:r w:rsidRPr="008C5803">
        <w:rPr>
          <w:szCs w:val="20"/>
          <w:u w:val="single"/>
        </w:rPr>
        <w:t>Avd 27 eller avd 61inf:</w:t>
      </w:r>
    </w:p>
    <w:p w:rsidRPr="008C5803" w:rsidR="008C5803" w:rsidP="008C5803" w:rsidRDefault="008C5803" w14:paraId="626E76CE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>Extrapulmonell tuberkulos</w:t>
      </w:r>
    </w:p>
    <w:p w:rsidRPr="008C5803" w:rsidR="008C5803" w:rsidP="008C5803" w:rsidRDefault="008C5803" w14:paraId="42D0AD4E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>Encefalit, serös meningit</w:t>
      </w:r>
    </w:p>
    <w:p w:rsidRPr="008C5803" w:rsidR="008C5803" w:rsidP="008C5803" w:rsidRDefault="008C5803" w14:paraId="5A955576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>Tropiska febrar utan smittrisk t ex malaria, feber efter utlandsvistelse</w:t>
      </w:r>
    </w:p>
    <w:p w:rsidRPr="008C5803" w:rsidR="008C5803" w:rsidP="008C5803" w:rsidRDefault="008C5803" w14:paraId="2DFC7EB0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 xml:space="preserve">Endokardit </w:t>
      </w:r>
      <w:r w:rsidRPr="008C5803">
        <w:rPr>
          <w:szCs w:val="20"/>
        </w:rPr>
        <w:br/>
      </w:r>
    </w:p>
    <w:p w:rsidRPr="008C5803" w:rsidR="008C5803" w:rsidP="008C5803" w:rsidRDefault="008C5803" w14:paraId="4A94F237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 xml:space="preserve"> </w:t>
      </w:r>
    </w:p>
    <w:p w:rsidRPr="008C5803" w:rsidR="008C5803" w:rsidP="008C5803" w:rsidRDefault="008C5803" w14:paraId="4F1CFE5F" w14:textId="77777777">
      <w:pPr>
        <w:spacing w:after="0" w:line="240" w:lineRule="auto"/>
        <w:ind w:left="0" w:right="0"/>
        <w:rPr>
          <w:rFonts w:ascii="Calibri" w:hAnsi="Calibri" w:cs="Calibri"/>
          <w:b/>
          <w:bCs/>
        </w:rPr>
      </w:pPr>
      <w:r w:rsidRPr="008C5803">
        <w:br/>
      </w:r>
      <w:r w:rsidRPr="008C5803">
        <w:rPr>
          <w:rFonts w:ascii="Calibri" w:hAnsi="Calibri" w:cs="Calibri"/>
          <w:b/>
          <w:bCs/>
        </w:rPr>
        <w:t>Avd 27 eller avd 61 inf:</w:t>
      </w:r>
    </w:p>
    <w:p w:rsidRPr="008C5803" w:rsidR="008C5803" w:rsidP="008C5803" w:rsidRDefault="008C5803" w14:paraId="26576CE9" w14:textId="77777777">
      <w:pPr>
        <w:spacing w:after="0" w:line="240" w:lineRule="auto"/>
        <w:ind w:left="0" w:right="0"/>
        <w:rPr>
          <w:b/>
          <w:bCs/>
        </w:rPr>
      </w:pPr>
      <w:r w:rsidRPr="008C5803">
        <w:t>Extrapulmonell tuberkulos</w:t>
      </w:r>
    </w:p>
    <w:p w:rsidRPr="008C5803" w:rsidR="008C5803" w:rsidP="008C5803" w:rsidRDefault="008C5803" w14:paraId="02F9FDCA" w14:textId="77777777">
      <w:pPr>
        <w:spacing w:after="0" w:line="240" w:lineRule="auto"/>
        <w:ind w:left="0" w:right="0"/>
      </w:pPr>
      <w:r w:rsidRPr="008C5803">
        <w:t>Encefalit, serös meningit</w:t>
      </w:r>
    </w:p>
    <w:p w:rsidRPr="008C5803" w:rsidR="008C5803" w:rsidP="008C5803" w:rsidRDefault="008C5803" w14:paraId="4B89EB60" w14:textId="77777777">
      <w:pPr>
        <w:spacing w:after="0" w:line="240" w:lineRule="auto"/>
        <w:ind w:left="0" w:right="0"/>
      </w:pPr>
      <w:r w:rsidRPr="008C5803">
        <w:t>Tropiska febrar utan smittrisk t ex malaria, feber efter utlandsvistelse</w:t>
      </w:r>
    </w:p>
    <w:p w:rsidRPr="008C5803" w:rsidR="008C5803" w:rsidP="008C5803" w:rsidRDefault="008C5803" w14:paraId="0517962D" w14:textId="77777777">
      <w:pPr>
        <w:spacing w:after="0" w:line="240" w:lineRule="auto"/>
        <w:ind w:left="0" w:right="0"/>
      </w:pPr>
      <w:r w:rsidRPr="008C5803">
        <w:t>Endokardit</w:t>
      </w:r>
      <w:r w:rsidRPr="008C5803">
        <w:br/>
      </w:r>
    </w:p>
    <w:p w:rsidRPr="008C5803" w:rsidR="008C5803" w:rsidP="008C5803" w:rsidRDefault="008C5803" w14:paraId="74E8EDB9" w14:textId="77777777">
      <w:pPr>
        <w:spacing w:after="0" w:line="240" w:lineRule="auto"/>
        <w:ind w:left="0" w:right="0"/>
        <w:rPr>
          <w:bCs/>
        </w:rPr>
      </w:pPr>
    </w:p>
    <w:p w:rsidRPr="008C5803" w:rsidR="008C5803" w:rsidP="008C5803" w:rsidRDefault="008C5803" w14:paraId="26F4C6F2" w14:textId="77777777">
      <w:pPr>
        <w:spacing w:after="0" w:line="240" w:lineRule="auto"/>
        <w:ind w:left="0" w:right="0"/>
        <w:rPr>
          <w:rFonts w:ascii="Calibri" w:hAnsi="Calibri" w:cs="Calibri"/>
          <w:b/>
          <w:bCs/>
          <w:szCs w:val="20"/>
        </w:rPr>
      </w:pPr>
      <w:r w:rsidRPr="008C5803">
        <w:rPr>
          <w:rFonts w:ascii="Calibri" w:hAnsi="Calibri" w:cs="Calibri"/>
          <w:b/>
          <w:bCs/>
          <w:sz w:val="28"/>
          <w:szCs w:val="28"/>
        </w:rPr>
        <w:t xml:space="preserve">GRUPP 2 – BÖR </w:t>
      </w:r>
      <w:r w:rsidRPr="008C5803">
        <w:rPr>
          <w:rFonts w:ascii="Calibri" w:hAnsi="Calibri" w:cs="Calibri"/>
          <w:b/>
          <w:bCs/>
          <w:szCs w:val="20"/>
        </w:rPr>
        <w:t>vårdas på infektion (avd 61 inf eller avd 27)</w:t>
      </w:r>
    </w:p>
    <w:p w:rsidRPr="008C5803" w:rsidR="008C5803" w:rsidP="008C5803" w:rsidRDefault="008C5803" w14:paraId="17810BC2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>Staf aureus bakteriemi</w:t>
      </w:r>
    </w:p>
    <w:p w:rsidRPr="008C5803" w:rsidR="008C5803" w:rsidP="008C5803" w:rsidRDefault="008C5803" w14:paraId="4CACBCC9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lastRenderedPageBreak/>
        <w:t>Spondylit (eller ortopeden)</w:t>
      </w:r>
    </w:p>
    <w:p w:rsidRPr="008C5803" w:rsidR="008C5803" w:rsidP="008C5803" w:rsidRDefault="008C5803" w14:paraId="19D34469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>Feberutredning (oftast poliklinisk-beroende på AT)</w:t>
      </w:r>
    </w:p>
    <w:p w:rsidRPr="008C5803" w:rsidR="008C5803" w:rsidP="008C5803" w:rsidRDefault="008C5803" w14:paraId="58F43E5E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>Bältros</w:t>
      </w:r>
    </w:p>
    <w:p w:rsidRPr="008C5803" w:rsidR="008C5803" w:rsidP="008C5803" w:rsidRDefault="008C5803" w14:paraId="2D098E44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 xml:space="preserve">Komplicerande infektioner med behandlingssvikt </w:t>
      </w:r>
    </w:p>
    <w:p w:rsidRPr="008C5803" w:rsidR="008C5803" w:rsidP="008C5803" w:rsidRDefault="008C5803" w14:paraId="62A392AE" w14:textId="77777777">
      <w:pPr>
        <w:spacing w:after="0" w:line="240" w:lineRule="auto"/>
        <w:ind w:left="0" w:right="0"/>
        <w:rPr>
          <w:b/>
          <w:bCs/>
          <w:u w:val="single"/>
        </w:rPr>
      </w:pPr>
    </w:p>
    <w:p w:rsidRPr="008C5803" w:rsidR="008C5803" w:rsidP="008C5803" w:rsidRDefault="008C5803" w14:paraId="383EFE18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 xml:space="preserve"> </w:t>
      </w:r>
    </w:p>
    <w:p w:rsidRPr="008C5803" w:rsidR="008C5803" w:rsidP="008C5803" w:rsidRDefault="008C5803" w14:paraId="63A6B33C" w14:textId="77777777">
      <w:pPr>
        <w:spacing w:after="0" w:line="240" w:lineRule="auto"/>
        <w:ind w:left="0" w:right="0"/>
        <w:rPr>
          <w:rFonts w:ascii="Calibri" w:hAnsi="Calibri" w:cs="Calibri"/>
          <w:b/>
          <w:bCs/>
          <w:szCs w:val="20"/>
        </w:rPr>
      </w:pPr>
      <w:r w:rsidRPr="008C5803">
        <w:rPr>
          <w:rFonts w:ascii="Calibri" w:hAnsi="Calibri" w:cs="Calibri"/>
          <w:b/>
          <w:bCs/>
          <w:sz w:val="28"/>
          <w:szCs w:val="28"/>
        </w:rPr>
        <w:t xml:space="preserve">GRUPP 3 – KAN </w:t>
      </w:r>
      <w:r w:rsidRPr="008C5803">
        <w:rPr>
          <w:rFonts w:ascii="Calibri" w:hAnsi="Calibri" w:cs="Calibri"/>
          <w:b/>
          <w:bCs/>
          <w:szCs w:val="20"/>
        </w:rPr>
        <w:t xml:space="preserve">vårdas på infektion (avd 61 inf eller avd 27 beroende på allmäntillstånd) </w:t>
      </w:r>
    </w:p>
    <w:p w:rsidRPr="008C5803" w:rsidR="008C5803" w:rsidP="008C5803" w:rsidRDefault="008C5803" w14:paraId="0D3700CE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 xml:space="preserve">Covid-19 </w:t>
      </w:r>
    </w:p>
    <w:p w:rsidRPr="008C5803" w:rsidR="008C5803" w:rsidP="008C5803" w:rsidRDefault="008C5803" w14:paraId="1226A9EB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>Pneumoni</w:t>
      </w:r>
    </w:p>
    <w:p w:rsidRPr="008C5803" w:rsidR="008C5803" w:rsidP="008C5803" w:rsidRDefault="008C5803" w14:paraId="70514FFE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>Pyelonefrit</w:t>
      </w:r>
    </w:p>
    <w:p w:rsidRPr="008C5803" w:rsidR="008C5803" w:rsidP="008C5803" w:rsidRDefault="008C5803" w14:paraId="7A76C93E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>Erysipelas</w:t>
      </w:r>
    </w:p>
    <w:p w:rsidRPr="008C5803" w:rsidR="008C5803" w:rsidP="008C5803" w:rsidRDefault="008C5803" w14:paraId="3A134709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>Sårinfektion</w:t>
      </w:r>
    </w:p>
    <w:p w:rsidRPr="008C5803" w:rsidR="008C5803" w:rsidP="008C5803" w:rsidRDefault="008C5803" w14:paraId="1098F352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 xml:space="preserve">Neutropen feber (om isoleringsrum på hemmaklinik inte kan uppbringas) </w:t>
      </w:r>
    </w:p>
    <w:p w:rsidRPr="008C5803" w:rsidR="008C5803" w:rsidP="008C5803" w:rsidRDefault="008C5803" w14:paraId="56BB5C77" w14:textId="77777777">
      <w:pPr>
        <w:spacing w:after="0" w:line="240" w:lineRule="auto"/>
        <w:ind w:left="0" w:right="0"/>
        <w:rPr>
          <w:szCs w:val="20"/>
        </w:rPr>
      </w:pPr>
    </w:p>
    <w:p w:rsidRPr="008C5803" w:rsidR="008C5803" w:rsidP="008C5803" w:rsidRDefault="008C5803" w14:paraId="6CD72C9A" w14:textId="77777777">
      <w:pPr>
        <w:spacing w:after="0" w:line="240" w:lineRule="auto"/>
        <w:ind w:left="0" w:right="0"/>
        <w:rPr>
          <w:szCs w:val="20"/>
        </w:rPr>
      </w:pPr>
    </w:p>
    <w:p w:rsidRPr="008C5803" w:rsidR="008C5803" w:rsidP="008C5803" w:rsidRDefault="008C5803" w14:paraId="15D6F4F4" w14:textId="77777777">
      <w:pPr>
        <w:spacing w:after="0" w:line="240" w:lineRule="auto"/>
        <w:ind w:left="0" w:right="0"/>
        <w:rPr>
          <w:szCs w:val="20"/>
        </w:rPr>
      </w:pPr>
    </w:p>
    <w:p w:rsidRPr="008C5803" w:rsidR="008C5803" w:rsidP="008C5803" w:rsidRDefault="008C5803" w14:paraId="727FE26B" w14:textId="77777777">
      <w:pPr>
        <w:spacing w:after="0" w:line="240" w:lineRule="auto"/>
        <w:ind w:left="0" w:right="0"/>
        <w:rPr>
          <w:rFonts w:ascii="Calibri" w:hAnsi="Calibri" w:cs="Arial"/>
          <w:b/>
          <w:bCs/>
          <w:color w:val="000000"/>
          <w:szCs w:val="20"/>
        </w:rPr>
      </w:pPr>
      <w:r w:rsidRPr="008C5803">
        <w:rPr>
          <w:rFonts w:ascii="Calibri" w:hAnsi="Calibri" w:cs="Arial"/>
          <w:b/>
          <w:bCs/>
          <w:color w:val="000000"/>
          <w:sz w:val="28"/>
          <w:szCs w:val="28"/>
        </w:rPr>
        <w:t>GRUPP 1</w:t>
      </w:r>
      <w:r w:rsidRPr="008C5803">
        <w:rPr>
          <w:rFonts w:ascii="Calibri" w:hAnsi="Calibri" w:cs="Arial"/>
          <w:b/>
          <w:bCs/>
          <w:color w:val="000000"/>
          <w:szCs w:val="20"/>
        </w:rPr>
        <w:t xml:space="preserve"> – SKA vårdas inom hematologi (isoleringskrävande eller instabil patient på avd 27, övriga på avd 61)</w:t>
      </w:r>
    </w:p>
    <w:p w:rsidRPr="008C5803" w:rsidR="008C5803" w:rsidP="008C5803" w:rsidRDefault="008C5803" w14:paraId="2F1E2267" w14:textId="77777777">
      <w:pPr>
        <w:spacing w:after="0" w:line="240" w:lineRule="auto"/>
        <w:ind w:left="0" w:right="0"/>
        <w:rPr>
          <w:color w:val="000000"/>
          <w:szCs w:val="20"/>
        </w:rPr>
      </w:pPr>
      <w:r w:rsidRPr="008C5803">
        <w:rPr>
          <w:color w:val="000000"/>
          <w:szCs w:val="20"/>
        </w:rPr>
        <w:t xml:space="preserve">Känd hematologisk diagnos där symptombild sannolikt är kopplat med diagnos eller komplikation av densamma. </w:t>
      </w:r>
    </w:p>
    <w:p w:rsidRPr="008C5803" w:rsidR="008C5803" w:rsidP="008C5803" w:rsidRDefault="008C5803" w14:paraId="321A82E4" w14:textId="77777777">
      <w:pPr>
        <w:spacing w:after="0" w:line="240" w:lineRule="auto"/>
        <w:ind w:left="0" w:right="0"/>
        <w:rPr>
          <w:color w:val="000000"/>
          <w:szCs w:val="20"/>
        </w:rPr>
      </w:pPr>
    </w:p>
    <w:p w:rsidRPr="008C5803" w:rsidR="008C5803" w:rsidP="008C5803" w:rsidRDefault="008C5803" w14:paraId="3E1C2485" w14:textId="77777777">
      <w:pPr>
        <w:spacing w:after="0" w:line="240" w:lineRule="auto"/>
        <w:ind w:left="0" w:right="0"/>
        <w:rPr>
          <w:szCs w:val="20"/>
        </w:rPr>
      </w:pPr>
      <w:r w:rsidRPr="008C5803">
        <w:rPr>
          <w:color w:val="000000"/>
          <w:szCs w:val="20"/>
        </w:rPr>
        <w:t xml:space="preserve">Nyupptäckt/nydiagnostiserad patologiskt derangerad blodbild och/eller patologisk lymfadenopati </w:t>
      </w:r>
      <w:r w:rsidRPr="008C5803">
        <w:rPr>
          <w:szCs w:val="20"/>
        </w:rPr>
        <w:t>där klinisk och röntgenologisk lymfommisstanke föreligger.</w:t>
      </w:r>
    </w:p>
    <w:p w:rsidRPr="008C5803" w:rsidR="008C5803" w:rsidP="008C5803" w:rsidRDefault="008C5803" w14:paraId="58B1C4ED" w14:textId="77777777">
      <w:pPr>
        <w:spacing w:after="0" w:line="240" w:lineRule="auto"/>
        <w:ind w:left="0" w:right="0"/>
        <w:rPr>
          <w:szCs w:val="20"/>
        </w:rPr>
      </w:pPr>
    </w:p>
    <w:p w:rsidRPr="008C5803" w:rsidR="008C5803" w:rsidP="008C5803" w:rsidRDefault="008C5803" w14:paraId="36DCA44C" w14:textId="77777777">
      <w:pPr>
        <w:spacing w:after="0" w:line="240" w:lineRule="auto"/>
        <w:ind w:left="0" w:right="0"/>
        <w:rPr>
          <w:rFonts w:ascii="Calibri" w:hAnsi="Calibri" w:cs="Arial"/>
          <w:b/>
          <w:bCs/>
          <w:color w:val="000000"/>
          <w:szCs w:val="20"/>
        </w:rPr>
      </w:pPr>
      <w:r w:rsidRPr="008C5803">
        <w:rPr>
          <w:rFonts w:ascii="Calibri" w:hAnsi="Calibri" w:cs="Arial"/>
          <w:b/>
          <w:bCs/>
          <w:color w:val="000000"/>
          <w:sz w:val="28"/>
          <w:szCs w:val="28"/>
        </w:rPr>
        <w:t>GRUPP 2</w:t>
      </w:r>
      <w:r w:rsidRPr="008C5803">
        <w:rPr>
          <w:rFonts w:ascii="Calibri" w:hAnsi="Calibri" w:cs="Arial"/>
          <w:b/>
          <w:bCs/>
          <w:color w:val="000000"/>
          <w:szCs w:val="20"/>
        </w:rPr>
        <w:t xml:space="preserve"> – sidoppdrag/KAN vårdas inom hematologi (blå grupp avd 61)</w:t>
      </w:r>
    </w:p>
    <w:p w:rsidRPr="008C5803" w:rsidR="008C5803" w:rsidP="008C5803" w:rsidRDefault="008C5803" w14:paraId="4997B62D" w14:textId="77777777">
      <w:pPr>
        <w:spacing w:after="0" w:line="240" w:lineRule="auto"/>
        <w:ind w:left="0" w:right="0"/>
        <w:rPr>
          <w:color w:val="000000"/>
          <w:szCs w:val="20"/>
        </w:rPr>
      </w:pPr>
      <w:r w:rsidRPr="008C5803">
        <w:rPr>
          <w:color w:val="000000"/>
          <w:szCs w:val="20"/>
        </w:rPr>
        <w:t>Infektion – vid platsbrist inom infektion kan patient med lättare infektionssjukdom vårdas i blå grupp.</w:t>
      </w:r>
    </w:p>
    <w:p w:rsidRPr="008C5803" w:rsidR="008C5803" w:rsidP="008C5803" w:rsidRDefault="008C5803" w14:paraId="5C34A986" w14:textId="77777777">
      <w:pPr>
        <w:spacing w:after="0" w:line="240" w:lineRule="auto"/>
        <w:ind w:left="0" w:right="0"/>
        <w:rPr>
          <w:color w:val="000000"/>
          <w:szCs w:val="20"/>
        </w:rPr>
      </w:pPr>
      <w:r w:rsidRPr="008C5803">
        <w:rPr>
          <w:color w:val="000000"/>
          <w:szCs w:val="20"/>
        </w:rPr>
        <w:t>Internmedicin - vid platsbrist inom internmedicin kan patient med sjukdom inom internmedicin vårdas i blå grupp.</w:t>
      </w:r>
    </w:p>
    <w:p w:rsidRPr="008C5803" w:rsidR="008C5803" w:rsidP="008C5803" w:rsidRDefault="008C5803" w14:paraId="6B5856F7" w14:textId="77777777">
      <w:pPr>
        <w:spacing w:after="0" w:line="240" w:lineRule="auto"/>
        <w:ind w:left="0" w:right="0"/>
        <w:rPr>
          <w:color w:val="000000"/>
          <w:szCs w:val="20"/>
        </w:rPr>
      </w:pPr>
    </w:p>
    <w:p w:rsidRPr="008C5803" w:rsidR="008C5803" w:rsidP="008C5803" w:rsidRDefault="008C5803" w14:paraId="370D210A" w14:textId="77777777">
      <w:pPr>
        <w:spacing w:after="0" w:line="240" w:lineRule="auto"/>
        <w:ind w:left="0" w:right="0"/>
        <w:rPr>
          <w:rFonts w:ascii="Calibri" w:hAnsi="Calibri" w:cs="Arial"/>
          <w:b/>
          <w:bCs/>
          <w:color w:val="000000"/>
          <w:sz w:val="28"/>
          <w:szCs w:val="28"/>
        </w:rPr>
      </w:pPr>
      <w:r w:rsidRPr="008C5803">
        <w:rPr>
          <w:rFonts w:ascii="Calibri" w:hAnsi="Calibri" w:cs="Arial"/>
          <w:b/>
          <w:bCs/>
          <w:color w:val="000000"/>
          <w:sz w:val="28"/>
          <w:szCs w:val="28"/>
        </w:rPr>
        <w:t>ÖVRIGT</w:t>
      </w:r>
    </w:p>
    <w:p w:rsidRPr="008C5803" w:rsidR="008C5803" w:rsidP="008C5803" w:rsidRDefault="008C5803" w14:paraId="0DB95846" w14:textId="77777777">
      <w:pPr>
        <w:spacing w:after="0" w:line="240" w:lineRule="auto"/>
        <w:ind w:left="0" w:right="0"/>
        <w:rPr>
          <w:color w:val="000000"/>
          <w:szCs w:val="20"/>
        </w:rPr>
      </w:pPr>
      <w:r w:rsidRPr="008C5803">
        <w:rPr>
          <w:color w:val="000000"/>
          <w:szCs w:val="20"/>
        </w:rPr>
        <w:t>I övrigt gäller NU-sjukvårdens ”Sjukhusgemensam vårdplatskoordinering” som reglerar bland annat utlokaliseringar och överbeläggningar.</w:t>
      </w:r>
    </w:p>
    <w:p w:rsidRPr="008C5803" w:rsidR="008C5803" w:rsidP="008C5803" w:rsidRDefault="008C5803" w14:paraId="1A7C2E87" w14:textId="77777777">
      <w:pPr>
        <w:spacing w:after="0" w:line="240" w:lineRule="auto"/>
        <w:ind w:left="0" w:right="0"/>
        <w:rPr>
          <w:color w:val="000000"/>
          <w:szCs w:val="20"/>
        </w:rPr>
      </w:pPr>
    </w:p>
    <w:p w:rsidRPr="008C5803" w:rsidR="008C5803" w:rsidP="008C5803" w:rsidRDefault="008C5803" w14:paraId="2911B441" w14:textId="77777777">
      <w:pPr>
        <w:spacing w:after="0" w:line="240" w:lineRule="auto"/>
        <w:ind w:left="0" w:right="0"/>
      </w:pPr>
      <w:r w:rsidRPr="008C5803">
        <w:br/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8C5803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79006381">
    <w:abstractNumId w:val="17"/>
  </w:num>
  <w:num w:numId="2" w16cid:durableId="13072134">
    <w:abstractNumId w:val="14"/>
  </w:num>
  <w:num w:numId="3" w16cid:durableId="1821069428">
    <w:abstractNumId w:val="0"/>
  </w:num>
  <w:num w:numId="4" w16cid:durableId="75251738">
    <w:abstractNumId w:val="6"/>
  </w:num>
  <w:num w:numId="5" w16cid:durableId="1515917675">
    <w:abstractNumId w:val="15"/>
  </w:num>
  <w:num w:numId="6" w16cid:durableId="820659373">
    <w:abstractNumId w:val="2"/>
  </w:num>
  <w:num w:numId="7" w16cid:durableId="850990318">
    <w:abstractNumId w:val="11"/>
  </w:num>
  <w:num w:numId="8" w16cid:durableId="963001168">
    <w:abstractNumId w:val="8"/>
  </w:num>
  <w:num w:numId="9" w16cid:durableId="1205291485">
    <w:abstractNumId w:val="1"/>
  </w:num>
  <w:num w:numId="10" w16cid:durableId="553081091">
    <w:abstractNumId w:val="1"/>
  </w:num>
  <w:num w:numId="11" w16cid:durableId="869491054">
    <w:abstractNumId w:val="3"/>
  </w:num>
  <w:num w:numId="12" w16cid:durableId="168718899">
    <w:abstractNumId w:val="4"/>
  </w:num>
  <w:num w:numId="13" w16cid:durableId="930816836">
    <w:abstractNumId w:val="13"/>
  </w:num>
  <w:num w:numId="14" w16cid:durableId="196546871">
    <w:abstractNumId w:val="9"/>
  </w:num>
  <w:num w:numId="15" w16cid:durableId="144588084">
    <w:abstractNumId w:val="7"/>
  </w:num>
  <w:num w:numId="16" w16cid:durableId="1966427076">
    <w:abstractNumId w:val="12"/>
  </w:num>
  <w:num w:numId="17" w16cid:durableId="1856919980">
    <w:abstractNumId w:val="5"/>
  </w:num>
  <w:num w:numId="18" w16cid:durableId="1818182280">
    <w:abstractNumId w:val="10"/>
  </w:num>
  <w:num w:numId="19" w16cid:durableId="94516024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5803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D6F0E82"/>
    <w:rsid w:val="3C51BDD2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ad9e51e6631e430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a0e74b-a58a-4c21-94fb-8ac53d94c4be}"/>
      </w:docPartPr>
      <w:docPartBody>
        <w:p w14:paraId="0D6F0E82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Inläggningsanvisning för avd 27 och 61</dc:title>
  <dc:subject/>
  <dc:creator>patrik.jens.johansson@vgregion.se</dc:creator>
  <keywords/>
  <lastModifiedBy>Jonatan Robertsson</lastModifiedBy>
  <revision>3</revision>
  <lastPrinted>2016-03-31T10:56:00.0000000Z</lastPrinted>
  <dcterms:created xsi:type="dcterms:W3CDTF">2022-05-04T08:27:00.0000000Z</dcterms:created>
  <dcterms:modified xsi:type="dcterms:W3CDTF">2024-03-19T11:53:29.0000000Z</dcterms:modified>
</coreProperties>
</file>