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7D4BD" w14:textId="293212FE" w:rsidR="00184167" w:rsidRDefault="00E05A42" w:rsidP="009A32ED">
      <w:pPr>
        <w:pStyle w:val="Rubrik1"/>
      </w:pPr>
      <w:r w:rsidRPr="391A72E4">
        <w:rPr>
          <w:noProof/>
        </w:rPr>
        <w:t>Hepatit B kronisk, NUC- (nukleos(t)idanalog)</w:t>
      </w:r>
      <w:r>
        <w:rPr>
          <w:noProof/>
        </w:rPr>
        <w:t xml:space="preserve"> </w:t>
      </w:r>
      <w:r w:rsidRPr="391A72E4">
        <w:rPr>
          <w:noProof/>
        </w:rPr>
        <w:t>behandling</w:t>
      </w:r>
      <w:bookmarkStart w:id="0" w:name="_Toc321146591"/>
    </w:p>
    <w:p w14:paraId="6B393CB6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01238E" w14:textId="77777777" w:rsidR="00D304FD" w:rsidRDefault="00C9493F" w:rsidP="00D304FD">
      <w:pPr>
        <w:pStyle w:val="Liststycke"/>
        <w:numPr>
          <w:ilvl w:val="0"/>
          <w:numId w:val="53"/>
        </w:numPr>
        <w:ind w:right="-143"/>
      </w:pPr>
      <w:r>
        <w:t>HB</w:t>
      </w:r>
      <w:r w:rsidR="00680A90">
        <w:t>V</w:t>
      </w:r>
      <w:r w:rsidR="00F06946">
        <w:t>-</w:t>
      </w:r>
      <w:r>
        <w:t>DNA kontrolleras var 6:e månad till</w:t>
      </w:r>
      <w:r w:rsidR="00680A90">
        <w:t>s</w:t>
      </w:r>
      <w:r>
        <w:t xml:space="preserve"> HBV</w:t>
      </w:r>
      <w:r w:rsidR="00F06946">
        <w:t>-</w:t>
      </w:r>
      <w:r>
        <w:t>DNA negativ (-1,0 log</w:t>
      </w:r>
      <w:r w:rsidR="008C3972">
        <w:t>) alternativt svagt positiv (+1,0 log).</w:t>
      </w:r>
    </w:p>
    <w:p w14:paraId="7103469D" w14:textId="77777777" w:rsidR="00D304FD" w:rsidRDefault="008C3972" w:rsidP="00D304FD">
      <w:pPr>
        <w:pStyle w:val="Liststycke"/>
        <w:numPr>
          <w:ilvl w:val="0"/>
          <w:numId w:val="53"/>
        </w:numPr>
        <w:ind w:right="-143"/>
      </w:pPr>
      <w:r>
        <w:t xml:space="preserve">Borttagen ”Avslutad NUC-behandling. </w:t>
      </w:r>
    </w:p>
    <w:p w14:paraId="0063D43F" w14:textId="60DA2504" w:rsidR="2738321D" w:rsidRDefault="2738321D" w:rsidP="00D304FD">
      <w:pPr>
        <w:pStyle w:val="Liststycke"/>
        <w:numPr>
          <w:ilvl w:val="0"/>
          <w:numId w:val="53"/>
        </w:numPr>
        <w:ind w:right="-143"/>
      </w:pPr>
      <w:r>
        <w:t xml:space="preserve">Varningsmärkning blodsmitta </w:t>
      </w:r>
      <w:r w:rsidR="00D304FD">
        <w:t>inte</w:t>
      </w:r>
      <w:r>
        <w:t xml:space="preserve"> aktuellt</w:t>
      </w:r>
      <w:r w:rsidR="00D304FD">
        <w:t>.</w:t>
      </w:r>
    </w:p>
    <w:p w14:paraId="0BD5F2CE" w14:textId="1B361D1D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  <w:r w:rsidR="00E05A42">
        <w:t>/syfte</w:t>
      </w:r>
    </w:p>
    <w:p w14:paraId="41967432" w14:textId="324427BD" w:rsidR="00E05A42" w:rsidRDefault="00E05A42" w:rsidP="00E05A42">
      <w:pPr>
        <w:ind w:right="-143"/>
      </w:pPr>
      <w:r w:rsidRPr="00E05A42">
        <w:t>Underlag för adekvat provtagning.</w:t>
      </w:r>
    </w:p>
    <w:p w14:paraId="0FEDB745" w14:textId="6836E73E" w:rsidR="00E05A42" w:rsidRDefault="00E05A42" w:rsidP="00E05A42">
      <w:pPr>
        <w:pStyle w:val="Rubrik2"/>
      </w:pPr>
      <w:r>
        <w:t>Inför NUC-behandling</w:t>
      </w:r>
    </w:p>
    <w:p w14:paraId="2D9C9AE6" w14:textId="1526896F" w:rsidR="00E05A42" w:rsidRPr="00E05A42" w:rsidRDefault="00E05A42" w:rsidP="00C65BDD">
      <w:pPr>
        <w:spacing w:line="240" w:lineRule="auto"/>
        <w:ind w:right="-143"/>
        <w:rPr>
          <w:b/>
          <w:bCs/>
        </w:rPr>
      </w:pPr>
      <w:r w:rsidRPr="00E05A42">
        <w:rPr>
          <w:b/>
          <w:bCs/>
        </w:rPr>
        <w:t>Kem la</w:t>
      </w:r>
      <w:r>
        <w:rPr>
          <w:b/>
          <w:bCs/>
        </w:rPr>
        <w:t>b</w:t>
      </w:r>
      <w:r w:rsidRPr="00E05A42">
        <w:rPr>
          <w:b/>
          <w:bCs/>
        </w:rPr>
        <w:t>b (inom 6 månader)</w:t>
      </w:r>
    </w:p>
    <w:p w14:paraId="6BEF324F" w14:textId="7296712B" w:rsidR="00E05A42" w:rsidRDefault="00E05A42" w:rsidP="00C65BDD">
      <w:pPr>
        <w:pStyle w:val="Liststycke"/>
        <w:numPr>
          <w:ilvl w:val="0"/>
          <w:numId w:val="23"/>
        </w:numPr>
        <w:spacing w:line="240" w:lineRule="auto"/>
        <w:ind w:left="993" w:right="-143"/>
      </w:pPr>
      <w:r>
        <w:t>Hb, LPK, Diff, TPK</w:t>
      </w:r>
      <w:r w:rsidR="008C4A8F">
        <w:t>.</w:t>
      </w:r>
    </w:p>
    <w:p w14:paraId="5269E8D9" w14:textId="66B616D2" w:rsidR="00E05A42" w:rsidRDefault="00E05A42" w:rsidP="00C65BDD">
      <w:pPr>
        <w:pStyle w:val="Liststycke"/>
        <w:numPr>
          <w:ilvl w:val="0"/>
          <w:numId w:val="23"/>
        </w:numPr>
        <w:spacing w:line="240" w:lineRule="auto"/>
        <w:ind w:left="993" w:right="-143"/>
      </w:pPr>
      <w:r>
        <w:t>ASAT, ALAT, ALP, albumin, PK, Bilirubin, AFP</w:t>
      </w:r>
      <w:r w:rsidR="008C4A8F">
        <w:t>.</w:t>
      </w:r>
    </w:p>
    <w:p w14:paraId="4416B941" w14:textId="32A32B34" w:rsidR="00E05A42" w:rsidRDefault="00E05A42" w:rsidP="00C65BDD">
      <w:pPr>
        <w:pStyle w:val="Liststycke"/>
        <w:numPr>
          <w:ilvl w:val="0"/>
          <w:numId w:val="23"/>
        </w:numPr>
        <w:spacing w:line="240" w:lineRule="auto"/>
        <w:ind w:left="993" w:right="-143"/>
      </w:pPr>
      <w:r>
        <w:t>Kreatinin, Na</w:t>
      </w:r>
      <w:r w:rsidR="008C4A8F">
        <w:t>trium</w:t>
      </w:r>
      <w:r>
        <w:t>, K</w:t>
      </w:r>
      <w:r w:rsidR="008C4A8F">
        <w:t>alium.</w:t>
      </w:r>
    </w:p>
    <w:p w14:paraId="36CDC616" w14:textId="0852ACA6" w:rsidR="00E05A42" w:rsidRDefault="00E05A42" w:rsidP="00C65BDD">
      <w:pPr>
        <w:pStyle w:val="Liststycke"/>
        <w:numPr>
          <w:ilvl w:val="0"/>
          <w:numId w:val="23"/>
        </w:numPr>
        <w:spacing w:line="240" w:lineRule="auto"/>
        <w:ind w:left="993" w:right="-143"/>
      </w:pPr>
      <w:r>
        <w:t>25-OH D-vitamin</w:t>
      </w:r>
      <w:r w:rsidR="008C4A8F">
        <w:t>.</w:t>
      </w:r>
    </w:p>
    <w:p w14:paraId="0F34FACF" w14:textId="4E1EA2A7" w:rsidR="00E05A42" w:rsidRDefault="00E05A42" w:rsidP="00C65BDD">
      <w:pPr>
        <w:pStyle w:val="Liststycke"/>
        <w:numPr>
          <w:ilvl w:val="0"/>
          <w:numId w:val="23"/>
        </w:numPr>
        <w:spacing w:line="240" w:lineRule="auto"/>
        <w:ind w:left="993" w:right="-143"/>
      </w:pPr>
      <w:r>
        <w:t>Fosfat (om tenorfovirbehandling)</w:t>
      </w:r>
      <w:r w:rsidR="008C4A8F">
        <w:t>.</w:t>
      </w:r>
    </w:p>
    <w:p w14:paraId="0B3238A2" w14:textId="38BD381E" w:rsidR="00E05A42" w:rsidRDefault="00E05A42" w:rsidP="00C65BDD">
      <w:pPr>
        <w:pStyle w:val="Liststycke"/>
        <w:numPr>
          <w:ilvl w:val="0"/>
          <w:numId w:val="23"/>
        </w:numPr>
        <w:spacing w:line="240" w:lineRule="auto"/>
        <w:ind w:left="993" w:right="-143"/>
      </w:pPr>
      <w:r>
        <w:t>P-glukos</w:t>
      </w:r>
      <w:r w:rsidR="008C4A8F">
        <w:t>.</w:t>
      </w:r>
    </w:p>
    <w:p w14:paraId="20B3631D" w14:textId="36E00DAA" w:rsidR="00E05A42" w:rsidRPr="00E05A42" w:rsidRDefault="00E05A42" w:rsidP="00C65BDD">
      <w:pPr>
        <w:spacing w:line="240" w:lineRule="auto"/>
        <w:ind w:right="-143"/>
        <w:rPr>
          <w:b/>
          <w:bCs/>
        </w:rPr>
      </w:pPr>
      <w:r w:rsidRPr="00E05A42">
        <w:rPr>
          <w:b/>
          <w:bCs/>
        </w:rPr>
        <w:t xml:space="preserve">Virologen (inom 6 </w:t>
      </w:r>
      <w:r w:rsidR="00D45AE9">
        <w:rPr>
          <w:b/>
          <w:bCs/>
        </w:rPr>
        <w:t>månader</w:t>
      </w:r>
      <w:r w:rsidRPr="00E05A42">
        <w:rPr>
          <w:b/>
          <w:bCs/>
        </w:rPr>
        <w:t xml:space="preserve">) </w:t>
      </w:r>
    </w:p>
    <w:p w14:paraId="1CEE1539" w14:textId="10807AA1" w:rsidR="00E05A42" w:rsidRDefault="00E05A42" w:rsidP="00C65BDD">
      <w:pPr>
        <w:pStyle w:val="Liststycke"/>
        <w:numPr>
          <w:ilvl w:val="0"/>
          <w:numId w:val="27"/>
        </w:numPr>
        <w:spacing w:line="240" w:lineRule="auto"/>
        <w:ind w:left="993" w:right="-143"/>
      </w:pPr>
      <w:r>
        <w:t>Genotyp</w:t>
      </w:r>
      <w:r w:rsidR="008C4A8F">
        <w:t>.</w:t>
      </w:r>
    </w:p>
    <w:p w14:paraId="74B0DC55" w14:textId="2BED3DA5" w:rsidR="00E05A42" w:rsidRDefault="00E05A42" w:rsidP="00C65BDD">
      <w:pPr>
        <w:pStyle w:val="Liststycke"/>
        <w:numPr>
          <w:ilvl w:val="0"/>
          <w:numId w:val="27"/>
        </w:numPr>
        <w:spacing w:line="240" w:lineRule="auto"/>
        <w:ind w:left="993" w:right="-143"/>
      </w:pPr>
      <w:r>
        <w:t>HBeAg, anti-HBe, HBV-DNA</w:t>
      </w:r>
      <w:r w:rsidR="008C4A8F">
        <w:t>.</w:t>
      </w:r>
    </w:p>
    <w:p w14:paraId="4001A4A9" w14:textId="782086F3" w:rsidR="00E05A42" w:rsidRDefault="00E05A42" w:rsidP="00C65BDD">
      <w:pPr>
        <w:pStyle w:val="Liststycke"/>
        <w:numPr>
          <w:ilvl w:val="0"/>
          <w:numId w:val="27"/>
        </w:numPr>
        <w:spacing w:line="240" w:lineRule="auto"/>
        <w:ind w:left="993" w:right="-143"/>
      </w:pPr>
      <w:r>
        <w:t>HBsAg</w:t>
      </w:r>
      <w:r w:rsidR="008C4A8F">
        <w:t>-</w:t>
      </w:r>
      <w:r>
        <w:t>kvantifiering</w:t>
      </w:r>
      <w:r w:rsidR="008C4A8F">
        <w:t>.</w:t>
      </w:r>
    </w:p>
    <w:p w14:paraId="7806750B" w14:textId="083CDED4" w:rsidR="00E05A42" w:rsidRDefault="00E05A42" w:rsidP="00C65BDD">
      <w:pPr>
        <w:pStyle w:val="Liststycke"/>
        <w:numPr>
          <w:ilvl w:val="0"/>
          <w:numId w:val="27"/>
        </w:numPr>
        <w:spacing w:line="240" w:lineRule="auto"/>
        <w:ind w:left="993" w:right="-143"/>
      </w:pPr>
      <w:r>
        <w:t>Anti</w:t>
      </w:r>
      <w:r w:rsidR="008C4A8F">
        <w:t>-</w:t>
      </w:r>
      <w:r>
        <w:t>HCV, anti</w:t>
      </w:r>
      <w:r w:rsidR="008C4A8F">
        <w:t>-</w:t>
      </w:r>
      <w:r>
        <w:t>HAV, anti</w:t>
      </w:r>
      <w:r w:rsidR="008C4A8F">
        <w:t>-</w:t>
      </w:r>
      <w:r>
        <w:t>HIV/HIVag, anti-Delta</w:t>
      </w:r>
      <w:r w:rsidR="008C4A8F">
        <w:t>.</w:t>
      </w:r>
    </w:p>
    <w:p w14:paraId="2AC52926" w14:textId="170D4A37" w:rsidR="00E05A42" w:rsidRPr="00D45AE9" w:rsidRDefault="00E05A42" w:rsidP="00EE7713">
      <w:pPr>
        <w:spacing w:line="240" w:lineRule="auto"/>
        <w:ind w:right="-143"/>
        <w:rPr>
          <w:b/>
          <w:bCs/>
        </w:rPr>
      </w:pPr>
      <w:r w:rsidRPr="00D45AE9">
        <w:rPr>
          <w:b/>
          <w:bCs/>
        </w:rPr>
        <w:t>Infektionsmottagningen</w:t>
      </w:r>
    </w:p>
    <w:p w14:paraId="68C85DE9" w14:textId="1B9BB62A" w:rsidR="00E05A42" w:rsidRDefault="00E05A42" w:rsidP="00EE7713">
      <w:pPr>
        <w:pStyle w:val="Liststycke"/>
        <w:numPr>
          <w:ilvl w:val="0"/>
          <w:numId w:val="45"/>
        </w:numPr>
        <w:spacing w:line="240" w:lineRule="auto"/>
        <w:ind w:left="993" w:right="-143"/>
      </w:pPr>
      <w:r>
        <w:t>Urinsticka</w:t>
      </w:r>
    </w:p>
    <w:p w14:paraId="69C79BF1" w14:textId="799A88CD" w:rsidR="00E05A42" w:rsidRDefault="00E05A42" w:rsidP="00EE7713">
      <w:pPr>
        <w:pStyle w:val="Liststycke"/>
        <w:numPr>
          <w:ilvl w:val="0"/>
          <w:numId w:val="45"/>
        </w:numPr>
        <w:spacing w:line="240" w:lineRule="auto"/>
        <w:ind w:left="993" w:right="-143"/>
      </w:pPr>
      <w:r>
        <w:t>Vikt och längd</w:t>
      </w:r>
    </w:p>
    <w:p w14:paraId="29B666C3" w14:textId="1F04945C" w:rsidR="00E05A42" w:rsidRDefault="00E05A42" w:rsidP="00EE7713">
      <w:pPr>
        <w:pStyle w:val="Liststycke"/>
        <w:numPr>
          <w:ilvl w:val="0"/>
          <w:numId w:val="45"/>
        </w:numPr>
        <w:spacing w:line="240" w:lineRule="auto"/>
        <w:ind w:left="993" w:right="-143"/>
      </w:pPr>
      <w:r>
        <w:t>Fibroscan</w:t>
      </w:r>
    </w:p>
    <w:p w14:paraId="55910421" w14:textId="3D0C58A8" w:rsidR="00E05A42" w:rsidRDefault="00E05A42" w:rsidP="00EE7713">
      <w:pPr>
        <w:pStyle w:val="Liststycke"/>
        <w:numPr>
          <w:ilvl w:val="0"/>
          <w:numId w:val="45"/>
        </w:numPr>
        <w:spacing w:line="240" w:lineRule="auto"/>
        <w:ind w:left="993" w:right="-143"/>
      </w:pPr>
      <w:r>
        <w:t>Läkarbesök</w:t>
      </w:r>
    </w:p>
    <w:p w14:paraId="6811509E" w14:textId="156443DD" w:rsidR="00E05A42" w:rsidRDefault="00E05A42" w:rsidP="00EE7713">
      <w:pPr>
        <w:pStyle w:val="Liststycke"/>
        <w:numPr>
          <w:ilvl w:val="0"/>
          <w:numId w:val="45"/>
        </w:numPr>
        <w:spacing w:line="240" w:lineRule="auto"/>
        <w:ind w:left="993" w:right="-143"/>
      </w:pPr>
      <w:r>
        <w:t>InfCare</w:t>
      </w:r>
    </w:p>
    <w:p w14:paraId="7B4EB189" w14:textId="77777777" w:rsidR="00E05A42" w:rsidRDefault="00E05A42" w:rsidP="00E05A42">
      <w:pPr>
        <w:pStyle w:val="Rubrik2"/>
      </w:pPr>
      <w:r>
        <w:lastRenderedPageBreak/>
        <w:t>Provtagning under pågående behandling</w:t>
      </w:r>
    </w:p>
    <w:p w14:paraId="663F8477" w14:textId="5695C71D" w:rsidR="00E05A42" w:rsidRDefault="00E05A42" w:rsidP="00D45AE9">
      <w:pPr>
        <w:ind w:right="-143"/>
      </w:pPr>
      <w:r>
        <w:t xml:space="preserve">Se även </w:t>
      </w:r>
      <w:hyperlink r:id="rId11" w:history="1">
        <w:r w:rsidRPr="00E4097C">
          <w:rPr>
            <w:rStyle w:val="Hyperlnk"/>
          </w:rPr>
          <w:t>behandlingsschema</w:t>
        </w:r>
      </w:hyperlink>
      <w:r>
        <w:t xml:space="preserve"> (på </w:t>
      </w:r>
      <w:r w:rsidR="00D45AE9">
        <w:t>infektionsmottagningens Sharepointyta</w:t>
      </w:r>
      <w:r>
        <w:t>)</w:t>
      </w:r>
    </w:p>
    <w:p w14:paraId="4C26D0D7" w14:textId="2062D36D" w:rsidR="00E05A42" w:rsidRDefault="00E05A42" w:rsidP="00D45AE9">
      <w:pPr>
        <w:pStyle w:val="Rubrik3"/>
      </w:pPr>
      <w:r>
        <w:t>Första halvår efter behandlingsstart</w:t>
      </w:r>
      <w:r w:rsidR="00375DE0">
        <w:br/>
      </w:r>
    </w:p>
    <w:p w14:paraId="0826AACA" w14:textId="58CE734F" w:rsidR="00E05A42" w:rsidRPr="00D45AE9" w:rsidRDefault="00E05A42" w:rsidP="00C65BDD">
      <w:pPr>
        <w:spacing w:line="240" w:lineRule="auto"/>
        <w:ind w:right="-143"/>
        <w:rPr>
          <w:b/>
          <w:bCs/>
        </w:rPr>
      </w:pPr>
      <w:r w:rsidRPr="00D45AE9">
        <w:rPr>
          <w:b/>
          <w:bCs/>
        </w:rPr>
        <w:t>Kem lab</w:t>
      </w:r>
      <w:r w:rsidR="00D45AE9">
        <w:rPr>
          <w:b/>
          <w:bCs/>
        </w:rPr>
        <w:t>b</w:t>
      </w:r>
      <w:r w:rsidRPr="00D45AE9">
        <w:rPr>
          <w:b/>
          <w:bCs/>
        </w:rPr>
        <w:t xml:space="preserve"> efter 3 och 6 </w:t>
      </w:r>
      <w:r w:rsidR="00D45AE9">
        <w:rPr>
          <w:b/>
          <w:bCs/>
        </w:rPr>
        <w:t>månader</w:t>
      </w:r>
      <w:r w:rsidRPr="00D45AE9">
        <w:rPr>
          <w:b/>
          <w:bCs/>
        </w:rPr>
        <w:t xml:space="preserve"> </w:t>
      </w:r>
    </w:p>
    <w:p w14:paraId="4E72C353" w14:textId="7E59C07D" w:rsidR="00E05A42" w:rsidRDefault="00E05A42" w:rsidP="00C65BDD">
      <w:pPr>
        <w:pStyle w:val="Liststycke"/>
        <w:numPr>
          <w:ilvl w:val="1"/>
          <w:numId w:val="36"/>
        </w:numPr>
        <w:spacing w:line="240" w:lineRule="auto"/>
        <w:ind w:left="993" w:right="-143"/>
      </w:pPr>
      <w:r>
        <w:t>TPK</w:t>
      </w:r>
      <w:r w:rsidR="002E2758">
        <w:t>.</w:t>
      </w:r>
    </w:p>
    <w:p w14:paraId="23BC2CFB" w14:textId="543A7C10" w:rsidR="00E05A42" w:rsidRDefault="00E05A42" w:rsidP="00C65BDD">
      <w:pPr>
        <w:pStyle w:val="Liststycke"/>
        <w:numPr>
          <w:ilvl w:val="1"/>
          <w:numId w:val="36"/>
        </w:numPr>
        <w:spacing w:line="240" w:lineRule="auto"/>
        <w:ind w:left="993" w:right="-143"/>
      </w:pPr>
      <w:r>
        <w:t>Kreatinin</w:t>
      </w:r>
      <w:r w:rsidR="002E2758">
        <w:t>.</w:t>
      </w:r>
    </w:p>
    <w:p w14:paraId="05166D42" w14:textId="5EDFBDFC" w:rsidR="00E05A42" w:rsidRDefault="00E05A42" w:rsidP="00C65BDD">
      <w:pPr>
        <w:pStyle w:val="Liststycke"/>
        <w:numPr>
          <w:ilvl w:val="1"/>
          <w:numId w:val="36"/>
        </w:numPr>
        <w:spacing w:line="240" w:lineRule="auto"/>
        <w:ind w:left="993" w:right="-143"/>
      </w:pPr>
      <w:r>
        <w:t>PK, ALAT</w:t>
      </w:r>
      <w:r w:rsidR="00276C4C">
        <w:t>.</w:t>
      </w:r>
    </w:p>
    <w:p w14:paraId="486A28CF" w14:textId="6723AE39" w:rsidR="00E05A42" w:rsidRDefault="00E05A42" w:rsidP="00C65BDD">
      <w:pPr>
        <w:pStyle w:val="Liststycke"/>
        <w:numPr>
          <w:ilvl w:val="1"/>
          <w:numId w:val="36"/>
        </w:numPr>
        <w:spacing w:line="240" w:lineRule="auto"/>
        <w:ind w:left="993" w:right="-143"/>
      </w:pPr>
      <w:r>
        <w:t>Fosfat (om tenofovir disoproxil)</w:t>
      </w:r>
      <w:r w:rsidR="00276C4C">
        <w:t>.</w:t>
      </w:r>
    </w:p>
    <w:p w14:paraId="11780B1C" w14:textId="68AD9B17" w:rsidR="00E05A42" w:rsidRDefault="00E05A42" w:rsidP="00C65BDD">
      <w:pPr>
        <w:pStyle w:val="Liststycke"/>
        <w:numPr>
          <w:ilvl w:val="1"/>
          <w:numId w:val="36"/>
        </w:numPr>
        <w:spacing w:line="240" w:lineRule="auto"/>
        <w:ind w:left="993" w:right="-143"/>
      </w:pPr>
      <w:r>
        <w:t>AFP, ALP, bilirubin, albumin (var 6:e månad om cirros)</w:t>
      </w:r>
      <w:r w:rsidR="00276C4C">
        <w:t>.</w:t>
      </w:r>
    </w:p>
    <w:p w14:paraId="454ED92F" w14:textId="0F0ABCE1" w:rsidR="00E05A42" w:rsidRPr="002F276B" w:rsidRDefault="00E05A42" w:rsidP="00C65BDD">
      <w:pPr>
        <w:spacing w:line="240" w:lineRule="auto"/>
        <w:ind w:right="-143"/>
        <w:rPr>
          <w:b/>
          <w:bCs/>
        </w:rPr>
      </w:pPr>
      <w:r w:rsidRPr="002F276B">
        <w:rPr>
          <w:b/>
          <w:bCs/>
        </w:rPr>
        <w:t xml:space="preserve">Virologen efter 3 och 6 </w:t>
      </w:r>
      <w:r w:rsidR="00D45AE9">
        <w:rPr>
          <w:b/>
          <w:bCs/>
        </w:rPr>
        <w:t>månader</w:t>
      </w:r>
      <w:r w:rsidRPr="002F276B">
        <w:rPr>
          <w:b/>
          <w:bCs/>
        </w:rPr>
        <w:t xml:space="preserve"> </w:t>
      </w:r>
    </w:p>
    <w:p w14:paraId="7CEEB9C3" w14:textId="3289901C" w:rsidR="00E05A42" w:rsidRDefault="00E05A42" w:rsidP="00C65BDD">
      <w:pPr>
        <w:pStyle w:val="Liststycke"/>
        <w:numPr>
          <w:ilvl w:val="1"/>
          <w:numId w:val="38"/>
        </w:numPr>
        <w:spacing w:line="240" w:lineRule="auto"/>
        <w:ind w:left="993" w:right="-143"/>
      </w:pPr>
      <w:r>
        <w:t>HBV</w:t>
      </w:r>
      <w:r w:rsidR="001D522F">
        <w:t>-</w:t>
      </w:r>
      <w:r>
        <w:t>DNA</w:t>
      </w:r>
      <w:r w:rsidR="00276C4C">
        <w:t>.</w:t>
      </w:r>
    </w:p>
    <w:p w14:paraId="6D5957F0" w14:textId="6739C3C7" w:rsidR="00E05A42" w:rsidRDefault="00E05A42" w:rsidP="00C65BDD">
      <w:pPr>
        <w:pStyle w:val="Liststycke"/>
        <w:numPr>
          <w:ilvl w:val="1"/>
          <w:numId w:val="38"/>
        </w:numPr>
        <w:spacing w:line="240" w:lineRule="auto"/>
        <w:ind w:left="993" w:right="-143"/>
      </w:pPr>
      <w:r>
        <w:t>HBeAg, Anti-HBe (om primärt och fortsatt HBeAg pos</w:t>
      </w:r>
      <w:r w:rsidR="00D45AE9">
        <w:t>itivt</w:t>
      </w:r>
      <w:r>
        <w:t>)</w:t>
      </w:r>
      <w:r w:rsidR="00276C4C">
        <w:t>.</w:t>
      </w:r>
    </w:p>
    <w:p w14:paraId="05CEDF5D" w14:textId="43A5EBC8" w:rsidR="002E2758" w:rsidRDefault="00E05A42" w:rsidP="00C65BDD">
      <w:pPr>
        <w:pStyle w:val="Liststycke"/>
        <w:numPr>
          <w:ilvl w:val="1"/>
          <w:numId w:val="38"/>
        </w:numPr>
        <w:spacing w:line="240" w:lineRule="auto"/>
        <w:ind w:left="993" w:right="-143"/>
      </w:pPr>
      <w:r>
        <w:t>HBsAg</w:t>
      </w:r>
      <w:r w:rsidR="00F8519D">
        <w:t>-</w:t>
      </w:r>
      <w:r>
        <w:t>kvant</w:t>
      </w:r>
      <w:r w:rsidR="00F8519D">
        <w:t>ifiering</w:t>
      </w:r>
      <w:r w:rsidR="00276C4C">
        <w:t>.</w:t>
      </w:r>
    </w:p>
    <w:p w14:paraId="41086DDF" w14:textId="77777777" w:rsidR="00E05A42" w:rsidRPr="00E05A42" w:rsidRDefault="00E05A42" w:rsidP="00C65BDD">
      <w:pPr>
        <w:spacing w:after="0" w:line="240" w:lineRule="auto"/>
        <w:ind w:right="-143"/>
        <w:rPr>
          <w:b/>
          <w:bCs/>
        </w:rPr>
      </w:pPr>
      <w:r w:rsidRPr="00E05A42">
        <w:rPr>
          <w:b/>
          <w:bCs/>
        </w:rPr>
        <w:t xml:space="preserve">Infektionsmottagningen </w:t>
      </w:r>
    </w:p>
    <w:p w14:paraId="7B6BCEDD" w14:textId="7E90B3D4" w:rsidR="00E05A42" w:rsidRDefault="00E05A42" w:rsidP="00C65BDD">
      <w:pPr>
        <w:pStyle w:val="Liststycke"/>
        <w:numPr>
          <w:ilvl w:val="0"/>
          <w:numId w:val="39"/>
        </w:numPr>
        <w:spacing w:after="0" w:line="240" w:lineRule="auto"/>
        <w:ind w:left="993" w:right="-143"/>
      </w:pPr>
      <w:r>
        <w:t xml:space="preserve">Telefontid läkare 6 </w:t>
      </w:r>
      <w:r w:rsidR="00D45AE9">
        <w:t>månader</w:t>
      </w:r>
      <w:r w:rsidR="00276C4C">
        <w:t>.</w:t>
      </w:r>
    </w:p>
    <w:p w14:paraId="71EBDFBB" w14:textId="104FCD6C" w:rsidR="00E05A42" w:rsidRDefault="00E05A42" w:rsidP="00C65BDD">
      <w:pPr>
        <w:pStyle w:val="Liststycke"/>
        <w:numPr>
          <w:ilvl w:val="0"/>
          <w:numId w:val="39"/>
        </w:numPr>
        <w:spacing w:after="0" w:line="240" w:lineRule="auto"/>
        <w:ind w:left="993" w:right="-143"/>
      </w:pPr>
      <w:r>
        <w:t>Läkarbesö</w:t>
      </w:r>
      <w:r w:rsidR="00D45AE9">
        <w:t>k</w:t>
      </w:r>
      <w:r>
        <w:t xml:space="preserve"> 1 år</w:t>
      </w:r>
      <w:r w:rsidR="00276C4C">
        <w:t>.</w:t>
      </w:r>
    </w:p>
    <w:p w14:paraId="00F2F50F" w14:textId="60885005" w:rsidR="00E05A42" w:rsidRDefault="00E05A42" w:rsidP="00C65BDD">
      <w:pPr>
        <w:pStyle w:val="Liststycke"/>
        <w:numPr>
          <w:ilvl w:val="0"/>
          <w:numId w:val="39"/>
        </w:numPr>
        <w:spacing w:after="0" w:line="240" w:lineRule="auto"/>
        <w:ind w:left="993" w:right="-143"/>
      </w:pPr>
      <w:r>
        <w:t>Fibroscan</w:t>
      </w:r>
      <w:r w:rsidR="00D45AE9">
        <w:t xml:space="preserve"> </w:t>
      </w:r>
      <w:r>
        <w:t>1 år</w:t>
      </w:r>
      <w:r w:rsidR="00276C4C">
        <w:t>.</w:t>
      </w:r>
    </w:p>
    <w:p w14:paraId="10CE9588" w14:textId="6872BAF6" w:rsidR="00E05A42" w:rsidRDefault="00E05A42" w:rsidP="00C65BDD">
      <w:pPr>
        <w:pStyle w:val="Liststycke"/>
        <w:numPr>
          <w:ilvl w:val="0"/>
          <w:numId w:val="39"/>
        </w:numPr>
        <w:spacing w:after="0" w:line="240" w:lineRule="auto"/>
        <w:ind w:left="993" w:right="-143"/>
      </w:pPr>
      <w:r>
        <w:t>InfCare</w:t>
      </w:r>
      <w:r w:rsidR="00276C4C">
        <w:t>.</w:t>
      </w:r>
    </w:p>
    <w:p w14:paraId="41EFC0BF" w14:textId="0A55CAC0" w:rsidR="00E05A42" w:rsidRDefault="00E05A42" w:rsidP="009C437B">
      <w:pPr>
        <w:pStyle w:val="MellanrubrikVGR"/>
      </w:pPr>
      <w:r>
        <w:t>Därefter provtagning v</w:t>
      </w:r>
      <w:r w:rsidR="005F46EF">
        <w:t>ar</w:t>
      </w:r>
      <w:r>
        <w:t xml:space="preserve"> 6:e </w:t>
      </w:r>
      <w:r w:rsidR="00D45AE9">
        <w:t>månad</w:t>
      </w:r>
      <w:r w:rsidR="00375DE0">
        <w:br/>
      </w:r>
    </w:p>
    <w:p w14:paraId="25C23076" w14:textId="6E258ABE" w:rsidR="00E05A42" w:rsidRPr="005F46EF" w:rsidRDefault="00E05A42" w:rsidP="00C65BDD">
      <w:pPr>
        <w:spacing w:line="240" w:lineRule="auto"/>
        <w:ind w:right="-143"/>
        <w:rPr>
          <w:b/>
          <w:bCs/>
        </w:rPr>
      </w:pPr>
      <w:r w:rsidRPr="005F46EF">
        <w:rPr>
          <w:b/>
          <w:bCs/>
        </w:rPr>
        <w:t>Kem lab</w:t>
      </w:r>
      <w:r w:rsidR="005F46EF" w:rsidRPr="005F46EF">
        <w:rPr>
          <w:b/>
          <w:bCs/>
        </w:rPr>
        <w:t>b</w:t>
      </w:r>
      <w:r w:rsidRPr="005F46EF">
        <w:rPr>
          <w:b/>
          <w:bCs/>
        </w:rPr>
        <w:t xml:space="preserve"> var 6:e </w:t>
      </w:r>
      <w:r w:rsidR="00D45AE9">
        <w:rPr>
          <w:b/>
          <w:bCs/>
        </w:rPr>
        <w:t>månad</w:t>
      </w:r>
    </w:p>
    <w:p w14:paraId="25C9E6E0" w14:textId="264124A3" w:rsidR="00E05A42" w:rsidRDefault="00E05A42" w:rsidP="00C65BDD">
      <w:pPr>
        <w:pStyle w:val="Liststycke"/>
        <w:numPr>
          <w:ilvl w:val="0"/>
          <w:numId w:val="41"/>
        </w:numPr>
        <w:spacing w:line="240" w:lineRule="auto"/>
        <w:ind w:left="993" w:right="-143"/>
      </w:pPr>
      <w:r>
        <w:t>TPK, ALAT, PK</w:t>
      </w:r>
      <w:r w:rsidR="00F801EE">
        <w:t>.</w:t>
      </w:r>
    </w:p>
    <w:p w14:paraId="4DAAE834" w14:textId="2C2743C1" w:rsidR="00E05A42" w:rsidRDefault="00E05A42" w:rsidP="00C65BDD">
      <w:pPr>
        <w:pStyle w:val="Liststycke"/>
        <w:numPr>
          <w:ilvl w:val="0"/>
          <w:numId w:val="41"/>
        </w:numPr>
        <w:spacing w:line="240" w:lineRule="auto"/>
        <w:ind w:left="993" w:right="-143"/>
      </w:pPr>
      <w:r>
        <w:t>Fosfat (om tenofovir disoproxil)</w:t>
      </w:r>
      <w:r w:rsidR="00F801EE">
        <w:t>.</w:t>
      </w:r>
    </w:p>
    <w:p w14:paraId="309B0203" w14:textId="795F01FA" w:rsidR="00E05A42" w:rsidRDefault="00E05A42" w:rsidP="00C65BDD">
      <w:pPr>
        <w:pStyle w:val="Liststycke"/>
        <w:numPr>
          <w:ilvl w:val="0"/>
          <w:numId w:val="41"/>
        </w:numPr>
        <w:spacing w:line="240" w:lineRule="auto"/>
        <w:ind w:left="993" w:right="-143"/>
      </w:pPr>
      <w:r>
        <w:t>Kreatinin</w:t>
      </w:r>
      <w:r w:rsidR="00F801EE">
        <w:t>.</w:t>
      </w:r>
    </w:p>
    <w:p w14:paraId="7CE0F3A5" w14:textId="1DD2B881" w:rsidR="00E05A42" w:rsidRDefault="00E05A42" w:rsidP="00C65BDD">
      <w:pPr>
        <w:pStyle w:val="Liststycke"/>
        <w:numPr>
          <w:ilvl w:val="0"/>
          <w:numId w:val="41"/>
        </w:numPr>
        <w:spacing w:line="240" w:lineRule="auto"/>
        <w:ind w:left="993" w:right="-143"/>
      </w:pPr>
      <w:r>
        <w:t>AFP, ALP, bilirubin, albumin (om cirros)</w:t>
      </w:r>
      <w:r w:rsidR="00F801EE">
        <w:t>.</w:t>
      </w:r>
    </w:p>
    <w:p w14:paraId="5CEFECD6" w14:textId="47D704A5" w:rsidR="00E05A42" w:rsidRPr="00D45AE9" w:rsidRDefault="00E05A42" w:rsidP="00C65BDD">
      <w:pPr>
        <w:spacing w:line="240" w:lineRule="auto"/>
        <w:ind w:right="-143"/>
        <w:rPr>
          <w:b/>
          <w:bCs/>
        </w:rPr>
      </w:pPr>
      <w:r w:rsidRPr="00D45AE9">
        <w:rPr>
          <w:b/>
          <w:bCs/>
        </w:rPr>
        <w:t xml:space="preserve">Virologen var 6:e </w:t>
      </w:r>
      <w:r w:rsidR="00D45AE9">
        <w:rPr>
          <w:b/>
          <w:bCs/>
        </w:rPr>
        <w:t>månad</w:t>
      </w:r>
    </w:p>
    <w:p w14:paraId="562EAB8E" w14:textId="48B337B0" w:rsidR="00E05A42" w:rsidRDefault="00E05A42" w:rsidP="00C65BDD">
      <w:pPr>
        <w:pStyle w:val="Liststycke"/>
        <w:numPr>
          <w:ilvl w:val="0"/>
          <w:numId w:val="51"/>
        </w:numPr>
        <w:spacing w:line="240" w:lineRule="auto"/>
        <w:ind w:left="993" w:right="-143"/>
      </w:pPr>
      <w:r>
        <w:t>HBeAg, anti</w:t>
      </w:r>
      <w:r w:rsidR="00F5664A">
        <w:t>-</w:t>
      </w:r>
      <w:r>
        <w:t>HBe (HBeAg och anti</w:t>
      </w:r>
      <w:r w:rsidR="008722B1">
        <w:t>-</w:t>
      </w:r>
      <w:r>
        <w:t>HBe enbart om HBeAg primärt och fortsatt är pos</w:t>
      </w:r>
      <w:r w:rsidR="00D45AE9">
        <w:t>itivt</w:t>
      </w:r>
      <w:r>
        <w:t>)</w:t>
      </w:r>
      <w:r w:rsidR="008722B1">
        <w:t>.</w:t>
      </w:r>
    </w:p>
    <w:p w14:paraId="459341F5" w14:textId="520BE82E" w:rsidR="00A115ED" w:rsidRDefault="00A115ED" w:rsidP="00C65BDD">
      <w:pPr>
        <w:pStyle w:val="Liststycke"/>
        <w:numPr>
          <w:ilvl w:val="0"/>
          <w:numId w:val="51"/>
        </w:numPr>
        <w:spacing w:line="240" w:lineRule="auto"/>
        <w:ind w:left="993" w:right="-143"/>
      </w:pPr>
      <w:r>
        <w:t>HBV-DNA (tills HBV-DNA är negativt (-1,0 log) alternativt svagt positivt (+1,0 log).</w:t>
      </w:r>
    </w:p>
    <w:p w14:paraId="57784286" w14:textId="2CFEFA1D" w:rsidR="00E05A42" w:rsidRPr="00D45AE9" w:rsidRDefault="00E05A42" w:rsidP="00C65BDD">
      <w:pPr>
        <w:spacing w:line="240" w:lineRule="auto"/>
        <w:ind w:right="-143"/>
        <w:rPr>
          <w:b/>
          <w:bCs/>
        </w:rPr>
      </w:pPr>
      <w:r w:rsidRPr="00D45AE9">
        <w:rPr>
          <w:b/>
          <w:bCs/>
        </w:rPr>
        <w:t xml:space="preserve">Ultraljud lever var 6:e </w:t>
      </w:r>
      <w:r w:rsidR="00D45AE9">
        <w:rPr>
          <w:b/>
          <w:bCs/>
        </w:rPr>
        <w:t>månad</w:t>
      </w:r>
    </w:p>
    <w:p w14:paraId="0CD63066" w14:textId="4FF57540" w:rsidR="00E05A42" w:rsidRDefault="00E05A42" w:rsidP="00C65BDD">
      <w:pPr>
        <w:spacing w:line="240" w:lineRule="auto"/>
        <w:ind w:right="-143"/>
      </w:pPr>
      <w:r>
        <w:t xml:space="preserve">Vid levercirros eller annan förhöjd risk för HCC (se PM Hepatit B och C, levercirros/levertumör). </w:t>
      </w:r>
    </w:p>
    <w:p w14:paraId="100B6B69" w14:textId="77777777" w:rsidR="00E05A42" w:rsidRPr="005F46EF" w:rsidRDefault="00E05A42" w:rsidP="00C65BDD">
      <w:pPr>
        <w:spacing w:line="240" w:lineRule="auto"/>
        <w:ind w:right="-143"/>
        <w:rPr>
          <w:b/>
          <w:bCs/>
        </w:rPr>
      </w:pPr>
      <w:r w:rsidRPr="005F46EF">
        <w:rPr>
          <w:b/>
          <w:bCs/>
        </w:rPr>
        <w:t>Infektionsmottagningen</w:t>
      </w:r>
    </w:p>
    <w:p w14:paraId="0944F74C" w14:textId="384A29DA" w:rsidR="00E05A42" w:rsidRDefault="00E05A42" w:rsidP="00C65BDD">
      <w:pPr>
        <w:pStyle w:val="Liststycke"/>
        <w:numPr>
          <w:ilvl w:val="0"/>
          <w:numId w:val="47"/>
        </w:numPr>
        <w:spacing w:line="240" w:lineRule="auto"/>
        <w:ind w:left="993" w:right="-143"/>
      </w:pPr>
      <w:r>
        <w:t xml:space="preserve">Brevtid läkare 6 </w:t>
      </w:r>
      <w:r w:rsidR="00D45AE9">
        <w:t>månader</w:t>
      </w:r>
      <w:r>
        <w:t xml:space="preserve"> (2 – 3 v</w:t>
      </w:r>
      <w:r w:rsidR="005F46EF">
        <w:t>eckor</w:t>
      </w:r>
      <w:r>
        <w:t xml:space="preserve"> efter provtagning)</w:t>
      </w:r>
      <w:r w:rsidR="00301946">
        <w:t>.</w:t>
      </w:r>
    </w:p>
    <w:p w14:paraId="0BD70CDC" w14:textId="77777777" w:rsidR="008970C3" w:rsidRDefault="008970C3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35CFE737" w14:textId="4C0235CE" w:rsidR="00E05A42" w:rsidRPr="005F46EF" w:rsidRDefault="00E05A42" w:rsidP="001A6F2B">
      <w:pPr>
        <w:spacing w:line="240" w:lineRule="auto"/>
        <w:ind w:right="-143"/>
        <w:rPr>
          <w:b/>
          <w:bCs/>
        </w:rPr>
      </w:pPr>
      <w:r w:rsidRPr="005F46EF">
        <w:rPr>
          <w:b/>
          <w:bCs/>
        </w:rPr>
        <w:lastRenderedPageBreak/>
        <w:t xml:space="preserve">Virologen var 12:e </w:t>
      </w:r>
      <w:r w:rsidR="00D45AE9">
        <w:rPr>
          <w:b/>
          <w:bCs/>
        </w:rPr>
        <w:t>månad</w:t>
      </w:r>
    </w:p>
    <w:p w14:paraId="03E60333" w14:textId="48CA5E0A" w:rsidR="00E05A42" w:rsidRDefault="00E05A42" w:rsidP="001A6F2B">
      <w:pPr>
        <w:pStyle w:val="Liststycke"/>
        <w:numPr>
          <w:ilvl w:val="1"/>
          <w:numId w:val="43"/>
        </w:numPr>
        <w:spacing w:line="240" w:lineRule="auto"/>
        <w:ind w:left="993" w:right="-143"/>
      </w:pPr>
      <w:r>
        <w:t>HBV</w:t>
      </w:r>
      <w:r w:rsidR="00DC4AD3">
        <w:t>-</w:t>
      </w:r>
      <w:r>
        <w:t>DNA</w:t>
      </w:r>
      <w:r w:rsidR="001A6F2B">
        <w:t>.</w:t>
      </w:r>
      <w:r>
        <w:tab/>
      </w:r>
    </w:p>
    <w:p w14:paraId="2A156351" w14:textId="5E7BA734" w:rsidR="00E05A42" w:rsidRDefault="00F8519D" w:rsidP="001A6F2B">
      <w:pPr>
        <w:pStyle w:val="Liststycke"/>
        <w:numPr>
          <w:ilvl w:val="1"/>
          <w:numId w:val="43"/>
        </w:numPr>
        <w:spacing w:line="240" w:lineRule="auto"/>
        <w:ind w:left="993" w:right="-143"/>
      </w:pPr>
      <w:r>
        <w:t>A</w:t>
      </w:r>
      <w:r w:rsidR="00E05A42">
        <w:t>nti</w:t>
      </w:r>
      <w:r>
        <w:t>-</w:t>
      </w:r>
      <w:r w:rsidR="00E05A42">
        <w:t>HBs</w:t>
      </w:r>
      <w:r w:rsidR="001A6F2B">
        <w:t>.</w:t>
      </w:r>
    </w:p>
    <w:p w14:paraId="28FE771F" w14:textId="0B372B0F" w:rsidR="00E05A42" w:rsidRDefault="00E05A42" w:rsidP="001A6F2B">
      <w:pPr>
        <w:pStyle w:val="Liststycke"/>
        <w:numPr>
          <w:ilvl w:val="1"/>
          <w:numId w:val="43"/>
        </w:numPr>
        <w:spacing w:line="240" w:lineRule="auto"/>
        <w:ind w:left="993" w:right="-143"/>
      </w:pPr>
      <w:r>
        <w:t>HBsAg</w:t>
      </w:r>
      <w:r w:rsidR="00F8519D">
        <w:t>-</w:t>
      </w:r>
      <w:r>
        <w:t>kvantifiering</w:t>
      </w:r>
      <w:r w:rsidR="001A6F2B">
        <w:t>.</w:t>
      </w:r>
    </w:p>
    <w:p w14:paraId="452CA160" w14:textId="26145DA0" w:rsidR="00E05A42" w:rsidRPr="00D45AE9" w:rsidRDefault="00E05A42" w:rsidP="001A6F2B">
      <w:pPr>
        <w:spacing w:line="240" w:lineRule="auto"/>
        <w:ind w:right="-143"/>
        <w:rPr>
          <w:b/>
          <w:bCs/>
        </w:rPr>
      </w:pPr>
      <w:r w:rsidRPr="00D45AE9">
        <w:rPr>
          <w:b/>
          <w:bCs/>
        </w:rPr>
        <w:t xml:space="preserve">Infektionsmottagningen var 12:e </w:t>
      </w:r>
      <w:r w:rsidR="00D45AE9">
        <w:rPr>
          <w:b/>
          <w:bCs/>
        </w:rPr>
        <w:t>månad</w:t>
      </w:r>
    </w:p>
    <w:p w14:paraId="5C37B3CB" w14:textId="0F57A3C9" w:rsidR="00E05A42" w:rsidRDefault="00E05A42" w:rsidP="001A6F2B">
      <w:pPr>
        <w:pStyle w:val="Liststycke"/>
        <w:numPr>
          <w:ilvl w:val="0"/>
          <w:numId w:val="34"/>
        </w:numPr>
        <w:spacing w:line="240" w:lineRule="auto"/>
        <w:ind w:left="993" w:right="-143"/>
      </w:pPr>
      <w:r>
        <w:t>Läkarbesök</w:t>
      </w:r>
    </w:p>
    <w:p w14:paraId="16495C36" w14:textId="77777777" w:rsidR="00643EA0" w:rsidRDefault="00E05A42" w:rsidP="00643EA0">
      <w:pPr>
        <w:pStyle w:val="Liststycke"/>
        <w:numPr>
          <w:ilvl w:val="0"/>
          <w:numId w:val="34"/>
        </w:numPr>
        <w:spacing w:line="240" w:lineRule="auto"/>
        <w:ind w:left="993" w:right="-143"/>
      </w:pPr>
      <w:r>
        <w:t>Fibroscan</w:t>
      </w:r>
    </w:p>
    <w:p w14:paraId="04491807" w14:textId="57D15F7E" w:rsidR="00E05A42" w:rsidRDefault="00E05A42" w:rsidP="00643EA0">
      <w:pPr>
        <w:pStyle w:val="Liststycke"/>
        <w:numPr>
          <w:ilvl w:val="0"/>
          <w:numId w:val="34"/>
        </w:numPr>
        <w:spacing w:line="240" w:lineRule="auto"/>
        <w:ind w:left="993" w:right="-143"/>
      </w:pPr>
      <w:r>
        <w:t>InfCare</w:t>
      </w:r>
    </w:p>
    <w:p w14:paraId="200B7DCE" w14:textId="25D928CB" w:rsidR="3067099C" w:rsidRDefault="3067099C" w:rsidP="3067099C">
      <w:pPr>
        <w:spacing w:line="240" w:lineRule="auto"/>
        <w:ind w:right="-143"/>
      </w:pPr>
    </w:p>
    <w:p w14:paraId="6DD1DEAD" w14:textId="5B84D931" w:rsidR="11D83DB0" w:rsidRDefault="11D83DB0" w:rsidP="3067099C">
      <w:pPr>
        <w:spacing w:after="0" w:line="240" w:lineRule="auto"/>
        <w:ind w:left="0" w:right="0" w:firstLine="567"/>
        <w:rPr>
          <w:rFonts w:eastAsia="Georgia" w:cs="Georgia"/>
          <w:color w:val="000000" w:themeColor="text2"/>
          <w:sz w:val="36"/>
          <w:szCs w:val="36"/>
        </w:rPr>
      </w:pPr>
      <w:r w:rsidRPr="3067099C">
        <w:rPr>
          <w:rFonts w:eastAsia="Georgia" w:cs="Georgia"/>
          <w:color w:val="000000" w:themeColor="text2"/>
          <w:sz w:val="36"/>
          <w:szCs w:val="36"/>
        </w:rPr>
        <w:t>Varningsmärkning</w:t>
      </w:r>
    </w:p>
    <w:p w14:paraId="19B7ADAC" w14:textId="4FBB5EA4" w:rsidR="11D83DB0" w:rsidRDefault="11D83DB0" w:rsidP="3067099C">
      <w:pPr>
        <w:spacing w:after="0" w:line="240" w:lineRule="auto"/>
        <w:ind w:right="0"/>
        <w:rPr>
          <w:rFonts w:eastAsia="Georgia" w:cs="Georgia"/>
          <w:color w:val="000000" w:themeColor="text2"/>
        </w:rPr>
      </w:pPr>
      <w:r w:rsidRPr="3067099C">
        <w:rPr>
          <w:rFonts w:eastAsia="Georgia" w:cs="Georgia"/>
          <w:color w:val="000000" w:themeColor="text2"/>
        </w:rPr>
        <w:t xml:space="preserve">Varningsmärkning för blodsmitta </w:t>
      </w:r>
      <w:r w:rsidR="00643EA0">
        <w:rPr>
          <w:rFonts w:eastAsia="Georgia" w:cs="Georgia"/>
          <w:color w:val="000000" w:themeColor="text2"/>
        </w:rPr>
        <w:t>inte</w:t>
      </w:r>
      <w:r w:rsidRPr="3067099C">
        <w:rPr>
          <w:rFonts w:eastAsia="Georgia" w:cs="Georgia"/>
          <w:color w:val="000000" w:themeColor="text2"/>
        </w:rPr>
        <w:t xml:space="preserve"> aktuellt</w:t>
      </w:r>
      <w:r w:rsidR="00643EA0">
        <w:rPr>
          <w:rFonts w:eastAsia="Georgia" w:cs="Georgia"/>
          <w:color w:val="000000" w:themeColor="text2"/>
        </w:rPr>
        <w:t>.</w:t>
      </w:r>
    </w:p>
    <w:p w14:paraId="03B6629C" w14:textId="409FB7AC" w:rsidR="3067099C" w:rsidRDefault="3067099C" w:rsidP="3067099C">
      <w:pPr>
        <w:spacing w:after="0" w:line="240" w:lineRule="auto"/>
        <w:ind w:right="0"/>
        <w:rPr>
          <w:rFonts w:eastAsia="Georgia" w:cs="Georgia"/>
          <w:color w:val="000000" w:themeColor="text2"/>
        </w:rPr>
      </w:pPr>
    </w:p>
    <w:p w14:paraId="4D255C84" w14:textId="0145E81D" w:rsidR="3067099C" w:rsidRDefault="3067099C" w:rsidP="3067099C">
      <w:pPr>
        <w:spacing w:after="0" w:line="240" w:lineRule="auto"/>
        <w:ind w:right="0"/>
        <w:rPr>
          <w:rFonts w:eastAsia="Georgia" w:cs="Georgia"/>
          <w:color w:val="000000" w:themeColor="text2"/>
        </w:rPr>
      </w:pPr>
    </w:p>
    <w:p w14:paraId="4555E0A2" w14:textId="22667C1E" w:rsidR="3067099C" w:rsidRDefault="3067099C" w:rsidP="3067099C">
      <w:pPr>
        <w:spacing w:after="0" w:line="240" w:lineRule="auto"/>
        <w:ind w:right="0"/>
        <w:rPr>
          <w:rFonts w:eastAsia="Georgia" w:cs="Georgia"/>
          <w:color w:val="000000" w:themeColor="text2"/>
        </w:rPr>
      </w:pPr>
    </w:p>
    <w:p w14:paraId="3E27CDA9" w14:textId="5E001A8A" w:rsidR="3067099C" w:rsidRDefault="3067099C" w:rsidP="3067099C">
      <w:pPr>
        <w:spacing w:line="240" w:lineRule="auto"/>
        <w:ind w:right="-143"/>
      </w:pPr>
    </w:p>
    <w:p w14:paraId="57805D23" w14:textId="1F3F53CD" w:rsidR="00E05A42" w:rsidRDefault="00E05A42" w:rsidP="00E05A42">
      <w:pPr>
        <w:pStyle w:val="Rubrik2"/>
      </w:pPr>
      <w:r>
        <w:t>Källor</w:t>
      </w:r>
    </w:p>
    <w:p w14:paraId="7C7A4D76" w14:textId="0EB77026" w:rsidR="00E05A42" w:rsidRDefault="00E05A42" w:rsidP="00E05A42">
      <w:pPr>
        <w:pStyle w:val="Liststycke"/>
        <w:numPr>
          <w:ilvl w:val="0"/>
          <w:numId w:val="32"/>
        </w:numPr>
        <w:ind w:left="993" w:right="-143"/>
      </w:pPr>
      <w:r>
        <w:t>RAV. Behandling av hepatit B-virusinfektion hos vuxna och barn. Rekommendation 2019.</w:t>
      </w:r>
    </w:p>
    <w:p w14:paraId="7B42A0FA" w14:textId="68272F9C" w:rsidR="00E05A42" w:rsidRDefault="00E05A42" w:rsidP="00E05A42">
      <w:pPr>
        <w:pStyle w:val="Liststycke"/>
        <w:numPr>
          <w:ilvl w:val="0"/>
          <w:numId w:val="32"/>
        </w:numPr>
        <w:ind w:left="993" w:right="-143"/>
      </w:pPr>
      <w:r>
        <w:t>EASL Clinical Practice Guidelines: Management of chronic hepati</w:t>
      </w:r>
      <w:r w:rsidR="00A273A3">
        <w:t>ti</w:t>
      </w:r>
      <w:r>
        <w:t>s B virus infection. Journal of hepatology</w:t>
      </w:r>
      <w:r w:rsidR="004E3E04">
        <w:t>, 2017 och 2025.</w:t>
      </w:r>
    </w:p>
    <w:p w14:paraId="4DCDBD58" w14:textId="6FB228D2" w:rsidR="00E05A42" w:rsidRDefault="00E05A42" w:rsidP="00E05A42">
      <w:pPr>
        <w:pStyle w:val="Liststycke"/>
        <w:numPr>
          <w:ilvl w:val="0"/>
          <w:numId w:val="32"/>
        </w:numPr>
        <w:ind w:left="993" w:right="-143"/>
      </w:pPr>
      <w:r>
        <w:t>Internetmedicin; Hepatit B – kronisk, behandling 202</w:t>
      </w:r>
      <w:r w:rsidR="000C5305">
        <w:t>4</w:t>
      </w:r>
      <w:r w:rsidR="005F46EF">
        <w:t>.</w:t>
      </w:r>
    </w:p>
    <w:p w14:paraId="515C861A" w14:textId="38EF1E06" w:rsidR="00E05A42" w:rsidRDefault="00E05A42" w:rsidP="00E05A42">
      <w:pPr>
        <w:pStyle w:val="Liststycke"/>
        <w:numPr>
          <w:ilvl w:val="0"/>
          <w:numId w:val="32"/>
        </w:numPr>
        <w:ind w:left="993" w:right="-143"/>
      </w:pPr>
      <w:r>
        <w:t xml:space="preserve">RUTIN “Hepatitprovtagning” infektionskliniken, </w:t>
      </w:r>
      <w:r w:rsidR="00202ABC">
        <w:t>SU/</w:t>
      </w:r>
      <w:r>
        <w:t>Östra sjukhuset</w:t>
      </w:r>
      <w:r w:rsidR="00F6039C">
        <w:t>,</w:t>
      </w:r>
      <w:r>
        <w:t xml:space="preserve"> 202</w:t>
      </w:r>
      <w:r w:rsidR="004E3E04">
        <w:t>3</w:t>
      </w:r>
      <w:r w:rsidR="005F46EF">
        <w:t>.</w:t>
      </w:r>
    </w:p>
    <w:p w14:paraId="15AD4B9E" w14:textId="4F4F86B1" w:rsidR="00E05A42" w:rsidRDefault="00E05A42" w:rsidP="00E05A42">
      <w:pPr>
        <w:pStyle w:val="Liststycke"/>
        <w:numPr>
          <w:ilvl w:val="0"/>
          <w:numId w:val="32"/>
        </w:numPr>
        <w:ind w:left="993" w:right="-143"/>
      </w:pPr>
      <w:r>
        <w:t xml:space="preserve">RUTIN ”Hepatit B-behandling med antivirala läkemedel”, infektionskliniken </w:t>
      </w:r>
      <w:r w:rsidR="00F6039C">
        <w:t>SU/</w:t>
      </w:r>
      <w:r>
        <w:t>Östra sjukhuset</w:t>
      </w:r>
      <w:r w:rsidR="00F6039C">
        <w:t>,</w:t>
      </w:r>
      <w:r>
        <w:t xml:space="preserve"> 202</w:t>
      </w:r>
      <w:r w:rsidR="00F6039C">
        <w:t>3</w:t>
      </w:r>
      <w:r w:rsidR="005F46EF">
        <w:t>.</w:t>
      </w:r>
    </w:p>
    <w:p w14:paraId="40046830" w14:textId="33460923" w:rsidR="00D90E17" w:rsidRDefault="00797E5E" w:rsidP="00E05A42">
      <w:pPr>
        <w:pStyle w:val="Liststycke"/>
        <w:numPr>
          <w:ilvl w:val="0"/>
          <w:numId w:val="32"/>
        </w:numPr>
        <w:ind w:left="993" w:right="-143"/>
      </w:pPr>
      <w:r w:rsidRPr="00797E5E">
        <w:t>RUTIN “ Provtagningsschema vid behandling av hepatit B, peroral behandling med Tenofovir, Emtricitabin/Tenofovir, Entecavir, Lamuvidin”, infektionskliniken</w:t>
      </w:r>
      <w:r>
        <w:t xml:space="preserve"> SU/</w:t>
      </w:r>
      <w:r w:rsidRPr="00797E5E">
        <w:t>Östra sjukhuset</w:t>
      </w:r>
      <w:r>
        <w:t>,</w:t>
      </w:r>
      <w:r w:rsidRPr="00797E5E">
        <w:t xml:space="preserve"> 2019.</w:t>
      </w:r>
    </w:p>
    <w:p w14:paraId="7A34CA0E" w14:textId="5D7297C7" w:rsidR="00B405A1" w:rsidRDefault="00E05A42" w:rsidP="00E05A42">
      <w:pPr>
        <w:pStyle w:val="Liststycke"/>
        <w:numPr>
          <w:ilvl w:val="0"/>
          <w:numId w:val="32"/>
        </w:numPr>
        <w:ind w:left="993" w:right="-143"/>
      </w:pPr>
      <w:r>
        <w:t>Telefonkontakt dr Johan Westin och dr Magnus Lind angående uppföljning under och efter behandling.</w:t>
      </w:r>
      <w:bookmarkEnd w:id="5"/>
    </w:p>
    <w:sectPr w:rsidR="00B405A1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939973" w14:textId="77777777" w:rsidR="00E4708A" w:rsidRDefault="00E4708A">
      <w:r>
        <w:separator/>
      </w:r>
    </w:p>
  </w:endnote>
  <w:endnote w:type="continuationSeparator" w:id="0">
    <w:p w14:paraId="16757C29" w14:textId="77777777" w:rsidR="00E4708A" w:rsidRDefault="00E4708A">
      <w:r>
        <w:continuationSeparator/>
      </w:r>
    </w:p>
  </w:endnote>
  <w:endnote w:type="continuationNotice" w:id="1">
    <w:p w14:paraId="1F43E865" w14:textId="77777777" w:rsidR="00E4708A" w:rsidRDefault="00E470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B4827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B0BF7E7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33CD3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0E85E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78C93C06" wp14:editId="5B10B514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E992B" w14:textId="77777777" w:rsidR="00E4708A" w:rsidRDefault="00E4708A"/>
  </w:footnote>
  <w:footnote w:type="continuationSeparator" w:id="0">
    <w:p w14:paraId="45F5009D" w14:textId="77777777" w:rsidR="00E4708A" w:rsidRDefault="00E4708A">
      <w:r>
        <w:continuationSeparator/>
      </w:r>
    </w:p>
  </w:footnote>
  <w:footnote w:type="continuationNotice" w:id="1">
    <w:p w14:paraId="29E01B9F" w14:textId="77777777" w:rsidR="00E4708A" w:rsidRDefault="00E470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A1A6E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3464EFA0" wp14:editId="1F49916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AFFA6B2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464EFA0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2AFFA6B2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7C490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645B48A5" wp14:editId="1CFEDF4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CA4F8B5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645B48A5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2CA4F8B5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812EB5"/>
    <w:multiLevelType w:val="hybridMultilevel"/>
    <w:tmpl w:val="0C9613A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B1766B"/>
    <w:multiLevelType w:val="hybridMultilevel"/>
    <w:tmpl w:val="7F067E6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0AA74C01"/>
    <w:multiLevelType w:val="hybridMultilevel"/>
    <w:tmpl w:val="21E25ABC"/>
    <w:lvl w:ilvl="0" w:tplc="E2EE74DE">
      <w:numFmt w:val="bullet"/>
      <w:lvlText w:val="-"/>
      <w:lvlJc w:val="left"/>
      <w:pPr>
        <w:ind w:left="1494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0BB72D2D"/>
    <w:multiLevelType w:val="hybridMultilevel"/>
    <w:tmpl w:val="B9080CF6"/>
    <w:lvl w:ilvl="0" w:tplc="041D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8" w15:restartNumberingAfterBreak="0">
    <w:nsid w:val="12696E70"/>
    <w:multiLevelType w:val="hybridMultilevel"/>
    <w:tmpl w:val="2C9EFD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2FC04A5"/>
    <w:multiLevelType w:val="hybridMultilevel"/>
    <w:tmpl w:val="BCC8D0AE"/>
    <w:lvl w:ilvl="0" w:tplc="FFFFFFFF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3CB7769"/>
    <w:multiLevelType w:val="hybridMultilevel"/>
    <w:tmpl w:val="0218B0A8"/>
    <w:lvl w:ilvl="0" w:tplc="FFFFFFFF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4BB1057"/>
    <w:multiLevelType w:val="hybridMultilevel"/>
    <w:tmpl w:val="3C2E377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15FF0D71"/>
    <w:multiLevelType w:val="hybridMultilevel"/>
    <w:tmpl w:val="CA1AD35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5A3B19"/>
    <w:multiLevelType w:val="hybridMultilevel"/>
    <w:tmpl w:val="A0788EB6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18FF137D"/>
    <w:multiLevelType w:val="hybridMultilevel"/>
    <w:tmpl w:val="64CC491A"/>
    <w:lvl w:ilvl="0" w:tplc="FFFFFFFF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2A6F15FB"/>
    <w:multiLevelType w:val="hybridMultilevel"/>
    <w:tmpl w:val="0996179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2B16370B"/>
    <w:multiLevelType w:val="hybridMultilevel"/>
    <w:tmpl w:val="B6F0B9A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312640E6"/>
    <w:multiLevelType w:val="hybridMultilevel"/>
    <w:tmpl w:val="0A721632"/>
    <w:lvl w:ilvl="0" w:tplc="9E48B916">
      <w:numFmt w:val="bullet"/>
      <w:lvlText w:val="-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 w15:restartNumberingAfterBreak="0">
    <w:nsid w:val="33D23555"/>
    <w:multiLevelType w:val="hybridMultilevel"/>
    <w:tmpl w:val="5F329E16"/>
    <w:lvl w:ilvl="0" w:tplc="041D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23" w15:restartNumberingAfterBreak="0">
    <w:nsid w:val="33D52BB3"/>
    <w:multiLevelType w:val="hybridMultilevel"/>
    <w:tmpl w:val="55F8603C"/>
    <w:lvl w:ilvl="0" w:tplc="041D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24" w15:restartNumberingAfterBreak="0">
    <w:nsid w:val="349B4D32"/>
    <w:multiLevelType w:val="hybridMultilevel"/>
    <w:tmpl w:val="84D68EB0"/>
    <w:lvl w:ilvl="0" w:tplc="FFFFFFFF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35833253"/>
    <w:multiLevelType w:val="hybridMultilevel"/>
    <w:tmpl w:val="D06427A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41273F0D"/>
    <w:multiLevelType w:val="hybridMultilevel"/>
    <w:tmpl w:val="49E683C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590621"/>
    <w:multiLevelType w:val="hybridMultilevel"/>
    <w:tmpl w:val="A7CA8E6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45FE6A8E"/>
    <w:multiLevelType w:val="hybridMultilevel"/>
    <w:tmpl w:val="33DCFCC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462A73F3"/>
    <w:multiLevelType w:val="hybridMultilevel"/>
    <w:tmpl w:val="21C6EF9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52903536"/>
    <w:multiLevelType w:val="hybridMultilevel"/>
    <w:tmpl w:val="25FC772E"/>
    <w:lvl w:ilvl="0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94863B52">
      <w:start w:val="16"/>
      <w:numFmt w:val="bullet"/>
      <w:lvlText w:val="-"/>
      <w:lvlJc w:val="left"/>
      <w:pPr>
        <w:ind w:left="2007" w:hanging="360"/>
      </w:pPr>
      <w:rPr>
        <w:rFonts w:ascii="Georgia" w:eastAsia="Times New Roman" w:hAnsi="Georgia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595B40AD"/>
    <w:multiLevelType w:val="hybridMultilevel"/>
    <w:tmpl w:val="16DC68F2"/>
    <w:lvl w:ilvl="0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59C11287"/>
    <w:multiLevelType w:val="hybridMultilevel"/>
    <w:tmpl w:val="02A015A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5C2A710C"/>
    <w:multiLevelType w:val="hybridMultilevel"/>
    <w:tmpl w:val="E97001DE"/>
    <w:lvl w:ilvl="0" w:tplc="E2EE74DE">
      <w:numFmt w:val="bullet"/>
      <w:lvlText w:val="-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1" w15:restartNumberingAfterBreak="0">
    <w:nsid w:val="67171A2B"/>
    <w:multiLevelType w:val="hybridMultilevel"/>
    <w:tmpl w:val="2F761E88"/>
    <w:lvl w:ilvl="0" w:tplc="E2EE74DE">
      <w:numFmt w:val="bullet"/>
      <w:lvlText w:val="-"/>
      <w:lvlJc w:val="left"/>
      <w:pPr>
        <w:ind w:left="1494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699129CA"/>
    <w:multiLevelType w:val="hybridMultilevel"/>
    <w:tmpl w:val="C246932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 w15:restartNumberingAfterBreak="0">
    <w:nsid w:val="6B2537EB"/>
    <w:multiLevelType w:val="hybridMultilevel"/>
    <w:tmpl w:val="E854743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4" w15:restartNumberingAfterBreak="0">
    <w:nsid w:val="6B6A0E28"/>
    <w:multiLevelType w:val="hybridMultilevel"/>
    <w:tmpl w:val="703AD1F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6" w15:restartNumberingAfterBreak="0">
    <w:nsid w:val="71A34C43"/>
    <w:multiLevelType w:val="hybridMultilevel"/>
    <w:tmpl w:val="2E46BF4E"/>
    <w:lvl w:ilvl="0" w:tplc="E2EE74DE">
      <w:start w:val="16"/>
      <w:numFmt w:val="bullet"/>
      <w:lvlText w:val="-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7" w15:restartNumberingAfterBreak="0">
    <w:nsid w:val="79E80D0B"/>
    <w:multiLevelType w:val="hybridMultilevel"/>
    <w:tmpl w:val="39FE380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9" w15:restartNumberingAfterBreak="0">
    <w:nsid w:val="7DFA381D"/>
    <w:multiLevelType w:val="hybridMultilevel"/>
    <w:tmpl w:val="D19AB52C"/>
    <w:lvl w:ilvl="0" w:tplc="041D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5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1" w15:restartNumberingAfterBreak="0">
    <w:nsid w:val="7F1A4DAA"/>
    <w:multiLevelType w:val="hybridMultilevel"/>
    <w:tmpl w:val="70BEAF2E"/>
    <w:lvl w:ilvl="0" w:tplc="041D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num w:numId="1" w16cid:durableId="1909921896">
    <w:abstractNumId w:val="50"/>
  </w:num>
  <w:num w:numId="2" w16cid:durableId="1367871050">
    <w:abstractNumId w:val="37"/>
  </w:num>
  <w:num w:numId="3" w16cid:durableId="164058872">
    <w:abstractNumId w:val="0"/>
  </w:num>
  <w:num w:numId="4" w16cid:durableId="861477783">
    <w:abstractNumId w:val="17"/>
  </w:num>
  <w:num w:numId="5" w16cid:durableId="1280868239">
    <w:abstractNumId w:val="45"/>
  </w:num>
  <w:num w:numId="6" w16cid:durableId="444931515">
    <w:abstractNumId w:val="2"/>
  </w:num>
  <w:num w:numId="7" w16cid:durableId="739910959">
    <w:abstractNumId w:val="30"/>
  </w:num>
  <w:num w:numId="8" w16cid:durableId="391579451">
    <w:abstractNumId w:val="26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10"/>
  </w:num>
  <w:num w:numId="13" w16cid:durableId="57095060">
    <w:abstractNumId w:val="36"/>
  </w:num>
  <w:num w:numId="14" w16cid:durableId="36130748">
    <w:abstractNumId w:val="27"/>
  </w:num>
  <w:num w:numId="15" w16cid:durableId="560679449">
    <w:abstractNumId w:val="18"/>
  </w:num>
  <w:num w:numId="16" w16cid:durableId="1420566503">
    <w:abstractNumId w:val="34"/>
  </w:num>
  <w:num w:numId="17" w16cid:durableId="256527698">
    <w:abstractNumId w:val="12"/>
  </w:num>
  <w:num w:numId="18" w16cid:durableId="1090539201">
    <w:abstractNumId w:val="28"/>
  </w:num>
  <w:num w:numId="19" w16cid:durableId="1846439597">
    <w:abstractNumId w:val="48"/>
  </w:num>
  <w:num w:numId="20" w16cid:durableId="1350834029">
    <w:abstractNumId w:val="42"/>
  </w:num>
  <w:num w:numId="21" w16cid:durableId="1126774109">
    <w:abstractNumId w:val="40"/>
  </w:num>
  <w:num w:numId="22" w16cid:durableId="665322896">
    <w:abstractNumId w:val="6"/>
  </w:num>
  <w:num w:numId="23" w16cid:durableId="254367111">
    <w:abstractNumId w:val="35"/>
  </w:num>
  <w:num w:numId="24" w16cid:durableId="313880728">
    <w:abstractNumId w:val="29"/>
  </w:num>
  <w:num w:numId="25" w16cid:durableId="1464928393">
    <w:abstractNumId w:val="46"/>
  </w:num>
  <w:num w:numId="26" w16cid:durableId="916717946">
    <w:abstractNumId w:val="41"/>
  </w:num>
  <w:num w:numId="27" w16cid:durableId="1756169652">
    <w:abstractNumId w:val="38"/>
  </w:num>
  <w:num w:numId="28" w16cid:durableId="1145927450">
    <w:abstractNumId w:val="44"/>
  </w:num>
  <w:num w:numId="29" w16cid:durableId="1116484559">
    <w:abstractNumId w:val="33"/>
  </w:num>
  <w:num w:numId="30" w16cid:durableId="1005209215">
    <w:abstractNumId w:val="24"/>
  </w:num>
  <w:num w:numId="31" w16cid:durableId="1938440842">
    <w:abstractNumId w:val="39"/>
  </w:num>
  <w:num w:numId="32" w16cid:durableId="1207176369">
    <w:abstractNumId w:val="13"/>
  </w:num>
  <w:num w:numId="33" w16cid:durableId="890850363">
    <w:abstractNumId w:val="32"/>
  </w:num>
  <w:num w:numId="34" w16cid:durableId="431436817">
    <w:abstractNumId w:val="23"/>
  </w:num>
  <w:num w:numId="35" w16cid:durableId="2131390382">
    <w:abstractNumId w:val="25"/>
  </w:num>
  <w:num w:numId="36" w16cid:durableId="1273786116">
    <w:abstractNumId w:val="16"/>
  </w:num>
  <w:num w:numId="37" w16cid:durableId="1406998321">
    <w:abstractNumId w:val="47"/>
  </w:num>
  <w:num w:numId="38" w16cid:durableId="1012612006">
    <w:abstractNumId w:val="11"/>
  </w:num>
  <w:num w:numId="39" w16cid:durableId="1598824960">
    <w:abstractNumId w:val="5"/>
  </w:num>
  <w:num w:numId="40" w16cid:durableId="798381766">
    <w:abstractNumId w:val="31"/>
  </w:num>
  <w:num w:numId="41" w16cid:durableId="1698432977">
    <w:abstractNumId w:val="14"/>
  </w:num>
  <w:num w:numId="42" w16cid:durableId="1821726269">
    <w:abstractNumId w:val="20"/>
  </w:num>
  <w:num w:numId="43" w16cid:durableId="1563640911">
    <w:abstractNumId w:val="9"/>
  </w:num>
  <w:num w:numId="44" w16cid:durableId="2125879836">
    <w:abstractNumId w:val="19"/>
  </w:num>
  <w:num w:numId="45" w16cid:durableId="1474757354">
    <w:abstractNumId w:val="51"/>
  </w:num>
  <w:num w:numId="46" w16cid:durableId="627902607">
    <w:abstractNumId w:val="8"/>
  </w:num>
  <w:num w:numId="47" w16cid:durableId="1716076394">
    <w:abstractNumId w:val="49"/>
  </w:num>
  <w:num w:numId="48" w16cid:durableId="660885889">
    <w:abstractNumId w:val="3"/>
  </w:num>
  <w:num w:numId="49" w16cid:durableId="305858034">
    <w:abstractNumId w:val="22"/>
  </w:num>
  <w:num w:numId="50" w16cid:durableId="1176769622">
    <w:abstractNumId w:val="43"/>
  </w:num>
  <w:num w:numId="51" w16cid:durableId="587807160">
    <w:abstractNumId w:val="7"/>
  </w:num>
  <w:num w:numId="52" w16cid:durableId="313262251">
    <w:abstractNumId w:val="21"/>
  </w:num>
  <w:num w:numId="53" w16cid:durableId="210706755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7FE2"/>
    <w:rsid w:val="00084024"/>
    <w:rsid w:val="0009062C"/>
    <w:rsid w:val="00095368"/>
    <w:rsid w:val="000954C4"/>
    <w:rsid w:val="000A611A"/>
    <w:rsid w:val="000B12D9"/>
    <w:rsid w:val="000B4536"/>
    <w:rsid w:val="000B7715"/>
    <w:rsid w:val="000C0292"/>
    <w:rsid w:val="000C530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34C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6F2B"/>
    <w:rsid w:val="001B762C"/>
    <w:rsid w:val="001C4D0A"/>
    <w:rsid w:val="001C5FEF"/>
    <w:rsid w:val="001D522F"/>
    <w:rsid w:val="001E3789"/>
    <w:rsid w:val="00202ABC"/>
    <w:rsid w:val="00211487"/>
    <w:rsid w:val="00211D91"/>
    <w:rsid w:val="00217DEC"/>
    <w:rsid w:val="00233666"/>
    <w:rsid w:val="002336D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6C4C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758"/>
    <w:rsid w:val="002E6F81"/>
    <w:rsid w:val="002F08BA"/>
    <w:rsid w:val="002F276B"/>
    <w:rsid w:val="002F2CFF"/>
    <w:rsid w:val="002F568B"/>
    <w:rsid w:val="002F7818"/>
    <w:rsid w:val="00301946"/>
    <w:rsid w:val="003066D0"/>
    <w:rsid w:val="00311401"/>
    <w:rsid w:val="003203D7"/>
    <w:rsid w:val="00320F86"/>
    <w:rsid w:val="00324171"/>
    <w:rsid w:val="00326C24"/>
    <w:rsid w:val="00330CDB"/>
    <w:rsid w:val="00334476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5DE0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183D"/>
    <w:rsid w:val="004C3536"/>
    <w:rsid w:val="004D7BA3"/>
    <w:rsid w:val="004E3E04"/>
    <w:rsid w:val="004E4346"/>
    <w:rsid w:val="004F4518"/>
    <w:rsid w:val="004F4C62"/>
    <w:rsid w:val="00501433"/>
    <w:rsid w:val="00511CC4"/>
    <w:rsid w:val="00515A51"/>
    <w:rsid w:val="00531E60"/>
    <w:rsid w:val="005376B6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B5382"/>
    <w:rsid w:val="005C0045"/>
    <w:rsid w:val="005C084E"/>
    <w:rsid w:val="005C4606"/>
    <w:rsid w:val="005D0B0C"/>
    <w:rsid w:val="005E02B3"/>
    <w:rsid w:val="005E1E24"/>
    <w:rsid w:val="005F46E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EA0"/>
    <w:rsid w:val="0065595B"/>
    <w:rsid w:val="00656DCD"/>
    <w:rsid w:val="00660269"/>
    <w:rsid w:val="00665F89"/>
    <w:rsid w:val="00673C92"/>
    <w:rsid w:val="006753EC"/>
    <w:rsid w:val="00680A90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5417"/>
    <w:rsid w:val="006F0D7E"/>
    <w:rsid w:val="00710B77"/>
    <w:rsid w:val="007155D5"/>
    <w:rsid w:val="0072075B"/>
    <w:rsid w:val="007209E3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97E5E"/>
    <w:rsid w:val="007A334E"/>
    <w:rsid w:val="007A3685"/>
    <w:rsid w:val="007A5C6F"/>
    <w:rsid w:val="007D38BA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22B1"/>
    <w:rsid w:val="00873419"/>
    <w:rsid w:val="00880E83"/>
    <w:rsid w:val="00892F28"/>
    <w:rsid w:val="008970C3"/>
    <w:rsid w:val="008A0C5F"/>
    <w:rsid w:val="008A3DEA"/>
    <w:rsid w:val="008A4EB9"/>
    <w:rsid w:val="008A74C0"/>
    <w:rsid w:val="008B1694"/>
    <w:rsid w:val="008C3972"/>
    <w:rsid w:val="008C4A8F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662E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437B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5ED"/>
    <w:rsid w:val="00A264BE"/>
    <w:rsid w:val="00A272CA"/>
    <w:rsid w:val="00A273A3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0DE6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366BF"/>
    <w:rsid w:val="00C4115D"/>
    <w:rsid w:val="00C43BDD"/>
    <w:rsid w:val="00C47778"/>
    <w:rsid w:val="00C5011E"/>
    <w:rsid w:val="00C50EE5"/>
    <w:rsid w:val="00C5240A"/>
    <w:rsid w:val="00C5398F"/>
    <w:rsid w:val="00C556F5"/>
    <w:rsid w:val="00C65BDD"/>
    <w:rsid w:val="00C70E19"/>
    <w:rsid w:val="00C72574"/>
    <w:rsid w:val="00C7430C"/>
    <w:rsid w:val="00C85DA1"/>
    <w:rsid w:val="00C9071C"/>
    <w:rsid w:val="00C908FF"/>
    <w:rsid w:val="00C9493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57FA"/>
    <w:rsid w:val="00D074DB"/>
    <w:rsid w:val="00D139CF"/>
    <w:rsid w:val="00D20779"/>
    <w:rsid w:val="00D25FDE"/>
    <w:rsid w:val="00D304FD"/>
    <w:rsid w:val="00D37E7F"/>
    <w:rsid w:val="00D45AE9"/>
    <w:rsid w:val="00D47AD7"/>
    <w:rsid w:val="00D51529"/>
    <w:rsid w:val="00D62468"/>
    <w:rsid w:val="00D67C88"/>
    <w:rsid w:val="00D85218"/>
    <w:rsid w:val="00D90E17"/>
    <w:rsid w:val="00D915B1"/>
    <w:rsid w:val="00DA299D"/>
    <w:rsid w:val="00DA65C4"/>
    <w:rsid w:val="00DC4AD3"/>
    <w:rsid w:val="00DE4447"/>
    <w:rsid w:val="00DE5DA2"/>
    <w:rsid w:val="00DE63C6"/>
    <w:rsid w:val="00DF0033"/>
    <w:rsid w:val="00E026BF"/>
    <w:rsid w:val="00E05A42"/>
    <w:rsid w:val="00E07B1B"/>
    <w:rsid w:val="00E11853"/>
    <w:rsid w:val="00E4097C"/>
    <w:rsid w:val="00E411B6"/>
    <w:rsid w:val="00E4708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077C"/>
    <w:rsid w:val="00ED49C3"/>
    <w:rsid w:val="00ED6CE8"/>
    <w:rsid w:val="00ED7AA6"/>
    <w:rsid w:val="00EE2A56"/>
    <w:rsid w:val="00EE3818"/>
    <w:rsid w:val="00EE7713"/>
    <w:rsid w:val="00F06946"/>
    <w:rsid w:val="00F22264"/>
    <w:rsid w:val="00F2564D"/>
    <w:rsid w:val="00F35B05"/>
    <w:rsid w:val="00F413D9"/>
    <w:rsid w:val="00F5135F"/>
    <w:rsid w:val="00F51F78"/>
    <w:rsid w:val="00F5664A"/>
    <w:rsid w:val="00F6039C"/>
    <w:rsid w:val="00F801EE"/>
    <w:rsid w:val="00F8519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1D83DB0"/>
    <w:rsid w:val="2738321D"/>
    <w:rsid w:val="3067099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5A41ED4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409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vgregion.sharepoint.com/:x:/s/sy-nu-infektionsmottagning/EdpluChwDpJNjKwYDVo-ncoBTkS3-6jH17IflkPGMgKj9A?e=3p2cAD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458</Words>
  <Characters>2431</Characters>
  <Application>Microsoft Office Word</Application>
  <DocSecurity>0</DocSecurity>
  <Lines>20</Lines>
  <Paragraphs>5</Paragraphs>
  <ScaleCrop>false</ScaleCrop>
  <Manager/>
  <Company/>
  <LinksUpToDate>false</LinksUpToDate>
  <CharactersWithSpaces>2884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B, kronisk, NUC-behandling</dc:title>
  <dc:subject/>
  <dc:creator/>
  <keywords/>
  <lastModifiedBy/>
  <revision>2</revision>
  <dcterms:created xsi:type="dcterms:W3CDTF">2025-07-11T05:56:00.0000000Z</dcterms:created>
  <dcterms:modified xsi:type="dcterms:W3CDTF">2025-09-17T07:34:00.0000000Z</dcterms:modified>
</coreProperties>
</file>