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38C77" w14:textId="77777777" w:rsidR="0046569A" w:rsidRDefault="0046569A" w:rsidP="002071BA">
      <w:pPr>
        <w:pStyle w:val="Rubrik2"/>
        <w:ind w:left="0"/>
        <w:sectPr w:rsidR="0046569A" w:rsidSect="0046569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E06142" w14:textId="77777777" w:rsidR="0046569A" w:rsidRPr="0046569A" w:rsidRDefault="0046569A" w:rsidP="0046569A">
      <w:pPr>
        <w:spacing w:after="0" w:line="240" w:lineRule="auto"/>
        <w:ind w:left="0" w:right="0"/>
        <w:rPr>
          <w:szCs w:val="20"/>
        </w:rPr>
      </w:pPr>
    </w:p>
    <w:p w14:paraId="3C000B60" w14:textId="77777777" w:rsidR="0046569A" w:rsidRPr="0046569A" w:rsidRDefault="0046569A" w:rsidP="0046569A">
      <w:pPr>
        <w:spacing w:after="0" w:line="240" w:lineRule="auto"/>
        <w:ind w:left="0" w:right="0"/>
        <w:rPr>
          <w:szCs w:val="20"/>
        </w:rPr>
      </w:pPr>
    </w:p>
    <w:p w14:paraId="68C13904" w14:textId="6018715D" w:rsidR="0046569A" w:rsidRPr="0046569A" w:rsidRDefault="002071BA" w:rsidP="002071BA">
      <w:pPr>
        <w:pStyle w:val="Rubrik1"/>
        <w:ind w:left="0"/>
      </w:pPr>
      <w:r>
        <w:t>Avskriven diagnos – administrativ hantering av uppmärksamhetsinformation i patientbakgrunden</w:t>
      </w:r>
      <w:r w:rsidR="0046569A" w:rsidRPr="0046569A">
        <w:tab/>
      </w:r>
    </w:p>
    <w:p w14:paraId="2DB416E0" w14:textId="77777777" w:rsidR="0046569A" w:rsidRPr="0046569A" w:rsidRDefault="0046569A" w:rsidP="0046569A">
      <w:pPr>
        <w:keepNext/>
        <w:spacing w:before="240" w:after="60" w:line="240" w:lineRule="auto"/>
        <w:ind w:left="0" w:right="1161"/>
        <w:outlineLvl w:val="1"/>
        <w:rPr>
          <w:iCs/>
          <w:sz w:val="32"/>
          <w:szCs w:val="32"/>
        </w:rPr>
      </w:pPr>
      <w:bookmarkStart w:id="1" w:name="_Toc501440348"/>
      <w:r w:rsidRPr="002071BA">
        <w:rPr>
          <w:rStyle w:val="Rubrik2Char"/>
        </w:rPr>
        <w:t>Revidering i denna version</w:t>
      </w:r>
      <w:r w:rsidRPr="0046569A">
        <w:rPr>
          <w:rFonts w:ascii="Calibri" w:hAnsi="Calibri" w:cs="Calibri"/>
          <w:b/>
          <w:bCs/>
          <w:iCs/>
          <w:szCs w:val="26"/>
        </w:rPr>
        <w:br/>
      </w:r>
      <w:r w:rsidRPr="0046569A">
        <w:rPr>
          <w:iCs/>
          <w:szCs w:val="26"/>
        </w:rPr>
        <w:t>Ingen förändring denna revidering</w:t>
      </w:r>
    </w:p>
    <w:p w14:paraId="70DE66D0" w14:textId="77777777" w:rsidR="0046569A" w:rsidRPr="0046569A" w:rsidRDefault="0046569A" w:rsidP="002071BA">
      <w:pPr>
        <w:pStyle w:val="Rubrik2"/>
        <w:ind w:left="0"/>
      </w:pPr>
      <w:r w:rsidRPr="0046569A">
        <w:t xml:space="preserve">Bakgrund, sammanfattning/syfte </w:t>
      </w:r>
      <w:bookmarkEnd w:id="1"/>
    </w:p>
    <w:p w14:paraId="725E87B4" w14:textId="2B00A631" w:rsidR="0046569A" w:rsidRPr="00641861" w:rsidRDefault="0046569A" w:rsidP="002071BA">
      <w:pPr>
        <w:spacing w:after="0" w:line="240" w:lineRule="auto"/>
        <w:ind w:left="0" w:right="0"/>
        <w:rPr>
          <w:szCs w:val="20"/>
        </w:rPr>
      </w:pPr>
      <w:r w:rsidRPr="0046569A">
        <w:rPr>
          <w:szCs w:val="20"/>
        </w:rPr>
        <w:t>Administrativ rutin för att säkerställa enhetlig arbetsrutin och patientsäker hantering av uppmärksamhetsinformation i patientbakgrund när diagnos avskrivits.</w:t>
      </w:r>
    </w:p>
    <w:p w14:paraId="2F88FAEE" w14:textId="77777777" w:rsidR="0046569A" w:rsidRPr="0046569A" w:rsidRDefault="0046569A" w:rsidP="002071BA">
      <w:pPr>
        <w:pStyle w:val="Rubrik2"/>
        <w:ind w:left="0"/>
        <w:rPr>
          <w:rFonts w:ascii="Arial" w:hAnsi="Arial" w:cs="Arial"/>
        </w:rPr>
      </w:pPr>
      <w:bookmarkStart w:id="2" w:name="_Toc501440351"/>
      <w:r w:rsidRPr="0046569A">
        <w:t>Diagnos</w:t>
      </w:r>
      <w:r w:rsidRPr="0046569A">
        <w:rPr>
          <w:rFonts w:ascii="Arial" w:hAnsi="Arial" w:cs="Arial"/>
        </w:rPr>
        <w:t xml:space="preserve"> </w:t>
      </w:r>
      <w:r w:rsidRPr="0046569A">
        <w:t>avskrivs</w:t>
      </w:r>
    </w:p>
    <w:bookmarkEnd w:id="2"/>
    <w:p w14:paraId="24BFC411" w14:textId="229D9D50" w:rsidR="0046569A" w:rsidRPr="0046569A" w:rsidRDefault="0046569A" w:rsidP="0046569A">
      <w:pPr>
        <w:spacing w:after="0" w:line="240" w:lineRule="auto"/>
        <w:ind w:left="0" w:right="0"/>
        <w:rPr>
          <w:szCs w:val="20"/>
        </w:rPr>
      </w:pPr>
      <w:r w:rsidRPr="0046569A">
        <w:rPr>
          <w:szCs w:val="20"/>
        </w:rPr>
        <w:t>Läkare dikterar att diagnos avskrivits, uppmärksamhetsinformationen hanteras enligt nedan beroende på vilken diagnos som avskrivits.</w:t>
      </w:r>
    </w:p>
    <w:p w14:paraId="6BD17C31" w14:textId="77777777" w:rsidR="0046569A" w:rsidRPr="0046569A" w:rsidRDefault="0046569A" w:rsidP="0046569A">
      <w:pPr>
        <w:keepNext/>
        <w:spacing w:before="240" w:after="60" w:line="240" w:lineRule="auto"/>
        <w:ind w:left="0" w:right="0"/>
        <w:outlineLvl w:val="2"/>
        <w:rPr>
          <w:szCs w:val="20"/>
        </w:rPr>
      </w:pPr>
      <w:bookmarkStart w:id="3" w:name="_Toc501440352"/>
      <w:r w:rsidRPr="0046569A">
        <w:rPr>
          <w:rFonts w:ascii="Calibri" w:hAnsi="Calibri" w:cs="Arial"/>
          <w:b/>
          <w:bCs/>
          <w:sz w:val="28"/>
          <w:szCs w:val="28"/>
        </w:rPr>
        <w:t>Hepatit C</w:t>
      </w:r>
      <w:r w:rsidRPr="0046569A">
        <w:rPr>
          <w:rFonts w:ascii="Calibri" w:hAnsi="Calibri" w:cs="Arial"/>
          <w:b/>
          <w:bCs/>
          <w:sz w:val="28"/>
          <w:szCs w:val="28"/>
        </w:rPr>
        <w:br/>
      </w:r>
      <w:r w:rsidRPr="0046569A">
        <w:rPr>
          <w:szCs w:val="20"/>
        </w:rPr>
        <w:t>Sekreterare tar bort varningsmärkning (!) i patientbakgrunden under sökord ”Smitta”, ändrar till (-), raderar tidigare text samt skriver ”Utläkt hepatit C, v g se Melioranteckning daterad XXXXXX”.</w:t>
      </w:r>
    </w:p>
    <w:p w14:paraId="5E965098" w14:textId="77777777" w:rsidR="0046569A" w:rsidRPr="0046569A" w:rsidRDefault="0046569A" w:rsidP="0046569A">
      <w:pPr>
        <w:keepNext/>
        <w:spacing w:before="240" w:after="60" w:line="240" w:lineRule="auto"/>
        <w:ind w:left="0" w:right="0"/>
        <w:outlineLvl w:val="2"/>
        <w:rPr>
          <w:szCs w:val="20"/>
        </w:rPr>
      </w:pPr>
      <w:r w:rsidRPr="0046569A">
        <w:rPr>
          <w:rFonts w:ascii="Arial" w:hAnsi="Arial" w:cs="Arial"/>
          <w:b/>
          <w:bCs/>
          <w:iCs/>
          <w:szCs w:val="26"/>
        </w:rPr>
        <w:t>Hepatit B</w:t>
      </w:r>
      <w:r w:rsidRPr="0046569A">
        <w:rPr>
          <w:rFonts w:ascii="Arial" w:hAnsi="Arial" w:cs="Arial"/>
          <w:b/>
          <w:bCs/>
          <w:iCs/>
          <w:szCs w:val="26"/>
        </w:rPr>
        <w:br/>
      </w:r>
      <w:r w:rsidRPr="0046569A">
        <w:rPr>
          <w:szCs w:val="20"/>
        </w:rPr>
        <w:t>Sekreterare tar bort varningsmärkning (!) i patientbakgrunden under sökord ”Smitta”, ändrar till  (-), raderar tidigare text samt skriver ”Utläkt hepatit B, v g se Melioranteckning daterad XXXXXX”.</w:t>
      </w:r>
    </w:p>
    <w:p w14:paraId="479ECD88" w14:textId="77777777" w:rsidR="0046569A" w:rsidRPr="0046569A" w:rsidRDefault="0046569A" w:rsidP="0046569A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iCs/>
          <w:szCs w:val="26"/>
        </w:rPr>
      </w:pPr>
      <w:r w:rsidRPr="0046569A">
        <w:rPr>
          <w:rFonts w:ascii="Arial" w:hAnsi="Arial" w:cs="Arial"/>
          <w:b/>
          <w:bCs/>
          <w:iCs/>
          <w:szCs w:val="26"/>
        </w:rPr>
        <w:t>MRSA</w:t>
      </w:r>
    </w:p>
    <w:p w14:paraId="323FACFA" w14:textId="77777777" w:rsidR="0046569A" w:rsidRPr="0046569A" w:rsidRDefault="0046569A" w:rsidP="0046569A">
      <w:pPr>
        <w:spacing w:after="0" w:line="240" w:lineRule="auto"/>
        <w:ind w:left="0" w:right="0"/>
        <w:rPr>
          <w:szCs w:val="20"/>
        </w:rPr>
      </w:pPr>
      <w:r w:rsidRPr="0046569A">
        <w:rPr>
          <w:szCs w:val="20"/>
        </w:rPr>
        <w:t>Sekreterare tar bort varningsmärkning (!) i patientbakgrunden, under sökord ”Smitta, ändrar till (-), raderar tidigare text samt skriver ”Avskriven från fortsatta MRSA-kontroller, v g se Melioranteckning daterad XXXXXX”.</w:t>
      </w:r>
    </w:p>
    <w:p w14:paraId="4FDBD31A" w14:textId="77777777" w:rsidR="0046569A" w:rsidRPr="0046569A" w:rsidRDefault="0046569A" w:rsidP="0046569A">
      <w:pPr>
        <w:spacing w:after="0" w:line="240" w:lineRule="auto"/>
        <w:ind w:left="0" w:right="0"/>
        <w:rPr>
          <w:szCs w:val="20"/>
        </w:rPr>
      </w:pPr>
    </w:p>
    <w:p w14:paraId="3F3E75F2" w14:textId="77777777" w:rsidR="0046569A" w:rsidRPr="0046569A" w:rsidRDefault="0046569A" w:rsidP="0046569A">
      <w:pPr>
        <w:spacing w:after="0" w:line="240" w:lineRule="auto"/>
        <w:ind w:left="0" w:right="0"/>
        <w:rPr>
          <w:szCs w:val="20"/>
        </w:rPr>
      </w:pPr>
      <w:r w:rsidRPr="0046569A">
        <w:rPr>
          <w:szCs w:val="20"/>
        </w:rPr>
        <w:t>I vissa fall kan undantag ske från ovanstående rutin då varningsmärkning ska finnas kvar i patientbakgrunden, i dessa fall meddelar läkare sekreterare detta tydligt.</w:t>
      </w:r>
    </w:p>
    <w:p w14:paraId="5A3F9529" w14:textId="77777777" w:rsidR="0046569A" w:rsidRPr="0046569A" w:rsidRDefault="0046569A" w:rsidP="0046569A">
      <w:pPr>
        <w:spacing w:after="0" w:line="240" w:lineRule="auto"/>
        <w:ind w:left="0" w:right="0"/>
        <w:rPr>
          <w:szCs w:val="20"/>
        </w:rPr>
      </w:pPr>
    </w:p>
    <w:p w14:paraId="544A3457" w14:textId="77777777" w:rsidR="0046569A" w:rsidRPr="0046569A" w:rsidRDefault="0046569A" w:rsidP="0046569A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iCs/>
          <w:szCs w:val="26"/>
        </w:rPr>
      </w:pPr>
      <w:r w:rsidRPr="0046569A">
        <w:rPr>
          <w:rFonts w:ascii="Arial" w:hAnsi="Arial" w:cs="Arial"/>
          <w:b/>
          <w:bCs/>
          <w:iCs/>
          <w:szCs w:val="26"/>
        </w:rPr>
        <w:t>Varningsmärkning skapad före 2006</w:t>
      </w:r>
    </w:p>
    <w:p w14:paraId="3DC6BD68" w14:textId="77777777" w:rsidR="0046569A" w:rsidRPr="0046569A" w:rsidRDefault="0046569A" w:rsidP="0046569A">
      <w:pPr>
        <w:spacing w:after="0" w:line="240" w:lineRule="auto"/>
        <w:ind w:left="0" w:right="0"/>
        <w:rPr>
          <w:szCs w:val="20"/>
        </w:rPr>
      </w:pPr>
      <w:r w:rsidRPr="0046569A">
        <w:rPr>
          <w:szCs w:val="20"/>
        </w:rPr>
        <w:t>Då verksamheterna i NU-sjukvården inte har skrivrättigheter i historikdatabasen, måste Meliorförvaltningen kontaktas när varningsmärkning skapad innan 2006-10-02 ska ändras.</w:t>
      </w:r>
    </w:p>
    <w:p w14:paraId="0C5D036B" w14:textId="77777777" w:rsidR="0046569A" w:rsidRPr="0046569A" w:rsidRDefault="0046569A" w:rsidP="0046569A">
      <w:pPr>
        <w:spacing w:after="0" w:line="240" w:lineRule="auto"/>
        <w:ind w:left="0" w:right="0"/>
        <w:rPr>
          <w:szCs w:val="20"/>
        </w:rPr>
      </w:pPr>
    </w:p>
    <w:p w14:paraId="6758E208" w14:textId="77777777" w:rsidR="0046569A" w:rsidRPr="0046569A" w:rsidRDefault="0046569A" w:rsidP="0046569A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6569A">
        <w:rPr>
          <w:rFonts w:ascii="Arial" w:hAnsi="Arial" w:cs="Arial"/>
          <w:b/>
          <w:bCs/>
          <w:iCs/>
          <w:szCs w:val="26"/>
        </w:rPr>
        <w:t>Varningsmärkning skapad i psykiatrins databas</w:t>
      </w:r>
    </w:p>
    <w:p w14:paraId="57E435A8" w14:textId="77777777" w:rsidR="0046569A" w:rsidRPr="0046569A" w:rsidRDefault="0046569A" w:rsidP="0046569A">
      <w:pPr>
        <w:spacing w:after="0" w:line="240" w:lineRule="auto"/>
        <w:ind w:left="0" w:right="0"/>
        <w:rPr>
          <w:szCs w:val="20"/>
        </w:rPr>
      </w:pPr>
      <w:r w:rsidRPr="0046569A">
        <w:rPr>
          <w:szCs w:val="20"/>
        </w:rPr>
        <w:t xml:space="preserve">För ändring av varningsmärkning skapad i psykiatrins databas, ta kontakt med den enhet där varningsmärkningen skapats, vilken ansvarar för att ändra informationen. </w:t>
      </w:r>
      <w:bookmarkEnd w:id="3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6569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443766" w14:textId="77777777" w:rsidR="003F143D" w:rsidRDefault="003F143D">
      <w:r>
        <w:separator/>
      </w:r>
    </w:p>
  </w:endnote>
  <w:endnote w:type="continuationSeparator" w:id="0">
    <w:p w14:paraId="2078A491" w14:textId="77777777" w:rsidR="003F143D" w:rsidRDefault="003F143D">
      <w:r>
        <w:continuationSeparator/>
      </w:r>
    </w:p>
  </w:endnote>
  <w:endnote w:type="continuationNotice" w:id="1">
    <w:p w14:paraId="01A0C238" w14:textId="77777777" w:rsidR="003F143D" w:rsidRDefault="003F143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CA5066" w14:textId="77777777" w:rsidR="003F143D" w:rsidRDefault="003F143D"/>
  </w:footnote>
  <w:footnote w:type="continuationSeparator" w:id="0">
    <w:p w14:paraId="7DA2234E" w14:textId="77777777" w:rsidR="003F143D" w:rsidRDefault="003F143D">
      <w:r>
        <w:continuationSeparator/>
      </w:r>
    </w:p>
  </w:footnote>
  <w:footnote w:type="continuationNotice" w:id="1">
    <w:p w14:paraId="13973CB6" w14:textId="77777777" w:rsidR="003F143D" w:rsidRDefault="003F143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49407579">
    <w:abstractNumId w:val="17"/>
  </w:num>
  <w:num w:numId="2" w16cid:durableId="1392726896">
    <w:abstractNumId w:val="14"/>
  </w:num>
  <w:num w:numId="3" w16cid:durableId="675614637">
    <w:abstractNumId w:val="0"/>
  </w:num>
  <w:num w:numId="4" w16cid:durableId="1929457930">
    <w:abstractNumId w:val="6"/>
  </w:num>
  <w:num w:numId="5" w16cid:durableId="907496335">
    <w:abstractNumId w:val="15"/>
  </w:num>
  <w:num w:numId="6" w16cid:durableId="1060590994">
    <w:abstractNumId w:val="2"/>
  </w:num>
  <w:num w:numId="7" w16cid:durableId="2108193125">
    <w:abstractNumId w:val="11"/>
  </w:num>
  <w:num w:numId="8" w16cid:durableId="750852737">
    <w:abstractNumId w:val="8"/>
  </w:num>
  <w:num w:numId="9" w16cid:durableId="22291444">
    <w:abstractNumId w:val="1"/>
  </w:num>
  <w:num w:numId="10" w16cid:durableId="1971590961">
    <w:abstractNumId w:val="1"/>
  </w:num>
  <w:num w:numId="11" w16cid:durableId="501090817">
    <w:abstractNumId w:val="3"/>
  </w:num>
  <w:num w:numId="12" w16cid:durableId="1913150544">
    <w:abstractNumId w:val="4"/>
  </w:num>
  <w:num w:numId="13" w16cid:durableId="612633549">
    <w:abstractNumId w:val="13"/>
  </w:num>
  <w:num w:numId="14" w16cid:durableId="6641753">
    <w:abstractNumId w:val="9"/>
  </w:num>
  <w:num w:numId="15" w16cid:durableId="90904981">
    <w:abstractNumId w:val="7"/>
  </w:num>
  <w:num w:numId="16" w16cid:durableId="1562860365">
    <w:abstractNumId w:val="12"/>
  </w:num>
  <w:num w:numId="17" w16cid:durableId="642588464">
    <w:abstractNumId w:val="5"/>
  </w:num>
  <w:num w:numId="18" w16cid:durableId="1613584562">
    <w:abstractNumId w:val="10"/>
  </w:num>
  <w:num w:numId="19" w16cid:durableId="64713268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71B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43D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69A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861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699B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25</TotalTime>
  <Pages>2</Pages>
  <Words>274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Avskriven diagnos - administrativ hantering av uppmärksamhetsinformation i patientbakgrunden</dc:title>
  <dc:subject/>
  <dc:creator>patrik.jens.johansson@vgregion.se</dc:creator>
  <keywords/>
  <lastModifiedBy>Jonatan Robertsson</lastModifiedBy>
  <revision>5</revision>
  <lastPrinted>2016-03-31T10:56:00.0000000Z</lastPrinted>
  <dcterms:created xsi:type="dcterms:W3CDTF">2022-05-04T08:25:00.0000000Z</dcterms:created>
  <dcterms:modified xsi:type="dcterms:W3CDTF">2024-01-23T12:26:00.0000000Z</dcterms:modified>
</coreProperties>
</file>