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BD46F3" w14:textId="77777777" w:rsidR="009C2690" w:rsidRDefault="009C2690" w:rsidP="00F35B05">
      <w:pPr>
        <w:pStyle w:val="Rubrik2"/>
        <w:sectPr w:rsidR="009C2690" w:rsidSect="009C269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D3A64CC" w14:textId="201C2734" w:rsidR="009C2690" w:rsidRPr="009C2690" w:rsidRDefault="009C2690" w:rsidP="189A5AD7">
      <w:pPr>
        <w:spacing w:after="0" w:line="240" w:lineRule="auto"/>
        <w:ind w:left="0" w:right="0"/>
      </w:pPr>
    </w:p>
    <w:p w14:paraId="5439C006" w14:textId="4CAC111B" w:rsidR="009C2690" w:rsidRPr="009C2690" w:rsidRDefault="009C2690" w:rsidP="009C2690">
      <w:pPr>
        <w:spacing w:after="0" w:line="240" w:lineRule="auto"/>
        <w:ind w:left="0" w:right="0"/>
        <w:rPr>
          <w:szCs w:val="20"/>
        </w:rPr>
      </w:pPr>
      <w:r w:rsidRPr="009C269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5B2C66" wp14:editId="0D673D6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C33766" w14:textId="77777777" w:rsidR="009C2690" w:rsidRPr="003D37FD" w:rsidRDefault="009C2690" w:rsidP="009C269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15573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F5B2C6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7C33766" w14:textId="77777777" w:rsidR="009C2690" w:rsidRPr="003D37FD" w:rsidRDefault="009C2690" w:rsidP="009C269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15573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C2690" w:rsidRPr="00DD18B5" w14:paraId="00E88BDC" w14:textId="77777777" w:rsidTr="16CC977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68895D3" w14:textId="6A10911C" w:rsidR="009C2690" w:rsidRPr="00DD18B5" w:rsidRDefault="000802B7" w:rsidP="000802B7">
            <w:pPr>
              <w:pStyle w:val="Rubrik2"/>
              <w:tabs>
                <w:tab w:val="left" w:pos="3686"/>
                <w:tab w:val="left" w:pos="7088"/>
              </w:tabs>
              <w:ind w:left="0"/>
              <w:rPr>
                <w:rFonts w:ascii="Arial" w:hAnsi="Arial" w:cs="Arial"/>
                <w:b/>
                <w:noProof/>
                <w:sz w:val="48"/>
                <w:szCs w:val="48"/>
              </w:rPr>
            </w:pPr>
            <w:bookmarkStart w:id="1" w:name="_1314629194"/>
            <w:bookmarkStart w:id="2" w:name="Rubrik"/>
            <w:bookmarkEnd w:id="1"/>
            <w:bookmarkEnd w:id="2"/>
            <w:r w:rsidRPr="00DD18B5">
              <w:rPr>
                <w:noProof/>
                <w:sz w:val="48"/>
                <w:szCs w:val="48"/>
              </w:rPr>
              <w:t>Isotretinoin-Riktlinjer</w:t>
            </w:r>
          </w:p>
        </w:tc>
      </w:tr>
    </w:tbl>
    <w:p w14:paraId="744A1FFB" w14:textId="77777777" w:rsidR="009C2690" w:rsidRPr="00DD18B5" w:rsidRDefault="009C2690" w:rsidP="009C2690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48"/>
          <w:szCs w:val="48"/>
        </w:rPr>
      </w:pPr>
    </w:p>
    <w:p w14:paraId="5AB9CEB4" w14:textId="77777777" w:rsidR="009C2690" w:rsidRPr="009C2690" w:rsidRDefault="009C2690" w:rsidP="009C2690">
      <w:pPr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</w:p>
    <w:p w14:paraId="3C8B8A18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  <w:rPr>
          <w:rFonts w:asciiTheme="majorHAnsi" w:hAnsiTheme="majorHAnsi" w:cstheme="majorHAnsi"/>
          <w:sz w:val="26"/>
          <w:szCs w:val="26"/>
        </w:rPr>
      </w:pPr>
      <w:r w:rsidRPr="007401BA">
        <w:rPr>
          <w:rStyle w:val="normaltextrun"/>
          <w:rFonts w:asciiTheme="majorHAnsi" w:hAnsiTheme="majorHAnsi" w:cstheme="majorHAnsi"/>
          <w:b/>
          <w:bCs/>
          <w:sz w:val="26"/>
          <w:szCs w:val="26"/>
        </w:rPr>
        <w:t>Läkemedelsform </w:t>
      </w:r>
      <w:r w:rsidRPr="007401BA">
        <w:rPr>
          <w:rStyle w:val="eop"/>
          <w:rFonts w:asciiTheme="majorHAnsi" w:hAnsiTheme="majorHAnsi" w:cstheme="majorHAnsi"/>
          <w:sz w:val="26"/>
          <w:szCs w:val="26"/>
        </w:rPr>
        <w:t> </w:t>
      </w:r>
    </w:p>
    <w:p w14:paraId="503D9D2D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>Kapslar 10 mg och 20 mg.</w:t>
      </w:r>
      <w:r w:rsidRPr="007401BA">
        <w:rPr>
          <w:rStyle w:val="eop"/>
        </w:rPr>
        <w:t> </w:t>
      </w:r>
    </w:p>
    <w:p w14:paraId="66C394BF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eop"/>
        </w:rPr>
        <w:t> </w:t>
      </w:r>
    </w:p>
    <w:p w14:paraId="782E5593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  <w:rPr>
          <w:rFonts w:asciiTheme="majorHAnsi" w:hAnsiTheme="majorHAnsi" w:cstheme="majorHAnsi"/>
          <w:sz w:val="26"/>
          <w:szCs w:val="26"/>
        </w:rPr>
      </w:pPr>
      <w:r w:rsidRPr="007401BA">
        <w:rPr>
          <w:rStyle w:val="normaltextrun"/>
          <w:rFonts w:asciiTheme="majorHAnsi" w:hAnsiTheme="majorHAnsi" w:cstheme="majorHAnsi"/>
          <w:b/>
          <w:bCs/>
          <w:sz w:val="26"/>
          <w:szCs w:val="26"/>
        </w:rPr>
        <w:t xml:space="preserve">Vad är </w:t>
      </w:r>
      <w:proofErr w:type="spellStart"/>
      <w:r w:rsidRPr="007401BA">
        <w:rPr>
          <w:rStyle w:val="normaltextrun"/>
          <w:rFonts w:asciiTheme="majorHAnsi" w:hAnsiTheme="majorHAnsi" w:cstheme="majorHAnsi"/>
          <w:b/>
          <w:bCs/>
          <w:sz w:val="26"/>
          <w:szCs w:val="26"/>
        </w:rPr>
        <w:t>Isotretinoin</w:t>
      </w:r>
      <w:proofErr w:type="spellEnd"/>
      <w:r w:rsidRPr="007401BA">
        <w:rPr>
          <w:rStyle w:val="normaltextrun"/>
          <w:rFonts w:asciiTheme="majorHAnsi" w:hAnsiTheme="majorHAnsi" w:cstheme="majorHAnsi"/>
          <w:b/>
          <w:bCs/>
          <w:sz w:val="26"/>
          <w:szCs w:val="26"/>
        </w:rPr>
        <w:t>? </w:t>
      </w:r>
      <w:r w:rsidRPr="007401BA">
        <w:rPr>
          <w:rStyle w:val="eop"/>
          <w:rFonts w:asciiTheme="majorHAnsi" w:hAnsiTheme="majorHAnsi" w:cstheme="majorHAnsi"/>
          <w:sz w:val="26"/>
          <w:szCs w:val="26"/>
        </w:rPr>
        <w:t> </w:t>
      </w:r>
    </w:p>
    <w:p w14:paraId="2495E1B7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proofErr w:type="spellStart"/>
      <w:r w:rsidRPr="007401BA">
        <w:rPr>
          <w:rStyle w:val="normaltextrun"/>
        </w:rPr>
        <w:t>Isotretinoin</w:t>
      </w:r>
      <w:proofErr w:type="spellEnd"/>
      <w:r w:rsidRPr="007401BA">
        <w:rPr>
          <w:rStyle w:val="normaltextrun"/>
        </w:rPr>
        <w:t xml:space="preserve"> är en så kallad </w:t>
      </w:r>
      <w:proofErr w:type="spellStart"/>
      <w:r w:rsidRPr="007401BA">
        <w:rPr>
          <w:rStyle w:val="normaltextrun"/>
        </w:rPr>
        <w:t>retinoid</w:t>
      </w:r>
      <w:proofErr w:type="spellEnd"/>
      <w:r w:rsidRPr="007401BA">
        <w:rPr>
          <w:rStyle w:val="normaltextrun"/>
        </w:rPr>
        <w:t xml:space="preserve"> och är släkt med A-vitamin.</w:t>
      </w:r>
      <w:r w:rsidRPr="007401BA">
        <w:rPr>
          <w:rStyle w:val="eop"/>
        </w:rPr>
        <w:t> </w:t>
      </w:r>
    </w:p>
    <w:p w14:paraId="2500DFF5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eop"/>
        </w:rPr>
        <w:t> </w:t>
      </w:r>
    </w:p>
    <w:p w14:paraId="2D9C6F81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  <w:rPr>
          <w:rFonts w:asciiTheme="majorHAnsi" w:hAnsiTheme="majorHAnsi" w:cstheme="majorHAnsi"/>
          <w:sz w:val="26"/>
          <w:szCs w:val="26"/>
        </w:rPr>
      </w:pPr>
      <w:r w:rsidRPr="007401BA">
        <w:rPr>
          <w:rStyle w:val="normaltextrun"/>
          <w:rFonts w:asciiTheme="majorHAnsi" w:hAnsiTheme="majorHAnsi" w:cstheme="majorHAnsi"/>
          <w:b/>
          <w:bCs/>
          <w:sz w:val="26"/>
          <w:szCs w:val="26"/>
        </w:rPr>
        <w:t>När sätts behandlingen in? </w:t>
      </w:r>
      <w:r w:rsidRPr="007401BA">
        <w:rPr>
          <w:rStyle w:val="eop"/>
          <w:rFonts w:asciiTheme="majorHAnsi" w:hAnsiTheme="majorHAnsi" w:cstheme="majorHAnsi"/>
          <w:sz w:val="26"/>
          <w:szCs w:val="26"/>
        </w:rPr>
        <w:t> </w:t>
      </w:r>
    </w:p>
    <w:p w14:paraId="656E75DD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proofErr w:type="spellStart"/>
      <w:r w:rsidRPr="007401BA">
        <w:rPr>
          <w:rStyle w:val="normaltextrun"/>
        </w:rPr>
        <w:t>Isotretinoin</w:t>
      </w:r>
      <w:proofErr w:type="spellEnd"/>
      <w:r w:rsidRPr="007401BA">
        <w:rPr>
          <w:rStyle w:val="normaltextrun"/>
        </w:rPr>
        <w:t xml:space="preserve"> används vid svåra former av akne där annan behandling (</w:t>
      </w:r>
      <w:proofErr w:type="gramStart"/>
      <w:r w:rsidRPr="007401BA">
        <w:rPr>
          <w:rStyle w:val="normaltextrun"/>
        </w:rPr>
        <w:t>t.ex.</w:t>
      </w:r>
      <w:proofErr w:type="gramEnd"/>
      <w:r w:rsidRPr="007401BA">
        <w:rPr>
          <w:rStyle w:val="normaltextrun"/>
        </w:rPr>
        <w:t xml:space="preserve"> antibiotika och/eller lokalbehandling) inte har hjälpt. Vid ärrbildande sjukdom (</w:t>
      </w:r>
      <w:proofErr w:type="spellStart"/>
      <w:r w:rsidRPr="007401BA">
        <w:rPr>
          <w:rStyle w:val="normaltextrun"/>
        </w:rPr>
        <w:t>nodulocystisk</w:t>
      </w:r>
      <w:proofErr w:type="spellEnd"/>
      <w:r w:rsidRPr="007401BA">
        <w:rPr>
          <w:rStyle w:val="normaltextrun"/>
        </w:rPr>
        <w:t xml:space="preserve"> eller </w:t>
      </w:r>
      <w:proofErr w:type="spellStart"/>
      <w:r w:rsidRPr="007401BA">
        <w:rPr>
          <w:rStyle w:val="normaltextrun"/>
        </w:rPr>
        <w:t>konglobat</w:t>
      </w:r>
      <w:proofErr w:type="spellEnd"/>
      <w:r w:rsidRPr="007401BA">
        <w:rPr>
          <w:rStyle w:val="normaltextrun"/>
        </w:rPr>
        <w:t xml:space="preserve"> akne) är </w:t>
      </w:r>
      <w:proofErr w:type="spellStart"/>
      <w:r w:rsidRPr="007401BA">
        <w:rPr>
          <w:rStyle w:val="normaltextrun"/>
        </w:rPr>
        <w:t>Isotretinoin</w:t>
      </w:r>
      <w:proofErr w:type="spellEnd"/>
      <w:r w:rsidRPr="007401BA">
        <w:rPr>
          <w:rStyle w:val="normaltextrun"/>
        </w:rPr>
        <w:t xml:space="preserve"> den enda fungerande behandlingen.</w:t>
      </w:r>
      <w:r w:rsidRPr="007401BA">
        <w:rPr>
          <w:rStyle w:val="eop"/>
        </w:rPr>
        <w:t> </w:t>
      </w:r>
    </w:p>
    <w:p w14:paraId="59AC7C7F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eop"/>
        </w:rPr>
        <w:t> </w:t>
      </w:r>
    </w:p>
    <w:p w14:paraId="4930EC7A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  <w:rPr>
          <w:rFonts w:asciiTheme="majorHAnsi" w:hAnsiTheme="majorHAnsi" w:cstheme="majorHAnsi"/>
          <w:sz w:val="26"/>
          <w:szCs w:val="26"/>
        </w:rPr>
      </w:pPr>
      <w:r w:rsidRPr="007401BA">
        <w:rPr>
          <w:rStyle w:val="normaltextrun"/>
          <w:rFonts w:asciiTheme="majorHAnsi" w:hAnsiTheme="majorHAnsi" w:cstheme="majorHAnsi"/>
          <w:b/>
          <w:bCs/>
          <w:sz w:val="26"/>
          <w:szCs w:val="26"/>
        </w:rPr>
        <w:t>Effekt </w:t>
      </w:r>
      <w:r w:rsidRPr="007401BA">
        <w:rPr>
          <w:rStyle w:val="eop"/>
          <w:rFonts w:asciiTheme="majorHAnsi" w:hAnsiTheme="majorHAnsi" w:cstheme="majorHAnsi"/>
          <w:sz w:val="26"/>
          <w:szCs w:val="26"/>
        </w:rPr>
        <w:t> </w:t>
      </w:r>
    </w:p>
    <w:p w14:paraId="74ECE413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 xml:space="preserve">Det finns fyra grundläggande orsaker till uppkomst av akne. Ökad produktion av </w:t>
      </w:r>
      <w:proofErr w:type="spellStart"/>
      <w:r w:rsidRPr="007401BA">
        <w:rPr>
          <w:rStyle w:val="normaltextrun"/>
        </w:rPr>
        <w:t>sebum</w:t>
      </w:r>
      <w:proofErr w:type="spellEnd"/>
      <w:r w:rsidRPr="007401BA">
        <w:rPr>
          <w:rStyle w:val="normaltextrun"/>
        </w:rPr>
        <w:t xml:space="preserve"> (glansigt oljelager på hudytan), tilltäppning av porer (abnorm </w:t>
      </w:r>
      <w:proofErr w:type="spellStart"/>
      <w:r w:rsidRPr="007401BA">
        <w:rPr>
          <w:rStyle w:val="normaltextrun"/>
        </w:rPr>
        <w:t>hyperkeratos</w:t>
      </w:r>
      <w:proofErr w:type="spellEnd"/>
      <w:r w:rsidRPr="007401BA">
        <w:rPr>
          <w:rStyle w:val="normaltextrun"/>
        </w:rPr>
        <w:t xml:space="preserve"> i follikelepitelet), tillväxt av bakterien p. acnes och uppkomst av inflammation. </w:t>
      </w:r>
      <w:proofErr w:type="spellStart"/>
      <w:r w:rsidRPr="007401BA">
        <w:rPr>
          <w:rStyle w:val="normaltextrun"/>
        </w:rPr>
        <w:t>Isotretinoin</w:t>
      </w:r>
      <w:proofErr w:type="spellEnd"/>
      <w:r w:rsidRPr="007401BA">
        <w:rPr>
          <w:rStyle w:val="normaltextrun"/>
        </w:rPr>
        <w:t xml:space="preserve"> är en behandling som påverkar alla orsaker. </w:t>
      </w:r>
      <w:r w:rsidRPr="007401BA">
        <w:rPr>
          <w:rStyle w:val="eop"/>
        </w:rPr>
        <w:t> </w:t>
      </w:r>
    </w:p>
    <w:p w14:paraId="3EF6B25A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> </w:t>
      </w:r>
      <w:r w:rsidRPr="007401BA">
        <w:rPr>
          <w:rStyle w:val="eop"/>
        </w:rPr>
        <w:t> </w:t>
      </w:r>
    </w:p>
    <w:p w14:paraId="1924ED81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  <w:rPr>
          <w:rFonts w:asciiTheme="majorHAnsi" w:hAnsiTheme="majorHAnsi" w:cstheme="majorHAnsi"/>
          <w:sz w:val="26"/>
          <w:szCs w:val="26"/>
        </w:rPr>
      </w:pPr>
      <w:r w:rsidRPr="007401BA">
        <w:rPr>
          <w:rStyle w:val="normaltextrun"/>
          <w:rFonts w:asciiTheme="majorHAnsi" w:hAnsiTheme="majorHAnsi" w:cstheme="majorHAnsi"/>
          <w:b/>
          <w:bCs/>
          <w:sz w:val="26"/>
          <w:szCs w:val="26"/>
        </w:rPr>
        <w:t>Dosering </w:t>
      </w:r>
      <w:r w:rsidRPr="007401BA">
        <w:rPr>
          <w:rStyle w:val="eop"/>
          <w:rFonts w:asciiTheme="majorHAnsi" w:hAnsiTheme="majorHAnsi" w:cstheme="majorHAnsi"/>
          <w:sz w:val="26"/>
          <w:szCs w:val="26"/>
        </w:rPr>
        <w:t> </w:t>
      </w:r>
    </w:p>
    <w:p w14:paraId="38B83A4A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 xml:space="preserve">Hur mycket </w:t>
      </w:r>
      <w:proofErr w:type="spellStart"/>
      <w:r w:rsidRPr="007401BA">
        <w:rPr>
          <w:rStyle w:val="normaltextrun"/>
        </w:rPr>
        <w:t>Isotretinoin</w:t>
      </w:r>
      <w:proofErr w:type="spellEnd"/>
      <w:r w:rsidRPr="007401BA">
        <w:rPr>
          <w:rStyle w:val="normaltextrun"/>
        </w:rPr>
        <w:t xml:space="preserve"> du behöver beror på din vikt. Normalt börjar man med cirka 0,5mg/kg/dygn och höjer sedan dosen successivt till max 1mg/kg/dygn. Total behandlingstid brukar vara </w:t>
      </w:r>
      <w:proofErr w:type="gramStart"/>
      <w:r w:rsidRPr="007401BA">
        <w:rPr>
          <w:rStyle w:val="normaltextrun"/>
        </w:rPr>
        <w:t>6-8</w:t>
      </w:r>
      <w:proofErr w:type="gramEnd"/>
      <w:r w:rsidRPr="007401BA">
        <w:rPr>
          <w:rStyle w:val="normaltextrun"/>
        </w:rPr>
        <w:t xml:space="preserve"> månader men ibland krävs längre behandlingstid. Tabletterna skall tas tillsammans med mat eftersom de tas upp av kroppen tillsammans med fett. </w:t>
      </w:r>
      <w:r w:rsidRPr="007401BA">
        <w:rPr>
          <w:rStyle w:val="eop"/>
        </w:rPr>
        <w:t> </w:t>
      </w:r>
    </w:p>
    <w:p w14:paraId="0EA10D37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eop"/>
        </w:rPr>
        <w:t> </w:t>
      </w:r>
    </w:p>
    <w:p w14:paraId="5384B2C6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  <w:rPr>
          <w:rFonts w:asciiTheme="majorHAnsi" w:hAnsiTheme="majorHAnsi" w:cstheme="majorHAnsi"/>
          <w:sz w:val="26"/>
          <w:szCs w:val="26"/>
        </w:rPr>
      </w:pPr>
      <w:r w:rsidRPr="007401BA">
        <w:rPr>
          <w:rStyle w:val="normaltextrun"/>
          <w:rFonts w:asciiTheme="majorHAnsi" w:hAnsiTheme="majorHAnsi" w:cstheme="majorHAnsi"/>
          <w:b/>
          <w:bCs/>
          <w:sz w:val="26"/>
          <w:szCs w:val="26"/>
        </w:rPr>
        <w:t>Kontroller </w:t>
      </w:r>
      <w:r w:rsidRPr="007401BA">
        <w:rPr>
          <w:rStyle w:val="eop"/>
          <w:rFonts w:asciiTheme="majorHAnsi" w:hAnsiTheme="majorHAnsi" w:cstheme="majorHAnsi"/>
          <w:sz w:val="26"/>
          <w:szCs w:val="26"/>
        </w:rPr>
        <w:t> </w:t>
      </w:r>
    </w:p>
    <w:p w14:paraId="24CB2DD3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 xml:space="preserve">Innan du börjar med </w:t>
      </w:r>
      <w:proofErr w:type="spellStart"/>
      <w:r w:rsidRPr="007401BA">
        <w:rPr>
          <w:rStyle w:val="normaltextrun"/>
        </w:rPr>
        <w:t>Isotretinoin</w:t>
      </w:r>
      <w:proofErr w:type="spellEnd"/>
      <w:r w:rsidRPr="007401BA">
        <w:rPr>
          <w:rStyle w:val="normaltextrun"/>
        </w:rPr>
        <w:t xml:space="preserve"> skall du lämna blodprover. Dessa skall vara </w:t>
      </w:r>
      <w:proofErr w:type="spellStart"/>
      <w:r w:rsidRPr="007401BA">
        <w:rPr>
          <w:rStyle w:val="normaltextrun"/>
        </w:rPr>
        <w:t>fasteprover</w:t>
      </w:r>
      <w:proofErr w:type="spellEnd"/>
      <w:r w:rsidRPr="007401BA">
        <w:rPr>
          <w:rStyle w:val="normaltextrun"/>
        </w:rPr>
        <w:t xml:space="preserve"> och skall därför tas på morgonen. Är du kvinna skall du också lämna urinprov (graviditetstest) samt skriva under ett dokument om att inte bli gravid under behandlingen.</w:t>
      </w:r>
      <w:r w:rsidRPr="007401BA">
        <w:rPr>
          <w:rStyle w:val="eop"/>
        </w:rPr>
        <w:t> </w:t>
      </w:r>
    </w:p>
    <w:p w14:paraId="21A9AD9A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>Under behandlingen lämnar du uppföljande prover. Kvinnor skall även lämna avslutande urinprov (graviditetstest) 5 veckor efter avslutad behandling.</w:t>
      </w:r>
      <w:r w:rsidRPr="007401BA">
        <w:rPr>
          <w:rStyle w:val="eop"/>
        </w:rPr>
        <w:t> </w:t>
      </w:r>
    </w:p>
    <w:p w14:paraId="0575BE65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 xml:space="preserve">Återbesök till sjuksköterska eller läkare kommer att ske under behandlingen, du kallas till </w:t>
      </w:r>
      <w:proofErr w:type="gramStart"/>
      <w:r w:rsidRPr="007401BA">
        <w:rPr>
          <w:rStyle w:val="normaltextrun"/>
        </w:rPr>
        <w:t>dessa besöken</w:t>
      </w:r>
      <w:proofErr w:type="gramEnd"/>
      <w:r w:rsidRPr="007401BA">
        <w:rPr>
          <w:rStyle w:val="normaltextrun"/>
        </w:rPr>
        <w:t>.</w:t>
      </w:r>
      <w:r w:rsidRPr="007401BA">
        <w:rPr>
          <w:rStyle w:val="eop"/>
        </w:rPr>
        <w:t> </w:t>
      </w:r>
    </w:p>
    <w:p w14:paraId="1115ED2E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eop"/>
        </w:rPr>
        <w:t> </w:t>
      </w:r>
    </w:p>
    <w:p w14:paraId="1138B1F0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  <w:rPr>
          <w:rFonts w:asciiTheme="majorHAnsi" w:hAnsiTheme="majorHAnsi" w:cstheme="majorHAnsi"/>
          <w:sz w:val="26"/>
          <w:szCs w:val="26"/>
        </w:rPr>
      </w:pPr>
      <w:r w:rsidRPr="007401BA">
        <w:rPr>
          <w:rStyle w:val="normaltextrun"/>
          <w:rFonts w:asciiTheme="majorHAnsi" w:hAnsiTheme="majorHAnsi" w:cstheme="majorHAnsi"/>
          <w:b/>
          <w:bCs/>
          <w:sz w:val="26"/>
          <w:szCs w:val="26"/>
        </w:rPr>
        <w:lastRenderedPageBreak/>
        <w:t>Möjliga biverkningar </w:t>
      </w:r>
      <w:r w:rsidRPr="007401BA">
        <w:rPr>
          <w:rStyle w:val="eop"/>
          <w:rFonts w:asciiTheme="majorHAnsi" w:hAnsiTheme="majorHAnsi" w:cstheme="majorHAnsi"/>
          <w:sz w:val="26"/>
          <w:szCs w:val="26"/>
        </w:rPr>
        <w:t> </w:t>
      </w:r>
    </w:p>
    <w:p w14:paraId="470F0ED1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proofErr w:type="spellStart"/>
      <w:r w:rsidRPr="007401BA">
        <w:rPr>
          <w:rStyle w:val="normaltextrun"/>
        </w:rPr>
        <w:t>Isotretinoin</w:t>
      </w:r>
      <w:proofErr w:type="spellEnd"/>
      <w:r w:rsidRPr="007401BA">
        <w:rPr>
          <w:rStyle w:val="normaltextrun"/>
        </w:rPr>
        <w:t xml:space="preserve"> är FOSTERSKADANDE varför det är av yttersta vikt att INTE BLI GRAVID UNDER ELLER NÄRMSTA TIDEN EFTER BEHANDLINGEN. Mäns fertilitet påverkas inte.</w:t>
      </w:r>
      <w:r w:rsidRPr="007401BA">
        <w:rPr>
          <w:rStyle w:val="eop"/>
        </w:rPr>
        <w:t> </w:t>
      </w:r>
    </w:p>
    <w:p w14:paraId="27B83E78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eop"/>
        </w:rPr>
        <w:t> </w:t>
      </w:r>
    </w:p>
    <w:p w14:paraId="62415390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 xml:space="preserve">Det som alla patienter märker vid behandling med </w:t>
      </w:r>
      <w:proofErr w:type="spellStart"/>
      <w:r w:rsidRPr="007401BA">
        <w:rPr>
          <w:rStyle w:val="normaltextrun"/>
        </w:rPr>
        <w:t>Isotretinoin</w:t>
      </w:r>
      <w:proofErr w:type="spellEnd"/>
      <w:r w:rsidRPr="007401BA">
        <w:rPr>
          <w:rStyle w:val="normaltextrun"/>
        </w:rPr>
        <w:t xml:space="preserve"> är torrhet i hud och slemhinnor. Oftast går det utmärkt att tolerera detta om man använder mjukgörande krämer </w:t>
      </w:r>
      <w:proofErr w:type="gramStart"/>
      <w:r w:rsidRPr="007401BA">
        <w:rPr>
          <w:rStyle w:val="normaltextrun"/>
        </w:rPr>
        <w:t>etc.</w:t>
      </w:r>
      <w:proofErr w:type="gramEnd"/>
      <w:r w:rsidRPr="007401BA">
        <w:rPr>
          <w:rStyle w:val="normaltextrun"/>
        </w:rPr>
        <w:t xml:space="preserve"> Andra vanliga biverkningar är inflammation i ögonen, orolig mage liksom huvud- och muskelvärk. Oftast är dessa biverkningar övergående eller förbättras av dosminskning. </w:t>
      </w:r>
      <w:r w:rsidRPr="007401BA">
        <w:rPr>
          <w:rStyle w:val="eop"/>
        </w:rPr>
        <w:t> </w:t>
      </w:r>
    </w:p>
    <w:p w14:paraId="7F2FB092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eop"/>
        </w:rPr>
        <w:t> </w:t>
      </w:r>
    </w:p>
    <w:p w14:paraId="6395DB81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 xml:space="preserve">Allvarligare biverkningar som påverkan på lever, njurar och kraftigt förhöjda blodfetter är sällsynt. Man har diskuterat möjligheten att </w:t>
      </w:r>
      <w:proofErr w:type="spellStart"/>
      <w:r w:rsidRPr="007401BA">
        <w:rPr>
          <w:rStyle w:val="normaltextrun"/>
        </w:rPr>
        <w:t>Isotretinoin</w:t>
      </w:r>
      <w:proofErr w:type="spellEnd"/>
      <w:r w:rsidRPr="007401BA">
        <w:rPr>
          <w:rStyle w:val="normaltextrun"/>
        </w:rPr>
        <w:t xml:space="preserve"> kan utlösa eller förvärra inflammatoriska tarmsjukdomar (</w:t>
      </w:r>
      <w:proofErr w:type="gramStart"/>
      <w:r w:rsidRPr="007401BA">
        <w:rPr>
          <w:rStyle w:val="normaltextrun"/>
        </w:rPr>
        <w:t>t.ex.</w:t>
      </w:r>
      <w:proofErr w:type="gramEnd"/>
      <w:r w:rsidRPr="007401BA">
        <w:rPr>
          <w:rStyle w:val="normaltextrun"/>
        </w:rPr>
        <w:t xml:space="preserve"> </w:t>
      </w:r>
      <w:proofErr w:type="spellStart"/>
      <w:r w:rsidRPr="007401BA">
        <w:rPr>
          <w:rStyle w:val="normaltextrun"/>
        </w:rPr>
        <w:t>Crohns</w:t>
      </w:r>
      <w:proofErr w:type="spellEnd"/>
      <w:r w:rsidRPr="007401BA">
        <w:rPr>
          <w:rStyle w:val="normaltextrun"/>
        </w:rPr>
        <w:t xml:space="preserve"> eller ulcerös </w:t>
      </w:r>
      <w:proofErr w:type="spellStart"/>
      <w:r w:rsidRPr="007401BA">
        <w:rPr>
          <w:rStyle w:val="normaltextrun"/>
        </w:rPr>
        <w:t>colit</w:t>
      </w:r>
      <w:proofErr w:type="spellEnd"/>
      <w:r w:rsidRPr="007401BA">
        <w:rPr>
          <w:rStyle w:val="normaltextrun"/>
        </w:rPr>
        <w:t>). Tala om för din läkare om du har någon av dessa sjukdomar. Mörkerseendet kan i sällsynta fall påverkas negativt.</w:t>
      </w:r>
      <w:r w:rsidRPr="007401BA">
        <w:rPr>
          <w:rStyle w:val="eop"/>
        </w:rPr>
        <w:t> </w:t>
      </w:r>
    </w:p>
    <w:p w14:paraId="0712D77B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eop"/>
        </w:rPr>
        <w:t> </w:t>
      </w:r>
    </w:p>
    <w:p w14:paraId="78E14792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 xml:space="preserve">Psykiska biverkningar i form av depression kan förekomma. Det har dock inte gått att vetenskapligt fastställa om den ökade förekomsten av depression vid </w:t>
      </w:r>
      <w:proofErr w:type="spellStart"/>
      <w:r w:rsidRPr="007401BA">
        <w:rPr>
          <w:rStyle w:val="normaltextrun"/>
        </w:rPr>
        <w:t>Isotretinoin</w:t>
      </w:r>
      <w:proofErr w:type="spellEnd"/>
      <w:r w:rsidRPr="007401BA">
        <w:rPr>
          <w:rStyle w:val="normaltextrun"/>
        </w:rPr>
        <w:t>-behandling beror på medicinen eller det faktum att personerna har en mycket svår akne som i sig påverkar självkänslan mycket negativt. Det är viktigt att du talar om för din doktor om du känner dig nedstämd!</w:t>
      </w:r>
      <w:r w:rsidRPr="007401BA">
        <w:rPr>
          <w:rStyle w:val="eop"/>
        </w:rPr>
        <w:t> </w:t>
      </w:r>
    </w:p>
    <w:p w14:paraId="7583AD96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eop"/>
        </w:rPr>
        <w:t> </w:t>
      </w:r>
    </w:p>
    <w:p w14:paraId="57A755F1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 xml:space="preserve">För en fullständig lista på rapporterade biverkningar, se </w:t>
      </w:r>
      <w:proofErr w:type="spellStart"/>
      <w:r w:rsidRPr="007401BA">
        <w:rPr>
          <w:rStyle w:val="normaltextrun"/>
        </w:rPr>
        <w:t>bipacksedeln</w:t>
      </w:r>
      <w:proofErr w:type="spellEnd"/>
      <w:r w:rsidRPr="007401BA">
        <w:rPr>
          <w:rStyle w:val="normaltextrun"/>
        </w:rPr>
        <w:t>.</w:t>
      </w:r>
      <w:r w:rsidRPr="007401BA">
        <w:rPr>
          <w:rStyle w:val="eop"/>
        </w:rPr>
        <w:t> </w:t>
      </w:r>
    </w:p>
    <w:p w14:paraId="4998E188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eop"/>
        </w:rPr>
        <w:t> </w:t>
      </w:r>
    </w:p>
    <w:p w14:paraId="0910F63A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  <w:rPr>
          <w:rFonts w:asciiTheme="majorHAnsi" w:hAnsiTheme="majorHAnsi" w:cstheme="majorHAnsi"/>
          <w:sz w:val="26"/>
          <w:szCs w:val="26"/>
        </w:rPr>
      </w:pPr>
      <w:r w:rsidRPr="007401BA">
        <w:rPr>
          <w:rStyle w:val="normaltextrun"/>
          <w:rFonts w:asciiTheme="majorHAnsi" w:hAnsiTheme="majorHAnsi" w:cstheme="majorHAnsi"/>
          <w:b/>
          <w:bCs/>
          <w:sz w:val="26"/>
          <w:szCs w:val="26"/>
        </w:rPr>
        <w:t>Solning </w:t>
      </w:r>
      <w:r w:rsidRPr="007401BA">
        <w:rPr>
          <w:rStyle w:val="eop"/>
          <w:rFonts w:asciiTheme="majorHAnsi" w:hAnsiTheme="majorHAnsi" w:cstheme="majorHAnsi"/>
          <w:sz w:val="26"/>
          <w:szCs w:val="26"/>
        </w:rPr>
        <w:t> </w:t>
      </w:r>
    </w:p>
    <w:p w14:paraId="6AC2BE0C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 xml:space="preserve">När du använder </w:t>
      </w:r>
      <w:proofErr w:type="spellStart"/>
      <w:r w:rsidRPr="007401BA">
        <w:rPr>
          <w:rStyle w:val="normaltextrun"/>
        </w:rPr>
        <w:t>Isotretinoin</w:t>
      </w:r>
      <w:proofErr w:type="spellEnd"/>
      <w:r w:rsidRPr="007401BA">
        <w:rPr>
          <w:rStyle w:val="normaltextrun"/>
        </w:rPr>
        <w:t xml:space="preserve"> blir din hud känsligare och du bränner dig lättare. Du bör därför undvika solande och skydda dig mot solen (solskyddskrämer, skugga).</w:t>
      </w:r>
      <w:r w:rsidRPr="007401BA">
        <w:rPr>
          <w:rStyle w:val="eop"/>
        </w:rPr>
        <w:t> </w:t>
      </w:r>
    </w:p>
    <w:p w14:paraId="4C01CE4A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> </w:t>
      </w:r>
      <w:r w:rsidRPr="007401BA">
        <w:rPr>
          <w:rStyle w:val="eop"/>
        </w:rPr>
        <w:t> </w:t>
      </w:r>
    </w:p>
    <w:p w14:paraId="7C53D75A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  <w:rPr>
          <w:rFonts w:asciiTheme="majorHAnsi" w:hAnsiTheme="majorHAnsi" w:cstheme="majorHAnsi"/>
          <w:sz w:val="26"/>
          <w:szCs w:val="26"/>
        </w:rPr>
      </w:pPr>
      <w:r w:rsidRPr="007401BA">
        <w:rPr>
          <w:rStyle w:val="normaltextrun"/>
          <w:rFonts w:asciiTheme="majorHAnsi" w:hAnsiTheme="majorHAnsi" w:cstheme="majorHAnsi"/>
          <w:b/>
          <w:bCs/>
          <w:sz w:val="26"/>
          <w:szCs w:val="26"/>
        </w:rPr>
        <w:t>Graviditet och amning</w:t>
      </w:r>
      <w:r w:rsidRPr="007401BA">
        <w:rPr>
          <w:rStyle w:val="eop"/>
          <w:rFonts w:asciiTheme="majorHAnsi" w:hAnsiTheme="majorHAnsi" w:cstheme="majorHAnsi"/>
          <w:sz w:val="26"/>
          <w:szCs w:val="26"/>
        </w:rPr>
        <w:t> </w:t>
      </w:r>
    </w:p>
    <w:p w14:paraId="37799C2B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>Kvinnor får inte bli gravida eller amma under behandlingen! Kvinnor rekommenderas ett, helst två, säkra preventivmedel minst en månad innan och två månader efter behandling. </w:t>
      </w:r>
      <w:r w:rsidRPr="007401BA">
        <w:rPr>
          <w:rStyle w:val="eop"/>
        </w:rPr>
        <w:t> </w:t>
      </w:r>
    </w:p>
    <w:p w14:paraId="4F68FCDB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>DET ÄR VIKTIGT ATT INGEN ANNAN FÅR TAG PÅ DINA ISOTRETINOIN-KAPSLAR! </w:t>
      </w:r>
      <w:r w:rsidRPr="007401BA">
        <w:rPr>
          <w:rStyle w:val="eop"/>
        </w:rPr>
        <w:t> </w:t>
      </w:r>
    </w:p>
    <w:p w14:paraId="09B9323B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eop"/>
        </w:rPr>
        <w:t> </w:t>
      </w:r>
    </w:p>
    <w:p w14:paraId="20C8BEA7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  <w:rPr>
          <w:rFonts w:asciiTheme="majorHAnsi" w:hAnsiTheme="majorHAnsi" w:cstheme="majorHAnsi"/>
          <w:sz w:val="26"/>
          <w:szCs w:val="26"/>
        </w:rPr>
      </w:pPr>
      <w:r w:rsidRPr="007401BA">
        <w:rPr>
          <w:rStyle w:val="normaltextrun"/>
          <w:rFonts w:asciiTheme="majorHAnsi" w:hAnsiTheme="majorHAnsi" w:cstheme="majorHAnsi"/>
          <w:b/>
          <w:bCs/>
          <w:sz w:val="26"/>
          <w:szCs w:val="26"/>
        </w:rPr>
        <w:t>Allergi</w:t>
      </w:r>
      <w:r w:rsidRPr="007401BA">
        <w:rPr>
          <w:rStyle w:val="eop"/>
          <w:rFonts w:asciiTheme="majorHAnsi" w:hAnsiTheme="majorHAnsi" w:cstheme="majorHAnsi"/>
          <w:sz w:val="26"/>
          <w:szCs w:val="26"/>
        </w:rPr>
        <w:t> </w:t>
      </w:r>
    </w:p>
    <w:p w14:paraId="5046CF81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 xml:space="preserve">Du skall inte ta </w:t>
      </w:r>
      <w:proofErr w:type="spellStart"/>
      <w:r w:rsidRPr="007401BA">
        <w:rPr>
          <w:rStyle w:val="normaltextrun"/>
        </w:rPr>
        <w:t>Isotretinoin</w:t>
      </w:r>
      <w:proofErr w:type="spellEnd"/>
      <w:r w:rsidRPr="007401BA">
        <w:rPr>
          <w:rStyle w:val="normaltextrun"/>
        </w:rPr>
        <w:t xml:space="preserve"> om du är överkänslig mot </w:t>
      </w:r>
      <w:proofErr w:type="spellStart"/>
      <w:r w:rsidRPr="007401BA">
        <w:rPr>
          <w:rStyle w:val="normaltextrun"/>
        </w:rPr>
        <w:t>Isotretinoin</w:t>
      </w:r>
      <w:proofErr w:type="spellEnd"/>
      <w:r w:rsidRPr="007401BA">
        <w:rPr>
          <w:rStyle w:val="normaltextrun"/>
        </w:rPr>
        <w:t xml:space="preserve"> eller något hjälpämne. Tala om för din läkare om du är allergisk mot soja eller jordnötter.</w:t>
      </w:r>
      <w:r w:rsidRPr="007401BA">
        <w:rPr>
          <w:rStyle w:val="eop"/>
        </w:rPr>
        <w:t> </w:t>
      </w:r>
    </w:p>
    <w:p w14:paraId="4793629A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</w:rPr>
        <w:t> </w:t>
      </w:r>
      <w:r w:rsidRPr="007401BA">
        <w:rPr>
          <w:rStyle w:val="eop"/>
        </w:rPr>
        <w:t> </w:t>
      </w:r>
    </w:p>
    <w:p w14:paraId="7C3A8682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normaltextrun"/>
          <w:b/>
          <w:bCs/>
          <w:sz w:val="26"/>
          <w:szCs w:val="26"/>
        </w:rPr>
        <w:t xml:space="preserve">TÄNK PÅ ATT </w:t>
      </w:r>
      <w:r w:rsidRPr="007401BA">
        <w:rPr>
          <w:rStyle w:val="normaltextrun"/>
          <w:b/>
          <w:bCs/>
          <w:sz w:val="26"/>
          <w:szCs w:val="26"/>
          <w:u w:val="single"/>
        </w:rPr>
        <w:t>INTE TA ISOTRETINOIN OM DU</w:t>
      </w:r>
      <w:r w:rsidRPr="007401BA">
        <w:rPr>
          <w:rStyle w:val="normaltextrun"/>
          <w:b/>
          <w:bCs/>
        </w:rPr>
        <w:t>:</w:t>
      </w:r>
      <w:r w:rsidRPr="007401BA">
        <w:rPr>
          <w:rStyle w:val="eop"/>
        </w:rPr>
        <w:t> </w:t>
      </w:r>
    </w:p>
    <w:p w14:paraId="6C471DE3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eop"/>
        </w:rPr>
        <w:t> </w:t>
      </w:r>
    </w:p>
    <w:p w14:paraId="7F52869F" w14:textId="77777777" w:rsidR="003B5372" w:rsidRPr="007401BA" w:rsidRDefault="003B5372" w:rsidP="003B5372">
      <w:pPr>
        <w:pStyle w:val="paragraph"/>
        <w:numPr>
          <w:ilvl w:val="0"/>
          <w:numId w:val="21"/>
        </w:numPr>
        <w:spacing w:before="0" w:beforeAutospacing="0" w:after="0" w:afterAutospacing="0"/>
        <w:ind w:left="1080" w:firstLine="0"/>
        <w:textAlignment w:val="baseline"/>
      </w:pPr>
      <w:r w:rsidRPr="007401BA">
        <w:rPr>
          <w:rStyle w:val="normaltextrun"/>
        </w:rPr>
        <w:t>är gravid eller tror att du kan vara gravid.</w:t>
      </w:r>
      <w:r w:rsidRPr="007401BA">
        <w:rPr>
          <w:rStyle w:val="eop"/>
        </w:rPr>
        <w:t> </w:t>
      </w:r>
    </w:p>
    <w:p w14:paraId="1C037707" w14:textId="77777777" w:rsidR="003B5372" w:rsidRPr="007401BA" w:rsidRDefault="003B5372" w:rsidP="003B5372">
      <w:pPr>
        <w:pStyle w:val="paragraph"/>
        <w:numPr>
          <w:ilvl w:val="0"/>
          <w:numId w:val="21"/>
        </w:numPr>
        <w:spacing w:before="0" w:beforeAutospacing="0" w:after="0" w:afterAutospacing="0"/>
        <w:ind w:left="1080" w:firstLine="0"/>
        <w:textAlignment w:val="baseline"/>
      </w:pPr>
      <w:r w:rsidRPr="007401BA">
        <w:rPr>
          <w:rStyle w:val="normaltextrun"/>
        </w:rPr>
        <w:t>ammar.</w:t>
      </w:r>
      <w:r w:rsidRPr="007401BA">
        <w:rPr>
          <w:rStyle w:val="eop"/>
        </w:rPr>
        <w:t> </w:t>
      </w:r>
    </w:p>
    <w:p w14:paraId="4BFA055C" w14:textId="77777777" w:rsidR="003B5372" w:rsidRPr="007401BA" w:rsidRDefault="003B5372" w:rsidP="003B5372">
      <w:pPr>
        <w:pStyle w:val="paragraph"/>
        <w:numPr>
          <w:ilvl w:val="0"/>
          <w:numId w:val="21"/>
        </w:numPr>
        <w:spacing w:before="0" w:beforeAutospacing="0" w:after="0" w:afterAutospacing="0"/>
        <w:ind w:left="1080" w:firstLine="0"/>
        <w:textAlignment w:val="baseline"/>
      </w:pPr>
      <w:r w:rsidRPr="007401BA">
        <w:rPr>
          <w:rStyle w:val="normaltextrun"/>
        </w:rPr>
        <w:t>har en leversjukdom.</w:t>
      </w:r>
      <w:r w:rsidRPr="007401BA">
        <w:rPr>
          <w:rStyle w:val="eop"/>
        </w:rPr>
        <w:t> </w:t>
      </w:r>
    </w:p>
    <w:p w14:paraId="51AC6EA4" w14:textId="77777777" w:rsidR="003B5372" w:rsidRPr="007401BA" w:rsidRDefault="003B5372" w:rsidP="003B5372">
      <w:pPr>
        <w:pStyle w:val="paragraph"/>
        <w:numPr>
          <w:ilvl w:val="0"/>
          <w:numId w:val="21"/>
        </w:numPr>
        <w:spacing w:before="0" w:beforeAutospacing="0" w:after="0" w:afterAutospacing="0"/>
        <w:ind w:left="1080" w:firstLine="0"/>
        <w:textAlignment w:val="baseline"/>
      </w:pPr>
      <w:r w:rsidRPr="007401BA">
        <w:rPr>
          <w:rStyle w:val="normaltextrun"/>
        </w:rPr>
        <w:t>har mycket höga blodfetter.</w:t>
      </w:r>
      <w:r w:rsidRPr="007401BA">
        <w:rPr>
          <w:rStyle w:val="eop"/>
        </w:rPr>
        <w:t> </w:t>
      </w:r>
    </w:p>
    <w:p w14:paraId="5F1D69B6" w14:textId="77777777" w:rsidR="003B5372" w:rsidRPr="007401BA" w:rsidRDefault="003B5372" w:rsidP="003B5372">
      <w:pPr>
        <w:pStyle w:val="paragraph"/>
        <w:numPr>
          <w:ilvl w:val="0"/>
          <w:numId w:val="21"/>
        </w:numPr>
        <w:spacing w:before="0" w:beforeAutospacing="0" w:after="0" w:afterAutospacing="0"/>
        <w:ind w:left="1080" w:firstLine="0"/>
        <w:textAlignment w:val="baseline"/>
      </w:pPr>
      <w:r w:rsidRPr="007401BA">
        <w:rPr>
          <w:rStyle w:val="normaltextrun"/>
        </w:rPr>
        <w:t>har mycket höga nivåer vitamin-A i blodet (</w:t>
      </w:r>
      <w:proofErr w:type="spellStart"/>
      <w:r w:rsidRPr="007401BA">
        <w:rPr>
          <w:rStyle w:val="normaltextrun"/>
        </w:rPr>
        <w:t>hypervitaminos</w:t>
      </w:r>
      <w:proofErr w:type="spellEnd"/>
      <w:r w:rsidRPr="007401BA">
        <w:rPr>
          <w:rStyle w:val="normaltextrun"/>
        </w:rPr>
        <w:t xml:space="preserve"> A).</w:t>
      </w:r>
      <w:r w:rsidRPr="007401BA">
        <w:rPr>
          <w:rStyle w:val="eop"/>
        </w:rPr>
        <w:t> </w:t>
      </w:r>
    </w:p>
    <w:p w14:paraId="066D46AF" w14:textId="77777777" w:rsidR="003B5372" w:rsidRPr="007401BA" w:rsidRDefault="003B5372" w:rsidP="003B5372">
      <w:pPr>
        <w:pStyle w:val="paragraph"/>
        <w:numPr>
          <w:ilvl w:val="0"/>
          <w:numId w:val="21"/>
        </w:numPr>
        <w:spacing w:before="0" w:beforeAutospacing="0" w:after="0" w:afterAutospacing="0"/>
        <w:ind w:left="1080" w:firstLine="0"/>
        <w:textAlignment w:val="baseline"/>
      </w:pPr>
      <w:r w:rsidRPr="007401BA">
        <w:rPr>
          <w:rStyle w:val="normaltextrun"/>
        </w:rPr>
        <w:t xml:space="preserve">är överkänslig mot </w:t>
      </w:r>
      <w:proofErr w:type="spellStart"/>
      <w:r w:rsidRPr="007401BA">
        <w:rPr>
          <w:rStyle w:val="normaltextrun"/>
        </w:rPr>
        <w:t>Isotretinoin</w:t>
      </w:r>
      <w:proofErr w:type="spellEnd"/>
      <w:r w:rsidRPr="007401BA">
        <w:rPr>
          <w:rStyle w:val="normaltextrun"/>
        </w:rPr>
        <w:t xml:space="preserve"> eller något annat ämne i kapslarna.</w:t>
      </w:r>
      <w:r w:rsidRPr="007401BA">
        <w:rPr>
          <w:rStyle w:val="eop"/>
        </w:rPr>
        <w:t> </w:t>
      </w:r>
    </w:p>
    <w:p w14:paraId="293D59B4" w14:textId="77777777" w:rsidR="003B5372" w:rsidRPr="007401BA" w:rsidRDefault="003B5372" w:rsidP="003B5372">
      <w:pPr>
        <w:pStyle w:val="paragraph"/>
        <w:numPr>
          <w:ilvl w:val="0"/>
          <w:numId w:val="21"/>
        </w:numPr>
        <w:spacing w:before="0" w:beforeAutospacing="0" w:after="0" w:afterAutospacing="0"/>
        <w:ind w:left="1080" w:firstLine="0"/>
        <w:textAlignment w:val="baseline"/>
      </w:pPr>
      <w:r w:rsidRPr="007401BA">
        <w:rPr>
          <w:rStyle w:val="normaltextrun"/>
        </w:rPr>
        <w:t xml:space="preserve">använder </w:t>
      </w:r>
      <w:proofErr w:type="spellStart"/>
      <w:r w:rsidRPr="007401BA">
        <w:rPr>
          <w:rStyle w:val="normaltextrun"/>
        </w:rPr>
        <w:t>tetracykliner</w:t>
      </w:r>
      <w:proofErr w:type="spellEnd"/>
      <w:r w:rsidRPr="007401BA">
        <w:rPr>
          <w:rStyle w:val="normaltextrun"/>
        </w:rPr>
        <w:t xml:space="preserve"> (</w:t>
      </w:r>
      <w:proofErr w:type="gramStart"/>
      <w:r w:rsidRPr="007401BA">
        <w:rPr>
          <w:rStyle w:val="normaltextrun"/>
        </w:rPr>
        <w:t>t.ex.</w:t>
      </w:r>
      <w:proofErr w:type="gramEnd"/>
      <w:r w:rsidRPr="007401BA">
        <w:rPr>
          <w:rStyle w:val="normaltextrun"/>
        </w:rPr>
        <w:t xml:space="preserve"> </w:t>
      </w:r>
      <w:proofErr w:type="spellStart"/>
      <w:r w:rsidRPr="007401BA">
        <w:rPr>
          <w:rStyle w:val="normaltextrun"/>
        </w:rPr>
        <w:t>Tetralysal</w:t>
      </w:r>
      <w:proofErr w:type="spellEnd"/>
      <w:r w:rsidRPr="007401BA">
        <w:rPr>
          <w:rStyle w:val="normaltextrun"/>
        </w:rPr>
        <w:t>).</w:t>
      </w:r>
      <w:r w:rsidRPr="007401BA">
        <w:rPr>
          <w:rStyle w:val="eop"/>
        </w:rPr>
        <w:t> </w:t>
      </w:r>
    </w:p>
    <w:p w14:paraId="31A715B9" w14:textId="77777777" w:rsidR="003B5372" w:rsidRPr="007401BA" w:rsidRDefault="003B5372" w:rsidP="003B5372">
      <w:pPr>
        <w:pStyle w:val="paragraph"/>
        <w:numPr>
          <w:ilvl w:val="0"/>
          <w:numId w:val="21"/>
        </w:numPr>
        <w:spacing w:before="0" w:beforeAutospacing="0" w:after="0" w:afterAutospacing="0"/>
        <w:ind w:left="1080" w:firstLine="0"/>
        <w:textAlignment w:val="baseline"/>
      </w:pPr>
      <w:r w:rsidRPr="007401BA">
        <w:rPr>
          <w:rStyle w:val="normaltextrun"/>
        </w:rPr>
        <w:t>överkonsumerar alkohol.</w:t>
      </w:r>
      <w:r w:rsidRPr="007401BA">
        <w:rPr>
          <w:rStyle w:val="eop"/>
        </w:rPr>
        <w:t> </w:t>
      </w:r>
    </w:p>
    <w:p w14:paraId="71F9310C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eop"/>
        </w:rPr>
        <w:t> </w:t>
      </w:r>
    </w:p>
    <w:p w14:paraId="7FDB8733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</w:pPr>
      <w:r w:rsidRPr="007401BA">
        <w:rPr>
          <w:rStyle w:val="eop"/>
        </w:rPr>
        <w:t> </w:t>
      </w:r>
    </w:p>
    <w:p w14:paraId="23DEBAD2" w14:textId="77777777" w:rsidR="003B5372" w:rsidRPr="007401BA" w:rsidRDefault="003B5372" w:rsidP="003B5372">
      <w:pPr>
        <w:pStyle w:val="paragraph"/>
        <w:spacing w:before="0" w:beforeAutospacing="0" w:after="0" w:afterAutospacing="0"/>
        <w:ind w:right="-570"/>
        <w:textAlignment w:val="baseline"/>
        <w:rPr>
          <w:sz w:val="26"/>
          <w:szCs w:val="26"/>
        </w:rPr>
      </w:pPr>
      <w:r w:rsidRPr="007401BA">
        <w:rPr>
          <w:rStyle w:val="normaltextrun"/>
          <w:b/>
          <w:bCs/>
          <w:sz w:val="26"/>
          <w:szCs w:val="26"/>
        </w:rPr>
        <w:t xml:space="preserve">OBS, läs </w:t>
      </w:r>
      <w:proofErr w:type="spellStart"/>
      <w:r w:rsidRPr="007401BA">
        <w:rPr>
          <w:rStyle w:val="normaltextrun"/>
          <w:b/>
          <w:bCs/>
          <w:sz w:val="26"/>
          <w:szCs w:val="26"/>
        </w:rPr>
        <w:t>bipacksedeln</w:t>
      </w:r>
      <w:proofErr w:type="spellEnd"/>
      <w:r w:rsidRPr="007401BA">
        <w:rPr>
          <w:rStyle w:val="normaltextrun"/>
          <w:b/>
          <w:bCs/>
          <w:sz w:val="26"/>
          <w:szCs w:val="26"/>
        </w:rPr>
        <w:t xml:space="preserve"> när du hämtar ut </w:t>
      </w:r>
      <w:proofErr w:type="spellStart"/>
      <w:r w:rsidRPr="007401BA">
        <w:rPr>
          <w:rStyle w:val="normaltextrun"/>
          <w:b/>
          <w:bCs/>
          <w:sz w:val="26"/>
          <w:szCs w:val="26"/>
        </w:rPr>
        <w:t>Isotretinoin</w:t>
      </w:r>
      <w:proofErr w:type="spellEnd"/>
      <w:r w:rsidRPr="007401BA">
        <w:rPr>
          <w:rStyle w:val="normaltextrun"/>
          <w:b/>
          <w:bCs/>
          <w:sz w:val="26"/>
          <w:szCs w:val="26"/>
        </w:rPr>
        <w:t>! </w:t>
      </w:r>
      <w:r w:rsidRPr="007401BA">
        <w:rPr>
          <w:rStyle w:val="eop"/>
          <w:sz w:val="26"/>
          <w:szCs w:val="26"/>
        </w:rPr>
        <w:t> </w:t>
      </w:r>
    </w:p>
    <w:p w14:paraId="4BD32E5E" w14:textId="77777777" w:rsidR="009C2690" w:rsidRPr="009C2690" w:rsidRDefault="009C2690" w:rsidP="009C2690">
      <w:pPr>
        <w:spacing w:after="0" w:line="240" w:lineRule="auto"/>
        <w:ind w:left="0" w:right="-568"/>
        <w:rPr>
          <w:szCs w:val="20"/>
        </w:rPr>
      </w:pPr>
    </w:p>
    <w:p w14:paraId="7FA6A862" w14:textId="77777777" w:rsidR="009C2690" w:rsidRPr="009C2690" w:rsidRDefault="009C2690" w:rsidP="009C2690">
      <w:pPr>
        <w:spacing w:after="0" w:line="240" w:lineRule="auto"/>
        <w:ind w:left="0" w:right="-568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C269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8EC85B" w14:textId="77777777" w:rsidR="0006458F" w:rsidRDefault="0006458F">
      <w:r>
        <w:separator/>
      </w:r>
    </w:p>
  </w:endnote>
  <w:endnote w:type="continuationSeparator" w:id="0">
    <w:p w14:paraId="65E25E42" w14:textId="77777777" w:rsidR="0006458F" w:rsidRDefault="0006458F">
      <w:r>
        <w:continuationSeparator/>
      </w:r>
    </w:p>
  </w:endnote>
  <w:endnote w:type="continuationNotice" w:id="1">
    <w:p w14:paraId="177E2279" w14:textId="77777777" w:rsidR="0006458F" w:rsidRDefault="0006458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0DF3BB" w14:textId="77777777" w:rsidR="0006458F" w:rsidRDefault="0006458F"/>
  </w:footnote>
  <w:footnote w:type="continuationSeparator" w:id="0">
    <w:p w14:paraId="478116B9" w14:textId="77777777" w:rsidR="0006458F" w:rsidRDefault="0006458F">
      <w:r>
        <w:continuationSeparator/>
      </w:r>
    </w:p>
  </w:footnote>
  <w:footnote w:type="continuationNotice" w:id="1">
    <w:p w14:paraId="5B83BC07" w14:textId="77777777" w:rsidR="0006458F" w:rsidRDefault="0006458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D312DF1"/>
    <w:multiLevelType w:val="multilevel"/>
    <w:tmpl w:val="455E7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B513157"/>
    <w:multiLevelType w:val="hybridMultilevel"/>
    <w:tmpl w:val="20802C8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4415897">
    <w:abstractNumId w:val="19"/>
  </w:num>
  <w:num w:numId="2" w16cid:durableId="1588223084">
    <w:abstractNumId w:val="14"/>
  </w:num>
  <w:num w:numId="3" w16cid:durableId="1192568946">
    <w:abstractNumId w:val="0"/>
  </w:num>
  <w:num w:numId="4" w16cid:durableId="1168709328">
    <w:abstractNumId w:val="6"/>
  </w:num>
  <w:num w:numId="5" w16cid:durableId="1872330508">
    <w:abstractNumId w:val="16"/>
  </w:num>
  <w:num w:numId="6" w16cid:durableId="1349256496">
    <w:abstractNumId w:val="2"/>
  </w:num>
  <w:num w:numId="7" w16cid:durableId="471950827">
    <w:abstractNumId w:val="11"/>
  </w:num>
  <w:num w:numId="8" w16cid:durableId="1291091828">
    <w:abstractNumId w:val="8"/>
  </w:num>
  <w:num w:numId="9" w16cid:durableId="901872471">
    <w:abstractNumId w:val="1"/>
  </w:num>
  <w:num w:numId="10" w16cid:durableId="1265697243">
    <w:abstractNumId w:val="1"/>
  </w:num>
  <w:num w:numId="11" w16cid:durableId="366487990">
    <w:abstractNumId w:val="3"/>
  </w:num>
  <w:num w:numId="12" w16cid:durableId="1757748074">
    <w:abstractNumId w:val="4"/>
  </w:num>
  <w:num w:numId="13" w16cid:durableId="1218202505">
    <w:abstractNumId w:val="13"/>
  </w:num>
  <w:num w:numId="14" w16cid:durableId="104540368">
    <w:abstractNumId w:val="9"/>
  </w:num>
  <w:num w:numId="15" w16cid:durableId="344329583">
    <w:abstractNumId w:val="7"/>
  </w:num>
  <w:num w:numId="16" w16cid:durableId="138156074">
    <w:abstractNumId w:val="12"/>
  </w:num>
  <w:num w:numId="17" w16cid:durableId="1809203742">
    <w:abstractNumId w:val="5"/>
  </w:num>
  <w:num w:numId="18" w16cid:durableId="1484613978">
    <w:abstractNumId w:val="10"/>
  </w:num>
  <w:num w:numId="19" w16cid:durableId="915438738">
    <w:abstractNumId w:val="18"/>
  </w:num>
  <w:num w:numId="20" w16cid:durableId="637609002">
    <w:abstractNumId w:val="17"/>
  </w:num>
  <w:num w:numId="21" w16cid:durableId="86548938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458F"/>
    <w:rsid w:val="000655CC"/>
    <w:rsid w:val="000700AE"/>
    <w:rsid w:val="000802B7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5372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269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18B5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13DDD47"/>
    <w:rsid w:val="13B7786A"/>
    <w:rsid w:val="16CC977B"/>
    <w:rsid w:val="176DB407"/>
    <w:rsid w:val="189A5AD7"/>
    <w:rsid w:val="200D068E"/>
    <w:rsid w:val="23258AA6"/>
    <w:rsid w:val="369F4917"/>
    <w:rsid w:val="3AEC8E39"/>
    <w:rsid w:val="3C81DACC"/>
    <w:rsid w:val="542F5EAC"/>
    <w:rsid w:val="5759E6BD"/>
    <w:rsid w:val="585CC137"/>
    <w:rsid w:val="5C091132"/>
    <w:rsid w:val="647B2B65"/>
    <w:rsid w:val="6B2CF8ED"/>
    <w:rsid w:val="6C9C47BE"/>
    <w:rsid w:val="710A154B"/>
    <w:rsid w:val="72BE0768"/>
    <w:rsid w:val="7488883D"/>
    <w:rsid w:val="795FD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3B5372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3B5372"/>
  </w:style>
  <w:style w:type="character" w:customStyle="1" w:styleId="eop">
    <w:name w:val="eop"/>
    <w:basedOn w:val="Standardstycketeckensnitt"/>
    <w:rsid w:val="003B53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636</Words>
  <Characters>3375</Characters>
  <Application>Microsoft Office Word</Application>
  <DocSecurity>0</DocSecurity>
  <Lines>28</Lines>
  <Paragraphs>8</Paragraphs>
  <ScaleCrop>false</ScaleCrop>
  <Manager/>
  <Company/>
  <LinksUpToDate>false</LinksUpToDate>
  <CharactersWithSpaces>4003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Isotretinoin-Riktlinjer</dc:title>
  <dc:subject/>
  <dc:creator>patrik.jens.johansson@vgregion.se</dc:creator>
  <keywords/>
  <lastModifiedBy>Hanna Engberg Haraldsson</lastModifiedBy>
  <revision>7</revision>
  <lastPrinted>2016-03-31T10:56:00.0000000Z</lastPrinted>
  <dcterms:created xsi:type="dcterms:W3CDTF">2022-05-30T11:05:00.0000000Z</dcterms:created>
  <dcterms:modified xsi:type="dcterms:W3CDTF">2024-01-24T12:44:00.0000000Z</dcterms:modified>
</coreProperties>
</file>