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3DE28" w14:textId="77777777" w:rsidR="00E426C3" w:rsidRDefault="00E426C3" w:rsidP="00F35B05">
      <w:pPr>
        <w:pStyle w:val="Rubrik2"/>
        <w:sectPr w:rsidR="00E426C3" w:rsidSect="00E426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0E8350" w14:textId="77777777" w:rsidR="00E426C3" w:rsidRPr="00E426C3" w:rsidRDefault="00E426C3" w:rsidP="00E426C3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426C3" w:rsidRPr="00E426C3" w14:paraId="4C8A353F" w14:textId="77777777" w:rsidTr="00201EC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5D08BA6" w14:textId="77777777" w:rsidR="00E426C3" w:rsidRPr="00E426C3" w:rsidRDefault="00E426C3" w:rsidP="00E426C3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E426C3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Mycophenolate mofetil (Cellcept)</w:t>
            </w:r>
          </w:p>
        </w:tc>
      </w:tr>
    </w:tbl>
    <w:p w14:paraId="6D2998D6" w14:textId="64256C74" w:rsidR="00E426C3" w:rsidRPr="00E426C3" w:rsidRDefault="00E426C3" w:rsidP="00E426C3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49"/>
      <w:r w:rsidRPr="00E426C3">
        <w:rPr>
          <w:rFonts w:ascii="Calibri" w:hAnsi="Calibri" w:cs="Calibri"/>
          <w:b/>
          <w:szCs w:val="26"/>
        </w:rPr>
        <w:t>Revidering i denna version</w:t>
      </w:r>
    </w:p>
    <w:p w14:paraId="6FD9399C" w14:textId="3AFC0FF0" w:rsidR="00E426C3" w:rsidRPr="00E426C3" w:rsidRDefault="00ED08A6" w:rsidP="00E426C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Provtagning av kreatinin är uppdaterad.</w:t>
      </w:r>
      <w:r w:rsidR="00E426C3" w:rsidRPr="00E426C3">
        <w:rPr>
          <w:szCs w:val="20"/>
        </w:rPr>
        <w:br/>
      </w:r>
    </w:p>
    <w:p w14:paraId="7B83F6DA" w14:textId="77777777" w:rsidR="00E426C3" w:rsidRPr="00E426C3" w:rsidRDefault="00E426C3" w:rsidP="00E426C3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50"/>
      <w:bookmarkEnd w:id="1"/>
      <w:r w:rsidRPr="00E426C3">
        <w:rPr>
          <w:rFonts w:ascii="Calibri" w:hAnsi="Calibri" w:cs="Arial"/>
          <w:b/>
          <w:bCs/>
          <w:iCs/>
          <w:sz w:val="28"/>
          <w:szCs w:val="28"/>
        </w:rPr>
        <w:t xml:space="preserve">Syfte </w:t>
      </w:r>
      <w:bookmarkEnd w:id="2"/>
    </w:p>
    <w:p w14:paraId="10A1F9AA" w14:textId="77777777" w:rsidR="00E426C3" w:rsidRPr="00E426C3" w:rsidRDefault="00E426C3" w:rsidP="00E426C3">
      <w:pPr>
        <w:spacing w:after="0" w:line="240" w:lineRule="auto"/>
        <w:ind w:left="0" w:right="0"/>
        <w:rPr>
          <w:szCs w:val="20"/>
        </w:rPr>
      </w:pPr>
      <w:r w:rsidRPr="00E426C3">
        <w:rPr>
          <w:szCs w:val="20"/>
        </w:rPr>
        <w:t>Beskrivning av provtagning vid behandling med Mycophenolate mofetil (Cellcept)</w:t>
      </w:r>
      <w:bookmarkStart w:id="3" w:name="_Toc501440351"/>
      <w:r w:rsidRPr="00E426C3">
        <w:rPr>
          <w:szCs w:val="20"/>
        </w:rPr>
        <w:br/>
      </w:r>
    </w:p>
    <w:p w14:paraId="30F3BAF6" w14:textId="77777777" w:rsidR="00E426C3" w:rsidRPr="00E426C3" w:rsidRDefault="00E426C3" w:rsidP="00E426C3">
      <w:pPr>
        <w:spacing w:after="0" w:line="240" w:lineRule="auto"/>
        <w:ind w:left="0" w:right="0"/>
        <w:rPr>
          <w:szCs w:val="20"/>
        </w:rPr>
      </w:pPr>
    </w:p>
    <w:bookmarkEnd w:id="3"/>
    <w:tbl>
      <w:tblPr>
        <w:tblW w:w="1048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9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09"/>
      </w:tblGrid>
      <w:tr w:rsidR="00E426C3" w:rsidRPr="00E426C3" w14:paraId="6981A9AF" w14:textId="77777777" w:rsidTr="00E426C3">
        <w:trPr>
          <w:trHeight w:val="923"/>
        </w:trPr>
        <w:tc>
          <w:tcPr>
            <w:tcW w:w="1269" w:type="dxa"/>
            <w:vMerge w:val="restart"/>
            <w:shd w:val="clear" w:color="auto" w:fill="D9D9D9"/>
            <w:vAlign w:val="center"/>
          </w:tcPr>
          <w:p w14:paraId="11583EC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br w:type="page"/>
              <w:t>Prover</w:t>
            </w:r>
          </w:p>
        </w:tc>
        <w:tc>
          <w:tcPr>
            <w:tcW w:w="9214" w:type="dxa"/>
            <w:gridSpan w:val="16"/>
            <w:shd w:val="clear" w:color="auto" w:fill="D9D9D9"/>
            <w:vAlign w:val="center"/>
          </w:tcPr>
          <w:p w14:paraId="016DB9E8" w14:textId="77777777" w:rsidR="00E426C3" w:rsidRPr="00E426C3" w:rsidRDefault="00E426C3" w:rsidP="00E426C3">
            <w:pPr>
              <w:spacing w:after="0" w:line="240" w:lineRule="auto"/>
              <w:ind w:left="0" w:right="2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Tid</w:t>
            </w:r>
          </w:p>
        </w:tc>
      </w:tr>
      <w:tr w:rsidR="00E426C3" w:rsidRPr="00E426C3" w14:paraId="14A3B5F2" w14:textId="77777777" w:rsidTr="00E426C3">
        <w:trPr>
          <w:trHeight w:val="553"/>
        </w:trPr>
        <w:tc>
          <w:tcPr>
            <w:tcW w:w="1269" w:type="dxa"/>
            <w:vMerge/>
            <w:shd w:val="clear" w:color="auto" w:fill="D9D9D9"/>
          </w:tcPr>
          <w:p w14:paraId="2E578574" w14:textId="77777777" w:rsidR="00E426C3" w:rsidRPr="00E426C3" w:rsidRDefault="00E426C3" w:rsidP="00E426C3">
            <w:pPr>
              <w:spacing w:after="0" w:line="240" w:lineRule="auto"/>
              <w:ind w:left="-7" w:right="0"/>
              <w:rPr>
                <w:szCs w:val="20"/>
              </w:rPr>
            </w:pPr>
          </w:p>
        </w:tc>
        <w:tc>
          <w:tcPr>
            <w:tcW w:w="567" w:type="dxa"/>
            <w:shd w:val="clear" w:color="auto" w:fill="D9D9D9"/>
            <w:vAlign w:val="center"/>
          </w:tcPr>
          <w:p w14:paraId="6EA78123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Före beh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B121F4A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2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71473238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4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35E9477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6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6E727876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8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88441E6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10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44E0F849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V:a 12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05A1D94C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4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D19E4BE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5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5692656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6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DF09EDD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8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30B5428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10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74A8747F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12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7D8A108A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var 3:e mån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4A96742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22"/>
                <w:szCs w:val="22"/>
              </w:rPr>
              <w:t>var 6:e mån</w:t>
            </w:r>
          </w:p>
        </w:tc>
        <w:tc>
          <w:tcPr>
            <w:tcW w:w="709" w:type="dxa"/>
            <w:shd w:val="clear" w:color="auto" w:fill="D9D9D9"/>
          </w:tcPr>
          <w:p w14:paraId="61EB22D2" w14:textId="77777777" w:rsidR="00E426C3" w:rsidRPr="00E426C3" w:rsidRDefault="00E426C3" w:rsidP="00E426C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E426C3">
              <w:rPr>
                <w:sz w:val="18"/>
                <w:szCs w:val="18"/>
              </w:rPr>
              <w:t>6 veckor efter avsl. beh</w:t>
            </w:r>
            <w:r w:rsidRPr="00E426C3">
              <w:rPr>
                <w:sz w:val="22"/>
                <w:szCs w:val="22"/>
              </w:rPr>
              <w:t>.</w:t>
            </w:r>
          </w:p>
        </w:tc>
      </w:tr>
      <w:tr w:rsidR="00E426C3" w:rsidRPr="00E426C3" w14:paraId="4BF7A3BB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6787CEB7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Hb, LPK, TPK, diff</w:t>
            </w:r>
          </w:p>
        </w:tc>
        <w:tc>
          <w:tcPr>
            <w:tcW w:w="567" w:type="dxa"/>
            <w:vAlign w:val="center"/>
          </w:tcPr>
          <w:p w14:paraId="60123F76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37196AC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652351F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70CC84D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606CFBB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5000F80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503874B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20E19B12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0A06C32E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07A73A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34B4CE5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75D1B0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69E1B3B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2B7DF07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32F3D2D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4EEBED3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E426C3" w:rsidRPr="00E426C3" w14:paraId="55A81822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76510D7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ALAT</w:t>
            </w:r>
          </w:p>
        </w:tc>
        <w:tc>
          <w:tcPr>
            <w:tcW w:w="567" w:type="dxa"/>
            <w:vAlign w:val="center"/>
          </w:tcPr>
          <w:p w14:paraId="1E7F0BA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0AEE520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3CE4410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B16125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8CBAA6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8549D0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11952E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38DA887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C87299E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85485C9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0D9D65B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A549E7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B50D5E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72C185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AE1492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709" w:type="dxa"/>
          </w:tcPr>
          <w:p w14:paraId="3E581EF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E426C3" w:rsidRPr="00E426C3" w14:paraId="44467233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2CB2B19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HIV</w:t>
            </w:r>
          </w:p>
        </w:tc>
        <w:tc>
          <w:tcPr>
            <w:tcW w:w="567" w:type="dxa"/>
            <w:vAlign w:val="center"/>
          </w:tcPr>
          <w:p w14:paraId="5E547EA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6A8C4D8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386DAA2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77E413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99601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08C652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AD21D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FF7033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24399A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66B078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30D31D7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C3DF6D9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033B25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A4D360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F1D970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7D370EF9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E426C3" w:rsidRPr="00E426C3" w14:paraId="73A40FEB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5D97DF39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Hepatit B/C</w:t>
            </w:r>
          </w:p>
        </w:tc>
        <w:tc>
          <w:tcPr>
            <w:tcW w:w="567" w:type="dxa"/>
            <w:vAlign w:val="center"/>
          </w:tcPr>
          <w:p w14:paraId="265B7F9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F3AEE0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C9FCB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9F0326D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ECB397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567869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FA2D67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0BB436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D0D289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DA68A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ED423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12A59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466F7E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D424526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263748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0C7B5CCE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E426C3" w:rsidRPr="00E426C3" w14:paraId="1AE2D488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78039657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Graviditets-test</w:t>
            </w:r>
          </w:p>
        </w:tc>
        <w:tc>
          <w:tcPr>
            <w:tcW w:w="567" w:type="dxa"/>
            <w:vAlign w:val="center"/>
          </w:tcPr>
          <w:p w14:paraId="3CAB7E1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A1032C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A781B7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C34A2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016A01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04C711F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F9C740D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01CDCA2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E48F863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06DB706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2C13187A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39EDC1B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06EE535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295BDD39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42ABAC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  <w:tc>
          <w:tcPr>
            <w:tcW w:w="709" w:type="dxa"/>
            <w:vAlign w:val="center"/>
          </w:tcPr>
          <w:p w14:paraId="4CC0C8C4" w14:textId="77777777" w:rsidR="00E426C3" w:rsidRPr="00E426C3" w:rsidRDefault="00E426C3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426C3">
              <w:rPr>
                <w:szCs w:val="20"/>
              </w:rPr>
              <w:t>X</w:t>
            </w:r>
          </w:p>
        </w:tc>
      </w:tr>
      <w:tr w:rsidR="000A3434" w:rsidRPr="00E426C3" w14:paraId="3B4D8033" w14:textId="77777777" w:rsidTr="00E426C3">
        <w:trPr>
          <w:trHeight w:val="746"/>
        </w:trPr>
        <w:tc>
          <w:tcPr>
            <w:tcW w:w="1269" w:type="dxa"/>
            <w:shd w:val="clear" w:color="auto" w:fill="D9D9D9"/>
            <w:vAlign w:val="center"/>
          </w:tcPr>
          <w:p w14:paraId="0C1F6126" w14:textId="70318EC2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Kreatinin</w:t>
            </w:r>
          </w:p>
        </w:tc>
        <w:tc>
          <w:tcPr>
            <w:tcW w:w="567" w:type="dxa"/>
            <w:vAlign w:val="center"/>
          </w:tcPr>
          <w:p w14:paraId="2ADEB90F" w14:textId="33C055DE" w:rsidR="000A3434" w:rsidRPr="00E426C3" w:rsidRDefault="00DD01B2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3D6E4E83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BC6DE2B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745E4A6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F6183A7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048539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777903C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0E50DEF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E54763F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949225C" w14:textId="18235AB1" w:rsidR="000A3434" w:rsidRPr="00E426C3" w:rsidRDefault="007E637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25B7E43D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ABBB036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D63B600" w14:textId="1F5AE483" w:rsidR="000A3434" w:rsidRPr="00E426C3" w:rsidRDefault="007E637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6549E22F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E770A27" w14:textId="48FCE125" w:rsidR="000A3434" w:rsidRPr="00E426C3" w:rsidRDefault="005D02C1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09" w:type="dxa"/>
            <w:vAlign w:val="center"/>
          </w:tcPr>
          <w:p w14:paraId="17CD5549" w14:textId="77777777" w:rsidR="000A3434" w:rsidRPr="00E426C3" w:rsidRDefault="000A3434" w:rsidP="00E426C3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</w:tbl>
    <w:p w14:paraId="0B002A45" w14:textId="77777777" w:rsidR="00E426C3" w:rsidRPr="00E426C3" w:rsidRDefault="00E426C3" w:rsidP="00E426C3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26C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666396">
    <w:abstractNumId w:val="17"/>
  </w:num>
  <w:num w:numId="2" w16cid:durableId="1632250065">
    <w:abstractNumId w:val="14"/>
  </w:num>
  <w:num w:numId="3" w16cid:durableId="278610126">
    <w:abstractNumId w:val="0"/>
  </w:num>
  <w:num w:numId="4" w16cid:durableId="1936209736">
    <w:abstractNumId w:val="6"/>
  </w:num>
  <w:num w:numId="5" w16cid:durableId="1518426752">
    <w:abstractNumId w:val="15"/>
  </w:num>
  <w:num w:numId="6" w16cid:durableId="309751869">
    <w:abstractNumId w:val="2"/>
  </w:num>
  <w:num w:numId="7" w16cid:durableId="1496384345">
    <w:abstractNumId w:val="11"/>
  </w:num>
  <w:num w:numId="8" w16cid:durableId="1507595547">
    <w:abstractNumId w:val="8"/>
  </w:num>
  <w:num w:numId="9" w16cid:durableId="1872693401">
    <w:abstractNumId w:val="1"/>
  </w:num>
  <w:num w:numId="10" w16cid:durableId="1898852880">
    <w:abstractNumId w:val="1"/>
  </w:num>
  <w:num w:numId="11" w16cid:durableId="958755599">
    <w:abstractNumId w:val="3"/>
  </w:num>
  <w:num w:numId="12" w16cid:durableId="129834858">
    <w:abstractNumId w:val="4"/>
  </w:num>
  <w:num w:numId="13" w16cid:durableId="835221554">
    <w:abstractNumId w:val="13"/>
  </w:num>
  <w:num w:numId="14" w16cid:durableId="2011908946">
    <w:abstractNumId w:val="9"/>
  </w:num>
  <w:num w:numId="15" w16cid:durableId="1011563454">
    <w:abstractNumId w:val="7"/>
  </w:num>
  <w:num w:numId="16" w16cid:durableId="1529948669">
    <w:abstractNumId w:val="12"/>
  </w:num>
  <w:num w:numId="17" w16cid:durableId="665402146">
    <w:abstractNumId w:val="5"/>
  </w:num>
  <w:num w:numId="18" w16cid:durableId="143133863">
    <w:abstractNumId w:val="10"/>
  </w:num>
  <w:num w:numId="19" w16cid:durableId="21243816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43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2C1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37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1B2"/>
    <w:rsid w:val="00DD2BE0"/>
    <w:rsid w:val="00DE4447"/>
    <w:rsid w:val="00DE5DA2"/>
    <w:rsid w:val="00DF0033"/>
    <w:rsid w:val="00E026BF"/>
    <w:rsid w:val="00E07B1B"/>
    <w:rsid w:val="00E11853"/>
    <w:rsid w:val="00E426C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8A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38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100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Mycophenolate mofetil (Cellcept)-Provtagning</dc:title>
  <dc:subject/>
  <dc:creator>patrik.jens.johansson@vgregion.se</dc:creator>
  <keywords/>
  <lastModifiedBy>Hanna Engberg Haraldsson</lastModifiedBy>
  <revision>8</revision>
  <lastPrinted>2016-03-31T10:56:00.0000000Z</lastPrinted>
  <dcterms:created xsi:type="dcterms:W3CDTF">2022-05-04T03:28:00.0000000Z</dcterms:created>
  <dcterms:modified xsi:type="dcterms:W3CDTF">2024-01-09T15:28:00.0000000Z</dcterms:modified>
</coreProperties>
</file>