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615BA11" w:rsidR="00184167" w:rsidRPr="00CC0DDF" w:rsidRDefault="002B086C" w:rsidP="00184167">
      <w:pPr>
        <w:pStyle w:val="Rubrik1"/>
        <w:rPr>
          <w:rFonts w:ascii="Verdana" w:hAnsi="Verdana"/>
          <w:b/>
          <w:bCs w:val="0"/>
        </w:rPr>
      </w:pPr>
      <w:bookmarkStart w:id="0" w:name="_Toc321146591"/>
      <w:r w:rsidRPr="00CC0DDF">
        <w:rPr>
          <w:rFonts w:ascii="Verdana" w:hAnsi="Verdana"/>
          <w:b/>
          <w:bCs w:val="0"/>
        </w:rPr>
        <w:t>Eksem/Handeksem</w:t>
      </w:r>
    </w:p>
    <w:bookmarkEnd w:id="0"/>
    <w:p w14:paraId="225304D0" w14:textId="10D3ED4B" w:rsidR="00656DCD" w:rsidRPr="00CC0DDF" w:rsidRDefault="00144817" w:rsidP="00DC01E0">
      <w:pPr>
        <w:spacing w:after="0"/>
        <w:rPr>
          <w:rFonts w:ascii="Verdana" w:hAnsi="Verdana"/>
          <w:bCs/>
        </w:rPr>
      </w:pPr>
      <w:r w:rsidRPr="00CC0DDF">
        <w:rPr>
          <w:rFonts w:ascii="Verdana" w:hAnsi="Verdana" w:cstheme="majorHAnsi"/>
          <w:bCs/>
          <w:sz w:val="36"/>
          <w:szCs w:val="36"/>
        </w:rPr>
        <w:t>Allmän information</w:t>
      </w:r>
      <w:r w:rsidRPr="00CC0DDF">
        <w:rPr>
          <w:rFonts w:ascii="Verdana" w:hAnsi="Verdana"/>
          <w:bCs/>
        </w:rPr>
        <w:t xml:space="preserve"> </w:t>
      </w:r>
    </w:p>
    <w:p w14:paraId="2D430FB8" w14:textId="45650C5F" w:rsidR="00144817" w:rsidRPr="00656DCD" w:rsidRDefault="00144817" w:rsidP="00DC01E0">
      <w:pPr>
        <w:spacing w:after="0"/>
        <w:rPr>
          <w:sz w:val="28"/>
          <w:szCs w:val="28"/>
        </w:rPr>
      </w:pPr>
      <w:r w:rsidRPr="00144817">
        <w:rPr>
          <w:sz w:val="28"/>
          <w:szCs w:val="28"/>
        </w:rPr>
        <w:t>De patienter med eksem som uppvisar mild till måttlig sjukdom kan ofta framgångsrikt behandlas i primärvården. Adekvat behandling bör ha prövats och effekten bör ha utvärderats av behandlande läkare i primärvården innan remittering, men om otillräcklig effekt kan/bör remiss övervägas. För behandlingsrekommendationer hänvisas till senaste REK-listan.</w:t>
      </w:r>
    </w:p>
    <w:p w14:paraId="3662D0F9" w14:textId="2C67DF31" w:rsidR="00144817" w:rsidRPr="00CC0DDF" w:rsidRDefault="00144817" w:rsidP="00144817">
      <w:pPr>
        <w:pStyle w:val="Rubrik2"/>
        <w:rPr>
          <w:rFonts w:ascii="Verdana" w:hAnsi="Verdana"/>
          <w:sz w:val="36"/>
          <w:szCs w:val="24"/>
        </w:rPr>
      </w:pPr>
      <w:r w:rsidRPr="00CC0DDF">
        <w:rPr>
          <w:rFonts w:ascii="Verdana" w:hAnsi="Verdana"/>
          <w:sz w:val="36"/>
          <w:szCs w:val="24"/>
        </w:rPr>
        <w:t>Önskade uppgifter på remissen</w:t>
      </w:r>
    </w:p>
    <w:p w14:paraId="52AAD5DD" w14:textId="43C0BC1B" w:rsidR="00144817" w:rsidRPr="00DC01E0" w:rsidRDefault="00144817" w:rsidP="00DC01E0">
      <w:pPr>
        <w:pStyle w:val="Liststycke"/>
        <w:numPr>
          <w:ilvl w:val="0"/>
          <w:numId w:val="22"/>
        </w:numPr>
        <w:spacing w:after="0"/>
        <w:ind w:left="1418"/>
        <w:rPr>
          <w:rFonts w:ascii="Georgia" w:hAnsi="Georgia"/>
        </w:rPr>
      </w:pPr>
      <w:r w:rsidRPr="00DC01E0">
        <w:rPr>
          <w:rFonts w:ascii="Georgia" w:hAnsi="Georgia"/>
        </w:rPr>
        <w:t>Duration?</w:t>
      </w:r>
    </w:p>
    <w:p w14:paraId="7EDB5F91" w14:textId="7E2D369D" w:rsidR="00144817" w:rsidRPr="00DC01E0" w:rsidRDefault="00144817" w:rsidP="00DC01E0">
      <w:pPr>
        <w:pStyle w:val="Liststycke"/>
        <w:numPr>
          <w:ilvl w:val="0"/>
          <w:numId w:val="22"/>
        </w:numPr>
        <w:spacing w:after="0"/>
        <w:ind w:left="1418"/>
        <w:rPr>
          <w:rFonts w:ascii="Georgia" w:hAnsi="Georgia"/>
        </w:rPr>
      </w:pPr>
      <w:r w:rsidRPr="00DC01E0">
        <w:rPr>
          <w:rFonts w:ascii="Georgia" w:hAnsi="Georgia"/>
        </w:rPr>
        <w:t>Utbredning?</w:t>
      </w:r>
    </w:p>
    <w:p w14:paraId="40EE272D" w14:textId="2DB2650D" w:rsidR="00144817" w:rsidRPr="00DC01E0" w:rsidRDefault="00144817" w:rsidP="00DC01E0">
      <w:pPr>
        <w:pStyle w:val="Liststycke"/>
        <w:numPr>
          <w:ilvl w:val="0"/>
          <w:numId w:val="22"/>
        </w:numPr>
        <w:spacing w:after="0"/>
        <w:ind w:left="1418"/>
        <w:rPr>
          <w:rFonts w:ascii="Georgia" w:hAnsi="Georgia"/>
        </w:rPr>
      </w:pPr>
      <w:r w:rsidRPr="00DC01E0">
        <w:rPr>
          <w:rFonts w:ascii="Georgia" w:hAnsi="Georgia"/>
        </w:rPr>
        <w:t>Lokalisation på kropp/hand vid första symtomen?</w:t>
      </w:r>
    </w:p>
    <w:p w14:paraId="0B61B999" w14:textId="4836B4D3" w:rsidR="00144817" w:rsidRPr="00DC01E0" w:rsidRDefault="00144817" w:rsidP="00DC01E0">
      <w:pPr>
        <w:pStyle w:val="Liststycke"/>
        <w:numPr>
          <w:ilvl w:val="0"/>
          <w:numId w:val="22"/>
        </w:numPr>
        <w:spacing w:after="0"/>
        <w:ind w:left="1418"/>
        <w:rPr>
          <w:rFonts w:ascii="Georgia" w:hAnsi="Georgia"/>
        </w:rPr>
      </w:pPr>
      <w:r w:rsidRPr="00DC01E0">
        <w:rPr>
          <w:rFonts w:ascii="Georgia" w:hAnsi="Georgia"/>
        </w:rPr>
        <w:t>Årstidsväxling?</w:t>
      </w:r>
    </w:p>
    <w:p w14:paraId="3F19EAAA" w14:textId="16C20143" w:rsidR="00144817" w:rsidRPr="00DC01E0" w:rsidRDefault="00144817" w:rsidP="00DC01E0">
      <w:pPr>
        <w:pStyle w:val="Liststycke"/>
        <w:numPr>
          <w:ilvl w:val="0"/>
          <w:numId w:val="22"/>
        </w:numPr>
        <w:spacing w:after="0"/>
        <w:ind w:left="1418"/>
        <w:rPr>
          <w:rFonts w:ascii="Georgia" w:hAnsi="Georgia"/>
        </w:rPr>
      </w:pPr>
      <w:r w:rsidRPr="00DC01E0">
        <w:rPr>
          <w:rFonts w:ascii="Georgia" w:hAnsi="Georgia"/>
        </w:rPr>
        <w:t>Relation till sysselsättning/arbete?</w:t>
      </w:r>
    </w:p>
    <w:p w14:paraId="604C4B8E" w14:textId="483933AE" w:rsidR="00144817" w:rsidRPr="00DC01E0" w:rsidRDefault="00144817" w:rsidP="00DC01E0">
      <w:pPr>
        <w:pStyle w:val="Liststycke"/>
        <w:numPr>
          <w:ilvl w:val="0"/>
          <w:numId w:val="22"/>
        </w:numPr>
        <w:spacing w:after="0"/>
        <w:ind w:left="1418"/>
        <w:rPr>
          <w:rFonts w:ascii="Georgia" w:hAnsi="Georgia"/>
        </w:rPr>
      </w:pPr>
      <w:r w:rsidRPr="00DC01E0">
        <w:rPr>
          <w:rFonts w:ascii="Georgia" w:hAnsi="Georgia"/>
        </w:rPr>
        <w:t xml:space="preserve">Misstanke på kontakteksem (ex. av metaller, </w:t>
      </w:r>
      <w:r w:rsidR="00DC01E0" w:rsidRPr="00DC01E0">
        <w:rPr>
          <w:rFonts w:ascii="Georgia" w:hAnsi="Georgia"/>
        </w:rPr>
        <w:t xml:space="preserve">lokalbehandlingsmedel, </w:t>
      </w:r>
      <w:r w:rsidRPr="00DC01E0">
        <w:rPr>
          <w:rFonts w:ascii="Georgia" w:hAnsi="Georgia"/>
        </w:rPr>
        <w:t>andra kemikalier, kosmetika, handskar)?</w:t>
      </w:r>
    </w:p>
    <w:p w14:paraId="69FB7195" w14:textId="269D6762" w:rsidR="00144817" w:rsidRPr="00DC01E0" w:rsidRDefault="00144817" w:rsidP="00DC01E0">
      <w:pPr>
        <w:pStyle w:val="Liststycke"/>
        <w:numPr>
          <w:ilvl w:val="0"/>
          <w:numId w:val="22"/>
        </w:numPr>
        <w:spacing w:after="0"/>
        <w:ind w:left="1418"/>
        <w:rPr>
          <w:rFonts w:ascii="Georgia" w:hAnsi="Georgia"/>
        </w:rPr>
      </w:pPr>
      <w:r w:rsidRPr="00DC01E0">
        <w:rPr>
          <w:rFonts w:ascii="Georgia" w:hAnsi="Georgia"/>
        </w:rPr>
        <w:t>Överdriven rädsla för smuts/smitta?</w:t>
      </w:r>
    </w:p>
    <w:p w14:paraId="6E4149A7" w14:textId="302FD07F" w:rsidR="00144817" w:rsidRPr="00DC01E0" w:rsidRDefault="00144817" w:rsidP="00DC01E0">
      <w:pPr>
        <w:pStyle w:val="Liststycke"/>
        <w:numPr>
          <w:ilvl w:val="0"/>
          <w:numId w:val="22"/>
        </w:numPr>
        <w:spacing w:after="0"/>
        <w:ind w:left="1418"/>
        <w:rPr>
          <w:rFonts w:ascii="Georgia" w:hAnsi="Georgia"/>
        </w:rPr>
      </w:pPr>
      <w:r w:rsidRPr="00DC01E0">
        <w:rPr>
          <w:rFonts w:ascii="Georgia" w:hAnsi="Georgia"/>
        </w:rPr>
        <w:t>Hereditet för hudsjukdom/</w:t>
      </w:r>
      <w:proofErr w:type="spellStart"/>
      <w:r w:rsidRPr="00DC01E0">
        <w:rPr>
          <w:rFonts w:ascii="Georgia" w:hAnsi="Georgia"/>
        </w:rPr>
        <w:t>atopi</w:t>
      </w:r>
      <w:proofErr w:type="spellEnd"/>
      <w:r w:rsidRPr="00DC01E0">
        <w:rPr>
          <w:rFonts w:ascii="Georgia" w:hAnsi="Georgia"/>
        </w:rPr>
        <w:t>?</w:t>
      </w:r>
    </w:p>
    <w:p w14:paraId="59B3746B" w14:textId="27C55AB0" w:rsidR="00144817" w:rsidRPr="00DC01E0" w:rsidRDefault="00144817" w:rsidP="00DC01E0">
      <w:pPr>
        <w:pStyle w:val="Liststycke"/>
        <w:numPr>
          <w:ilvl w:val="0"/>
          <w:numId w:val="22"/>
        </w:numPr>
        <w:spacing w:after="0"/>
        <w:ind w:left="1418"/>
        <w:rPr>
          <w:rFonts w:ascii="Georgia" w:hAnsi="Georgia"/>
        </w:rPr>
      </w:pPr>
      <w:r w:rsidRPr="00DC01E0">
        <w:rPr>
          <w:rFonts w:ascii="Georgia" w:hAnsi="Georgia"/>
        </w:rPr>
        <w:t>Prövad behandling – egen och ordinerad – effekt? Tillfällig effekt?</w:t>
      </w:r>
    </w:p>
    <w:p w14:paraId="54860450" w14:textId="455FF3E6" w:rsidR="00144817" w:rsidRPr="00DC01E0" w:rsidRDefault="00144817" w:rsidP="00DC01E0">
      <w:pPr>
        <w:pStyle w:val="Liststycke"/>
        <w:numPr>
          <w:ilvl w:val="0"/>
          <w:numId w:val="22"/>
        </w:numPr>
        <w:spacing w:after="0"/>
        <w:ind w:left="1418"/>
        <w:rPr>
          <w:rFonts w:ascii="Georgia" w:hAnsi="Georgia"/>
        </w:rPr>
      </w:pPr>
      <w:r w:rsidRPr="00DC01E0">
        <w:rPr>
          <w:rFonts w:ascii="Georgia" w:hAnsi="Georgia"/>
        </w:rPr>
        <w:t>Odlingar (ex. bakt</w:t>
      </w:r>
      <w:r w:rsidR="00FC7B71">
        <w:rPr>
          <w:rFonts w:ascii="Georgia" w:hAnsi="Georgia"/>
        </w:rPr>
        <w:t>erie</w:t>
      </w:r>
      <w:r w:rsidRPr="00DC01E0">
        <w:rPr>
          <w:rFonts w:ascii="Georgia" w:hAnsi="Georgia"/>
        </w:rPr>
        <w:t>odling, svampodling) tagna? Resultat?</w:t>
      </w:r>
    </w:p>
    <w:p w14:paraId="42612773" w14:textId="54A0BE76" w:rsidR="00656DCD" w:rsidRPr="00DC01E0" w:rsidRDefault="00144817" w:rsidP="00DC01E0">
      <w:pPr>
        <w:pStyle w:val="Liststycke"/>
        <w:numPr>
          <w:ilvl w:val="0"/>
          <w:numId w:val="22"/>
        </w:numPr>
        <w:spacing w:after="0"/>
        <w:ind w:left="1418"/>
        <w:rPr>
          <w:rFonts w:ascii="Georgia" w:hAnsi="Georgia"/>
          <w:b/>
        </w:rPr>
      </w:pPr>
      <w:r w:rsidRPr="00DC01E0">
        <w:rPr>
          <w:rFonts w:ascii="Georgia" w:hAnsi="Georgia"/>
        </w:rPr>
        <w:t>Kopia på PAD-svar om biopsi har tagits.</w:t>
      </w:r>
    </w:p>
    <w:p w14:paraId="11010C13" w14:textId="228B321D" w:rsidR="00747066" w:rsidRDefault="00747066" w:rsidP="00747066"/>
    <w:p w14:paraId="510E3A95" w14:textId="57BB05FA" w:rsidR="00144817" w:rsidRPr="00FC7B71" w:rsidRDefault="00144817" w:rsidP="00747066">
      <w:pPr>
        <w:rPr>
          <w:rFonts w:ascii="Georgia" w:hAnsi="Georgia"/>
          <w:sz w:val="28"/>
          <w:szCs w:val="28"/>
        </w:rPr>
      </w:pPr>
      <w:r w:rsidRPr="00FC7B71">
        <w:rPr>
          <w:rFonts w:ascii="Georgia" w:hAnsi="Georgia"/>
          <w:sz w:val="28"/>
          <w:szCs w:val="28"/>
        </w:rPr>
        <w:t xml:space="preserve">OBS: Se gällande Regional medicinsk riktlinje (RMR) ansvarsfördelning mellan </w:t>
      </w:r>
      <w:proofErr w:type="spellStart"/>
      <w:r w:rsidRPr="00FC7B71">
        <w:rPr>
          <w:rFonts w:ascii="Georgia" w:hAnsi="Georgia"/>
          <w:sz w:val="28"/>
          <w:szCs w:val="28"/>
        </w:rPr>
        <w:t>dermatovenereologi</w:t>
      </w:r>
      <w:proofErr w:type="spellEnd"/>
      <w:r w:rsidRPr="00FC7B71">
        <w:rPr>
          <w:rFonts w:ascii="Georgia" w:hAnsi="Georgia"/>
          <w:sz w:val="28"/>
          <w:szCs w:val="28"/>
        </w:rPr>
        <w:t xml:space="preserve"> och allmänmedicin.</w:t>
      </w:r>
    </w:p>
    <w:sectPr w:rsidR="00144817" w:rsidRPr="00FC7B71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D1727" w14:textId="77777777" w:rsidR="00B17805" w:rsidRDefault="00B17805">
      <w:r>
        <w:separator/>
      </w:r>
    </w:p>
  </w:endnote>
  <w:endnote w:type="continuationSeparator" w:id="0">
    <w:p w14:paraId="407952EE" w14:textId="77777777" w:rsidR="00B17805" w:rsidRDefault="00B17805">
      <w:r>
        <w:continuationSeparator/>
      </w:r>
    </w:p>
  </w:endnote>
  <w:endnote w:type="continuationNotice" w:id="1">
    <w:p w14:paraId="0F7A61DF" w14:textId="77777777" w:rsidR="00B17805" w:rsidRDefault="00B178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25A3CD22" w:rsidR="00660269" w:rsidRDefault="009F2DD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1" behindDoc="0" locked="0" layoutInCell="1" allowOverlap="1" wp14:anchorId="18014A86" wp14:editId="0C3A0FD8">
          <wp:simplePos x="0" y="0"/>
          <wp:positionH relativeFrom="column">
            <wp:posOffset>4410075</wp:posOffset>
          </wp:positionH>
          <wp:positionV relativeFrom="paragraph">
            <wp:posOffset>0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CC9AE" w14:textId="77777777" w:rsidR="00B17805" w:rsidRDefault="00B17805"/>
  </w:footnote>
  <w:footnote w:type="continuationSeparator" w:id="0">
    <w:p w14:paraId="38113416" w14:textId="77777777" w:rsidR="00B17805" w:rsidRDefault="00B17805">
      <w:r>
        <w:continuationSeparator/>
      </w:r>
    </w:p>
  </w:footnote>
  <w:footnote w:type="continuationNotice" w:id="1">
    <w:p w14:paraId="58CA54EE" w14:textId="77777777" w:rsidR="00B17805" w:rsidRDefault="00B1780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62E59BA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4B35117B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913336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913336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913336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Pr="00913336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913336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913336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3B4497"/>
    <w:multiLevelType w:val="hybridMultilevel"/>
    <w:tmpl w:val="40929F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8F211B"/>
    <w:multiLevelType w:val="hybridMultilevel"/>
    <w:tmpl w:val="A49C7C9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CA77E7"/>
    <w:multiLevelType w:val="hybridMultilevel"/>
    <w:tmpl w:val="49E0AD68"/>
    <w:lvl w:ilvl="0" w:tplc="93B645AC">
      <w:numFmt w:val="bullet"/>
      <w:lvlText w:val="-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0397527">
    <w:abstractNumId w:val="20"/>
  </w:num>
  <w:num w:numId="2" w16cid:durableId="1662348996">
    <w:abstractNumId w:val="17"/>
  </w:num>
  <w:num w:numId="3" w16cid:durableId="246229448">
    <w:abstractNumId w:val="0"/>
  </w:num>
  <w:num w:numId="4" w16cid:durableId="1393574693">
    <w:abstractNumId w:val="8"/>
  </w:num>
  <w:num w:numId="5" w16cid:durableId="373047202">
    <w:abstractNumId w:val="18"/>
  </w:num>
  <w:num w:numId="6" w16cid:durableId="652639783">
    <w:abstractNumId w:val="4"/>
  </w:num>
  <w:num w:numId="7" w16cid:durableId="970477522">
    <w:abstractNumId w:val="13"/>
  </w:num>
  <w:num w:numId="8" w16cid:durableId="501968093">
    <w:abstractNumId w:val="10"/>
  </w:num>
  <w:num w:numId="9" w16cid:durableId="2003006666">
    <w:abstractNumId w:val="1"/>
  </w:num>
  <w:num w:numId="10" w16cid:durableId="2016414770">
    <w:abstractNumId w:val="1"/>
  </w:num>
  <w:num w:numId="11" w16cid:durableId="1478449013">
    <w:abstractNumId w:val="5"/>
  </w:num>
  <w:num w:numId="12" w16cid:durableId="1457524543">
    <w:abstractNumId w:val="6"/>
  </w:num>
  <w:num w:numId="13" w16cid:durableId="1896502693">
    <w:abstractNumId w:val="16"/>
  </w:num>
  <w:num w:numId="14" w16cid:durableId="513500366">
    <w:abstractNumId w:val="11"/>
  </w:num>
  <w:num w:numId="15" w16cid:durableId="1323653711">
    <w:abstractNumId w:val="9"/>
  </w:num>
  <w:num w:numId="16" w16cid:durableId="30766963">
    <w:abstractNumId w:val="15"/>
  </w:num>
  <w:num w:numId="17" w16cid:durableId="791022723">
    <w:abstractNumId w:val="7"/>
  </w:num>
  <w:num w:numId="18" w16cid:durableId="649797144">
    <w:abstractNumId w:val="12"/>
  </w:num>
  <w:num w:numId="19" w16cid:durableId="325667339">
    <w:abstractNumId w:val="19"/>
  </w:num>
  <w:num w:numId="20" w16cid:durableId="929460644">
    <w:abstractNumId w:val="3"/>
  </w:num>
  <w:num w:numId="21" w16cid:durableId="74783657">
    <w:abstractNumId w:val="14"/>
  </w:num>
  <w:num w:numId="22" w16cid:durableId="13516879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4817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86C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0844"/>
    <w:rsid w:val="00371BED"/>
    <w:rsid w:val="00384019"/>
    <w:rsid w:val="003854F1"/>
    <w:rsid w:val="0039118E"/>
    <w:rsid w:val="003955B1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3336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F82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2DD6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17805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114D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271A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0DDF"/>
    <w:rsid w:val="00CC167C"/>
    <w:rsid w:val="00CC52D9"/>
    <w:rsid w:val="00CD6647"/>
    <w:rsid w:val="00CE4B73"/>
    <w:rsid w:val="00CF70BB"/>
    <w:rsid w:val="00D074DB"/>
    <w:rsid w:val="00D139CF"/>
    <w:rsid w:val="00D1474A"/>
    <w:rsid w:val="00D37E7F"/>
    <w:rsid w:val="00D47AD7"/>
    <w:rsid w:val="00D51529"/>
    <w:rsid w:val="00D85218"/>
    <w:rsid w:val="00D915B1"/>
    <w:rsid w:val="00DA299D"/>
    <w:rsid w:val="00DA65C4"/>
    <w:rsid w:val="00DB188C"/>
    <w:rsid w:val="00DC01E0"/>
    <w:rsid w:val="00DE4447"/>
    <w:rsid w:val="00DE5DA2"/>
    <w:rsid w:val="00DF0033"/>
    <w:rsid w:val="00E026BF"/>
    <w:rsid w:val="00E07B1B"/>
    <w:rsid w:val="00E11853"/>
    <w:rsid w:val="00E13D8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7FA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C7B71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1</Pages>
  <Words>116</Words>
  <Characters>884</Characters>
  <Application>Microsoft Office Word</Application>
  <DocSecurity>0</DocSecurity>
  <Lines>7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Eksem-Handeksem - Rekommendationer vid remiss från primärvården</dc:title>
  <dc:subject/>
  <dc:creator>Hanna Engberg Haraldsson</dc:creator>
  <keywords/>
  <lastModifiedBy>Jonatan Robertsson</lastModifiedBy>
  <revision>9</revision>
  <lastPrinted>2016-03-31T10:56:00.0000000Z</lastPrinted>
  <dcterms:created xsi:type="dcterms:W3CDTF">2023-12-02T20:22:00.0000000Z</dcterms:created>
  <dcterms:modified xsi:type="dcterms:W3CDTF">2025-09-12T08:04:00.0000000Z</dcterms:modified>
</coreProperties>
</file>