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6939F0" w14:textId="77777777" w:rsidR="00CD34ED" w:rsidRPr="00CD34ED" w:rsidRDefault="00CD34ED" w:rsidP="00CD34ED">
      <w:pPr>
        <w:pStyle w:val="Rubrik1"/>
      </w:pPr>
      <w:r w:rsidRPr="00CD34ED">
        <w:t>Hantering av prioriterade remisser och akuta hälsodeklarationer till e-arkiv.</w:t>
      </w:r>
    </w:p>
    <w:p w14:paraId="22E07818" w14:textId="77777777" w:rsidR="00CD34ED" w:rsidRDefault="00CD34ED" w:rsidP="00CD34ED"/>
    <w:p w14:paraId="24B2EC2B" w14:textId="72BABF16" w:rsidR="00CD34ED" w:rsidRPr="00471733" w:rsidRDefault="00CD34ED" w:rsidP="00CD34ED">
      <w:pPr>
        <w:rPr>
          <w:rFonts w:cstheme="minorHAnsi"/>
        </w:rPr>
      </w:pPr>
      <w:r w:rsidRPr="00CD34ED">
        <w:rPr>
          <w:rStyle w:val="Rubrik2Char"/>
        </w:rPr>
        <w:t>Bakgrund</w:t>
      </w:r>
      <w:r>
        <w:br/>
      </w:r>
      <w:r w:rsidRPr="00471733">
        <w:rPr>
          <w:rFonts w:cstheme="minorHAnsi"/>
        </w:rPr>
        <w:t xml:space="preserve">Med anledning av att funktionsbrevlådan </w:t>
      </w:r>
      <w:hyperlink r:id="rId12" w:history="1">
        <w:r w:rsidRPr="00471733">
          <w:rPr>
            <w:rStyle w:val="Hyperlnk"/>
            <w:rFonts w:cstheme="minorHAnsi"/>
            <w:spacing w:val="-10"/>
          </w:rPr>
          <w:t>nu.prio.earkiv@vgregion.se</w:t>
        </w:r>
      </w:hyperlink>
      <w:r w:rsidRPr="00471733">
        <w:rPr>
          <w:rStyle w:val="xcontentpasted0"/>
          <w:rFonts w:cstheme="minorHAnsi"/>
          <w:color w:val="000000"/>
          <w:spacing w:val="-10"/>
        </w:rPr>
        <w:t> </w:t>
      </w:r>
      <w:r w:rsidRPr="00471733">
        <w:rPr>
          <w:rFonts w:cstheme="minorHAnsi"/>
        </w:rPr>
        <w:t xml:space="preserve">stängs 30 april behöver ny rutin för hantering av prioriterade remisser samt akuta hälsodeklarationer tas fram. Funktionsbrevlådor ligger i molntjänst. Det är endast tillåtet att skicka sekretesskyddad information med e-post om den är krypterad med en krypteringstjänst som godkänts av VGR IT. Då man inte kan kryptera information som skickas till en funktionsbrevlåda stängs denna nu ned. </w:t>
      </w:r>
    </w:p>
    <w:p w14:paraId="4908C1EA" w14:textId="4E495B09" w:rsidR="00CD34ED" w:rsidRDefault="00CD34ED" w:rsidP="00CD34ED">
      <w:r w:rsidRPr="00CD34ED">
        <w:rPr>
          <w:rStyle w:val="Rubrik2Char"/>
        </w:rPr>
        <w:t>Syfte</w:t>
      </w:r>
      <w:r>
        <w:br/>
      </w:r>
      <w:r w:rsidRPr="00AF05D3">
        <w:t xml:space="preserve">Tillse att prioriterad remiss </w:t>
      </w:r>
      <w:r>
        <w:t xml:space="preserve">och/eller hälsodeklaration </w:t>
      </w:r>
      <w:r w:rsidRPr="00AF05D3">
        <w:t>finns tillgänglig inför besök/åtgärd. Arbetsbeskrivningen ger ett enhetligt hanteringssätt för prioriterade remisser</w:t>
      </w:r>
      <w:r>
        <w:t xml:space="preserve"> och akuta hälsodeklarationer.</w:t>
      </w:r>
    </w:p>
    <w:p w14:paraId="53980C05" w14:textId="77777777" w:rsidR="00CD34ED" w:rsidRDefault="00CD34ED" w:rsidP="00CD34ED">
      <w:pPr>
        <w:pStyle w:val="Rubrik3"/>
        <w:rPr>
          <w:color w:val="000000"/>
        </w:rPr>
      </w:pPr>
      <w:r>
        <w:t>Arbetsbeskrivning prioriterade remisser</w:t>
      </w:r>
    </w:p>
    <w:p w14:paraId="0B1210EF" w14:textId="77777777" w:rsidR="00CD34ED" w:rsidRPr="00AF05D3" w:rsidRDefault="00CD34ED" w:rsidP="00CD34ED">
      <w:pPr>
        <w:pStyle w:val="Liststycke"/>
        <w:numPr>
          <w:ilvl w:val="0"/>
          <w:numId w:val="20"/>
        </w:numPr>
        <w:spacing w:after="160" w:line="259" w:lineRule="auto"/>
        <w:ind w:right="425"/>
      </w:pPr>
      <w:r w:rsidRPr="00AF05D3">
        <w:t xml:space="preserve">Remiss inkommer = stämplas, registreras och lämnas för prioritering enligt lokala rutiner. </w:t>
      </w:r>
    </w:p>
    <w:p w14:paraId="4F2050A1" w14:textId="77777777" w:rsidR="00CD34ED" w:rsidRPr="00074D59" w:rsidRDefault="00CD34ED" w:rsidP="00CD34ED">
      <w:pPr>
        <w:pStyle w:val="Liststycke"/>
        <w:numPr>
          <w:ilvl w:val="0"/>
          <w:numId w:val="20"/>
        </w:numPr>
        <w:spacing w:after="160" w:line="259" w:lineRule="auto"/>
        <w:ind w:right="425"/>
      </w:pPr>
      <w:r w:rsidRPr="00AF05D3">
        <w:t xml:space="preserve">Efter prioritering som akut, prio 1 eller CV tas kopia på remissen. Stämpla med kopia och lägg i uppmärkt fack ”inför besök”. Originalremiss skickas i väskan till </w:t>
      </w:r>
      <w:r>
        <w:t>e</w:t>
      </w:r>
      <w:r w:rsidRPr="00AF05D3">
        <w:t xml:space="preserve">-arkiv med </w:t>
      </w:r>
      <w:r>
        <w:t xml:space="preserve">rapportblad </w:t>
      </w:r>
      <w:r w:rsidRPr="00922B95">
        <w:t xml:space="preserve">märkt </w:t>
      </w:r>
      <w:r>
        <w:t>”PRIO”</w:t>
      </w:r>
      <w:r w:rsidRPr="00922B95">
        <w:t xml:space="preserve"> med röd text</w:t>
      </w:r>
      <w:r w:rsidRPr="00AF05D3">
        <w:rPr>
          <w:b/>
          <w:bCs/>
        </w:rPr>
        <w:t>.</w:t>
      </w:r>
      <w:r w:rsidRPr="00AF05D3">
        <w:t xml:space="preserve"> Den som har hanterat remissen är ansvarig för att se till så att original kommit in i </w:t>
      </w:r>
      <w:r>
        <w:t>e</w:t>
      </w:r>
      <w:r w:rsidRPr="00AF05D3">
        <w:t xml:space="preserve">-arkiv. När detta är </w:t>
      </w:r>
      <w:r w:rsidRPr="00922B95">
        <w:t xml:space="preserve">kontrollerat kasseras kopian. </w:t>
      </w:r>
    </w:p>
    <w:p w14:paraId="25C205FC" w14:textId="77777777" w:rsidR="00CD34ED" w:rsidRPr="009500A6" w:rsidRDefault="00CD34ED" w:rsidP="00CD34ED">
      <w:pPr>
        <w:pStyle w:val="Rubrik3"/>
      </w:pPr>
      <w:r>
        <w:t>A</w:t>
      </w:r>
      <w:r w:rsidRPr="009500A6">
        <w:t>rbetsbeskrivning akuta hälsodeklarationer</w:t>
      </w:r>
    </w:p>
    <w:p w14:paraId="1F6C51B1" w14:textId="77777777" w:rsidR="00CD34ED" w:rsidRDefault="00CD34ED" w:rsidP="00CD34ED">
      <w:pPr>
        <w:pStyle w:val="Liststycke"/>
        <w:numPr>
          <w:ilvl w:val="0"/>
          <w:numId w:val="21"/>
        </w:numPr>
        <w:spacing w:after="160" w:line="259" w:lineRule="auto"/>
        <w:ind w:right="425"/>
      </w:pPr>
      <w:r w:rsidRPr="009500A6">
        <w:t>En kopia tas på hälsodeklarationen och läggs i uppmärkt fack ”inför besök/åtgärd”</w:t>
      </w:r>
      <w:r>
        <w:t xml:space="preserve"> eller </w:t>
      </w:r>
      <w:r w:rsidRPr="009500A6">
        <w:t>går med patienten till operation, mottagning</w:t>
      </w:r>
      <w:r>
        <w:t xml:space="preserve"> eller vårdavdelning. Viktigt att den märks med </w:t>
      </w:r>
      <w:r w:rsidRPr="009500A6">
        <w:rPr>
          <w:b/>
          <w:bCs/>
        </w:rPr>
        <w:t>KOPIA.</w:t>
      </w:r>
      <w:r>
        <w:t xml:space="preserve"> </w:t>
      </w:r>
    </w:p>
    <w:p w14:paraId="1986AF2C" w14:textId="77777777" w:rsidR="00CD34ED" w:rsidRDefault="00CD34ED" w:rsidP="00CD34ED">
      <w:pPr>
        <w:pStyle w:val="Liststycke"/>
        <w:numPr>
          <w:ilvl w:val="0"/>
          <w:numId w:val="21"/>
        </w:numPr>
        <w:spacing w:after="160" w:line="259" w:lineRule="auto"/>
        <w:ind w:right="425"/>
      </w:pPr>
      <w:r w:rsidRPr="009500A6">
        <w:lastRenderedPageBreak/>
        <w:t xml:space="preserve">Originalet skickas med väskan till </w:t>
      </w:r>
      <w:r>
        <w:t>e</w:t>
      </w:r>
      <w:r w:rsidRPr="009500A6">
        <w:t xml:space="preserve">-arkiv med </w:t>
      </w:r>
      <w:r>
        <w:t xml:space="preserve">rapportblad </w:t>
      </w:r>
      <w:r w:rsidRPr="00922B95">
        <w:t xml:space="preserve">märkt </w:t>
      </w:r>
      <w:r>
        <w:t>”PRIO”</w:t>
      </w:r>
      <w:r w:rsidRPr="00922B95">
        <w:t xml:space="preserve"> med röd text</w:t>
      </w:r>
      <w:r w:rsidRPr="009500A6">
        <w:t>. Den som ansvarar för att skicka väskan ansvarar också för att kontrollera att de hälsodeklarationer som ligger i facket</w:t>
      </w:r>
      <w:r>
        <w:t xml:space="preserve"> ”inför besök/åtgärd”</w:t>
      </w:r>
      <w:r w:rsidRPr="009500A6">
        <w:t xml:space="preserve"> har kommit in i </w:t>
      </w:r>
      <w:r>
        <w:t>e</w:t>
      </w:r>
      <w:r w:rsidRPr="009500A6">
        <w:t xml:space="preserve">-arkiv. När de finns i </w:t>
      </w:r>
      <w:r>
        <w:t>e</w:t>
      </w:r>
      <w:r w:rsidRPr="009500A6">
        <w:t xml:space="preserve">-arkiv kasseras kopian.  </w:t>
      </w:r>
    </w:p>
    <w:p w14:paraId="59F5BDDF" w14:textId="77777777" w:rsidR="00CD34ED" w:rsidRDefault="00CD34ED" w:rsidP="00CD34ED">
      <w:pPr>
        <w:ind w:left="1712" w:right="425" w:hanging="357"/>
      </w:pPr>
    </w:p>
    <w:p w14:paraId="43820C32" w14:textId="77777777" w:rsidR="00CD34ED" w:rsidRPr="00074D59" w:rsidRDefault="00CD34ED" w:rsidP="00CD34ED">
      <w:pPr>
        <w:ind w:left="0" w:right="425"/>
      </w:pPr>
      <w:r w:rsidRPr="00074D59">
        <w:t>PRIO-material som skickats till e-arkiv hanteras inom 4 timmar efter ankomst. Om handläggningstiden gått över kontakta e-arkiv på nr 010-435 65 92 för snabb hantering. E-arkivets öppettider helgfri måndag-torsdag kl. 7.30-16.00, fredag kl. 7.30-14:00.</w:t>
      </w:r>
    </w:p>
    <w:p w14:paraId="6F1AC17D" w14:textId="77777777" w:rsidR="00CD34ED" w:rsidRDefault="00CD34ED" w:rsidP="00CD34ED"/>
    <w:p w14:paraId="11010C13" w14:textId="68B9150B" w:rsidR="00747066" w:rsidRPr="00747066" w:rsidRDefault="00747066" w:rsidP="00747066"/>
    <w:sectPr w:rsidR="00747066" w:rsidRP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07083" w14:textId="77777777" w:rsidR="00810BB5" w:rsidRDefault="00810BB5">
      <w:r>
        <w:separator/>
      </w:r>
    </w:p>
  </w:endnote>
  <w:endnote w:type="continuationSeparator" w:id="0">
    <w:p w14:paraId="1A4C2F27" w14:textId="77777777" w:rsidR="00810BB5" w:rsidRDefault="00810BB5">
      <w:r>
        <w:continuationSeparator/>
      </w:r>
    </w:p>
  </w:endnote>
  <w:endnote w:type="continuationNotice" w:id="1">
    <w:p w14:paraId="273E8F28" w14:textId="77777777" w:rsidR="00810BB5" w:rsidRDefault="00810BB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D51C5B" w14:textId="77777777" w:rsidR="00810BB5" w:rsidRDefault="00810BB5"/>
  </w:footnote>
  <w:footnote w:type="continuationSeparator" w:id="0">
    <w:p w14:paraId="27238F79" w14:textId="77777777" w:rsidR="00810BB5" w:rsidRDefault="00810BB5">
      <w:r>
        <w:continuationSeparator/>
      </w:r>
    </w:p>
  </w:footnote>
  <w:footnote w:type="continuationNotice" w:id="1">
    <w:p w14:paraId="3AE4FD04" w14:textId="77777777" w:rsidR="00810BB5" w:rsidRDefault="00810BB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00C14A8"/>
    <w:multiLevelType w:val="hybridMultilevel"/>
    <w:tmpl w:val="2DBC0D8A"/>
    <w:lvl w:ilvl="0" w:tplc="AE5461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E94EBC"/>
    <w:multiLevelType w:val="hybridMultilevel"/>
    <w:tmpl w:val="A3625976"/>
    <w:lvl w:ilvl="0" w:tplc="96B4F73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83132458">
    <w:abstractNumId w:val="19"/>
  </w:num>
  <w:num w:numId="2" w16cid:durableId="194001517">
    <w:abstractNumId w:val="16"/>
  </w:num>
  <w:num w:numId="3" w16cid:durableId="2130464561">
    <w:abstractNumId w:val="0"/>
  </w:num>
  <w:num w:numId="4" w16cid:durableId="1000352044">
    <w:abstractNumId w:val="6"/>
  </w:num>
  <w:num w:numId="5" w16cid:durableId="1315528433">
    <w:abstractNumId w:val="17"/>
  </w:num>
  <w:num w:numId="6" w16cid:durableId="1313946002">
    <w:abstractNumId w:val="2"/>
  </w:num>
  <w:num w:numId="7" w16cid:durableId="1632707799">
    <w:abstractNumId w:val="12"/>
  </w:num>
  <w:num w:numId="8" w16cid:durableId="1923947500">
    <w:abstractNumId w:val="9"/>
  </w:num>
  <w:num w:numId="9" w16cid:durableId="384111980">
    <w:abstractNumId w:val="1"/>
  </w:num>
  <w:num w:numId="10" w16cid:durableId="1565986079">
    <w:abstractNumId w:val="1"/>
  </w:num>
  <w:num w:numId="11" w16cid:durableId="1856185036">
    <w:abstractNumId w:val="3"/>
  </w:num>
  <w:num w:numId="12" w16cid:durableId="2027291342">
    <w:abstractNumId w:val="4"/>
  </w:num>
  <w:num w:numId="13" w16cid:durableId="629558497">
    <w:abstractNumId w:val="15"/>
  </w:num>
  <w:num w:numId="14" w16cid:durableId="2070377903">
    <w:abstractNumId w:val="10"/>
  </w:num>
  <w:num w:numId="15" w16cid:durableId="1700082082">
    <w:abstractNumId w:val="7"/>
  </w:num>
  <w:num w:numId="16" w16cid:durableId="1413623002">
    <w:abstractNumId w:val="14"/>
  </w:num>
  <w:num w:numId="17" w16cid:durableId="1081562937">
    <w:abstractNumId w:val="5"/>
  </w:num>
  <w:num w:numId="18" w16cid:durableId="1499224989">
    <w:abstractNumId w:val="11"/>
  </w:num>
  <w:num w:numId="19" w16cid:durableId="2119568184">
    <w:abstractNumId w:val="18"/>
  </w:num>
  <w:num w:numId="20" w16cid:durableId="1001618443">
    <w:abstractNumId w:val="8"/>
  </w:num>
  <w:num w:numId="21" w16cid:durableId="25089287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0BB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4ED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xcontentpasted0">
    <w:name w:val="x_contentpasted0"/>
    <w:basedOn w:val="Standardstycketeckensnitt"/>
    <w:rsid w:val="00CD3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mailto:nu.prio.earkiv@vgregion.s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328</Words>
  <Characters>1743</Characters>
  <Application>Microsoft Office Word</Application>
  <DocSecurity>0</DocSecurity>
  <Lines>14</Lines>
  <Paragraphs>4</Paragraphs>
  <ScaleCrop>false</ScaleCrop>
  <Manager/>
  <Company/>
  <LinksUpToDate>false</LinksUpToDate>
  <CharactersWithSpaces>2067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prioriterade remisser och akuta hälsodeklarationer till e-arkiv</dc:title>
  <dc:subject/>
  <dc:creator/>
  <keywords/>
  <lastModifiedBy>Julia Lansinger</lastModifiedBy>
  <revision>21</revision>
  <lastPrinted>2016-03-31T10:56:00.0000000Z</lastPrinted>
  <dcterms:created xsi:type="dcterms:W3CDTF">2021-05-27T09:25:00.0000000Z</dcterms:created>
  <dcterms:modified xsi:type="dcterms:W3CDTF">2023-04-14T09:29:00.0000000Z</dcterms:modified>
</coreProperties>
</file>