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7EBB43" w14:textId="3EBF0C0A" w:rsidR="004809B6" w:rsidRPr="00265529" w:rsidRDefault="004809B6" w:rsidP="00FF0CA0">
      <w:pPr>
        <w:pStyle w:val="Rubrik1"/>
      </w:pPr>
      <w:bookmarkStart w:id="0" w:name="_Toc100327184"/>
      <w:bookmarkStart w:id="1" w:name="_Toc106874287"/>
      <w:r w:rsidRPr="00265529">
        <w:t xml:space="preserve">Rengöring och desinfektion av </w:t>
      </w:r>
      <w:r w:rsidR="00265529" w:rsidRPr="00265529">
        <w:t>Operations</w:t>
      </w:r>
      <w:r w:rsidRPr="00265529">
        <w:t xml:space="preserve"> Bronkoskop Typ BF-P190 och BF P60 med borstning </w:t>
      </w:r>
    </w:p>
    <w:p w14:paraId="125730BA" w14:textId="77777777" w:rsidR="004809B6" w:rsidRDefault="004809B6" w:rsidP="009A32ED">
      <w:pPr>
        <w:pStyle w:val="Rubrik2"/>
        <w:ind w:right="-143"/>
      </w:pPr>
    </w:p>
    <w:p w14:paraId="0796EF27" w14:textId="77777777" w:rsidR="00FF0CA0" w:rsidRDefault="00FF0CA0" w:rsidP="00FF0CA0">
      <w:pPr>
        <w:pStyle w:val="Rubrik2"/>
        <w:rPr>
          <w:rFonts w:ascii="Segoe UI" w:hAnsi="Segoe UI"/>
          <w:sz w:val="18"/>
          <w:szCs w:val="18"/>
        </w:rPr>
      </w:pPr>
      <w:r>
        <w:rPr>
          <w:rStyle w:val="normaltextrun"/>
          <w:rFonts w:ascii="Aptos" w:hAnsi="Aptos" w:cs="Segoe UI"/>
          <w:color w:val="000000"/>
          <w:szCs w:val="40"/>
        </w:rPr>
        <w:t>Förändringar sedan föregående version </w:t>
      </w:r>
      <w:r>
        <w:rPr>
          <w:rStyle w:val="eop"/>
          <w:rFonts w:ascii="Aptos" w:hAnsi="Aptos" w:cs="Segoe UI"/>
          <w:color w:val="000000"/>
          <w:szCs w:val="40"/>
        </w:rPr>
        <w:t> </w:t>
      </w:r>
    </w:p>
    <w:p w14:paraId="4461684F" w14:textId="77777777" w:rsidR="00FF0CA0" w:rsidRDefault="00FF0CA0" w:rsidP="00FF0CA0">
      <w:pPr>
        <w:rPr>
          <w:rFonts w:ascii="Segoe UI" w:hAnsi="Segoe UI" w:cs="Segoe UI"/>
          <w:sz w:val="18"/>
          <w:szCs w:val="18"/>
        </w:rPr>
      </w:pPr>
      <w:r>
        <w:rPr>
          <w:rStyle w:val="normaltextrun"/>
          <w:color w:val="000000"/>
        </w:rPr>
        <w:t>Under punkten “i desinfektionsrummet” har tydligare information om vad man ska tänka på gällande endoskop i </w:t>
      </w:r>
      <w:proofErr w:type="spellStart"/>
      <w:r>
        <w:rPr>
          <w:rStyle w:val="normaltextrun"/>
          <w:color w:val="000000"/>
        </w:rPr>
        <w:t>diskdesinfektorn</w:t>
      </w:r>
      <w:proofErr w:type="spellEnd"/>
      <w:r>
        <w:rPr>
          <w:rStyle w:val="normaltextrun"/>
          <w:color w:val="000000"/>
        </w:rPr>
        <w:t> lagts till eftersom det minskar risken att skada endoskopen samt säkerställa att </w:t>
      </w:r>
      <w:proofErr w:type="spellStart"/>
      <w:r>
        <w:rPr>
          <w:rStyle w:val="normaltextrun"/>
          <w:color w:val="000000"/>
        </w:rPr>
        <w:t>diskdesinfektorns</w:t>
      </w:r>
      <w:proofErr w:type="spellEnd"/>
      <w:r>
        <w:rPr>
          <w:rStyle w:val="normaltextrun"/>
          <w:color w:val="000000"/>
        </w:rPr>
        <w:t> självtest körs varje morgon.</w:t>
      </w:r>
      <w:r>
        <w:rPr>
          <w:rStyle w:val="eop"/>
          <w:color w:val="000000"/>
        </w:rPr>
        <w:t> </w:t>
      </w:r>
    </w:p>
    <w:p w14:paraId="67EB80EE" w14:textId="77777777" w:rsidR="00FF0CA0" w:rsidRDefault="00FF0CA0" w:rsidP="00FF0CA0">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50BE0952" w14:textId="77777777" w:rsidR="00FF0CA0" w:rsidRDefault="00FF0CA0" w:rsidP="00FF0CA0">
      <w:pPr>
        <w:pStyle w:val="Rubrik2"/>
        <w:rPr>
          <w:rFonts w:ascii="Segoe UI" w:hAnsi="Segoe UI"/>
          <w:sz w:val="18"/>
          <w:szCs w:val="18"/>
        </w:rPr>
      </w:pPr>
      <w:r>
        <w:rPr>
          <w:rStyle w:val="normaltextrun"/>
          <w:rFonts w:ascii="Aptos" w:hAnsi="Aptos" w:cs="Segoe UI"/>
          <w:color w:val="000000"/>
          <w:szCs w:val="40"/>
        </w:rPr>
        <w:t>Sammanfattning </w:t>
      </w:r>
      <w:r>
        <w:rPr>
          <w:rStyle w:val="eop"/>
          <w:rFonts w:ascii="Aptos" w:hAnsi="Aptos" w:cs="Segoe UI"/>
          <w:color w:val="000000"/>
          <w:szCs w:val="40"/>
        </w:rPr>
        <w:t> </w:t>
      </w:r>
    </w:p>
    <w:p w14:paraId="257866FB" w14:textId="77777777" w:rsidR="00FF0CA0" w:rsidRDefault="00FF0CA0" w:rsidP="00FF0CA0">
      <w:pPr>
        <w:rPr>
          <w:rFonts w:ascii="Segoe UI" w:hAnsi="Segoe UI" w:cs="Segoe UI"/>
          <w:sz w:val="18"/>
          <w:szCs w:val="18"/>
        </w:rPr>
      </w:pPr>
      <w:r>
        <w:rPr>
          <w:rStyle w:val="normaltextrun"/>
          <w:color w:val="000000"/>
        </w:rPr>
        <w:t>I detta dokument kan du få tydliga instruktioner angående hur man rengör bronkoskop i undersökningssalen och i desinfektionsrummet. </w:t>
      </w:r>
      <w:r>
        <w:rPr>
          <w:rStyle w:val="eop"/>
          <w:color w:val="000000"/>
        </w:rPr>
        <w:t> </w:t>
      </w:r>
    </w:p>
    <w:p w14:paraId="17137D02" w14:textId="77777777" w:rsidR="00FF0CA0" w:rsidRDefault="00FF0CA0" w:rsidP="00FF0CA0">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61AF76B0" w14:textId="77777777" w:rsidR="00FF0CA0" w:rsidRDefault="00FF0CA0" w:rsidP="00FF0CA0">
      <w:pPr>
        <w:pStyle w:val="Rubrik2"/>
        <w:rPr>
          <w:rFonts w:ascii="Segoe UI" w:hAnsi="Segoe UI"/>
          <w:sz w:val="18"/>
          <w:szCs w:val="18"/>
        </w:rPr>
      </w:pPr>
      <w:r>
        <w:rPr>
          <w:rStyle w:val="normaltextrun"/>
          <w:rFonts w:ascii="Aptos" w:hAnsi="Aptos" w:cs="Segoe UI"/>
          <w:color w:val="000000"/>
          <w:szCs w:val="40"/>
        </w:rPr>
        <w:t>Bakgrund och syfte </w:t>
      </w:r>
      <w:r>
        <w:rPr>
          <w:rStyle w:val="eop"/>
          <w:rFonts w:ascii="Aptos" w:hAnsi="Aptos" w:cs="Segoe UI"/>
          <w:color w:val="000000"/>
          <w:szCs w:val="40"/>
        </w:rPr>
        <w:t> </w:t>
      </w:r>
    </w:p>
    <w:p w14:paraId="23692A49" w14:textId="77777777" w:rsidR="00FF0CA0" w:rsidRDefault="00FF0CA0" w:rsidP="00FF0CA0">
      <w:pPr>
        <w:rPr>
          <w:rFonts w:ascii="Segoe UI" w:hAnsi="Segoe UI" w:cs="Segoe UI"/>
          <w:sz w:val="18"/>
          <w:szCs w:val="18"/>
        </w:rPr>
      </w:pPr>
      <w:r>
        <w:rPr>
          <w:rStyle w:val="normaltextrun"/>
          <w:color w:val="000000"/>
        </w:rPr>
        <w:t>Flexibla endoskop är komplexa instrument som kräver noggrann rengöring och desinfektion mellan varje patient. Otillräcklig rengöring och desinfektion av endoskop kan leda till vårdrelaterade infektioner. Endoskop och tillbehör ska vara minst höggradigt rena (high level disinfection). Syftet är att skapa en rutin för att säkerställa rengöringen av flexibla endoskop med hjälp av borstning. Detta för att förhindra vårdrelaterad smitta. </w:t>
      </w:r>
      <w:r>
        <w:rPr>
          <w:rStyle w:val="eop"/>
          <w:color w:val="000000"/>
        </w:rPr>
        <w:t> </w:t>
      </w:r>
    </w:p>
    <w:p w14:paraId="1487FF06" w14:textId="77777777" w:rsidR="00FF0CA0" w:rsidRDefault="00FF0CA0" w:rsidP="00FF0CA0">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404F4E1D" w14:textId="77777777" w:rsidR="00FF0CA0" w:rsidRDefault="00FF0CA0" w:rsidP="00FF0CA0">
      <w:pPr>
        <w:pStyle w:val="Rubrik2"/>
        <w:rPr>
          <w:rFonts w:ascii="Segoe UI" w:hAnsi="Segoe UI"/>
          <w:sz w:val="18"/>
          <w:szCs w:val="18"/>
        </w:rPr>
      </w:pPr>
      <w:r>
        <w:rPr>
          <w:rStyle w:val="normaltextrun"/>
          <w:rFonts w:ascii="Aptos" w:hAnsi="Aptos" w:cs="Segoe UI"/>
          <w:color w:val="000000"/>
          <w:szCs w:val="40"/>
        </w:rPr>
        <w:lastRenderedPageBreak/>
        <w:t>Utförande </w:t>
      </w:r>
      <w:r>
        <w:rPr>
          <w:rStyle w:val="eop"/>
          <w:rFonts w:ascii="Aptos" w:hAnsi="Aptos" w:cs="Segoe UI"/>
          <w:color w:val="000000"/>
          <w:szCs w:val="40"/>
        </w:rPr>
        <w:t> </w:t>
      </w:r>
    </w:p>
    <w:p w14:paraId="3D748C92" w14:textId="26E1888D" w:rsidR="00FF0CA0" w:rsidRDefault="00FF0CA0" w:rsidP="003463B7">
      <w:pPr>
        <w:rPr>
          <w:rFonts w:ascii="Segoe UI" w:hAnsi="Segoe UI"/>
          <w:sz w:val="18"/>
        </w:rPr>
      </w:pPr>
      <w:r>
        <w:rPr>
          <w:rStyle w:val="normaltextrun"/>
          <w:rFonts w:ascii="Aptos" w:hAnsi="Aptos" w:cs="Segoe UI"/>
          <w:b/>
          <w:bCs/>
          <w:color w:val="000000"/>
        </w:rPr>
        <w:t>Direkt efter utförd undersökning:</w:t>
      </w:r>
    </w:p>
    <w:p w14:paraId="3B41954E" w14:textId="77777777" w:rsidR="00FF0CA0" w:rsidRDefault="00FF0CA0" w:rsidP="003463B7">
      <w:pPr>
        <w:pStyle w:val="Punktlista"/>
      </w:pPr>
      <w:r>
        <w:rPr>
          <w:rStyle w:val="normaltextrun"/>
        </w:rPr>
        <w:t>Torka av endoskopet med en luddfri trasa indränkt med </w:t>
      </w:r>
      <w:proofErr w:type="spellStart"/>
      <w:r>
        <w:rPr>
          <w:rStyle w:val="normaltextrun"/>
        </w:rPr>
        <w:t>Sekusept</w:t>
      </w:r>
      <w:proofErr w:type="spellEnd"/>
      <w:r>
        <w:rPr>
          <w:rStyle w:val="normaltextrun"/>
        </w:rPr>
        <w:t>. </w:t>
      </w:r>
      <w:r>
        <w:rPr>
          <w:rStyle w:val="eop"/>
        </w:rPr>
        <w:t> </w:t>
      </w:r>
    </w:p>
    <w:p w14:paraId="5E09AA20" w14:textId="77777777" w:rsidR="00FF0CA0" w:rsidRDefault="00FF0CA0" w:rsidP="003463B7">
      <w:pPr>
        <w:pStyle w:val="Punktlista"/>
      </w:pPr>
      <w:r>
        <w:rPr>
          <w:rStyle w:val="normaltextrun"/>
        </w:rPr>
        <w:t>Sug upp 1 kopp med vatten och 1 kopp med </w:t>
      </w:r>
      <w:proofErr w:type="spellStart"/>
      <w:r>
        <w:rPr>
          <w:rStyle w:val="normaltextrun"/>
        </w:rPr>
        <w:t>Sekusept</w:t>
      </w:r>
      <w:proofErr w:type="spellEnd"/>
      <w:r>
        <w:rPr>
          <w:rStyle w:val="normaltextrun"/>
        </w:rPr>
        <w:t>. Vattnet ska se rent ut i sugslangen. </w:t>
      </w:r>
      <w:r>
        <w:rPr>
          <w:rStyle w:val="eop"/>
        </w:rPr>
        <w:t> </w:t>
      </w:r>
    </w:p>
    <w:p w14:paraId="33D070D5" w14:textId="77777777" w:rsidR="00FF0CA0" w:rsidRDefault="00FF0CA0" w:rsidP="003463B7">
      <w:pPr>
        <w:pStyle w:val="Punktlista"/>
      </w:pPr>
      <w:r>
        <w:rPr>
          <w:rStyle w:val="normaltextrun"/>
        </w:rPr>
        <w:t>Koppla ifrån endoskopet från stapeln. </w:t>
      </w:r>
      <w:r>
        <w:rPr>
          <w:rStyle w:val="eop"/>
        </w:rPr>
        <w:t> </w:t>
      </w:r>
    </w:p>
    <w:p w14:paraId="5E8561BC" w14:textId="77777777" w:rsidR="00FF0CA0" w:rsidRDefault="00FF0CA0" w:rsidP="003463B7">
      <w:pPr>
        <w:pStyle w:val="Punktlista"/>
      </w:pPr>
      <w:r>
        <w:rPr>
          <w:rStyle w:val="normaltextrun"/>
        </w:rPr>
        <w:t>Lägg endoskopet på vagn med skydd, typ engångslakan, under och över skopet för transport till desinfektionsrum. </w:t>
      </w:r>
      <w:r>
        <w:rPr>
          <w:rStyle w:val="eop"/>
        </w:rPr>
        <w:t> </w:t>
      </w:r>
    </w:p>
    <w:p w14:paraId="3E0358A4" w14:textId="77777777" w:rsidR="00FF0CA0" w:rsidRDefault="00FF0CA0" w:rsidP="00FF0CA0">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216C6246" w14:textId="77777777" w:rsidR="00FF0CA0" w:rsidRDefault="00FF0CA0" w:rsidP="00FF0CA0">
      <w:pPr>
        <w:pStyle w:val="Rubrik2"/>
        <w:rPr>
          <w:rFonts w:ascii="Segoe UI" w:hAnsi="Segoe UI"/>
          <w:sz w:val="18"/>
          <w:szCs w:val="18"/>
        </w:rPr>
      </w:pPr>
      <w:r>
        <w:rPr>
          <w:rStyle w:val="normaltextrun"/>
          <w:rFonts w:ascii="Aptos" w:hAnsi="Aptos" w:cs="Segoe UI"/>
          <w:color w:val="000000"/>
          <w:szCs w:val="40"/>
        </w:rPr>
        <w:t>I desinfektionsrum </w:t>
      </w:r>
      <w:r>
        <w:rPr>
          <w:rStyle w:val="eop"/>
          <w:rFonts w:ascii="Aptos" w:hAnsi="Aptos" w:cs="Segoe UI"/>
          <w:color w:val="000000"/>
          <w:szCs w:val="40"/>
        </w:rPr>
        <w:t> </w:t>
      </w:r>
    </w:p>
    <w:p w14:paraId="5602D0F9" w14:textId="77777777" w:rsidR="00FF0CA0" w:rsidRDefault="00FF0CA0" w:rsidP="003463B7">
      <w:pPr>
        <w:pStyle w:val="Punktlista"/>
      </w:pPr>
      <w:r>
        <w:rPr>
          <w:rStyle w:val="normaltextrun"/>
        </w:rPr>
        <w:t>Ta fram en ventilrensborste och en lång engångsborste. </w:t>
      </w:r>
      <w:r>
        <w:rPr>
          <w:rStyle w:val="eop"/>
        </w:rPr>
        <w:t> </w:t>
      </w:r>
    </w:p>
    <w:p w14:paraId="4517CD7A" w14:textId="77777777" w:rsidR="00FF0CA0" w:rsidRDefault="00FF0CA0" w:rsidP="003463B7">
      <w:pPr>
        <w:pStyle w:val="Punktlista"/>
      </w:pPr>
      <w:r>
        <w:rPr>
          <w:rStyle w:val="normaltextrun"/>
        </w:rPr>
        <w:t>Fyll upp diskhon med diskvatten, den doserar rätt mängd diskmedel (</w:t>
      </w:r>
      <w:proofErr w:type="spellStart"/>
      <w:r>
        <w:rPr>
          <w:rStyle w:val="normaltextrun"/>
        </w:rPr>
        <w:t>Sekusept</w:t>
      </w:r>
      <w:proofErr w:type="spellEnd"/>
      <w:r>
        <w:rPr>
          <w:rStyle w:val="normaltextrun"/>
        </w:rPr>
        <w:t>) själv.</w:t>
      </w:r>
      <w:r>
        <w:rPr>
          <w:rStyle w:val="eop"/>
        </w:rPr>
        <w:t> </w:t>
      </w:r>
    </w:p>
    <w:p w14:paraId="3D32A62D" w14:textId="77777777" w:rsidR="00FF0CA0" w:rsidRDefault="00FF0CA0" w:rsidP="003463B7">
      <w:pPr>
        <w:pStyle w:val="Punktlista"/>
      </w:pPr>
      <w:r>
        <w:rPr>
          <w:rStyle w:val="normaltextrun"/>
        </w:rPr>
        <w:t>Koppla på läcktesten och aktivera med vridknappen på diskbänkspanelen. Endoskopet får inte ligga under vatten utan att läcktesten är på och aktiverad </w:t>
      </w:r>
      <w:r>
        <w:rPr>
          <w:rStyle w:val="eop"/>
        </w:rPr>
        <w:t> </w:t>
      </w:r>
    </w:p>
    <w:p w14:paraId="5B1DD28E" w14:textId="77777777" w:rsidR="00FF0CA0" w:rsidRDefault="00FF0CA0" w:rsidP="003463B7">
      <w:pPr>
        <w:pStyle w:val="Punktlista"/>
      </w:pPr>
      <w:r>
        <w:rPr>
          <w:rStyle w:val="normaltextrun"/>
        </w:rPr>
        <w:t>Sänk därefter ner endoskopet i diskvattnet. </w:t>
      </w:r>
      <w:r>
        <w:rPr>
          <w:rStyle w:val="eop"/>
        </w:rPr>
        <w:t> </w:t>
      </w:r>
    </w:p>
    <w:p w14:paraId="222372FF" w14:textId="77777777" w:rsidR="00FF0CA0" w:rsidRDefault="00FF0CA0" w:rsidP="003463B7">
      <w:pPr>
        <w:pStyle w:val="Punktlista"/>
      </w:pPr>
      <w:r>
        <w:rPr>
          <w:rStyle w:val="normaltextrun"/>
        </w:rPr>
        <w:t>Fäll ner skyddsglaset över diskbänken. </w:t>
      </w:r>
      <w:r>
        <w:rPr>
          <w:rStyle w:val="eop"/>
        </w:rPr>
        <w:t> </w:t>
      </w:r>
    </w:p>
    <w:p w14:paraId="44FF5935" w14:textId="77777777" w:rsidR="00FF0CA0" w:rsidRDefault="00FF0CA0" w:rsidP="003463B7">
      <w:pPr>
        <w:pStyle w:val="Punktlista"/>
      </w:pPr>
      <w:r>
        <w:rPr>
          <w:rStyle w:val="normaltextrun"/>
        </w:rPr>
        <w:t>Kontrollera så det inte kommer luftbubblor ur endoskopet. Om det kommer luftbubblor se instruktioner: Vid läckage av instrument.</w:t>
      </w:r>
      <w:r>
        <w:rPr>
          <w:rStyle w:val="eop"/>
        </w:rPr>
        <w:t> </w:t>
      </w:r>
    </w:p>
    <w:p w14:paraId="130E256A" w14:textId="77777777" w:rsidR="00FF0CA0" w:rsidRDefault="00FF0CA0" w:rsidP="003463B7">
      <w:pPr>
        <w:pStyle w:val="Punktlista"/>
      </w:pPr>
      <w:r>
        <w:rPr>
          <w:rStyle w:val="normaltextrun"/>
        </w:rPr>
        <w:t>Ta bort och kassera samtliga ventiler och adaptrar. </w:t>
      </w:r>
      <w:r>
        <w:rPr>
          <w:rStyle w:val="eop"/>
        </w:rPr>
        <w:t> </w:t>
      </w:r>
    </w:p>
    <w:p w14:paraId="20BE2136" w14:textId="77777777" w:rsidR="00FF0CA0" w:rsidRDefault="00FF0CA0" w:rsidP="003463B7">
      <w:pPr>
        <w:pStyle w:val="Punktlista"/>
      </w:pPr>
      <w:r>
        <w:rPr>
          <w:rStyle w:val="normaltextrun"/>
        </w:rPr>
        <w:t>Torka av endoskopet med en luddfri trasa när det ligger i diskhon. </w:t>
      </w:r>
      <w:r>
        <w:rPr>
          <w:rStyle w:val="eop"/>
        </w:rPr>
        <w:t> </w:t>
      </w:r>
    </w:p>
    <w:p w14:paraId="390CD5F5" w14:textId="77777777" w:rsidR="00FF0CA0" w:rsidRDefault="00FF0CA0" w:rsidP="003463B7">
      <w:pPr>
        <w:pStyle w:val="Punktlista"/>
      </w:pPr>
      <w:r>
        <w:rPr>
          <w:rStyle w:val="normaltextrun"/>
        </w:rPr>
        <w:t>Borsta i den lilla kanalen som sitter högst upp på handtaget (sugkanalen) med den långa engångsborsten. När borsten kommit ut i den distala änden dras den långa borsten tillbaka, detta görs minst två gånger. </w:t>
      </w:r>
      <w:r>
        <w:rPr>
          <w:rStyle w:val="eop"/>
        </w:rPr>
        <w:t> </w:t>
      </w:r>
    </w:p>
    <w:p w14:paraId="3C78DA77" w14:textId="77777777" w:rsidR="00FF0CA0" w:rsidRDefault="00FF0CA0" w:rsidP="003463B7">
      <w:pPr>
        <w:pStyle w:val="Punktlista"/>
      </w:pPr>
      <w:r>
        <w:rPr>
          <w:rStyle w:val="normaltextrun"/>
        </w:rPr>
        <w:t>Borsta sugkanalens och </w:t>
      </w:r>
      <w:proofErr w:type="spellStart"/>
      <w:r>
        <w:rPr>
          <w:rStyle w:val="normaltextrun"/>
        </w:rPr>
        <w:t>px</w:t>
      </w:r>
      <w:proofErr w:type="spellEnd"/>
      <w:r>
        <w:rPr>
          <w:rStyle w:val="normaltextrun"/>
        </w:rPr>
        <w:t>-kanalens ventilmynningar på endoskopet med ventilrensborsten minst tre gånger. Vrid borsten mot båda håll. </w:t>
      </w:r>
      <w:r>
        <w:rPr>
          <w:rStyle w:val="eop"/>
        </w:rPr>
        <w:t> </w:t>
      </w:r>
    </w:p>
    <w:p w14:paraId="0361E57F" w14:textId="77777777" w:rsidR="00FF0CA0" w:rsidRDefault="00FF0CA0" w:rsidP="003463B7">
      <w:pPr>
        <w:pStyle w:val="Punktlista"/>
      </w:pPr>
      <w:r>
        <w:rPr>
          <w:rStyle w:val="normaltextrun"/>
        </w:rPr>
        <w:t>Töm diskhon. </w:t>
      </w:r>
      <w:r>
        <w:rPr>
          <w:rStyle w:val="eop"/>
        </w:rPr>
        <w:t> </w:t>
      </w:r>
    </w:p>
    <w:p w14:paraId="5DADD994" w14:textId="77777777" w:rsidR="00FF0CA0" w:rsidRDefault="00FF0CA0" w:rsidP="003463B7">
      <w:pPr>
        <w:pStyle w:val="Punktlista"/>
      </w:pPr>
      <w:r>
        <w:rPr>
          <w:rStyle w:val="normaltextrun"/>
        </w:rPr>
        <w:t>Stäng av läcktesten på panelen. </w:t>
      </w:r>
      <w:r>
        <w:rPr>
          <w:rStyle w:val="eop"/>
        </w:rPr>
        <w:t> </w:t>
      </w:r>
    </w:p>
    <w:p w14:paraId="7180F58E" w14:textId="77777777" w:rsidR="00FF0CA0" w:rsidRDefault="00FF0CA0" w:rsidP="003463B7">
      <w:pPr>
        <w:pStyle w:val="Punktlista"/>
      </w:pPr>
      <w:r>
        <w:rPr>
          <w:rStyle w:val="normaltextrun"/>
          <w:color w:val="000000"/>
        </w:rPr>
        <w:t>Rengör och desinficera diskhon mellan varje endoskop.</w:t>
      </w:r>
      <w:r>
        <w:rPr>
          <w:rStyle w:val="eop"/>
          <w:color w:val="000000"/>
        </w:rPr>
        <w:t> </w:t>
      </w:r>
    </w:p>
    <w:p w14:paraId="7B592CE9" w14:textId="77777777" w:rsidR="00FF0CA0" w:rsidRDefault="00FF0CA0" w:rsidP="003463B7">
      <w:pPr>
        <w:pStyle w:val="Punktlista"/>
      </w:pPr>
      <w:r>
        <w:rPr>
          <w:rStyle w:val="normaltextrun"/>
          <w:color w:val="000000"/>
        </w:rPr>
        <w:t>Lägg endoskopet i diskmaskinens korg och sätt på alla kopplingar. Lägg därefter in i maskinen.</w:t>
      </w:r>
      <w:r>
        <w:rPr>
          <w:rStyle w:val="eop"/>
          <w:color w:val="000000"/>
        </w:rPr>
        <w:t> </w:t>
      </w:r>
    </w:p>
    <w:p w14:paraId="271CEF3E" w14:textId="6CD0B234" w:rsidR="00FF0CA0" w:rsidRDefault="00FF0CA0" w:rsidP="003463B7">
      <w:pPr>
        <w:pStyle w:val="Punktlista"/>
        <w:numPr>
          <w:ilvl w:val="0"/>
          <w:numId w:val="0"/>
        </w:numPr>
        <w:ind w:left="1712"/>
        <w:rPr>
          <w:rFonts w:ascii="Segoe UI" w:hAnsi="Segoe UI" w:cs="Segoe UI"/>
          <w:sz w:val="18"/>
          <w:szCs w:val="18"/>
        </w:rPr>
      </w:pPr>
    </w:p>
    <w:p w14:paraId="1C12D619" w14:textId="77777777" w:rsidR="00FF0CA0" w:rsidRDefault="00FF0CA0" w:rsidP="003463B7">
      <w:pPr>
        <w:pStyle w:val="Punktlista"/>
      </w:pPr>
      <w:r>
        <w:rPr>
          <w:rStyle w:val="normaltextrun"/>
          <w:b/>
          <w:bCs/>
          <w:color w:val="000000"/>
        </w:rPr>
        <w:lastRenderedPageBreak/>
        <w:t>Starta program </w:t>
      </w:r>
      <w:proofErr w:type="spellStart"/>
      <w:r>
        <w:rPr>
          <w:rStyle w:val="normaltextrun"/>
          <w:b/>
          <w:bCs/>
          <w:color w:val="000000"/>
        </w:rPr>
        <w:t>dry</w:t>
      </w:r>
      <w:proofErr w:type="spellEnd"/>
      <w:r>
        <w:rPr>
          <w:rStyle w:val="normaltextrun"/>
          <w:b/>
          <w:bCs/>
          <w:color w:val="000000"/>
        </w:rPr>
        <w:t> extra short på dagtid när personal kan plocka ur maskinen inom 60 minuter efter avslutat program.</w:t>
      </w:r>
      <w:r>
        <w:rPr>
          <w:rStyle w:val="eop"/>
          <w:color w:val="000000"/>
        </w:rPr>
        <w:t> </w:t>
      </w:r>
    </w:p>
    <w:p w14:paraId="19AC35E1" w14:textId="77777777" w:rsidR="00FF0CA0" w:rsidRDefault="00FF0CA0" w:rsidP="003463B7">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long när man inte kan säkerställa att endoskop kan plockas ur inom 60 minuter efter avslutat program. </w:t>
      </w:r>
      <w:r>
        <w:rPr>
          <w:rStyle w:val="eop"/>
          <w:color w:val="000000"/>
        </w:rPr>
        <w:t> </w:t>
      </w:r>
    </w:p>
    <w:p w14:paraId="7E9BC66F" w14:textId="77777777" w:rsidR="00FF0CA0" w:rsidRDefault="00FF0CA0" w:rsidP="00FF0CA0">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39189E64" w14:textId="77777777" w:rsidR="00FF0CA0" w:rsidRDefault="00FF0CA0" w:rsidP="003463B7">
      <w:pPr>
        <w:rPr>
          <w:rFonts w:ascii="Segoe UI" w:hAnsi="Segoe UI" w:cs="Segoe UI"/>
          <w:sz w:val="18"/>
          <w:szCs w:val="18"/>
        </w:rPr>
      </w:pPr>
      <w:r>
        <w:rPr>
          <w:rStyle w:val="normaltextrun"/>
          <w:b/>
          <w:bCs/>
          <w:color w:val="000000"/>
        </w:rPr>
        <w:t>OBS! Kontrollera att </w:t>
      </w:r>
      <w:proofErr w:type="spellStart"/>
      <w:r>
        <w:rPr>
          <w:rStyle w:val="normaltextrun"/>
          <w:b/>
          <w:bCs/>
          <w:color w:val="000000"/>
        </w:rPr>
        <w:t>diskdesinfektorn</w:t>
      </w:r>
      <w:proofErr w:type="spellEnd"/>
      <w:r>
        <w:rPr>
          <w:rStyle w:val="normaltextrun"/>
          <w:b/>
          <w:bCs/>
          <w:color w:val="000000"/>
        </w:rPr>
        <w:t> går igenom </w:t>
      </w:r>
      <w:proofErr w:type="spellStart"/>
      <w:r>
        <w:rPr>
          <w:rStyle w:val="normaltextrun"/>
          <w:b/>
          <w:bCs/>
          <w:color w:val="000000"/>
        </w:rPr>
        <w:t>flowcontrol</w:t>
      </w:r>
      <w:proofErr w:type="spellEnd"/>
      <w:r>
        <w:rPr>
          <w:rStyle w:val="normaltextrun"/>
          <w:b/>
          <w:bCs/>
          <w:color w:val="000000"/>
        </w:rPr>
        <w:t>, tar cirka </w:t>
      </w:r>
      <w:proofErr w:type="gramStart"/>
      <w:r>
        <w:rPr>
          <w:rStyle w:val="normaltextrun"/>
          <w:b/>
          <w:bCs/>
          <w:color w:val="000000"/>
        </w:rPr>
        <w:t>5-10</w:t>
      </w:r>
      <w:proofErr w:type="gramEnd"/>
      <w:r>
        <w:rPr>
          <w:rStyle w:val="normaltextrun"/>
          <w:b/>
          <w:bCs/>
          <w:color w:val="000000"/>
        </w:rPr>
        <w:t> minuter. Stanna kvar i sköljen tills denna process är klar eller säkerställ att någon kontrollerar detta inom 30 minuter.</w:t>
      </w:r>
      <w:r>
        <w:rPr>
          <w:rStyle w:val="eop"/>
          <w:color w:val="000000"/>
        </w:rPr>
        <w:t> </w:t>
      </w:r>
    </w:p>
    <w:p w14:paraId="008124CB" w14:textId="77777777" w:rsidR="00FF0CA0" w:rsidRDefault="00FF0CA0" w:rsidP="003463B7">
      <w:pPr>
        <w:rPr>
          <w:rFonts w:ascii="Segoe UI" w:hAnsi="Segoe UI" w:cs="Segoe UI"/>
          <w:sz w:val="18"/>
          <w:szCs w:val="18"/>
        </w:rPr>
      </w:pPr>
      <w:r>
        <w:rPr>
          <w:rStyle w:val="eop"/>
          <w:color w:val="000000"/>
        </w:rPr>
        <w:t> </w:t>
      </w:r>
    </w:p>
    <w:p w14:paraId="756D37A4" w14:textId="77777777" w:rsidR="00FF0CA0" w:rsidRDefault="00FF0CA0" w:rsidP="003463B7">
      <w:pPr>
        <w:rPr>
          <w:rFonts w:ascii="Segoe UI" w:hAnsi="Segoe UI" w:cs="Segoe UI"/>
          <w:sz w:val="18"/>
          <w:szCs w:val="18"/>
        </w:rPr>
      </w:pPr>
      <w:r>
        <w:rPr>
          <w:rStyle w:val="normaltextrun"/>
          <w:b/>
          <w:bCs/>
          <w:color w:val="000000"/>
        </w:rPr>
        <w:t>OBS! Vid långt program (</w:t>
      </w:r>
      <w:proofErr w:type="spellStart"/>
      <w:r>
        <w:rPr>
          <w:rStyle w:val="normaltextrun"/>
          <w:b/>
          <w:bCs/>
          <w:color w:val="000000"/>
        </w:rPr>
        <w:t>dry</w:t>
      </w:r>
      <w:proofErr w:type="spellEnd"/>
      <w:r>
        <w:rPr>
          <w:rStyle w:val="normaltextrun"/>
          <w:b/>
          <w:bCs/>
          <w:color w:val="000000"/>
        </w:rPr>
        <w:t> long) med start efter kl.16:00 så behöver endoskopen plockas ur maskinen och hängas in i torkskåp senast morgonen efter, övrig tid ställ klocka och plocka ur vid programslut. </w:t>
      </w:r>
      <w:r>
        <w:rPr>
          <w:rStyle w:val="eop"/>
          <w:color w:val="000000"/>
        </w:rPr>
        <w:t> </w:t>
      </w:r>
    </w:p>
    <w:p w14:paraId="79FC7BBF" w14:textId="77777777" w:rsidR="00FF0CA0" w:rsidRDefault="00FF0CA0" w:rsidP="003463B7">
      <w:pPr>
        <w:rPr>
          <w:rFonts w:ascii="Segoe UI" w:hAnsi="Segoe UI" w:cs="Segoe UI"/>
          <w:sz w:val="18"/>
          <w:szCs w:val="18"/>
        </w:rPr>
      </w:pPr>
      <w:r>
        <w:rPr>
          <w:rStyle w:val="normaltextrun"/>
          <w:b/>
          <w:bCs/>
          <w:color w:val="000000"/>
        </w:rPr>
        <w:t>Detta eftersom det konstanta trycket från maskinen till endoskopen riskerar att skada endoskopen om de ligger för länge i maskinen dessutom behöver maskinens självtestprogram köras varje förmiddag.</w:t>
      </w:r>
      <w:r>
        <w:rPr>
          <w:rStyle w:val="eop"/>
          <w:color w:val="000000"/>
        </w:rPr>
        <w:t> </w:t>
      </w:r>
    </w:p>
    <w:p w14:paraId="66244CCA" w14:textId="77777777" w:rsidR="00FF0CA0" w:rsidRDefault="00FF0CA0" w:rsidP="00FF0CA0">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19A2CBB5" w14:textId="77777777" w:rsidR="00FF0CA0" w:rsidRDefault="00FF0CA0" w:rsidP="00FF0CA0">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156DAEEE" w14:textId="77777777" w:rsidR="00FF0CA0" w:rsidRDefault="00FF0CA0" w:rsidP="003463B7">
      <w:pPr>
        <w:rPr>
          <w:rFonts w:ascii="Segoe UI" w:hAnsi="Segoe UI"/>
          <w:sz w:val="18"/>
        </w:rPr>
      </w:pPr>
      <w:r>
        <w:rPr>
          <w:rStyle w:val="normaltextrun"/>
          <w:rFonts w:ascii="Aptos Display" w:hAnsi="Aptos Display" w:cs="Segoe UI"/>
          <w:b/>
          <w:bCs/>
          <w:color w:val="000000"/>
        </w:rPr>
        <w:t>Efter avslutad disk </w:t>
      </w:r>
      <w:r>
        <w:rPr>
          <w:rStyle w:val="eop"/>
          <w:rFonts w:ascii="Aptos Display" w:hAnsi="Aptos Display" w:cs="Segoe UI"/>
          <w:color w:val="000000"/>
        </w:rPr>
        <w:t> </w:t>
      </w:r>
    </w:p>
    <w:p w14:paraId="2BDCA193" w14:textId="77777777" w:rsidR="00FF0CA0" w:rsidRPr="003463B7" w:rsidRDefault="00FF0CA0" w:rsidP="003463B7">
      <w:pPr>
        <w:pStyle w:val="Punktlista"/>
      </w:pPr>
      <w:r w:rsidRPr="003463B7">
        <w:rPr>
          <w:rStyle w:val="normaltextrun"/>
        </w:rPr>
        <w:t>Beroende på vilket program endoskopet har körts i ska endoskopet tas om hand på olika sätt innan återtransport till operation.</w:t>
      </w:r>
      <w:r w:rsidRPr="003463B7">
        <w:rPr>
          <w:rStyle w:val="eop"/>
        </w:rPr>
        <w:t> </w:t>
      </w:r>
    </w:p>
    <w:p w14:paraId="4A2F5852" w14:textId="77777777" w:rsidR="00FF0CA0" w:rsidRPr="003463B7" w:rsidRDefault="00FF0CA0" w:rsidP="003463B7">
      <w:pPr>
        <w:pStyle w:val="Punktlista"/>
      </w:pPr>
      <w:r w:rsidRPr="003463B7">
        <w:rPr>
          <w:rStyle w:val="normaltextrun"/>
        </w:rPr>
        <w:t>Program </w:t>
      </w:r>
      <w:proofErr w:type="spellStart"/>
      <w:r w:rsidRPr="003463B7">
        <w:rPr>
          <w:rStyle w:val="normaltextrun"/>
        </w:rPr>
        <w:t>dry</w:t>
      </w:r>
      <w:proofErr w:type="spellEnd"/>
      <w:r w:rsidRPr="003463B7">
        <w:rPr>
          <w:rStyle w:val="normaltextrun"/>
        </w:rPr>
        <w:t> long, tar ca 2,15tim: Endoskopet kan transporteras direkt till operation och hängas upp. </w:t>
      </w:r>
      <w:r w:rsidRPr="003463B7">
        <w:rPr>
          <w:rStyle w:val="eop"/>
        </w:rPr>
        <w:t> </w:t>
      </w:r>
    </w:p>
    <w:p w14:paraId="155C2C6A" w14:textId="77777777" w:rsidR="00FF0CA0" w:rsidRPr="003463B7" w:rsidRDefault="00FF0CA0" w:rsidP="003463B7">
      <w:pPr>
        <w:pStyle w:val="Punktlista"/>
      </w:pPr>
      <w:r w:rsidRPr="003463B7">
        <w:rPr>
          <w:rStyle w:val="normaltextrun"/>
        </w:rPr>
        <w:t>Program </w:t>
      </w:r>
      <w:proofErr w:type="spellStart"/>
      <w:r w:rsidRPr="003463B7">
        <w:rPr>
          <w:rStyle w:val="normaltextrun"/>
        </w:rPr>
        <w:t>dry</w:t>
      </w:r>
      <w:proofErr w:type="spellEnd"/>
      <w:r w:rsidRPr="003463B7">
        <w:rPr>
          <w:rStyle w:val="normaltextrun"/>
        </w:rPr>
        <w:t> extra short, tar ca 45min: Endoskopet ska spritas innan transport till operation. Ta fram en kopp med Ytdesinfektion 75 (OBS EJ 75+), genomspolningsslang flergångs med benämning MAJ-222 (ligger på ren sida i sköljen) och en 20ml spruta. </w:t>
      </w:r>
      <w:r w:rsidRPr="003463B7">
        <w:rPr>
          <w:rStyle w:val="eop"/>
        </w:rPr>
        <w:t> </w:t>
      </w:r>
    </w:p>
    <w:p w14:paraId="5B47C2CB" w14:textId="28016A06" w:rsidR="00FF0CA0" w:rsidRPr="003463B7" w:rsidRDefault="00FF0CA0" w:rsidP="003463B7">
      <w:pPr>
        <w:pStyle w:val="Punktlista"/>
      </w:pPr>
      <w:r w:rsidRPr="003463B7">
        <w:rPr>
          <w:rStyle w:val="normaltextrun"/>
        </w:rPr>
        <w:t>Koppla de två adaptrarna på genomspolningsslangen på endoskopet och spola igenom Ytdesinfektion 75 med hjälp av 20ml sprutan. Se till att det rinner ut sprit i endoskopets ände. Därefter spola in luft med hjälp av sprutan. Varva sprit och luft ett par gånger. Avsluta med att spola in luft så att endoskopet blir torrt inuti. Endoskopet kan nu transporteras till operation och hängas upp.</w:t>
      </w:r>
      <w:r w:rsidRPr="003463B7">
        <w:rPr>
          <w:rStyle w:val="eop"/>
        </w:rPr>
        <w:t>  </w:t>
      </w:r>
    </w:p>
    <w:p w14:paraId="6B08BB29" w14:textId="77777777" w:rsidR="00FF0CA0" w:rsidRDefault="00FF0CA0" w:rsidP="00FF0CA0">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490116CB" w14:textId="77777777" w:rsidR="00FF0CA0" w:rsidRDefault="00FF0CA0" w:rsidP="00FF0CA0">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49D4502C" w14:textId="77777777" w:rsidR="00FF0CA0" w:rsidRDefault="00FF0CA0" w:rsidP="00FF0CA0">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71148D6F" w14:textId="77777777" w:rsidR="00FF0CA0" w:rsidRDefault="00FF0CA0" w:rsidP="00FF0CA0">
      <w:pPr>
        <w:pStyle w:val="paragraph"/>
        <w:spacing w:before="0" w:beforeAutospacing="0" w:after="0" w:afterAutospacing="0"/>
        <w:textAlignment w:val="baseline"/>
        <w:rPr>
          <w:rFonts w:ascii="Segoe UI" w:hAnsi="Segoe UI" w:cs="Segoe UI"/>
          <w:sz w:val="18"/>
          <w:szCs w:val="18"/>
        </w:rPr>
      </w:pPr>
      <w:r>
        <w:rPr>
          <w:rStyle w:val="eop"/>
          <w:color w:val="000000"/>
        </w:rPr>
        <w:t> </w:t>
      </w:r>
    </w:p>
    <w:p w14:paraId="27B0DBC5" w14:textId="1B5B47D3" w:rsidR="00265529" w:rsidRPr="003463B7" w:rsidRDefault="00FF0CA0" w:rsidP="003463B7">
      <w:pPr>
        <w:pStyle w:val="paragraph"/>
        <w:spacing w:before="0" w:beforeAutospacing="0" w:after="0" w:afterAutospacing="0"/>
        <w:textAlignment w:val="baseline"/>
        <w:rPr>
          <w:rFonts w:ascii="Segoe UI" w:hAnsi="Segoe UI" w:cs="Segoe UI"/>
          <w:sz w:val="18"/>
          <w:szCs w:val="18"/>
        </w:rPr>
      </w:pPr>
      <w:r>
        <w:rPr>
          <w:rStyle w:val="eop"/>
        </w:rPr>
        <w:t> </w:t>
      </w:r>
      <w:bookmarkEnd w:id="0"/>
      <w:bookmarkEnd w:id="1"/>
    </w:p>
    <w:sectPr w:rsidR="00265529" w:rsidRPr="003463B7"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F6FDC" w14:textId="77777777" w:rsidR="002B0C40" w:rsidRDefault="002B0C40">
      <w:r>
        <w:separator/>
      </w:r>
    </w:p>
  </w:endnote>
  <w:endnote w:type="continuationSeparator" w:id="0">
    <w:p w14:paraId="68A12DEA" w14:textId="77777777" w:rsidR="002B0C40" w:rsidRDefault="002B0C40">
      <w:r>
        <w:continuationSeparator/>
      </w:r>
    </w:p>
  </w:endnote>
  <w:endnote w:type="continuationNotice" w:id="1">
    <w:p w14:paraId="5585EEE9" w14:textId="77777777" w:rsidR="002B0C40" w:rsidRDefault="002B0C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5ECFD7" w14:textId="77777777" w:rsidR="002B0C40" w:rsidRDefault="002B0C40"/>
  </w:footnote>
  <w:footnote w:type="continuationSeparator" w:id="0">
    <w:p w14:paraId="6FAD7CDA" w14:textId="77777777" w:rsidR="002B0C40" w:rsidRDefault="002B0C40">
      <w:r>
        <w:continuationSeparator/>
      </w:r>
    </w:p>
  </w:footnote>
  <w:footnote w:type="continuationNotice" w:id="1">
    <w:p w14:paraId="09CEF61E" w14:textId="77777777" w:rsidR="002B0C40" w:rsidRDefault="002B0C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86AF1F"/>
    <w:multiLevelType w:val="hybridMultilevel"/>
    <w:tmpl w:val="E2B6E68A"/>
    <w:lvl w:ilvl="0" w:tplc="CCE40282">
      <w:start w:val="1"/>
      <w:numFmt w:val="bullet"/>
      <w:lvlText w:val=""/>
      <w:lvlJc w:val="left"/>
      <w:pPr>
        <w:ind w:left="720" w:hanging="360"/>
      </w:pPr>
      <w:rPr>
        <w:rFonts w:ascii="Symbol" w:hAnsi="Symbol" w:hint="default"/>
      </w:rPr>
    </w:lvl>
    <w:lvl w:ilvl="1" w:tplc="777E8E0A">
      <w:start w:val="1"/>
      <w:numFmt w:val="bullet"/>
      <w:lvlText w:val="o"/>
      <w:lvlJc w:val="left"/>
      <w:pPr>
        <w:ind w:left="1440" w:hanging="360"/>
      </w:pPr>
      <w:rPr>
        <w:rFonts w:ascii="Courier New" w:hAnsi="Courier New" w:hint="default"/>
      </w:rPr>
    </w:lvl>
    <w:lvl w:ilvl="2" w:tplc="9AEA9264">
      <w:start w:val="1"/>
      <w:numFmt w:val="bullet"/>
      <w:lvlText w:val=""/>
      <w:lvlJc w:val="left"/>
      <w:pPr>
        <w:ind w:left="2160" w:hanging="360"/>
      </w:pPr>
      <w:rPr>
        <w:rFonts w:ascii="Wingdings" w:hAnsi="Wingdings" w:hint="default"/>
      </w:rPr>
    </w:lvl>
    <w:lvl w:ilvl="3" w:tplc="A734F1E8">
      <w:start w:val="1"/>
      <w:numFmt w:val="bullet"/>
      <w:lvlText w:val=""/>
      <w:lvlJc w:val="left"/>
      <w:pPr>
        <w:ind w:left="2880" w:hanging="360"/>
      </w:pPr>
      <w:rPr>
        <w:rFonts w:ascii="Symbol" w:hAnsi="Symbol" w:hint="default"/>
      </w:rPr>
    </w:lvl>
    <w:lvl w:ilvl="4" w:tplc="EFDEBD64">
      <w:start w:val="1"/>
      <w:numFmt w:val="bullet"/>
      <w:lvlText w:val="o"/>
      <w:lvlJc w:val="left"/>
      <w:pPr>
        <w:ind w:left="3600" w:hanging="360"/>
      </w:pPr>
      <w:rPr>
        <w:rFonts w:ascii="Courier New" w:hAnsi="Courier New" w:hint="default"/>
      </w:rPr>
    </w:lvl>
    <w:lvl w:ilvl="5" w:tplc="1FBCC084">
      <w:start w:val="1"/>
      <w:numFmt w:val="bullet"/>
      <w:lvlText w:val=""/>
      <w:lvlJc w:val="left"/>
      <w:pPr>
        <w:ind w:left="4320" w:hanging="360"/>
      </w:pPr>
      <w:rPr>
        <w:rFonts w:ascii="Wingdings" w:hAnsi="Wingdings" w:hint="default"/>
      </w:rPr>
    </w:lvl>
    <w:lvl w:ilvl="6" w:tplc="013EE134">
      <w:start w:val="1"/>
      <w:numFmt w:val="bullet"/>
      <w:lvlText w:val=""/>
      <w:lvlJc w:val="left"/>
      <w:pPr>
        <w:ind w:left="5040" w:hanging="360"/>
      </w:pPr>
      <w:rPr>
        <w:rFonts w:ascii="Symbol" w:hAnsi="Symbol" w:hint="default"/>
      </w:rPr>
    </w:lvl>
    <w:lvl w:ilvl="7" w:tplc="089C82DE">
      <w:start w:val="1"/>
      <w:numFmt w:val="bullet"/>
      <w:lvlText w:val="o"/>
      <w:lvlJc w:val="left"/>
      <w:pPr>
        <w:ind w:left="5760" w:hanging="360"/>
      </w:pPr>
      <w:rPr>
        <w:rFonts w:ascii="Courier New" w:hAnsi="Courier New" w:hint="default"/>
      </w:rPr>
    </w:lvl>
    <w:lvl w:ilvl="8" w:tplc="1B26FB02">
      <w:start w:val="1"/>
      <w:numFmt w:val="bullet"/>
      <w:lvlText w:val=""/>
      <w:lvlJc w:val="left"/>
      <w:pPr>
        <w:ind w:left="6480" w:hanging="360"/>
      </w:pPr>
      <w:rPr>
        <w:rFonts w:ascii="Wingdings" w:hAnsi="Wingdings" w:hint="default"/>
      </w:rPr>
    </w:lvl>
  </w:abstractNum>
  <w:abstractNum w:abstractNumId="5" w15:restartNumberingAfterBreak="0">
    <w:nsid w:val="0E016B6C"/>
    <w:multiLevelType w:val="multilevel"/>
    <w:tmpl w:val="BE82F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455FBC"/>
    <w:multiLevelType w:val="multilevel"/>
    <w:tmpl w:val="0DD86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437CF3"/>
    <w:multiLevelType w:val="multilevel"/>
    <w:tmpl w:val="AF7EF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F4093D"/>
    <w:multiLevelType w:val="multilevel"/>
    <w:tmpl w:val="509E3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AB054D8"/>
    <w:multiLevelType w:val="multilevel"/>
    <w:tmpl w:val="54EAF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BE53260"/>
    <w:multiLevelType w:val="multilevel"/>
    <w:tmpl w:val="8A266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FE7DD3"/>
    <w:multiLevelType w:val="multilevel"/>
    <w:tmpl w:val="DA5A6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7C84025"/>
    <w:multiLevelType w:val="multilevel"/>
    <w:tmpl w:val="1A349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83761C0"/>
    <w:multiLevelType w:val="multilevel"/>
    <w:tmpl w:val="B66A8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CEA42E5"/>
    <w:multiLevelType w:val="hybridMultilevel"/>
    <w:tmpl w:val="D20CC644"/>
    <w:lvl w:ilvl="0" w:tplc="AE9887B4">
      <w:start w:val="1"/>
      <w:numFmt w:val="bullet"/>
      <w:lvlText w:val=""/>
      <w:lvlJc w:val="left"/>
      <w:pPr>
        <w:ind w:left="720" w:hanging="360"/>
      </w:pPr>
      <w:rPr>
        <w:rFonts w:ascii="Symbol" w:hAnsi="Symbol" w:hint="default"/>
      </w:rPr>
    </w:lvl>
    <w:lvl w:ilvl="1" w:tplc="855206E8">
      <w:start w:val="1"/>
      <w:numFmt w:val="bullet"/>
      <w:lvlText w:val="o"/>
      <w:lvlJc w:val="left"/>
      <w:pPr>
        <w:ind w:left="1440" w:hanging="360"/>
      </w:pPr>
      <w:rPr>
        <w:rFonts w:ascii="Courier New" w:hAnsi="Courier New" w:hint="default"/>
      </w:rPr>
    </w:lvl>
    <w:lvl w:ilvl="2" w:tplc="5D480DA0">
      <w:start w:val="1"/>
      <w:numFmt w:val="bullet"/>
      <w:lvlText w:val=""/>
      <w:lvlJc w:val="left"/>
      <w:pPr>
        <w:ind w:left="2160" w:hanging="360"/>
      </w:pPr>
      <w:rPr>
        <w:rFonts w:ascii="Wingdings" w:hAnsi="Wingdings" w:hint="default"/>
      </w:rPr>
    </w:lvl>
    <w:lvl w:ilvl="3" w:tplc="34D6506E">
      <w:start w:val="1"/>
      <w:numFmt w:val="bullet"/>
      <w:lvlText w:val=""/>
      <w:lvlJc w:val="left"/>
      <w:pPr>
        <w:ind w:left="2880" w:hanging="360"/>
      </w:pPr>
      <w:rPr>
        <w:rFonts w:ascii="Symbol" w:hAnsi="Symbol" w:hint="default"/>
      </w:rPr>
    </w:lvl>
    <w:lvl w:ilvl="4" w:tplc="0D68B184">
      <w:start w:val="1"/>
      <w:numFmt w:val="bullet"/>
      <w:lvlText w:val="o"/>
      <w:lvlJc w:val="left"/>
      <w:pPr>
        <w:ind w:left="3600" w:hanging="360"/>
      </w:pPr>
      <w:rPr>
        <w:rFonts w:ascii="Courier New" w:hAnsi="Courier New" w:hint="default"/>
      </w:rPr>
    </w:lvl>
    <w:lvl w:ilvl="5" w:tplc="A9CA3670">
      <w:start w:val="1"/>
      <w:numFmt w:val="bullet"/>
      <w:lvlText w:val=""/>
      <w:lvlJc w:val="left"/>
      <w:pPr>
        <w:ind w:left="4320" w:hanging="360"/>
      </w:pPr>
      <w:rPr>
        <w:rFonts w:ascii="Wingdings" w:hAnsi="Wingdings" w:hint="default"/>
      </w:rPr>
    </w:lvl>
    <w:lvl w:ilvl="6" w:tplc="F3DCD532">
      <w:start w:val="1"/>
      <w:numFmt w:val="bullet"/>
      <w:lvlText w:val=""/>
      <w:lvlJc w:val="left"/>
      <w:pPr>
        <w:ind w:left="5040" w:hanging="360"/>
      </w:pPr>
      <w:rPr>
        <w:rFonts w:ascii="Symbol" w:hAnsi="Symbol" w:hint="default"/>
      </w:rPr>
    </w:lvl>
    <w:lvl w:ilvl="7" w:tplc="56FA2EA0">
      <w:start w:val="1"/>
      <w:numFmt w:val="bullet"/>
      <w:lvlText w:val="o"/>
      <w:lvlJc w:val="left"/>
      <w:pPr>
        <w:ind w:left="5760" w:hanging="360"/>
      </w:pPr>
      <w:rPr>
        <w:rFonts w:ascii="Courier New" w:hAnsi="Courier New" w:hint="default"/>
      </w:rPr>
    </w:lvl>
    <w:lvl w:ilvl="8" w:tplc="326CA638">
      <w:start w:val="1"/>
      <w:numFmt w:val="bullet"/>
      <w:lvlText w:val=""/>
      <w:lvlJc w:val="left"/>
      <w:pPr>
        <w:ind w:left="6480" w:hanging="360"/>
      </w:pPr>
      <w:rPr>
        <w:rFonts w:ascii="Wingdings" w:hAnsi="Wingdings" w:hint="default"/>
      </w:rPr>
    </w:lvl>
  </w:abstractNum>
  <w:abstractNum w:abstractNumId="21" w15:restartNumberingAfterBreak="0">
    <w:nsid w:val="3CF5359D"/>
    <w:multiLevelType w:val="multilevel"/>
    <w:tmpl w:val="22824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10346BD"/>
    <w:multiLevelType w:val="multilevel"/>
    <w:tmpl w:val="FFEEE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035E77"/>
    <w:multiLevelType w:val="multilevel"/>
    <w:tmpl w:val="76681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1912180"/>
    <w:multiLevelType w:val="multilevel"/>
    <w:tmpl w:val="BB7E5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3BB184E"/>
    <w:multiLevelType w:val="multilevel"/>
    <w:tmpl w:val="3F7AB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45F428B"/>
    <w:multiLevelType w:val="multilevel"/>
    <w:tmpl w:val="12CC6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73C06BC"/>
    <w:multiLevelType w:val="multilevel"/>
    <w:tmpl w:val="04C41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97E1DE6"/>
    <w:multiLevelType w:val="multilevel"/>
    <w:tmpl w:val="4D646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E821A1F"/>
    <w:multiLevelType w:val="multilevel"/>
    <w:tmpl w:val="75640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FA6484E"/>
    <w:multiLevelType w:val="multilevel"/>
    <w:tmpl w:val="22E05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1364E2E"/>
    <w:multiLevelType w:val="multilevel"/>
    <w:tmpl w:val="14566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586D247D"/>
    <w:multiLevelType w:val="multilevel"/>
    <w:tmpl w:val="28022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C1C58A3"/>
    <w:multiLevelType w:val="multilevel"/>
    <w:tmpl w:val="70B67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1E0189F"/>
    <w:multiLevelType w:val="hybridMultilevel"/>
    <w:tmpl w:val="54DCCE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695E0DA2"/>
    <w:multiLevelType w:val="multilevel"/>
    <w:tmpl w:val="71843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A4B064E"/>
    <w:multiLevelType w:val="multilevel"/>
    <w:tmpl w:val="19A6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44"/>
  </w:num>
  <w:num w:numId="2" w16cid:durableId="1367871050">
    <w:abstractNumId w:val="36"/>
  </w:num>
  <w:num w:numId="3" w16cid:durableId="164058872">
    <w:abstractNumId w:val="0"/>
  </w:num>
  <w:num w:numId="4" w16cid:durableId="861477783">
    <w:abstractNumId w:val="11"/>
  </w:num>
  <w:num w:numId="5" w16cid:durableId="1280868239">
    <w:abstractNumId w:val="42"/>
  </w:num>
  <w:num w:numId="6" w16cid:durableId="444931515">
    <w:abstractNumId w:val="2"/>
  </w:num>
  <w:num w:numId="7" w16cid:durableId="739910959">
    <w:abstractNumId w:val="26"/>
  </w:num>
  <w:num w:numId="8" w16cid:durableId="391579451">
    <w:abstractNumId w:val="18"/>
  </w:num>
  <w:num w:numId="9" w16cid:durableId="1296368398">
    <w:abstractNumId w:val="1"/>
  </w:num>
  <w:num w:numId="10" w16cid:durableId="689646344">
    <w:abstractNumId w:val="1"/>
  </w:num>
  <w:num w:numId="11" w16cid:durableId="1979215945">
    <w:abstractNumId w:val="3"/>
  </w:num>
  <w:num w:numId="12" w16cid:durableId="830874331">
    <w:abstractNumId w:val="7"/>
  </w:num>
  <w:num w:numId="13" w16cid:durableId="57095060">
    <w:abstractNumId w:val="35"/>
  </w:num>
  <w:num w:numId="14" w16cid:durableId="36130748">
    <w:abstractNumId w:val="19"/>
  </w:num>
  <w:num w:numId="15" w16cid:durableId="560679449">
    <w:abstractNumId w:val="12"/>
  </w:num>
  <w:num w:numId="16" w16cid:durableId="1420566503">
    <w:abstractNumId w:val="34"/>
  </w:num>
  <w:num w:numId="17" w16cid:durableId="256527698">
    <w:abstractNumId w:val="9"/>
  </w:num>
  <w:num w:numId="18" w16cid:durableId="1090539201">
    <w:abstractNumId w:val="22"/>
  </w:num>
  <w:num w:numId="19" w16cid:durableId="1846439597">
    <w:abstractNumId w:val="43"/>
  </w:num>
  <w:num w:numId="20" w16cid:durableId="184681744">
    <w:abstractNumId w:val="20"/>
  </w:num>
  <w:num w:numId="21" w16cid:durableId="957300978">
    <w:abstractNumId w:val="4"/>
  </w:num>
  <w:num w:numId="22" w16cid:durableId="743067402">
    <w:abstractNumId w:val="39"/>
  </w:num>
  <w:num w:numId="23" w16cid:durableId="407381629">
    <w:abstractNumId w:val="32"/>
  </w:num>
  <w:num w:numId="24" w16cid:durableId="1405880991">
    <w:abstractNumId w:val="30"/>
  </w:num>
  <w:num w:numId="25" w16cid:durableId="217980023">
    <w:abstractNumId w:val="13"/>
  </w:num>
  <w:num w:numId="26" w16cid:durableId="1144926505">
    <w:abstractNumId w:val="16"/>
  </w:num>
  <w:num w:numId="27" w16cid:durableId="1370953187">
    <w:abstractNumId w:val="15"/>
  </w:num>
  <w:num w:numId="28" w16cid:durableId="326401083">
    <w:abstractNumId w:val="33"/>
  </w:num>
  <w:num w:numId="29" w16cid:durableId="1063522132">
    <w:abstractNumId w:val="23"/>
  </w:num>
  <w:num w:numId="30" w16cid:durableId="936909790">
    <w:abstractNumId w:val="14"/>
  </w:num>
  <w:num w:numId="31" w16cid:durableId="833762266">
    <w:abstractNumId w:val="24"/>
  </w:num>
  <w:num w:numId="32" w16cid:durableId="1909072214">
    <w:abstractNumId w:val="41"/>
  </w:num>
  <w:num w:numId="33" w16cid:durableId="1993942181">
    <w:abstractNumId w:val="10"/>
  </w:num>
  <w:num w:numId="34" w16cid:durableId="414743562">
    <w:abstractNumId w:val="5"/>
  </w:num>
  <w:num w:numId="35" w16cid:durableId="1089885951">
    <w:abstractNumId w:val="40"/>
  </w:num>
  <w:num w:numId="36" w16cid:durableId="335697246">
    <w:abstractNumId w:val="31"/>
  </w:num>
  <w:num w:numId="37" w16cid:durableId="1284070547">
    <w:abstractNumId w:val="28"/>
  </w:num>
  <w:num w:numId="38" w16cid:durableId="1580167522">
    <w:abstractNumId w:val="21"/>
  </w:num>
  <w:num w:numId="39" w16cid:durableId="273560024">
    <w:abstractNumId w:val="6"/>
  </w:num>
  <w:num w:numId="40" w16cid:durableId="1072657944">
    <w:abstractNumId w:val="37"/>
  </w:num>
  <w:num w:numId="41" w16cid:durableId="113863314">
    <w:abstractNumId w:val="25"/>
  </w:num>
  <w:num w:numId="42" w16cid:durableId="729888919">
    <w:abstractNumId w:val="27"/>
  </w:num>
  <w:num w:numId="43" w16cid:durableId="1516190719">
    <w:abstractNumId w:val="29"/>
  </w:num>
  <w:num w:numId="44" w16cid:durableId="179395717">
    <w:abstractNumId w:val="38"/>
  </w:num>
  <w:num w:numId="45" w16cid:durableId="899486785">
    <w:abstractNumId w:val="8"/>
  </w:num>
  <w:num w:numId="46" w16cid:durableId="154351837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7FA3"/>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68B0"/>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65529"/>
    <w:rsid w:val="00270FA8"/>
    <w:rsid w:val="00280A85"/>
    <w:rsid w:val="00284119"/>
    <w:rsid w:val="00290B5C"/>
    <w:rsid w:val="00294791"/>
    <w:rsid w:val="002A1C4F"/>
    <w:rsid w:val="002A7450"/>
    <w:rsid w:val="002B0B30"/>
    <w:rsid w:val="002B0C4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6DF"/>
    <w:rsid w:val="00326C24"/>
    <w:rsid w:val="00337F99"/>
    <w:rsid w:val="003410BD"/>
    <w:rsid w:val="0034307B"/>
    <w:rsid w:val="00345EB1"/>
    <w:rsid w:val="003463B7"/>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9B6"/>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440B"/>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0CA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FF0CA0"/>
    <w:pPr>
      <w:spacing w:before="100" w:beforeAutospacing="1" w:after="100" w:afterAutospacing="1" w:line="240" w:lineRule="auto"/>
      <w:ind w:left="0" w:right="0"/>
    </w:pPr>
  </w:style>
  <w:style w:type="character" w:customStyle="1" w:styleId="normaltextrun">
    <w:name w:val="normaltextrun"/>
    <w:basedOn w:val="Standardstycketeckensnitt"/>
    <w:rsid w:val="00FF0CA0"/>
  </w:style>
  <w:style w:type="character" w:customStyle="1" w:styleId="eop">
    <w:name w:val="eop"/>
    <w:basedOn w:val="Standardstycketeckensnitt"/>
    <w:rsid w:val="00FF0C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637</Words>
  <Characters>3682</Characters>
  <Application>Microsoft Office Word</Application>
  <DocSecurity>0</DocSecurity>
  <Lines>99</Lines>
  <Paragraphs>45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4274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Operations Bronkoskop Typ BF-P190 och BF P60 med borstning</dc:title>
  <dc:subject/>
  <dc:creator/>
  <keywords/>
  <lastModifiedBy/>
  <revision>1</revision>
  <dcterms:created xsi:type="dcterms:W3CDTF">2025-04-22T15:07:00.0000000Z</dcterms:created>
  <dcterms:modified xsi:type="dcterms:W3CDTF">2025-12-10T17:24:00.0000000Z</dcterms:modified>
</coreProperties>
</file>