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5927C" w14:textId="77777777" w:rsidR="00A702F8" w:rsidRDefault="00A702F8" w:rsidP="00A702F8">
      <w:pPr>
        <w:pStyle w:val="Rubrik1"/>
      </w:pPr>
      <w:bookmarkStart w:id="0" w:name="_Toc100327184"/>
      <w:bookmarkStart w:id="1" w:name="_Toc106874287"/>
      <w:r>
        <w:t xml:space="preserve">Handhavande av Formalinbehållare </w:t>
      </w:r>
      <w:proofErr w:type="spellStart"/>
      <w:r>
        <w:t>BiopSafe</w:t>
      </w:r>
      <w:proofErr w:type="spellEnd"/>
      <w:r>
        <w:t xml:space="preserve"> 4%</w:t>
      </w:r>
    </w:p>
    <w:p w14:paraId="11BC1DCA" w14:textId="77777777" w:rsidR="009A32ED" w:rsidRDefault="009A32ED" w:rsidP="009A32ED">
      <w:pPr>
        <w:pStyle w:val="Rubrik2"/>
        <w:ind w:right="-143"/>
      </w:pPr>
      <w:r>
        <w:t>Förändringar sedan föregående version</w:t>
      </w:r>
      <w:bookmarkEnd w:id="0"/>
      <w:bookmarkEnd w:id="1"/>
    </w:p>
    <w:p w14:paraId="4EA6C4B6" w14:textId="31440507" w:rsidR="009A32ED" w:rsidRPr="007A334E" w:rsidRDefault="00AF383C" w:rsidP="009A32ED">
      <w:pPr>
        <w:ind w:right="-143"/>
      </w:pPr>
      <w:r>
        <w:t xml:space="preserve">Nytt dokument. </w:t>
      </w:r>
    </w:p>
    <w:p w14:paraId="1FC6584C" w14:textId="0426361C" w:rsidR="00B405A1" w:rsidRDefault="00B405A1" w:rsidP="009A32ED">
      <w:pPr>
        <w:ind w:right="-143"/>
      </w:pPr>
      <w:bookmarkStart w:id="2" w:name="_Toc72840807"/>
    </w:p>
    <w:p w14:paraId="5E292AB3" w14:textId="77777777" w:rsidR="00A702F8" w:rsidRDefault="00A702F8" w:rsidP="00A702F8">
      <w:pPr>
        <w:pStyle w:val="Rubrik2"/>
      </w:pPr>
      <w:r>
        <w:t>Bakgrund</w:t>
      </w:r>
    </w:p>
    <w:p w14:paraId="6C57ED5E" w14:textId="77777777" w:rsidR="00A702F8" w:rsidRDefault="00A702F8" w:rsidP="00A702F8">
      <w:r>
        <w:t xml:space="preserve">Formalin är en färglös vätska med stickande lukt. Det är en CMR-produkt, (cancerframkallande, mutagen och/eller reproduktionsstörande). Gasen som avges från vätskan formalin kallas formaldehyd och klassas på samma sätt. På </w:t>
      </w:r>
      <w:proofErr w:type="spellStart"/>
      <w:r>
        <w:t>endoskopimottagningen</w:t>
      </w:r>
      <w:proofErr w:type="spellEnd"/>
      <w:r>
        <w:t xml:space="preserve"> används det för att fixera vävnadspreparat för patologisk och cytologisk undersökning. Denna rutin ska tydliggöra hanteringen av formalinbehållaren </w:t>
      </w:r>
      <w:proofErr w:type="spellStart"/>
      <w:r>
        <w:t>BiopSafe</w:t>
      </w:r>
      <w:proofErr w:type="spellEnd"/>
      <w:r>
        <w:t xml:space="preserve"> 4%. </w:t>
      </w:r>
    </w:p>
    <w:p w14:paraId="796F33A1" w14:textId="77777777" w:rsidR="00A702F8" w:rsidRDefault="00A702F8" w:rsidP="00A702F8"/>
    <w:p w14:paraId="043A0EE9" w14:textId="77777777" w:rsidR="00A702F8" w:rsidRDefault="00A702F8" w:rsidP="00A702F8">
      <w:pPr>
        <w:pStyle w:val="Rubrik2"/>
      </w:pPr>
      <w:r>
        <w:t>Syfte</w:t>
      </w:r>
    </w:p>
    <w:p w14:paraId="425AB984" w14:textId="77777777" w:rsidR="00A702F8" w:rsidRDefault="00A702F8" w:rsidP="00A702F8">
      <w:r>
        <w:t>Förhindra att medarbetare utsättas för Formalin genom inandning, förtäring eller via kontakt med hud, slemhinnor.</w:t>
      </w:r>
    </w:p>
    <w:p w14:paraId="74B98CBE" w14:textId="77777777" w:rsidR="00A702F8" w:rsidRDefault="00A702F8" w:rsidP="00A702F8"/>
    <w:p w14:paraId="2D8BD1A0" w14:textId="77777777" w:rsidR="00A702F8" w:rsidRDefault="00A702F8" w:rsidP="00A702F8">
      <w:pPr>
        <w:pStyle w:val="Rubrik2"/>
      </w:pPr>
      <w:r>
        <w:t>Vilka berörs</w:t>
      </w:r>
    </w:p>
    <w:p w14:paraId="67F5A457" w14:textId="61E75D20" w:rsidR="00A702F8" w:rsidRDefault="00A702F8" w:rsidP="00A702F8">
      <w:r>
        <w:t xml:space="preserve">Skopister, assisterande sjuksköterskor och undersköterskor </w:t>
      </w:r>
      <w:r w:rsidRPr="00376BFC">
        <w:t>på</w:t>
      </w:r>
      <w:r>
        <w:t xml:space="preserve"> </w:t>
      </w:r>
      <w:proofErr w:type="spellStart"/>
      <w:r>
        <w:t>endoskopimottagningen</w:t>
      </w:r>
      <w:proofErr w:type="spellEnd"/>
      <w:r>
        <w:t xml:space="preserve">. </w:t>
      </w:r>
    </w:p>
    <w:p w14:paraId="20EC162E" w14:textId="77777777" w:rsidR="00A702F8" w:rsidRDefault="00A702F8" w:rsidP="00A702F8"/>
    <w:p w14:paraId="6BADA677" w14:textId="77777777" w:rsidR="00A702F8" w:rsidRPr="00023162" w:rsidRDefault="00A702F8" w:rsidP="00A702F8"/>
    <w:p w14:paraId="55AE86CE" w14:textId="77777777" w:rsidR="00A702F8" w:rsidRDefault="00A702F8" w:rsidP="00A702F8">
      <w:pPr>
        <w:pStyle w:val="Rubrik2"/>
      </w:pPr>
      <w:r>
        <w:t xml:space="preserve">Handhavande </w:t>
      </w:r>
      <w:proofErr w:type="spellStart"/>
      <w:r>
        <w:t>BiopSafe</w:t>
      </w:r>
      <w:proofErr w:type="spellEnd"/>
      <w:r>
        <w:t xml:space="preserve"> 4%</w:t>
      </w:r>
    </w:p>
    <w:p w14:paraId="23766793" w14:textId="77777777" w:rsidR="00A702F8" w:rsidRPr="002A4EE5" w:rsidRDefault="00A702F8" w:rsidP="00A702F8">
      <w:r>
        <w:t>Använd skyddsutrustning, handskar, ögonskydd och andningsskydd</w:t>
      </w:r>
    </w:p>
    <w:p w14:paraId="10704AF9" w14:textId="77777777" w:rsidR="00A702F8" w:rsidRPr="002A4EE5" w:rsidRDefault="00A702F8" w:rsidP="00A702F8">
      <w:pPr>
        <w:pStyle w:val="Punktlista"/>
        <w:numPr>
          <w:ilvl w:val="0"/>
          <w:numId w:val="21"/>
        </w:numPr>
      </w:pPr>
      <w:r w:rsidRPr="002A4EE5">
        <w:lastRenderedPageBreak/>
        <w:t xml:space="preserve">Skruva av locket på </w:t>
      </w:r>
      <w:proofErr w:type="spellStart"/>
      <w:r w:rsidRPr="002A4EE5">
        <w:t>BiopSafe</w:t>
      </w:r>
      <w:proofErr w:type="spellEnd"/>
      <w:r w:rsidRPr="002A4EE5">
        <w:t>.</w:t>
      </w:r>
    </w:p>
    <w:p w14:paraId="3EF8DA65" w14:textId="77777777" w:rsidR="00A702F8" w:rsidRPr="002A4EE5" w:rsidRDefault="00A702F8" w:rsidP="00A702F8">
      <w:pPr>
        <w:pStyle w:val="Punktlista"/>
        <w:numPr>
          <w:ilvl w:val="0"/>
          <w:numId w:val="21"/>
        </w:numPr>
      </w:pPr>
      <w:r w:rsidRPr="002A4EE5">
        <w:t xml:space="preserve">Fyll </w:t>
      </w:r>
      <w:r>
        <w:t>på</w:t>
      </w:r>
      <w:r w:rsidRPr="002A4EE5">
        <w:t xml:space="preserve"> </w:t>
      </w:r>
      <w:r w:rsidRPr="00A04F0D">
        <w:rPr>
          <w:b/>
          <w:bCs/>
        </w:rPr>
        <w:t>max</w:t>
      </w:r>
      <w:r w:rsidRPr="002A4EE5">
        <w:t xml:space="preserve"> 2 ml NaCl </w:t>
      </w:r>
      <w:r>
        <w:t xml:space="preserve">(natriumklorid) </w:t>
      </w:r>
      <w:r w:rsidRPr="002A4EE5">
        <w:t>9 mg/ml</w:t>
      </w:r>
      <w:r>
        <w:t>, (använd 3 ml spruta för exakt dosering, större mängd späder formalinet och riskerar att biopsimaterialet ruttnar)</w:t>
      </w:r>
      <w:r w:rsidRPr="002A4EE5">
        <w:t>.</w:t>
      </w:r>
    </w:p>
    <w:p w14:paraId="6BDF2769" w14:textId="77777777" w:rsidR="00A702F8" w:rsidRPr="002A4EE5" w:rsidRDefault="00A702F8" w:rsidP="00A702F8">
      <w:pPr>
        <w:pStyle w:val="Punktlista"/>
        <w:numPr>
          <w:ilvl w:val="0"/>
          <w:numId w:val="21"/>
        </w:numPr>
      </w:pPr>
      <w:r w:rsidRPr="002A4EE5">
        <w:t>Släpp ner biopsimaterialet</w:t>
      </w:r>
      <w:r>
        <w:t xml:space="preserve"> i NaCl 9 mg/ml</w:t>
      </w:r>
      <w:r w:rsidRPr="002A4EE5">
        <w:t>.</w:t>
      </w:r>
    </w:p>
    <w:p w14:paraId="6AF7D55D" w14:textId="77777777" w:rsidR="00A702F8" w:rsidRPr="002A4EE5" w:rsidRDefault="00A702F8" w:rsidP="00A702F8">
      <w:pPr>
        <w:pStyle w:val="Punktlista"/>
        <w:numPr>
          <w:ilvl w:val="0"/>
          <w:numId w:val="21"/>
        </w:numPr>
      </w:pPr>
      <w:r w:rsidRPr="002A4EE5">
        <w:t>Skruva på locket, var noga med att det sluter tätt.</w:t>
      </w:r>
    </w:p>
    <w:p w14:paraId="40C1321E" w14:textId="77777777" w:rsidR="00A702F8" w:rsidRPr="002A4EE5" w:rsidRDefault="00A702F8" w:rsidP="00A702F8">
      <w:pPr>
        <w:pStyle w:val="Punktlista"/>
        <w:numPr>
          <w:ilvl w:val="0"/>
          <w:numId w:val="21"/>
        </w:numPr>
      </w:pPr>
      <w:r w:rsidRPr="002A4EE5">
        <w:t>Tryck på lockets ovansida, så att formalin rinner ner i behållaren. Kontrollera att biopsimaterialet ligger i behå</w:t>
      </w:r>
      <w:r>
        <w:t>llaren</w:t>
      </w:r>
      <w:r w:rsidRPr="002A4EE5">
        <w:t xml:space="preserve"> och </w:t>
      </w:r>
      <w:r>
        <w:t>är täckt av Formalin.</w:t>
      </w:r>
    </w:p>
    <w:p w14:paraId="4EAC80F0" w14:textId="77777777" w:rsidR="00A702F8" w:rsidRPr="002A4EE5" w:rsidRDefault="00A702F8" w:rsidP="00A702F8">
      <w:pPr>
        <w:pStyle w:val="Punktlista"/>
        <w:numPr>
          <w:ilvl w:val="0"/>
          <w:numId w:val="21"/>
        </w:numPr>
      </w:pPr>
      <w:r w:rsidRPr="002A4EE5">
        <w:t>Blanda NaCl 9 mg/ml och Formalin 4% genom att rotera behållaren.</w:t>
      </w:r>
    </w:p>
    <w:p w14:paraId="4ADB616F" w14:textId="77777777" w:rsidR="00A702F8" w:rsidRDefault="00A702F8" w:rsidP="00A702F8">
      <w:pPr>
        <w:pStyle w:val="Punktlista"/>
        <w:numPr>
          <w:ilvl w:val="0"/>
          <w:numId w:val="21"/>
        </w:numPr>
      </w:pPr>
      <w:r w:rsidRPr="002A4EE5">
        <w:t>Sätt behållaren i provtagningsstället</w:t>
      </w:r>
      <w:r>
        <w:t>, märk behållaren.</w:t>
      </w:r>
    </w:p>
    <w:p w14:paraId="5D35CEE4" w14:textId="77777777" w:rsidR="00A702F8" w:rsidRDefault="00A702F8" w:rsidP="00A702F8">
      <w:pPr>
        <w:rPr>
          <w:rFonts w:cstheme="minorHAnsi"/>
        </w:rPr>
      </w:pPr>
    </w:p>
    <w:p w14:paraId="744EEC6C" w14:textId="77777777" w:rsidR="00A702F8" w:rsidRDefault="00A702F8" w:rsidP="00A702F8">
      <w:pPr>
        <w:pStyle w:val="Rubrik2"/>
      </w:pPr>
      <w:r>
        <w:t>Åtgärder vid direktkontakt med Formalin</w:t>
      </w:r>
    </w:p>
    <w:p w14:paraId="5E610CF3" w14:textId="77777777" w:rsidR="00A702F8" w:rsidRDefault="00A702F8" w:rsidP="00A702F8">
      <w:pPr>
        <w:pStyle w:val="MellanrubrikVGR"/>
      </w:pPr>
      <w:r w:rsidRPr="00921D69">
        <w:t>Allmänna råd</w:t>
      </w:r>
      <w:r>
        <w:t xml:space="preserve"> </w:t>
      </w:r>
    </w:p>
    <w:p w14:paraId="12D0E525" w14:textId="5743C81E" w:rsidR="00A702F8" w:rsidRDefault="00A702F8" w:rsidP="00A702F8">
      <w:r>
        <w:t xml:space="preserve">Ta omedelbart av alla nedstänkta kläder. Ta inte bort andningsskyddet förrän förorenade klädesplagg har avlägsnats. Nöddusch och möjlighet till ögonspolning ska finnas på arbetsplatsen.  </w:t>
      </w:r>
    </w:p>
    <w:p w14:paraId="64B165EE" w14:textId="77777777" w:rsidR="00A702F8" w:rsidRPr="00921D69" w:rsidRDefault="00A702F8" w:rsidP="00A702F8">
      <w:pPr>
        <w:rPr>
          <w:b/>
          <w:bCs/>
        </w:rPr>
      </w:pPr>
    </w:p>
    <w:p w14:paraId="164861AD" w14:textId="77777777" w:rsidR="00A702F8" w:rsidRDefault="00A702F8" w:rsidP="00A702F8">
      <w:pPr>
        <w:pStyle w:val="MellanrubrikVGR"/>
      </w:pPr>
      <w:r w:rsidRPr="00921D69">
        <w:t>Inandning</w:t>
      </w:r>
      <w:r>
        <w:t xml:space="preserve"> </w:t>
      </w:r>
    </w:p>
    <w:p w14:paraId="72F3844B" w14:textId="04A05779" w:rsidR="00A702F8" w:rsidRDefault="00A702F8" w:rsidP="00A702F8">
      <w:r>
        <w:t xml:space="preserve">Flytta till frisk luft. Kontakta läkare omgående vid andningssvårigheter. </w:t>
      </w:r>
    </w:p>
    <w:p w14:paraId="0A4F06A2" w14:textId="77777777" w:rsidR="00A702F8" w:rsidRDefault="00A702F8" w:rsidP="00A702F8"/>
    <w:p w14:paraId="01584A92" w14:textId="77777777" w:rsidR="00A702F8" w:rsidRDefault="00A702F8" w:rsidP="00A702F8">
      <w:pPr>
        <w:pStyle w:val="MellanrubrikVGR"/>
      </w:pPr>
      <w:r w:rsidRPr="008531F3">
        <w:t>Hudkontakt</w:t>
      </w:r>
      <w:r>
        <w:t xml:space="preserve"> </w:t>
      </w:r>
    </w:p>
    <w:p w14:paraId="032738DF" w14:textId="71D7DD78" w:rsidR="00A702F8" w:rsidRDefault="00A702F8" w:rsidP="00A702F8">
      <w:r>
        <w:t xml:space="preserve">Skölj omedelbart huden med ljummet vatten i minst 15 minuter.  </w:t>
      </w:r>
    </w:p>
    <w:p w14:paraId="45C30EDA" w14:textId="77777777" w:rsidR="00A702F8" w:rsidRDefault="00A702F8" w:rsidP="00A702F8"/>
    <w:p w14:paraId="7552FFA1" w14:textId="77777777" w:rsidR="00A702F8" w:rsidRDefault="00A702F8" w:rsidP="00A702F8">
      <w:pPr>
        <w:pStyle w:val="MellanrubrikVGR"/>
      </w:pPr>
      <w:r w:rsidRPr="008531F3">
        <w:t>Ögonkontakt</w:t>
      </w:r>
      <w:r>
        <w:t xml:space="preserve"> </w:t>
      </w:r>
    </w:p>
    <w:p w14:paraId="12BD6DCD" w14:textId="671D97BC" w:rsidR="00A702F8" w:rsidRDefault="00A702F8" w:rsidP="00A702F8">
      <w:r>
        <w:t xml:space="preserve">Skölj omedelbart ögonen, med ljummet vatten i minst 15 minuter. </w:t>
      </w:r>
    </w:p>
    <w:p w14:paraId="58F20F7F" w14:textId="77777777" w:rsidR="00A702F8" w:rsidRDefault="00A702F8" w:rsidP="00A702F8"/>
    <w:p w14:paraId="71CB98C2" w14:textId="77777777" w:rsidR="00A702F8" w:rsidRDefault="00A702F8" w:rsidP="00A702F8">
      <w:pPr>
        <w:pStyle w:val="MellanrubrikVGR"/>
      </w:pPr>
      <w:r w:rsidRPr="008531F3">
        <w:t>Förtäring</w:t>
      </w:r>
      <w:r>
        <w:t xml:space="preserve"> </w:t>
      </w:r>
    </w:p>
    <w:p w14:paraId="0829FA17" w14:textId="594972F2" w:rsidR="00A702F8" w:rsidRDefault="00A702F8" w:rsidP="00A702F8">
      <w:r>
        <w:t>Skölj ur munnen och drick rikligt med vatten. Framkalla INTE kräkning.</w:t>
      </w:r>
    </w:p>
    <w:p w14:paraId="4D6BF9B4" w14:textId="77777777" w:rsidR="00A702F8" w:rsidRDefault="00A702F8" w:rsidP="00A702F8">
      <w:pPr>
        <w:pStyle w:val="Rubrik2"/>
      </w:pPr>
      <w:r>
        <w:lastRenderedPageBreak/>
        <w:t>Symptom och effekter vid exponering, akuta och fördröjda</w:t>
      </w:r>
    </w:p>
    <w:p w14:paraId="425754D1" w14:textId="77777777" w:rsidR="00A702F8" w:rsidRDefault="00A702F8" w:rsidP="00A702F8">
      <w:r>
        <w:t xml:space="preserve">Exponering kan orsaka rinnande ögon, illamående, hosta, tryck över bröstet, väsande andning, hudutslag, allergiska reaktioner och brännande känsla i ögon, näsa och hals. Formaldehyd är frätande på huden och kan orsaka bestående grumling av hornhinnan efter bara en exponering. Vid upprepad exponering kan symptomen uppkomma snabbare och vid lägre koncentrationer. </w:t>
      </w:r>
    </w:p>
    <w:p w14:paraId="64E93DF7" w14:textId="77777777" w:rsidR="00A702F8" w:rsidRDefault="00A702F8" w:rsidP="00A702F8"/>
    <w:p w14:paraId="2B5DBB61" w14:textId="77777777" w:rsidR="00A702F8" w:rsidRDefault="00A702F8" w:rsidP="00A702F8">
      <w:r w:rsidRPr="00A04F0D">
        <w:rPr>
          <w:rStyle w:val="Rubrik2Char"/>
        </w:rPr>
        <w:t>Åtgärder vid oavsiktliga utsläpp</w:t>
      </w:r>
      <w:r>
        <w:t xml:space="preserve"> </w:t>
      </w:r>
      <w:r>
        <w:br/>
        <w:t>Undvik att inandas ångor och direktkontakt med produkten! Tillse god luftväxling. Mindre spill kan torkas upp med trasa eller liknande. Rengör ytan efteråt, rikligt med vatten. Rester och städavfall tas om hand som farligt avfall. Har man svårigheter att befinna sig i rummet på grund av den stickande lukten; gå ut, stäng dörren och vänta tills vätskan avdunstat. Torka sedan upp kristallerna och släng som farligt avfall.</w:t>
      </w:r>
    </w:p>
    <w:p w14:paraId="543A9512" w14:textId="77777777" w:rsidR="00A702F8" w:rsidRDefault="00A702F8" w:rsidP="00A702F8"/>
    <w:p w14:paraId="45EA4FD4" w14:textId="77777777" w:rsidR="00A702F8" w:rsidRDefault="00A702F8" w:rsidP="00A702F8">
      <w:pPr>
        <w:pStyle w:val="Rubrik2"/>
      </w:pPr>
      <w:r>
        <w:t xml:space="preserve">Brand och explosionsrisk </w:t>
      </w:r>
    </w:p>
    <w:p w14:paraId="49055ED1" w14:textId="77777777" w:rsidR="00A702F8" w:rsidRPr="00963E93" w:rsidRDefault="00A702F8" w:rsidP="00A702F8">
      <w:r>
        <w:t>Formalin är inte brandfarligt i sig men kan vid uppvärmning bilda en explosiv blandning med luft. Vid brand, släck med vatten, pulver eller koldioxid.</w:t>
      </w:r>
    </w:p>
    <w:p w14:paraId="6E1359DB" w14:textId="77777777" w:rsidR="00A702F8" w:rsidRPr="002A4EE5" w:rsidRDefault="00A702F8" w:rsidP="00A702F8"/>
    <w:p w14:paraId="776B0FE8" w14:textId="77777777" w:rsidR="00A702F8" w:rsidRPr="002A4EE5" w:rsidRDefault="00A702F8" w:rsidP="00A702F8"/>
    <w:p w14:paraId="614E201B" w14:textId="77777777" w:rsidR="00A702F8" w:rsidRDefault="00A702F8" w:rsidP="00A702F8"/>
    <w:p w14:paraId="0D328A26" w14:textId="77777777" w:rsidR="00A702F8" w:rsidRDefault="00A702F8" w:rsidP="00A702F8"/>
    <w:p w14:paraId="66EA7B37" w14:textId="77777777" w:rsidR="00A702F8" w:rsidRDefault="00A702F8" w:rsidP="00A702F8"/>
    <w:p w14:paraId="297B931E" w14:textId="77777777" w:rsidR="00A702F8" w:rsidRDefault="00A702F8" w:rsidP="009A32ED">
      <w:pPr>
        <w:ind w:right="-143"/>
      </w:pPr>
    </w:p>
    <w:bookmarkEnd w:id="2"/>
    <w:sectPr w:rsidR="00A702F8"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4D090A"/>
    <w:multiLevelType w:val="hybridMultilevel"/>
    <w:tmpl w:val="0B2636F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3753259"/>
    <w:multiLevelType w:val="hybridMultilevel"/>
    <w:tmpl w:val="6D90C37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9"/>
  </w:num>
  <w:num w:numId="2" w16cid:durableId="1497114209">
    <w:abstractNumId w:val="15"/>
  </w:num>
  <w:num w:numId="3" w16cid:durableId="1953826680">
    <w:abstractNumId w:val="0"/>
  </w:num>
  <w:num w:numId="4" w16cid:durableId="932008083">
    <w:abstractNumId w:val="6"/>
  </w:num>
  <w:num w:numId="5" w16cid:durableId="1513061060">
    <w:abstractNumId w:val="16"/>
  </w:num>
  <w:num w:numId="6" w16cid:durableId="1363508453">
    <w:abstractNumId w:val="2"/>
  </w:num>
  <w:num w:numId="7" w16cid:durableId="1162157488">
    <w:abstractNumId w:val="12"/>
  </w:num>
  <w:num w:numId="8" w16cid:durableId="197402758">
    <w:abstractNumId w:val="9"/>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4"/>
  </w:num>
  <w:num w:numId="14" w16cid:durableId="783771700">
    <w:abstractNumId w:val="10"/>
  </w:num>
  <w:num w:numId="15" w16cid:durableId="1973092805">
    <w:abstractNumId w:val="7"/>
  </w:num>
  <w:num w:numId="16" w16cid:durableId="1427849847">
    <w:abstractNumId w:val="13"/>
  </w:num>
  <w:num w:numId="17" w16cid:durableId="660085806">
    <w:abstractNumId w:val="5"/>
  </w:num>
  <w:num w:numId="18" w16cid:durableId="435566979">
    <w:abstractNumId w:val="11"/>
  </w:num>
  <w:num w:numId="19" w16cid:durableId="617682400">
    <w:abstractNumId w:val="18"/>
  </w:num>
  <w:num w:numId="20" w16cid:durableId="216623647">
    <w:abstractNumId w:val="8"/>
  </w:num>
  <w:num w:numId="21" w16cid:durableId="12224474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662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6BFC"/>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2F8"/>
    <w:rsid w:val="00A81198"/>
    <w:rsid w:val="00A81E48"/>
    <w:rsid w:val="00A82035"/>
    <w:rsid w:val="00A90D77"/>
    <w:rsid w:val="00A92E07"/>
    <w:rsid w:val="00AA0B3A"/>
    <w:rsid w:val="00AA6EB4"/>
    <w:rsid w:val="00AA767D"/>
    <w:rsid w:val="00AB0CC9"/>
    <w:rsid w:val="00AC3FF6"/>
    <w:rsid w:val="00AD73EC"/>
    <w:rsid w:val="00AD7AD5"/>
    <w:rsid w:val="00AE5BC7"/>
    <w:rsid w:val="00AF383C"/>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672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421</Words>
  <Characters>2594</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Handhavande av Formalinbehållare BiopSafe 4%</dc:title>
  <dc:subject/>
  <dc:creator>Gunilla Cederbom</dc:creator>
  <keywords/>
  <lastModifiedBy>Annika Johansson</lastModifiedBy>
  <revision>5</revision>
  <lastPrinted>2016-03-31T10:56:00.0000000Z</lastPrinted>
  <dcterms:created xsi:type="dcterms:W3CDTF">2024-03-06T12:34:00.0000000Z</dcterms:created>
  <dcterms:modified xsi:type="dcterms:W3CDTF">2024-03-06T13:01:00.0000000Z</dcterms:modified>
</coreProperties>
</file>