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DB5F4" w14:textId="77777777" w:rsidR="007758BD" w:rsidRDefault="007758BD" w:rsidP="009A32ED">
      <w:pPr>
        <w:pStyle w:val="Rubrik2"/>
        <w:ind w:right="-143"/>
        <w:rPr>
          <w:rFonts w:ascii="Calibri" w:eastAsia="MS Gothic" w:hAnsi="Calibri" w:cs="Times New Roman"/>
          <w:color w:val="auto"/>
          <w:kern w:val="32"/>
          <w:sz w:val="48"/>
          <w:szCs w:val="32"/>
        </w:rPr>
      </w:pPr>
      <w:bookmarkStart w:id="0" w:name="_Toc100327184"/>
      <w:bookmarkStart w:id="1" w:name="_Toc106874287"/>
      <w:r w:rsidRPr="007758BD">
        <w:rPr>
          <w:rFonts w:ascii="Calibri" w:eastAsia="MS Gothic" w:hAnsi="Calibri" w:cs="Times New Roman"/>
          <w:color w:val="auto"/>
          <w:kern w:val="32"/>
          <w:sz w:val="48"/>
          <w:szCs w:val="32"/>
        </w:rPr>
        <w:t>Omvårdnadsriktlinjer för patienter med inflammatorisk tarmsjukdom (IBD)  </w:t>
      </w:r>
    </w:p>
    <w:p w14:paraId="11BC1DCA" w14:textId="311657A9" w:rsidR="009A32ED" w:rsidRDefault="009A32ED" w:rsidP="009A32ED">
      <w:pPr>
        <w:pStyle w:val="Rubrik2"/>
        <w:ind w:right="-143"/>
      </w:pPr>
      <w:r>
        <w:t>Förändringar sedan föregående version</w:t>
      </w:r>
      <w:bookmarkEnd w:id="0"/>
      <w:bookmarkEnd w:id="1"/>
    </w:p>
    <w:p w14:paraId="4EA6C4B6" w14:textId="73DD105E" w:rsidR="009A32ED" w:rsidRPr="007A334E" w:rsidRDefault="007758BD" w:rsidP="009A32ED">
      <w:pPr>
        <w:ind w:right="-143"/>
      </w:pPr>
      <w:r>
        <w:t xml:space="preserve">Åter publicerat dokument efter justering. </w:t>
      </w:r>
    </w:p>
    <w:p w14:paraId="1FC6584C" w14:textId="02C9CAB5" w:rsidR="00B405A1" w:rsidRDefault="00B405A1" w:rsidP="009A32ED">
      <w:pPr>
        <w:ind w:right="-143"/>
      </w:pPr>
      <w:bookmarkStart w:id="2" w:name="_Toc72840807"/>
    </w:p>
    <w:p w14:paraId="29B03EF5" w14:textId="4F84EDC0" w:rsidR="009A32ED" w:rsidRDefault="009A32ED" w:rsidP="009A32ED">
      <w:pPr>
        <w:pStyle w:val="Rubrik2"/>
        <w:ind w:right="-143"/>
      </w:pPr>
      <w:bookmarkStart w:id="3" w:name="_Toc100327186"/>
      <w:bookmarkStart w:id="4" w:name="_Toc106874289"/>
      <w:bookmarkEnd w:id="2"/>
      <w:r>
        <w:t xml:space="preserve">Bakgrund </w:t>
      </w:r>
      <w:bookmarkEnd w:id="3"/>
      <w:bookmarkEnd w:id="4"/>
    </w:p>
    <w:p w14:paraId="588E503D" w14:textId="7B5178B5" w:rsidR="007758BD" w:rsidRDefault="007758BD" w:rsidP="007758BD">
      <w:pPr>
        <w:rPr>
          <w:rFonts w:eastAsiaTheme="majorEastAsia"/>
        </w:rPr>
      </w:pPr>
      <w:r w:rsidRPr="007758BD">
        <w:rPr>
          <w:rFonts w:eastAsiaTheme="majorEastAsia"/>
        </w:rPr>
        <w:t>Inflammatorisk tarmsjukdom (</w:t>
      </w:r>
      <w:proofErr w:type="spellStart"/>
      <w:r w:rsidRPr="007758BD">
        <w:rPr>
          <w:rFonts w:eastAsiaTheme="majorEastAsia"/>
        </w:rPr>
        <w:t>Inflammatory</w:t>
      </w:r>
      <w:proofErr w:type="spellEnd"/>
      <w:r w:rsidRPr="007758BD">
        <w:rPr>
          <w:rFonts w:eastAsiaTheme="majorEastAsia"/>
        </w:rPr>
        <w:t xml:space="preserve"> </w:t>
      </w:r>
      <w:proofErr w:type="spellStart"/>
      <w:r w:rsidRPr="007758BD">
        <w:rPr>
          <w:rFonts w:eastAsiaTheme="majorEastAsia"/>
        </w:rPr>
        <w:t>Bowel</w:t>
      </w:r>
      <w:proofErr w:type="spellEnd"/>
      <w:r w:rsidRPr="007758BD">
        <w:rPr>
          <w:rFonts w:eastAsiaTheme="majorEastAsia"/>
        </w:rPr>
        <w:t xml:space="preserve"> </w:t>
      </w:r>
      <w:proofErr w:type="spellStart"/>
      <w:r w:rsidRPr="007758BD">
        <w:rPr>
          <w:rFonts w:eastAsiaTheme="majorEastAsia"/>
        </w:rPr>
        <w:t>Disease</w:t>
      </w:r>
      <w:proofErr w:type="spellEnd"/>
      <w:r w:rsidRPr="007758BD">
        <w:rPr>
          <w:rFonts w:eastAsiaTheme="majorEastAsia"/>
        </w:rPr>
        <w:t xml:space="preserve">, IBD) delas in i två huvudgrupper: ulcerös kolit och </w:t>
      </w:r>
      <w:proofErr w:type="spellStart"/>
      <w:r w:rsidRPr="007758BD">
        <w:rPr>
          <w:rFonts w:eastAsiaTheme="majorEastAsia"/>
        </w:rPr>
        <w:t>Crohns</w:t>
      </w:r>
      <w:proofErr w:type="spellEnd"/>
      <w:r w:rsidRPr="007758BD">
        <w:rPr>
          <w:rFonts w:eastAsiaTheme="majorEastAsia"/>
        </w:rPr>
        <w:t xml:space="preserve"> sjukdom. Sjukdomarna har flera gemensamma drag, bland annat att de är kroniska, förlöper </w:t>
      </w:r>
      <w:proofErr w:type="spellStart"/>
      <w:r w:rsidRPr="007758BD">
        <w:rPr>
          <w:rFonts w:eastAsiaTheme="majorEastAsia"/>
        </w:rPr>
        <w:t>skovvis</w:t>
      </w:r>
      <w:proofErr w:type="spellEnd"/>
      <w:r w:rsidRPr="007758BD">
        <w:rPr>
          <w:rFonts w:eastAsiaTheme="majorEastAsia"/>
        </w:rPr>
        <w:t xml:space="preserve"> och ofta debuterar i relativt ung ålder. </w:t>
      </w:r>
      <w:r>
        <w:rPr>
          <w:rFonts w:eastAsiaTheme="majorEastAsia"/>
        </w:rPr>
        <w:br/>
      </w:r>
      <w:r>
        <w:rPr>
          <w:rFonts w:eastAsiaTheme="majorEastAsia"/>
        </w:rPr>
        <w:br/>
      </w:r>
      <w:r w:rsidRPr="007758BD">
        <w:rPr>
          <w:rFonts w:eastAsiaTheme="majorEastAsia"/>
        </w:rPr>
        <w:t>Vid ulcerös kolit är enbart tjocktarmen engagerad, medan </w:t>
      </w:r>
      <w:proofErr w:type="spellStart"/>
      <w:r w:rsidRPr="007758BD">
        <w:rPr>
          <w:rFonts w:eastAsiaTheme="majorEastAsia"/>
        </w:rPr>
        <w:t>Crohns</w:t>
      </w:r>
      <w:proofErr w:type="spellEnd"/>
      <w:r w:rsidRPr="007758BD">
        <w:rPr>
          <w:rFonts w:eastAsiaTheme="majorEastAsia"/>
        </w:rPr>
        <w:t> sjukdom kan engagera hela mag</w:t>
      </w:r>
      <w:r w:rsidRPr="007758BD">
        <w:rPr>
          <w:rFonts w:eastAsiaTheme="majorEastAsia"/>
        </w:rPr>
        <w:noBreakHyphen/>
        <w:t>tarmkanalen. </w:t>
      </w:r>
    </w:p>
    <w:p w14:paraId="6E67906B" w14:textId="77777777" w:rsidR="00003BFA" w:rsidRPr="007758BD" w:rsidRDefault="00003BFA" w:rsidP="007758BD">
      <w:pPr>
        <w:rPr>
          <w:rFonts w:eastAsiaTheme="majorEastAsia"/>
        </w:rPr>
      </w:pPr>
    </w:p>
    <w:p w14:paraId="70B2A54A" w14:textId="31095EC1" w:rsidR="009A32ED" w:rsidRDefault="007758BD" w:rsidP="009A32ED">
      <w:pPr>
        <w:pStyle w:val="Rubrik2"/>
        <w:ind w:right="-143"/>
      </w:pPr>
      <w:r>
        <w:t>Syfte</w:t>
      </w:r>
    </w:p>
    <w:p w14:paraId="5AFA7E15" w14:textId="5D4660EE" w:rsidR="007758BD" w:rsidRDefault="007758BD" w:rsidP="007758BD">
      <w:bookmarkStart w:id="5" w:name="_Toc100327188"/>
      <w:r w:rsidRPr="007758BD">
        <w:t>Syftet med denna rutin är att tydliggöra och strukturera omvårdnaden vid omhändertagande av patienter med inflammatorisk tarmsjukdom på avdelning 42. </w:t>
      </w:r>
    </w:p>
    <w:p w14:paraId="2BEBFC07" w14:textId="77777777" w:rsidR="007758BD" w:rsidRDefault="007758BD" w:rsidP="007758BD"/>
    <w:p w14:paraId="305F1F79" w14:textId="77777777" w:rsidR="007758BD" w:rsidRPr="007758BD" w:rsidRDefault="007758BD" w:rsidP="007758BD">
      <w:pPr>
        <w:pStyle w:val="Rubrik2"/>
      </w:pPr>
      <w:r w:rsidRPr="007758BD">
        <w:t>Omvårdnadsåtgärder </w:t>
      </w:r>
    </w:p>
    <w:p w14:paraId="4C4733B5" w14:textId="77777777" w:rsidR="007758BD" w:rsidRPr="007758BD" w:rsidRDefault="007758BD" w:rsidP="007758BD">
      <w:pPr>
        <w:pStyle w:val="MellanrubrikVGR"/>
      </w:pPr>
      <w:r w:rsidRPr="007758BD">
        <w:t>Information </w:t>
      </w:r>
    </w:p>
    <w:p w14:paraId="62977CEB" w14:textId="77777777" w:rsidR="007758BD" w:rsidRPr="007758BD" w:rsidRDefault="007758BD" w:rsidP="007758BD">
      <w:pPr>
        <w:pStyle w:val="Punktlista"/>
      </w:pPr>
      <w:r w:rsidRPr="007758BD">
        <w:t>Ankomstsamtal och avdelningens sedvanliga rutiner vid inskrivning.  </w:t>
      </w:r>
    </w:p>
    <w:p w14:paraId="68A03F3A" w14:textId="77777777" w:rsidR="007758BD" w:rsidRPr="007758BD" w:rsidRDefault="007758BD" w:rsidP="007758BD">
      <w:pPr>
        <w:pStyle w:val="Punktlista"/>
      </w:pPr>
      <w:r w:rsidRPr="007758BD">
        <w:t>Kontinuerlig information om provtagning och undersökningar samt eventuella operationer.  </w:t>
      </w:r>
    </w:p>
    <w:p w14:paraId="66A67793" w14:textId="77777777" w:rsidR="007758BD" w:rsidRPr="007758BD" w:rsidRDefault="007758BD" w:rsidP="007758BD">
      <w:pPr>
        <w:pStyle w:val="MellanrubrikVGR"/>
      </w:pPr>
      <w:r w:rsidRPr="007758BD">
        <w:lastRenderedPageBreak/>
        <w:t>Speciell omvårdnad </w:t>
      </w:r>
    </w:p>
    <w:p w14:paraId="1B4624A3" w14:textId="77777777" w:rsidR="007758BD" w:rsidRPr="007758BD" w:rsidRDefault="007758BD" w:rsidP="007758BD">
      <w:pPr>
        <w:pStyle w:val="Punktlista"/>
      </w:pPr>
      <w:r w:rsidRPr="007758BD">
        <w:t>Smärtskattning enligt VAS. </w:t>
      </w:r>
    </w:p>
    <w:p w14:paraId="6CF839B5" w14:textId="77777777" w:rsidR="007758BD" w:rsidRPr="007758BD" w:rsidRDefault="007758BD" w:rsidP="007758BD">
      <w:pPr>
        <w:pStyle w:val="Punktlista"/>
      </w:pPr>
      <w:r w:rsidRPr="007758BD">
        <w:t>Venprover enligt läkarordination. </w:t>
      </w:r>
    </w:p>
    <w:p w14:paraId="09CAD350" w14:textId="1C52EB97" w:rsidR="007758BD" w:rsidRPr="007758BD" w:rsidRDefault="007758BD" w:rsidP="007758BD">
      <w:pPr>
        <w:pStyle w:val="Punktlista"/>
      </w:pPr>
      <w:r w:rsidRPr="007758BD">
        <w:t>Avföringsprover enligt läkarordination:  bakteriell </w:t>
      </w:r>
      <w:proofErr w:type="spellStart"/>
      <w:r w:rsidRPr="007758BD">
        <w:t>gastroenterit</w:t>
      </w:r>
      <w:proofErr w:type="spellEnd"/>
      <w:r w:rsidRPr="007758BD">
        <w:t> PCR, viral gastroenterit PCR, Clostridioides difficile PCR samt kalprotektin. Avföringsprover ska tas så snart som möjligt för att utesluta bakteriell eller viral genes. </w:t>
      </w:r>
    </w:p>
    <w:p w14:paraId="45194F99" w14:textId="77777777" w:rsidR="007758BD" w:rsidRPr="007758BD" w:rsidRDefault="007758BD" w:rsidP="007758BD">
      <w:pPr>
        <w:pStyle w:val="Punktlista"/>
      </w:pPr>
      <w:r w:rsidRPr="007758BD">
        <w:t>Vid kortisonbehandling: blodsockerkontroller två gånger dagligen (före lunch och före middag) samt vid behov. </w:t>
      </w:r>
    </w:p>
    <w:p w14:paraId="770F6883" w14:textId="77777777" w:rsidR="007758BD" w:rsidRPr="007758BD" w:rsidRDefault="007758BD" w:rsidP="007758BD">
      <w:pPr>
        <w:pStyle w:val="Punktlista"/>
      </w:pPr>
      <w:r w:rsidRPr="007758BD">
        <w:t>Vid svårt skov: eventuell tarmvila med TPN (total parenteral nutrition) enligt läkarordination. </w:t>
      </w:r>
    </w:p>
    <w:p w14:paraId="252951D1" w14:textId="77777777" w:rsidR="007758BD" w:rsidRPr="007758BD" w:rsidRDefault="007758BD" w:rsidP="007758BD">
      <w:pPr>
        <w:pStyle w:val="Punktlista"/>
      </w:pPr>
      <w:r w:rsidRPr="007758BD">
        <w:t>Eventuell tillförsel av blod, albumin och/eller plasma enligt läkarordination. </w:t>
      </w:r>
    </w:p>
    <w:p w14:paraId="3D348BE1" w14:textId="77777777" w:rsidR="007758BD" w:rsidRPr="007758BD" w:rsidRDefault="007758BD" w:rsidP="007758BD">
      <w:pPr>
        <w:pStyle w:val="Punktlista"/>
      </w:pPr>
      <w:r w:rsidRPr="007758BD">
        <w:t>Skötsel av PVK och andra infarter enligt gällande riktlinjer. </w:t>
      </w:r>
    </w:p>
    <w:p w14:paraId="23E6FF1F" w14:textId="77777777" w:rsidR="007758BD" w:rsidRPr="007758BD" w:rsidRDefault="007758BD" w:rsidP="007758BD">
      <w:pPr>
        <w:pStyle w:val="Punktlista"/>
      </w:pPr>
      <w:r w:rsidRPr="007758BD">
        <w:t>Eventuell stomiskötsel enligt gällande riktlinjer. </w:t>
      </w:r>
    </w:p>
    <w:p w14:paraId="6FD60D91" w14:textId="77777777" w:rsidR="007758BD" w:rsidRPr="007758BD" w:rsidRDefault="007758BD" w:rsidP="007758BD">
      <w:pPr>
        <w:pStyle w:val="MellanrubrikVGR"/>
      </w:pPr>
      <w:r w:rsidRPr="007758BD">
        <w:t>Skötsel </w:t>
      </w:r>
    </w:p>
    <w:p w14:paraId="01D3748E" w14:textId="1DD25FFD" w:rsidR="007758BD" w:rsidRPr="007758BD" w:rsidRDefault="007758BD" w:rsidP="007758BD">
      <w:pPr>
        <w:pStyle w:val="Punktlista"/>
      </w:pPr>
      <w:r w:rsidRPr="007758BD">
        <w:t>Efter eventuell ordinerad tarmvila kan försiktig upptrappning av peroralt intag påbörjas enligt läkarordination, även i samband med </w:t>
      </w:r>
      <w:proofErr w:type="spellStart"/>
      <w:r w:rsidRPr="007758BD">
        <w:t>nyinläggning</w:t>
      </w:r>
      <w:proofErr w:type="spellEnd"/>
      <w:r w:rsidRPr="007758BD">
        <w:t xml:space="preserve"> jourtid om ansvarig läkare bedömer detta lämpligt. Upptrappning inleds då med klara drycker, exempelvis buljong, saft (företrädesvis söt), klara näringsdrycker </w:t>
      </w:r>
      <w:r>
        <w:t>s</w:t>
      </w:r>
      <w:r w:rsidRPr="007758BD">
        <w:t>åsom </w:t>
      </w:r>
      <w:proofErr w:type="spellStart"/>
      <w:r w:rsidRPr="007758BD">
        <w:t>Fresubin</w:t>
      </w:r>
      <w:proofErr w:type="spellEnd"/>
      <w:r w:rsidRPr="007758BD">
        <w:t>, kaffe och te. </w:t>
      </w:r>
    </w:p>
    <w:p w14:paraId="282B2F3F" w14:textId="77777777" w:rsidR="007758BD" w:rsidRPr="007758BD" w:rsidRDefault="007758BD" w:rsidP="007758BD">
      <w:pPr>
        <w:pStyle w:val="Punktlista"/>
      </w:pPr>
      <w:r w:rsidRPr="007758BD">
        <w:t>Om detta tolereras väl kan kosten successivt utökas till flytande kost och därefter fast föda. Vid kvarstående diarrébesvär kan fettreducerad kost prövas. </w:t>
      </w:r>
    </w:p>
    <w:p w14:paraId="1BC05E8E" w14:textId="77777777" w:rsidR="007758BD" w:rsidRPr="007758BD" w:rsidRDefault="007758BD" w:rsidP="007758BD">
      <w:pPr>
        <w:pStyle w:val="MellanrubrikVGR"/>
      </w:pPr>
      <w:r w:rsidRPr="007758BD">
        <w:t>Det är alltid behandlande läkare som beslutar om övergång mellan olika kost- och näringsstadier. </w:t>
      </w:r>
    </w:p>
    <w:p w14:paraId="3DF82FD3" w14:textId="77777777" w:rsidR="007758BD" w:rsidRPr="007758BD" w:rsidRDefault="007758BD" w:rsidP="007758BD">
      <w:pPr>
        <w:pStyle w:val="Punktlista"/>
      </w:pPr>
      <w:r w:rsidRPr="007758BD">
        <w:t>Hjälp med ADL efter behov. </w:t>
      </w:r>
    </w:p>
    <w:p w14:paraId="754F7B01" w14:textId="77777777" w:rsidR="007758BD" w:rsidRPr="007758BD" w:rsidRDefault="007758BD" w:rsidP="007758BD">
      <w:pPr>
        <w:pStyle w:val="Punktlista"/>
      </w:pPr>
      <w:r w:rsidRPr="007758BD">
        <w:t>Mobilisering efter patientens ork och tillstånd. </w:t>
      </w:r>
    </w:p>
    <w:p w14:paraId="052ECEE7" w14:textId="77777777" w:rsidR="007758BD" w:rsidRPr="007758BD" w:rsidRDefault="007758BD" w:rsidP="007758BD">
      <w:pPr>
        <w:pStyle w:val="Punktlista"/>
      </w:pPr>
      <w:r w:rsidRPr="007758BD">
        <w:t>Hudvård kring analöppningen alternativt hudvård runt stomi utförs vid behov. Salvor ordineras av behandlande läkare. </w:t>
      </w:r>
    </w:p>
    <w:p w14:paraId="6FC41901" w14:textId="77777777" w:rsidR="007758BD" w:rsidRPr="007758BD" w:rsidRDefault="007758BD" w:rsidP="007758BD">
      <w:pPr>
        <w:pStyle w:val="Punktlista"/>
      </w:pPr>
      <w:r w:rsidRPr="007758BD">
        <w:t>Daglig inspektion samt omläggning av eventuella fistlar enligt ordination. </w:t>
      </w:r>
    </w:p>
    <w:p w14:paraId="51003831" w14:textId="77777777" w:rsidR="007758BD" w:rsidRPr="007758BD" w:rsidRDefault="007758BD" w:rsidP="007758BD">
      <w:r w:rsidRPr="007758BD">
        <w:t> </w:t>
      </w:r>
    </w:p>
    <w:p w14:paraId="1078A152" w14:textId="77777777" w:rsidR="007758BD" w:rsidRPr="007758BD" w:rsidRDefault="007758BD" w:rsidP="007758BD">
      <w:pPr>
        <w:pStyle w:val="MellanrubrikVGR"/>
      </w:pPr>
      <w:r w:rsidRPr="007758BD">
        <w:lastRenderedPageBreak/>
        <w:t>Observation </w:t>
      </w:r>
    </w:p>
    <w:p w14:paraId="7ED18161" w14:textId="77777777" w:rsidR="007758BD" w:rsidRPr="008D5778" w:rsidRDefault="007758BD" w:rsidP="008D5778">
      <w:pPr>
        <w:pStyle w:val="Punktlista"/>
      </w:pPr>
      <w:r w:rsidRPr="008D5778">
        <w:t>NEWS</w:t>
      </w:r>
      <w:r w:rsidRPr="008D5778">
        <w:noBreakHyphen/>
        <w:t>kontroller enligt åtgärdstrappa eller kontroll av vitala parametrar enligt läkarordination. </w:t>
      </w:r>
    </w:p>
    <w:p w14:paraId="465D6817" w14:textId="77777777" w:rsidR="007758BD" w:rsidRPr="008D5778" w:rsidRDefault="007758BD" w:rsidP="008D5778">
      <w:pPr>
        <w:pStyle w:val="Punktlista"/>
      </w:pPr>
      <w:r w:rsidRPr="008D5778">
        <w:t>Avföringslista: Patienten ombeds att föra avföringslista där frekvens, konsistens och eventuell blodtillblandning noteras. Om patienten inte klarar av att fylla i avföringslistan ansvarar personal på avdelningen för detta. Uppgifterna registreras dagligen under Mätvärden - Avföringsfrekvens i Melior. </w:t>
      </w:r>
    </w:p>
    <w:p w14:paraId="086F0BF5" w14:textId="77777777" w:rsidR="007758BD" w:rsidRPr="008D5778" w:rsidRDefault="007758BD" w:rsidP="008D5778">
      <w:pPr>
        <w:pStyle w:val="Punktlista"/>
      </w:pPr>
      <w:r w:rsidRPr="008D5778">
        <w:t>Vätskelista </w:t>
      </w:r>
    </w:p>
    <w:p w14:paraId="272A6210" w14:textId="77777777" w:rsidR="007758BD" w:rsidRPr="008D5778" w:rsidRDefault="007758BD" w:rsidP="008D5778">
      <w:pPr>
        <w:pStyle w:val="Punktlista"/>
      </w:pPr>
      <w:r w:rsidRPr="008D5778">
        <w:t>Observation och dokumentation av analöppningens hudstatus vid upplevt obehag. </w:t>
      </w:r>
    </w:p>
    <w:p w14:paraId="2000D229" w14:textId="77777777" w:rsidR="007758BD" w:rsidRPr="008D5778" w:rsidRDefault="007758BD" w:rsidP="008D5778">
      <w:pPr>
        <w:pStyle w:val="Punktlista"/>
      </w:pPr>
      <w:r w:rsidRPr="008D5778">
        <w:t>Vid stomi: observation och dokumentation av hudens status runt stomin. </w:t>
      </w:r>
    </w:p>
    <w:p w14:paraId="5A8B3A45" w14:textId="2E233FF6" w:rsidR="007758BD" w:rsidRPr="008D5778" w:rsidRDefault="007758BD" w:rsidP="008D5778">
      <w:pPr>
        <w:pStyle w:val="Punktlista"/>
      </w:pPr>
      <w:r w:rsidRPr="008D5778">
        <w:t>Observera och dokumentera eventuell förekomst av: </w:t>
      </w:r>
      <w:r w:rsidRPr="008D5778">
        <w:br/>
        <w:t>▪ ökat bukomfång </w:t>
      </w:r>
      <w:r w:rsidRPr="008D5778">
        <w:br/>
        <w:t>▪ buksmärtor </w:t>
      </w:r>
      <w:r w:rsidRPr="008D5778">
        <w:br/>
        <w:t>▪ fistel </w:t>
      </w:r>
      <w:r w:rsidRPr="008D5778">
        <w:br/>
        <w:t>▪ kräkningar </w:t>
      </w:r>
    </w:p>
    <w:p w14:paraId="2A475EEE" w14:textId="77777777" w:rsidR="007758BD" w:rsidRPr="007758BD" w:rsidRDefault="007758BD" w:rsidP="007758BD">
      <w:r w:rsidRPr="007758BD">
        <w:t> </w:t>
      </w:r>
    </w:p>
    <w:p w14:paraId="0F119F97" w14:textId="77777777" w:rsidR="007758BD" w:rsidRPr="007758BD" w:rsidRDefault="007758BD" w:rsidP="007758BD">
      <w:pPr>
        <w:pStyle w:val="Rubrik2"/>
      </w:pPr>
      <w:r w:rsidRPr="007758BD">
        <w:t>Miljö </w:t>
      </w:r>
    </w:p>
    <w:p w14:paraId="32241024" w14:textId="77777777" w:rsidR="007758BD" w:rsidRDefault="007758BD" w:rsidP="007758BD">
      <w:r w:rsidRPr="007758BD">
        <w:t>Eget rum med toalett om möjligt, viktigt att patient har nära till toalett då detta ofta annars blir ett stressmoment. </w:t>
      </w:r>
    </w:p>
    <w:p w14:paraId="7AA3FEE8" w14:textId="77777777" w:rsidR="00003BFA" w:rsidRPr="007758BD" w:rsidRDefault="00003BFA" w:rsidP="007758BD"/>
    <w:p w14:paraId="2C8BF5F8" w14:textId="77777777" w:rsidR="007758BD" w:rsidRPr="007758BD" w:rsidRDefault="007758BD" w:rsidP="007758BD">
      <w:pPr>
        <w:pStyle w:val="Rubrik2"/>
      </w:pPr>
      <w:r w:rsidRPr="007758BD">
        <w:t>Undervisning </w:t>
      </w:r>
    </w:p>
    <w:p w14:paraId="1067EA1D" w14:textId="77777777" w:rsidR="007758BD" w:rsidRPr="007758BD" w:rsidRDefault="007758BD" w:rsidP="007758BD">
      <w:pPr>
        <w:pStyle w:val="Punktlista"/>
      </w:pPr>
      <w:r w:rsidRPr="007758BD">
        <w:t>Eventuell undervisning om stomivård på avdelningen och/eller från stomisjuksköterska. </w:t>
      </w:r>
    </w:p>
    <w:p w14:paraId="7D8D04CB" w14:textId="77777777" w:rsidR="007758BD" w:rsidRPr="007758BD" w:rsidRDefault="007758BD" w:rsidP="007758BD">
      <w:pPr>
        <w:pStyle w:val="Punktlista"/>
      </w:pPr>
      <w:r w:rsidRPr="007758BD">
        <w:t>Patienten erbjuds informationsbroschyr om ulcerös kolit eller </w:t>
      </w:r>
      <w:proofErr w:type="spellStart"/>
      <w:r w:rsidRPr="007758BD">
        <w:t>Crohns</w:t>
      </w:r>
      <w:proofErr w:type="spellEnd"/>
      <w:r w:rsidRPr="007758BD">
        <w:t> sjukdom </w:t>
      </w:r>
    </w:p>
    <w:p w14:paraId="25FDCAAC" w14:textId="77777777" w:rsidR="007758BD" w:rsidRPr="007758BD" w:rsidRDefault="007758BD" w:rsidP="007758BD">
      <w:r w:rsidRPr="007758BD">
        <w:t> </w:t>
      </w:r>
    </w:p>
    <w:p w14:paraId="1454E3C1" w14:textId="77777777" w:rsidR="007758BD" w:rsidRPr="007758BD" w:rsidRDefault="007758BD" w:rsidP="007758BD">
      <w:pPr>
        <w:pStyle w:val="Rubrik2"/>
      </w:pPr>
      <w:r w:rsidRPr="007758BD">
        <w:t>Stöd </w:t>
      </w:r>
    </w:p>
    <w:p w14:paraId="17B23098" w14:textId="77777777" w:rsidR="007758BD" w:rsidRPr="007758BD" w:rsidRDefault="007758BD" w:rsidP="008D5778">
      <w:pPr>
        <w:pStyle w:val="Punktlista"/>
      </w:pPr>
      <w:r w:rsidRPr="007758BD">
        <w:t xml:space="preserve">Vid inflammatoriskt skov är patienten ofta allmänpåverkad. Stöd som kan ges består av diskret hjälp med praktiska moment, exempelvis toaletthygien, </w:t>
      </w:r>
      <w:proofErr w:type="spellStart"/>
      <w:r w:rsidRPr="007758BD">
        <w:t>renbäddning</w:t>
      </w:r>
      <w:proofErr w:type="spellEnd"/>
      <w:r w:rsidRPr="007758BD">
        <w:t xml:space="preserve"> av säng samt vädring av vårdrummet. </w:t>
      </w:r>
    </w:p>
    <w:p w14:paraId="29FEE3A7" w14:textId="77777777" w:rsidR="007758BD" w:rsidRPr="007758BD" w:rsidRDefault="007758BD" w:rsidP="008D5778">
      <w:pPr>
        <w:pStyle w:val="Punktlista"/>
      </w:pPr>
      <w:r w:rsidRPr="007758BD">
        <w:t>Erbjud kontakt med kurator vid behov. </w:t>
      </w:r>
    </w:p>
    <w:p w14:paraId="32704C7E" w14:textId="231427BD" w:rsidR="007758BD" w:rsidRPr="007758BD" w:rsidRDefault="007758BD" w:rsidP="008D5778">
      <w:pPr>
        <w:pStyle w:val="Punktlista"/>
      </w:pPr>
      <w:r w:rsidRPr="007758BD">
        <w:lastRenderedPageBreak/>
        <w:t>Involvera närstående i omvårdnaden om patienten önskar. </w:t>
      </w:r>
      <w:r w:rsidR="00003BFA">
        <w:br/>
      </w:r>
    </w:p>
    <w:p w14:paraId="62336E04" w14:textId="4A5C397F" w:rsidR="007758BD" w:rsidRPr="007758BD" w:rsidRDefault="007758BD" w:rsidP="008D5778">
      <w:pPr>
        <w:pStyle w:val="Rubrik2"/>
      </w:pPr>
      <w:r w:rsidRPr="007758BD">
        <w:t> Samordning </w:t>
      </w:r>
    </w:p>
    <w:p w14:paraId="6A107355" w14:textId="77777777" w:rsidR="007758BD" w:rsidRPr="007758BD" w:rsidRDefault="007758BD" w:rsidP="008D5778">
      <w:pPr>
        <w:pStyle w:val="Punktlista"/>
      </w:pPr>
      <w:r w:rsidRPr="007758BD">
        <w:t>Kontakt med dietist erbjuds vid behov, då patienterna ofta har malabsorption och risk för malnutrition. </w:t>
      </w:r>
    </w:p>
    <w:p w14:paraId="14256297" w14:textId="77777777" w:rsidR="007758BD" w:rsidRDefault="007758BD" w:rsidP="008D5778">
      <w:pPr>
        <w:pStyle w:val="Punktlista"/>
      </w:pPr>
      <w:r w:rsidRPr="007758BD">
        <w:t>Hjälpinsatser från hemtjänst och/eller kommunal primärvård (tidigare benämnd hemsjukvård) ska erbjudas om behov föreligger. </w:t>
      </w:r>
    </w:p>
    <w:p w14:paraId="58612D4F" w14:textId="77777777" w:rsidR="00003BFA" w:rsidRPr="007758BD" w:rsidRDefault="00003BFA" w:rsidP="00003BFA">
      <w:pPr>
        <w:pStyle w:val="Punktlista"/>
        <w:numPr>
          <w:ilvl w:val="0"/>
          <w:numId w:val="0"/>
        </w:numPr>
      </w:pPr>
    </w:p>
    <w:p w14:paraId="7944051B" w14:textId="77777777" w:rsidR="007758BD" w:rsidRPr="007758BD" w:rsidRDefault="007758BD" w:rsidP="007758BD">
      <w:pPr>
        <w:pStyle w:val="Rubrik2"/>
      </w:pPr>
      <w:r w:rsidRPr="007758BD">
        <w:t>Kontinuitet </w:t>
      </w:r>
    </w:p>
    <w:p w14:paraId="4184DD3C" w14:textId="77777777" w:rsidR="007758BD" w:rsidRPr="007758BD" w:rsidRDefault="007758BD" w:rsidP="008D5778">
      <w:pPr>
        <w:pStyle w:val="Punktlista"/>
      </w:pPr>
      <w:r w:rsidRPr="007758BD">
        <w:t>Vid inläggning av patient med nydebuterad och nydiagnostiserad IBD ska kontakt tas med sjuksköterska på mag</w:t>
      </w:r>
      <w:r w:rsidRPr="007758BD">
        <w:noBreakHyphen/>
        <w:t> tarmmottagningen. </w:t>
      </w:r>
    </w:p>
    <w:p w14:paraId="21282D87" w14:textId="77777777" w:rsidR="007758BD" w:rsidRPr="007758BD" w:rsidRDefault="007758BD" w:rsidP="008D5778">
      <w:pPr>
        <w:pStyle w:val="Punktlista"/>
      </w:pPr>
      <w:r w:rsidRPr="007758BD">
        <w:t>Patienten ska informeras om att mag</w:t>
      </w:r>
      <w:r w:rsidRPr="007758BD">
        <w:noBreakHyphen/>
        <w:t>tarmmottagningen kan kontaktas vid försämring i hemmet som inte bedöms som akut. Telefonnummer till mottagningen ska lämnas. </w:t>
      </w:r>
    </w:p>
    <w:p w14:paraId="1D6748A5" w14:textId="77777777" w:rsidR="007758BD" w:rsidRPr="007758BD" w:rsidRDefault="007758BD" w:rsidP="007758BD">
      <w:r w:rsidRPr="007758BD">
        <w:t> </w:t>
      </w:r>
    </w:p>
    <w:p w14:paraId="1E5AA90D" w14:textId="77777777" w:rsidR="007758BD" w:rsidRPr="007758BD" w:rsidRDefault="007758BD" w:rsidP="007758BD">
      <w:r w:rsidRPr="007758BD">
        <w:t> </w:t>
      </w:r>
    </w:p>
    <w:p w14:paraId="7625A26F" w14:textId="77777777" w:rsidR="007758BD" w:rsidRDefault="007758BD" w:rsidP="007758BD"/>
    <w:bookmarkEnd w:id="5"/>
    <w:sectPr w:rsidR="007758BD" w:rsidSect="00B96AF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52E4E" w14:textId="77777777" w:rsidR="007268AB" w:rsidRDefault="007268AB">
      <w:r>
        <w:separator/>
      </w:r>
    </w:p>
  </w:endnote>
  <w:endnote w:type="continuationSeparator" w:id="0">
    <w:p w14:paraId="7F2D52CF" w14:textId="77777777" w:rsidR="007268AB" w:rsidRDefault="007268AB">
      <w:r>
        <w:continuationSeparator/>
      </w:r>
    </w:p>
  </w:endnote>
  <w:endnote w:type="continuationNotice" w:id="1">
    <w:p w14:paraId="00C69671" w14:textId="77777777" w:rsidR="007268AB" w:rsidRDefault="007268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EC0A68" w:rsidRDefault="00003BFA" w:rsidP="00EC0A68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111CB2">
      <w:rPr>
        <w:sz w:val="16"/>
        <w:szCs w:val="16"/>
      </w:rPr>
      <w:t xml:space="preserve"> (</w:t>
    </w:r>
    <w:r w:rsidR="00111CB2">
      <w:rPr>
        <w:sz w:val="16"/>
        <w:szCs w:val="16"/>
      </w:rPr>
      <w:fldChar w:fldCharType="begin"/>
    </w:r>
    <w:r w:rsidR="00111CB2">
      <w:rPr>
        <w:sz w:val="16"/>
        <w:szCs w:val="16"/>
      </w:rPr>
      <w:instrText xml:space="preserve"> NUMPAGES   \* MERGEFORMAT </w:instrText>
    </w:r>
    <w:r w:rsidR="00111CB2">
      <w:rPr>
        <w:sz w:val="16"/>
        <w:szCs w:val="16"/>
      </w:rPr>
      <w:fldChar w:fldCharType="separate"/>
    </w:r>
    <w:r w:rsidR="00111CB2">
      <w:rPr>
        <w:noProof/>
        <w:sz w:val="16"/>
        <w:szCs w:val="16"/>
      </w:rPr>
      <w:t>4</w:t>
    </w:r>
    <w:r w:rsidR="00111CB2">
      <w:rPr>
        <w:sz w:val="16"/>
        <w:szCs w:val="16"/>
      </w:rPr>
      <w:fldChar w:fldCharType="end"/>
    </w:r>
    <w:r w:rsidR="00111CB2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93B35" w14:textId="77777777" w:rsidR="007268AB" w:rsidRDefault="007268AB"/>
  </w:footnote>
  <w:footnote w:type="continuationSeparator" w:id="0">
    <w:p w14:paraId="7F2C5F5D" w14:textId="77777777" w:rsidR="007268AB" w:rsidRDefault="007268AB">
      <w:r>
        <w:continuationSeparator/>
      </w:r>
    </w:p>
  </w:footnote>
  <w:footnote w:type="continuationNotice" w:id="1">
    <w:p w14:paraId="6D52E98D" w14:textId="77777777" w:rsidR="007268AB" w:rsidRDefault="007268A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E36BB" w14:textId="77777777" w:rsidR="0057277B" w:rsidRDefault="0057277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742394"/>
    <w:multiLevelType w:val="multilevel"/>
    <w:tmpl w:val="617C5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A57552E"/>
    <w:multiLevelType w:val="multilevel"/>
    <w:tmpl w:val="F76C8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EC13FCD"/>
    <w:multiLevelType w:val="multilevel"/>
    <w:tmpl w:val="D8526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14FE1B34"/>
    <w:multiLevelType w:val="multilevel"/>
    <w:tmpl w:val="8A36C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8DC6886"/>
    <w:multiLevelType w:val="multilevel"/>
    <w:tmpl w:val="63505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A0E474E"/>
    <w:multiLevelType w:val="multilevel"/>
    <w:tmpl w:val="5BEE2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A7A6453"/>
    <w:multiLevelType w:val="multilevel"/>
    <w:tmpl w:val="11C63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1D6B51D0"/>
    <w:multiLevelType w:val="multilevel"/>
    <w:tmpl w:val="DBE6C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ECB7EA8"/>
    <w:multiLevelType w:val="multilevel"/>
    <w:tmpl w:val="758E4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2D620F2"/>
    <w:multiLevelType w:val="multilevel"/>
    <w:tmpl w:val="56AED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6245C41"/>
    <w:multiLevelType w:val="multilevel"/>
    <w:tmpl w:val="E72E9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7DE021A"/>
    <w:multiLevelType w:val="multilevel"/>
    <w:tmpl w:val="9B80E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471DF5"/>
    <w:multiLevelType w:val="multilevel"/>
    <w:tmpl w:val="06F06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3" w15:restartNumberingAfterBreak="0">
    <w:nsid w:val="3FFE476F"/>
    <w:multiLevelType w:val="multilevel"/>
    <w:tmpl w:val="695A0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CC423B"/>
    <w:multiLevelType w:val="multilevel"/>
    <w:tmpl w:val="19B46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8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58C3535"/>
    <w:multiLevelType w:val="multilevel"/>
    <w:tmpl w:val="FB323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1" w15:restartNumberingAfterBreak="0">
    <w:nsid w:val="588B1B09"/>
    <w:multiLevelType w:val="multilevel"/>
    <w:tmpl w:val="DD1AC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AB814A7"/>
    <w:multiLevelType w:val="multilevel"/>
    <w:tmpl w:val="21622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CD11806"/>
    <w:multiLevelType w:val="multilevel"/>
    <w:tmpl w:val="B03C6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0376CE2"/>
    <w:multiLevelType w:val="multilevel"/>
    <w:tmpl w:val="E04C6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0AC0424"/>
    <w:multiLevelType w:val="multilevel"/>
    <w:tmpl w:val="0A14F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22E3F86"/>
    <w:multiLevelType w:val="multilevel"/>
    <w:tmpl w:val="960E1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31F6958"/>
    <w:multiLevelType w:val="multilevel"/>
    <w:tmpl w:val="5060C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72E2B09"/>
    <w:multiLevelType w:val="multilevel"/>
    <w:tmpl w:val="4BD0E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7E052AF"/>
    <w:multiLevelType w:val="multilevel"/>
    <w:tmpl w:val="A7A05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6AE34E7E"/>
    <w:multiLevelType w:val="multilevel"/>
    <w:tmpl w:val="1E8EB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6B3A631A"/>
    <w:multiLevelType w:val="multilevel"/>
    <w:tmpl w:val="453EE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6F8F00CB"/>
    <w:multiLevelType w:val="multilevel"/>
    <w:tmpl w:val="32F06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44" w15:restartNumberingAfterBreak="0">
    <w:nsid w:val="74B4690D"/>
    <w:multiLevelType w:val="multilevel"/>
    <w:tmpl w:val="C95C4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52E4113"/>
    <w:multiLevelType w:val="multilevel"/>
    <w:tmpl w:val="79120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7B930093"/>
    <w:multiLevelType w:val="multilevel"/>
    <w:tmpl w:val="80E66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4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48"/>
  </w:num>
  <w:num w:numId="2" w16cid:durableId="1367871050">
    <w:abstractNumId w:val="30"/>
  </w:num>
  <w:num w:numId="3" w16cid:durableId="164058872">
    <w:abstractNumId w:val="0"/>
  </w:num>
  <w:num w:numId="4" w16cid:durableId="861477783">
    <w:abstractNumId w:val="13"/>
  </w:num>
  <w:num w:numId="5" w16cid:durableId="1280868239">
    <w:abstractNumId w:val="43"/>
  </w:num>
  <w:num w:numId="6" w16cid:durableId="444931515">
    <w:abstractNumId w:val="2"/>
  </w:num>
  <w:num w:numId="7" w16cid:durableId="739910959">
    <w:abstractNumId w:val="25"/>
  </w:num>
  <w:num w:numId="8" w16cid:durableId="391579451">
    <w:abstractNumId w:val="20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4"/>
  </w:num>
  <w:num w:numId="12" w16cid:durableId="830874331">
    <w:abstractNumId w:val="7"/>
  </w:num>
  <w:num w:numId="13" w16cid:durableId="57095060">
    <w:abstractNumId w:val="28"/>
  </w:num>
  <w:num w:numId="14" w16cid:durableId="36130748">
    <w:abstractNumId w:val="22"/>
  </w:num>
  <w:num w:numId="15" w16cid:durableId="560679449">
    <w:abstractNumId w:val="14"/>
  </w:num>
  <w:num w:numId="16" w16cid:durableId="1420566503">
    <w:abstractNumId w:val="27"/>
  </w:num>
  <w:num w:numId="17" w16cid:durableId="256527698">
    <w:abstractNumId w:val="8"/>
  </w:num>
  <w:num w:numId="18" w16cid:durableId="1090539201">
    <w:abstractNumId w:val="24"/>
  </w:num>
  <w:num w:numId="19" w16cid:durableId="1846439597">
    <w:abstractNumId w:val="47"/>
  </w:num>
  <w:num w:numId="20" w16cid:durableId="1148665313">
    <w:abstractNumId w:val="21"/>
  </w:num>
  <w:num w:numId="21" w16cid:durableId="989988994">
    <w:abstractNumId w:val="16"/>
  </w:num>
  <w:num w:numId="22" w16cid:durableId="34542909">
    <w:abstractNumId w:val="10"/>
  </w:num>
  <w:num w:numId="23" w16cid:durableId="717316321">
    <w:abstractNumId w:val="42"/>
  </w:num>
  <w:num w:numId="24" w16cid:durableId="468549327">
    <w:abstractNumId w:val="38"/>
  </w:num>
  <w:num w:numId="25" w16cid:durableId="416513554">
    <w:abstractNumId w:val="18"/>
  </w:num>
  <w:num w:numId="26" w16cid:durableId="451440155">
    <w:abstractNumId w:val="23"/>
  </w:num>
  <w:num w:numId="27" w16cid:durableId="376667043">
    <w:abstractNumId w:val="33"/>
  </w:num>
  <w:num w:numId="28" w16cid:durableId="259607202">
    <w:abstractNumId w:val="35"/>
  </w:num>
  <w:num w:numId="29" w16cid:durableId="1241670145">
    <w:abstractNumId w:val="41"/>
  </w:num>
  <w:num w:numId="30" w16cid:durableId="880557295">
    <w:abstractNumId w:val="5"/>
  </w:num>
  <w:num w:numId="31" w16cid:durableId="1011374249">
    <w:abstractNumId w:val="26"/>
  </w:num>
  <w:num w:numId="32" w16cid:durableId="840655370">
    <w:abstractNumId w:val="15"/>
  </w:num>
  <w:num w:numId="33" w16cid:durableId="765227488">
    <w:abstractNumId w:val="34"/>
  </w:num>
  <w:num w:numId="34" w16cid:durableId="15157124">
    <w:abstractNumId w:val="39"/>
  </w:num>
  <w:num w:numId="35" w16cid:durableId="277564690">
    <w:abstractNumId w:val="31"/>
  </w:num>
  <w:num w:numId="36" w16cid:durableId="1596789253">
    <w:abstractNumId w:val="44"/>
  </w:num>
  <w:num w:numId="37" w16cid:durableId="1469736162">
    <w:abstractNumId w:val="46"/>
  </w:num>
  <w:num w:numId="38" w16cid:durableId="1524435541">
    <w:abstractNumId w:val="3"/>
  </w:num>
  <w:num w:numId="39" w16cid:durableId="1174418352">
    <w:abstractNumId w:val="6"/>
  </w:num>
  <w:num w:numId="40" w16cid:durableId="86267443">
    <w:abstractNumId w:val="9"/>
  </w:num>
  <w:num w:numId="41" w16cid:durableId="832456475">
    <w:abstractNumId w:val="11"/>
  </w:num>
  <w:num w:numId="42" w16cid:durableId="553153751">
    <w:abstractNumId w:val="17"/>
  </w:num>
  <w:num w:numId="43" w16cid:durableId="2043550377">
    <w:abstractNumId w:val="19"/>
  </w:num>
  <w:num w:numId="44" w16cid:durableId="1055079424">
    <w:abstractNumId w:val="45"/>
  </w:num>
  <w:num w:numId="45" w16cid:durableId="879830003">
    <w:abstractNumId w:val="12"/>
  </w:num>
  <w:num w:numId="46" w16cid:durableId="994798110">
    <w:abstractNumId w:val="40"/>
  </w:num>
  <w:num w:numId="47" w16cid:durableId="641470720">
    <w:abstractNumId w:val="29"/>
  </w:num>
  <w:num w:numId="48" w16cid:durableId="1477337306">
    <w:abstractNumId w:val="37"/>
  </w:num>
  <w:num w:numId="49" w16cid:durableId="773718217">
    <w:abstractNumId w:val="36"/>
  </w:num>
  <w:num w:numId="50" w16cid:durableId="212934983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3BFA"/>
    <w:rsid w:val="000051D5"/>
    <w:rsid w:val="00006D2A"/>
    <w:rsid w:val="00010D47"/>
    <w:rsid w:val="00010FF2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04230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8BD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D5778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1CBF"/>
    <w:rsid w:val="00942257"/>
    <w:rsid w:val="009471BF"/>
    <w:rsid w:val="00950E4E"/>
    <w:rsid w:val="009529BD"/>
    <w:rsid w:val="009533B4"/>
    <w:rsid w:val="00957D35"/>
    <w:rsid w:val="009648A3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7AD7"/>
    <w:rsid w:val="00D51529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540</Words>
  <Characters>3784</Characters>
  <Application>Microsoft Office Word</Application>
  <DocSecurity>0</DocSecurity>
  <Lines>140</Lines>
  <Paragraphs>102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4222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Omvårdnadsriktlinjer för patienter med inflammatorisk tarmsjukdom (IBD)</dc:title>
  <dc:subject/>
  <dc:creator/>
  <keywords/>
  <lastModifiedBy/>
  <revision>1</revision>
  <dcterms:created xsi:type="dcterms:W3CDTF">2026-05-21T10:49:00.0000000Z</dcterms:created>
  <dcterms:modified xsi:type="dcterms:W3CDTF">2026-05-21T11:01:00.0000000Z</dcterms:modified>
</coreProperties>
</file>