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042B9" w14:textId="77777777" w:rsidR="00827484" w:rsidRDefault="00827484" w:rsidP="00F35B05">
      <w:pPr>
        <w:pStyle w:val="Rubrik2"/>
        <w:sectPr w:rsidR="00827484" w:rsidSect="008274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8EE5F2" w14:textId="77777777" w:rsidR="00CA768C" w:rsidRPr="00827484" w:rsidRDefault="00CA768C" w:rsidP="00CA768C">
      <w:pPr>
        <w:pStyle w:val="Rubrik1"/>
      </w:pPr>
      <w:r w:rsidRPr="00827484">
        <w:t xml:space="preserve">Checklista visuell kontroll av </w:t>
      </w:r>
      <w:proofErr w:type="spellStart"/>
      <w:r w:rsidRPr="00827484">
        <w:t>duodenoskop</w:t>
      </w:r>
      <w:proofErr w:type="spellEnd"/>
    </w:p>
    <w:p w14:paraId="64AA5FFE" w14:textId="77777777" w:rsidR="00827484" w:rsidRDefault="00827484" w:rsidP="00827484">
      <w:pPr>
        <w:spacing w:after="0" w:line="240" w:lineRule="auto"/>
        <w:ind w:left="0" w:right="0"/>
        <w:rPr>
          <w:rFonts w:ascii="Calibri" w:eastAsia="Calibri" w:hAnsi="Calibri" w:cs="Calibri"/>
          <w:color w:val="000000"/>
          <w:szCs w:val="20"/>
        </w:rPr>
      </w:pPr>
    </w:p>
    <w:p w14:paraId="0F6A71B4" w14:textId="77777777" w:rsidR="00A6639B" w:rsidRDefault="00A6639B" w:rsidP="00A6639B">
      <w:pPr>
        <w:pStyle w:val="Rubrik2"/>
        <w:ind w:right="-143"/>
      </w:pPr>
      <w:bookmarkStart w:id="1" w:name="_Toc100327184"/>
      <w:bookmarkStart w:id="2" w:name="_Toc106874287"/>
      <w:r>
        <w:t>Förändringar sedan föregående version</w:t>
      </w:r>
      <w:bookmarkEnd w:id="1"/>
      <w:bookmarkEnd w:id="2"/>
    </w:p>
    <w:p w14:paraId="0198B6F3" w14:textId="77777777" w:rsidR="00A6639B" w:rsidRDefault="00A6639B" w:rsidP="00A6639B">
      <w:pPr>
        <w:ind w:right="-143"/>
      </w:pPr>
      <w:r>
        <w:t xml:space="preserve">Inga justeringar. </w:t>
      </w:r>
    </w:p>
    <w:p w14:paraId="5AAF305D" w14:textId="77777777" w:rsidR="00A6639B" w:rsidRPr="007A334E" w:rsidRDefault="00A6639B" w:rsidP="00A6639B">
      <w:pPr>
        <w:ind w:right="-143"/>
      </w:pPr>
      <w:r>
        <w:t xml:space="preserve"> </w:t>
      </w:r>
    </w:p>
    <w:p w14:paraId="0DDF4072" w14:textId="77777777" w:rsidR="00A6639B" w:rsidRPr="00827484" w:rsidRDefault="00A6639B" w:rsidP="00A6639B">
      <w:pPr>
        <w:pStyle w:val="Rubrik2"/>
        <w:rPr>
          <w:iCs/>
        </w:rPr>
      </w:pPr>
      <w:r w:rsidRPr="00827484">
        <w:t xml:space="preserve">Bakgrund </w:t>
      </w:r>
    </w:p>
    <w:p w14:paraId="48B8207E" w14:textId="77777777" w:rsidR="00A6639B" w:rsidRDefault="00A6639B" w:rsidP="00A6639B">
      <w:r w:rsidRPr="00827484">
        <w:t xml:space="preserve">Sannolikheten för funktionsstörningar i endoskopet ökar med antalet undersökningar och/eller den totala användningstiden. Utöver inspektionen före varje undersökning ska </w:t>
      </w:r>
      <w:proofErr w:type="spellStart"/>
      <w:r w:rsidRPr="00827484">
        <w:t>endoskopimottagningens</w:t>
      </w:r>
      <w:proofErr w:type="spellEnd"/>
      <w:r w:rsidRPr="00827484">
        <w:t xml:space="preserve"> </w:t>
      </w:r>
      <w:proofErr w:type="spellStart"/>
      <w:r w:rsidRPr="00827484">
        <w:t>duodenoskopansvariga</w:t>
      </w:r>
      <w:proofErr w:type="spellEnd"/>
      <w:r w:rsidRPr="00827484">
        <w:t xml:space="preserve"> regelbundet kontrollera skopens skick.</w:t>
      </w:r>
    </w:p>
    <w:p w14:paraId="2FD8538D" w14:textId="77777777" w:rsidR="00376C69" w:rsidRPr="00827484" w:rsidRDefault="00376C69" w:rsidP="00A6639B"/>
    <w:p w14:paraId="5AC35BC3" w14:textId="77777777" w:rsidR="00A6639B" w:rsidRPr="00827484" w:rsidRDefault="00A6639B" w:rsidP="00A6639B">
      <w:pPr>
        <w:pStyle w:val="Rubrik2"/>
        <w:rPr>
          <w:iCs/>
        </w:rPr>
      </w:pPr>
      <w:r w:rsidRPr="00827484">
        <w:t xml:space="preserve">Syfte </w:t>
      </w:r>
    </w:p>
    <w:p w14:paraId="13A42774" w14:textId="77777777" w:rsidR="00A6639B" w:rsidRPr="00827484" w:rsidRDefault="00A6639B" w:rsidP="00A6639B">
      <w:r w:rsidRPr="00827484">
        <w:t xml:space="preserve">Skapa en rutin för att säkerställa att </w:t>
      </w:r>
      <w:proofErr w:type="spellStart"/>
      <w:r w:rsidRPr="00827484">
        <w:t>duodenoskopen</w:t>
      </w:r>
      <w:proofErr w:type="spellEnd"/>
      <w:r w:rsidRPr="00827484">
        <w:t xml:space="preserve"> inte har några avvikelser. Detta för att förhindra vårdrelaterad skada och smitta.</w:t>
      </w:r>
    </w:p>
    <w:p w14:paraId="1B8A37ED" w14:textId="77777777" w:rsidR="00A6639B" w:rsidRPr="00827484" w:rsidRDefault="00A6639B" w:rsidP="00A6639B">
      <w:pPr>
        <w:spacing w:after="0" w:line="240" w:lineRule="auto"/>
        <w:ind w:left="0" w:right="0"/>
        <w:rPr>
          <w:color w:val="000000"/>
        </w:rPr>
      </w:pPr>
    </w:p>
    <w:p w14:paraId="20904E13" w14:textId="77777777" w:rsidR="00A6639B" w:rsidRPr="00827484" w:rsidRDefault="00A6639B" w:rsidP="00A6639B">
      <w:pPr>
        <w:pStyle w:val="Rubrik2"/>
        <w:rPr>
          <w:rFonts w:ascii="Calibri" w:eastAsia="Calibri" w:hAnsi="Calibri" w:cs="Calibri"/>
          <w:iCs/>
        </w:rPr>
      </w:pPr>
      <w:r w:rsidRPr="00827484">
        <w:t>Åtgärder</w:t>
      </w:r>
      <w:r w:rsidRPr="00827484">
        <w:rPr>
          <w:rFonts w:ascii="Calibri" w:eastAsia="Calibri" w:hAnsi="Calibri" w:cs="Calibri"/>
        </w:rPr>
        <w:t xml:space="preserve"> </w:t>
      </w:r>
    </w:p>
    <w:p w14:paraId="0E01972B" w14:textId="6318F75B" w:rsidR="00A6639B" w:rsidRPr="00827484" w:rsidRDefault="00A6639B" w:rsidP="00A6639B">
      <w:pPr>
        <w:pStyle w:val="MellanrubrikVGR"/>
      </w:pPr>
      <w:r w:rsidRPr="00827484">
        <w:t>Nedanstående checklista ska gås igenom 1</w:t>
      </w:r>
      <w:r w:rsidR="00376C69">
        <w:t xml:space="preserve"> </w:t>
      </w:r>
      <w:r w:rsidRPr="00827484">
        <w:t>gång</w:t>
      </w:r>
      <w:r>
        <w:t xml:space="preserve"> per </w:t>
      </w:r>
      <w:r w:rsidRPr="00827484">
        <w:t>vecka:</w:t>
      </w:r>
    </w:p>
    <w:p w14:paraId="6E110AE2" w14:textId="77777777" w:rsidR="00A6639B" w:rsidRPr="00827484" w:rsidRDefault="00A6639B" w:rsidP="00A6639B">
      <w:pPr>
        <w:pStyle w:val="Punktlista"/>
        <w:rPr>
          <w:rFonts w:ascii="Calibri" w:hAnsi="Calibri"/>
          <w:b/>
          <w:bCs/>
          <w:lang w:eastAsia="en-US"/>
        </w:rPr>
      </w:pPr>
      <w:r w:rsidRPr="00827484">
        <w:rPr>
          <w:lang w:eastAsia="en-US"/>
        </w:rPr>
        <w:t>Kontrollera kontrolldelen och ljusledaranslutnings-sektionen (klumpen)</w:t>
      </w:r>
    </w:p>
    <w:p w14:paraId="1EDB7E22" w14:textId="77777777" w:rsidR="00A6639B" w:rsidRPr="00827484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t>Kontrollera manschetten (kragen) och inloppsslangen intill manschettdelen</w:t>
      </w:r>
    </w:p>
    <w:p w14:paraId="6582A5E8" w14:textId="77777777" w:rsidR="00A6639B" w:rsidRPr="00827484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t xml:space="preserve">Kontrollera den utvändiga ytan på hela inloppsslangen inklusive </w:t>
      </w:r>
      <w:proofErr w:type="spellStart"/>
      <w:r w:rsidRPr="00827484">
        <w:rPr>
          <w:lang w:eastAsia="en-US"/>
        </w:rPr>
        <w:t>böjningsdelen</w:t>
      </w:r>
      <w:proofErr w:type="spellEnd"/>
      <w:r w:rsidRPr="00827484">
        <w:rPr>
          <w:lang w:eastAsia="en-US"/>
        </w:rPr>
        <w:t xml:space="preserve"> och den distala änden, glöm EJ svetsningen</w:t>
      </w:r>
    </w:p>
    <w:p w14:paraId="6023A107" w14:textId="77777777" w:rsidR="00A6639B" w:rsidRPr="00827484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lastRenderedPageBreak/>
        <w:t>Kontrollera biopsivinklingsbryggan och området med lupp som är möjligt att syna i dess infällning medan biopsivinklingsbryggan höjs och sänks</w:t>
      </w:r>
    </w:p>
    <w:p w14:paraId="51E56B06" w14:textId="77777777" w:rsidR="00A6639B" w:rsidRPr="00827484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t>Kontroll av objektivet och ljusledarlinsen i den distala änden</w:t>
      </w:r>
    </w:p>
    <w:p w14:paraId="6947AB14" w14:textId="77777777" w:rsidR="00A6639B" w:rsidRPr="00827484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t>Kontrollera luft-/vattenmunstycket i den distala änden</w:t>
      </w:r>
    </w:p>
    <w:p w14:paraId="7D7B1FAA" w14:textId="77777777" w:rsidR="00A6639B" w:rsidRPr="00FB3E08" w:rsidRDefault="00A6639B" w:rsidP="00A6639B">
      <w:pPr>
        <w:pStyle w:val="Punktlista"/>
        <w:rPr>
          <w:rFonts w:ascii="Calibri" w:eastAsia="Calibri" w:hAnsi="Calibri"/>
          <w:b/>
          <w:bCs/>
          <w:lang w:eastAsia="en-US"/>
        </w:rPr>
      </w:pPr>
      <w:r w:rsidRPr="00827484">
        <w:rPr>
          <w:lang w:eastAsia="en-US"/>
        </w:rPr>
        <w:t>Kontrollera ledarlåsningens spår på biopsivinklingsbryggan</w:t>
      </w:r>
    </w:p>
    <w:p w14:paraId="777AB131" w14:textId="77777777" w:rsidR="00A6639B" w:rsidRPr="00827484" w:rsidRDefault="00A6639B" w:rsidP="00A6639B">
      <w:pPr>
        <w:spacing w:after="0" w:line="240" w:lineRule="auto"/>
        <w:ind w:left="0" w:right="0"/>
        <w:rPr>
          <w:color w:val="000000"/>
        </w:rPr>
      </w:pPr>
    </w:p>
    <w:p w14:paraId="38ECAF7E" w14:textId="77777777" w:rsidR="00A6639B" w:rsidRPr="00827484" w:rsidRDefault="00A6639B" w:rsidP="00A6639B">
      <w:pPr>
        <w:spacing w:after="0" w:line="240" w:lineRule="auto"/>
        <w:ind w:left="0" w:right="0"/>
        <w:rPr>
          <w:color w:val="000000"/>
        </w:rPr>
      </w:pPr>
    </w:p>
    <w:p w14:paraId="6B155701" w14:textId="77777777" w:rsidR="00A6639B" w:rsidRPr="00827484" w:rsidRDefault="00A6639B" w:rsidP="00A6639B">
      <w:pPr>
        <w:spacing w:after="0" w:line="240" w:lineRule="auto"/>
        <w:ind w:left="0" w:right="0"/>
        <w:rPr>
          <w:color w:val="000000"/>
        </w:rPr>
      </w:pPr>
    </w:p>
    <w:p w14:paraId="2CB7A039" w14:textId="77777777" w:rsidR="00A6639B" w:rsidRPr="00827484" w:rsidRDefault="00A6639B" w:rsidP="00A6639B">
      <w:pPr>
        <w:spacing w:after="0" w:line="240" w:lineRule="auto"/>
        <w:ind w:left="0" w:right="0"/>
        <w:rPr>
          <w:szCs w:val="20"/>
        </w:rPr>
      </w:pPr>
    </w:p>
    <w:bookmarkEnd w:id="0"/>
    <w:p w14:paraId="21E3D365" w14:textId="77777777" w:rsidR="00A6639B" w:rsidRPr="00827484" w:rsidRDefault="00A6639B" w:rsidP="00827484">
      <w:pPr>
        <w:spacing w:after="0" w:line="240" w:lineRule="auto"/>
        <w:ind w:left="0" w:right="0"/>
        <w:rPr>
          <w:rFonts w:ascii="Calibri" w:eastAsia="Calibri" w:hAnsi="Calibri" w:cs="Calibri"/>
          <w:color w:val="000000"/>
          <w:szCs w:val="20"/>
        </w:rPr>
      </w:pPr>
    </w:p>
    <w:sectPr w:rsidR="00A6639B" w:rsidRPr="00827484" w:rsidSect="008274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75D5CC" w14:textId="77777777" w:rsidR="009332A2" w:rsidRDefault="009332A2">
      <w:r>
        <w:separator/>
      </w:r>
    </w:p>
  </w:endnote>
  <w:endnote w:type="continuationSeparator" w:id="0">
    <w:p w14:paraId="0FD1BEAE" w14:textId="77777777" w:rsidR="009332A2" w:rsidRDefault="009332A2">
      <w:r>
        <w:continuationSeparator/>
      </w:r>
    </w:p>
  </w:endnote>
  <w:endnote w:type="continuationNotice" w:id="1">
    <w:p w14:paraId="413EE5FB" w14:textId="77777777" w:rsidR="009332A2" w:rsidRDefault="009332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B6936" w14:textId="77777777" w:rsidR="009332A2" w:rsidRDefault="009332A2"/>
  </w:footnote>
  <w:footnote w:type="continuationSeparator" w:id="0">
    <w:p w14:paraId="67B5BCB3" w14:textId="77777777" w:rsidR="009332A2" w:rsidRDefault="009332A2">
      <w:r>
        <w:continuationSeparator/>
      </w:r>
    </w:p>
  </w:footnote>
  <w:footnote w:type="continuationNotice" w:id="1">
    <w:p w14:paraId="3DEBFCA9" w14:textId="77777777" w:rsidR="009332A2" w:rsidRDefault="009332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F503FD"/>
    <w:multiLevelType w:val="hybridMultilevel"/>
    <w:tmpl w:val="468238A0"/>
    <w:lvl w:ilvl="0" w:tplc="707E12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0A6A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1CA5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78B6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DE61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665D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802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4696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E034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5459722">
    <w:abstractNumId w:val="18"/>
  </w:num>
  <w:num w:numId="2" w16cid:durableId="1050686071">
    <w:abstractNumId w:val="15"/>
  </w:num>
  <w:num w:numId="3" w16cid:durableId="1711569589">
    <w:abstractNumId w:val="0"/>
  </w:num>
  <w:num w:numId="4" w16cid:durableId="876741861">
    <w:abstractNumId w:val="6"/>
  </w:num>
  <w:num w:numId="5" w16cid:durableId="1249464428">
    <w:abstractNumId w:val="16"/>
  </w:num>
  <w:num w:numId="6" w16cid:durableId="208882085">
    <w:abstractNumId w:val="2"/>
  </w:num>
  <w:num w:numId="7" w16cid:durableId="1176850170">
    <w:abstractNumId w:val="12"/>
  </w:num>
  <w:num w:numId="8" w16cid:durableId="1808160234">
    <w:abstractNumId w:val="9"/>
  </w:num>
  <w:num w:numId="9" w16cid:durableId="745685628">
    <w:abstractNumId w:val="1"/>
  </w:num>
  <w:num w:numId="10" w16cid:durableId="136148116">
    <w:abstractNumId w:val="1"/>
  </w:num>
  <w:num w:numId="11" w16cid:durableId="1989438404">
    <w:abstractNumId w:val="3"/>
  </w:num>
  <w:num w:numId="12" w16cid:durableId="269700493">
    <w:abstractNumId w:val="4"/>
  </w:num>
  <w:num w:numId="13" w16cid:durableId="785587118">
    <w:abstractNumId w:val="14"/>
  </w:num>
  <w:num w:numId="14" w16cid:durableId="1783574511">
    <w:abstractNumId w:val="10"/>
  </w:num>
  <w:num w:numId="15" w16cid:durableId="2116056572">
    <w:abstractNumId w:val="7"/>
  </w:num>
  <w:num w:numId="16" w16cid:durableId="1469011291">
    <w:abstractNumId w:val="13"/>
  </w:num>
  <w:num w:numId="17" w16cid:durableId="1737123915">
    <w:abstractNumId w:val="5"/>
  </w:num>
  <w:num w:numId="18" w16cid:durableId="1067342102">
    <w:abstractNumId w:val="11"/>
  </w:num>
  <w:num w:numId="19" w16cid:durableId="1250233167">
    <w:abstractNumId w:val="17"/>
  </w:num>
  <w:num w:numId="20" w16cid:durableId="2330097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C6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484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2A2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39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68C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176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185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visuell kontroll av duodenoskop</dc:title>
  <dc:subject/>
  <dc:creator>patrik.jens.johansson@vgregion.se</dc:creator>
  <keywords/>
  <lastModifiedBy>Annika Johansson</lastModifiedBy>
  <revision>6</revision>
  <lastPrinted>2016-03-31T10:56:00.0000000Z</lastPrinted>
  <dcterms:created xsi:type="dcterms:W3CDTF">2022-05-06T05:26:00.0000000Z</dcterms:created>
  <dcterms:modified xsi:type="dcterms:W3CDTF">2024-03-06T14:18:00.0000000Z</dcterms:modified>
</coreProperties>
</file>