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98E35" w14:textId="77777777" w:rsidR="00AF1F64" w:rsidRDefault="00AF1F64" w:rsidP="00F35B05">
      <w:pPr>
        <w:pStyle w:val="Rubrik2"/>
        <w:sectPr w:rsidR="00AF1F64" w:rsidSect="00AF1F6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815DB8" w14:textId="77777777" w:rsidR="00AF1F64" w:rsidRPr="00AF1F64" w:rsidRDefault="00AF1F64" w:rsidP="00AF1F64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AF1F64" w:rsidRPr="00AF1F64" w14:paraId="5A9FE3B6" w14:textId="77777777" w:rsidTr="00593434">
        <w:tc>
          <w:tcPr>
            <w:tcW w:w="8495" w:type="dxa"/>
            <w:tcBorders>
              <w:top w:val="nil"/>
              <w:left w:val="nil"/>
              <w:bottom w:val="nil"/>
              <w:right w:val="nil"/>
            </w:tcBorders>
          </w:tcPr>
          <w:p w14:paraId="4B4009AE" w14:textId="77777777" w:rsidR="00593434" w:rsidRDefault="00593434" w:rsidP="00593434">
            <w:pPr>
              <w:pStyle w:val="Rubrik1"/>
            </w:pPr>
            <w:bookmarkStart w:id="1" w:name="_Hlk173481220"/>
            <w:r>
              <w:t>PM koloskopikontroller efter kolorektalcancer</w:t>
            </w:r>
          </w:p>
          <w:bookmarkEnd w:id="1"/>
          <w:p w14:paraId="21F54D36" w14:textId="3B1C6449" w:rsidR="00AF1F64" w:rsidRPr="00AF1F64" w:rsidRDefault="00AF1F64" w:rsidP="00AF1F64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</w:p>
        </w:tc>
      </w:tr>
    </w:tbl>
    <w:p w14:paraId="0CC9F402" w14:textId="77777777" w:rsidR="00EB5190" w:rsidRDefault="00EB5190" w:rsidP="00EB5190">
      <w:pPr>
        <w:pStyle w:val="Rubrik2"/>
        <w:ind w:right="-143"/>
      </w:pPr>
      <w:r>
        <w:t>Förändringar sedan föregående version</w:t>
      </w:r>
    </w:p>
    <w:p w14:paraId="3AA2966B" w14:textId="77777777" w:rsidR="00EB5190" w:rsidRPr="003F5A35" w:rsidRDefault="00EB5190" w:rsidP="00EB5190">
      <w:pPr>
        <w:ind w:right="-143"/>
      </w:pPr>
      <w:r w:rsidRPr="003F5A35">
        <w:t>Inga ändringar av innehållet</w:t>
      </w:r>
    </w:p>
    <w:p w14:paraId="0A71485D" w14:textId="77777777" w:rsidR="00EB5190" w:rsidRDefault="00EB5190" w:rsidP="00EB5190">
      <w:pPr>
        <w:ind w:right="-143"/>
      </w:pPr>
      <w:bookmarkStart w:id="2" w:name="_Toc72840807"/>
    </w:p>
    <w:p w14:paraId="36F1C1D2" w14:textId="77777777" w:rsidR="00EB5190" w:rsidRDefault="00EB5190" w:rsidP="00EB5190">
      <w:pPr>
        <w:pStyle w:val="Rubrik2"/>
        <w:ind w:right="-143"/>
      </w:pPr>
      <w:bookmarkStart w:id="3" w:name="_Toc100327186"/>
      <w:bookmarkStart w:id="4" w:name="_Toc106874289"/>
      <w:bookmarkEnd w:id="2"/>
      <w:r>
        <w:t>Bakgrund och syfte</w:t>
      </w:r>
      <w:bookmarkEnd w:id="3"/>
      <w:bookmarkEnd w:id="4"/>
      <w:r>
        <w:t xml:space="preserve"> </w:t>
      </w:r>
    </w:p>
    <w:p w14:paraId="73A56B4E" w14:textId="77777777" w:rsidR="00EB5190" w:rsidRDefault="00EB5190" w:rsidP="00EB5190">
      <w:r>
        <w:t xml:space="preserve">Dokumentet skall säkerställa att patienter med </w:t>
      </w:r>
      <w:proofErr w:type="spellStart"/>
      <w:r>
        <w:t>colorektalcancer</w:t>
      </w:r>
      <w:proofErr w:type="spellEnd"/>
      <w:r>
        <w:t xml:space="preserve"> får uppföljning  med koloskopi enligt gällande nationella riktlinjer. </w:t>
      </w:r>
      <w:r w:rsidRPr="00AF1F64">
        <w:t xml:space="preserve">Som regel ska patienter som behandlats kurativt få uppföljning med koloskopi </w:t>
      </w:r>
      <w:r>
        <w:t xml:space="preserve">                                    </w:t>
      </w:r>
      <w:r w:rsidRPr="00AF1F64">
        <w:t xml:space="preserve">efter tre år och därefter var 5:e år enligt Nationella vårdprogrammet </w:t>
      </w:r>
      <w:r>
        <w:t xml:space="preserve">         </w:t>
      </w:r>
      <w:r w:rsidRPr="00AF1F64">
        <w:t xml:space="preserve">kolorektalcancer. </w:t>
      </w:r>
    </w:p>
    <w:p w14:paraId="2C127D42" w14:textId="77777777" w:rsidR="00EB5190" w:rsidRPr="00AF1F64" w:rsidRDefault="00EB5190" w:rsidP="00EB5190">
      <w:hyperlink r:id="rId17" w:history="1">
        <w:r w:rsidRPr="007360B9">
          <w:rPr>
            <w:color w:val="0000FF"/>
            <w:u w:val="single"/>
          </w:rPr>
          <w:t>Nationellt vårdprogram tjock- och ändtarmscancer (cancercentrum.se)</w:t>
        </w:r>
      </w:hyperlink>
      <w:r>
        <w:br/>
      </w:r>
    </w:p>
    <w:p w14:paraId="5C5C126F" w14:textId="77777777" w:rsidR="00EB5190" w:rsidRPr="00AF1F64" w:rsidRDefault="00EB5190" w:rsidP="00EB5190">
      <w:r w:rsidRPr="00AF1F64">
        <w:t>Utöver det följs pat</w:t>
      </w:r>
      <w:r>
        <w:t>ient</w:t>
      </w:r>
      <w:r w:rsidRPr="00AF1F64">
        <w:t xml:space="preserve"> med DT-undersökningar och provtagning helt i kolorektalkirurgernas regi via deras mottagning. </w:t>
      </w:r>
    </w:p>
    <w:p w14:paraId="533C14C6" w14:textId="77777777" w:rsidR="00EB5190" w:rsidRPr="00AF1F64" w:rsidRDefault="00EB5190" w:rsidP="00EB5190"/>
    <w:p w14:paraId="42F5D1B6" w14:textId="77777777" w:rsidR="00EB5190" w:rsidRPr="00AF1F64" w:rsidRDefault="00EB5190" w:rsidP="00EB5190">
      <w:pPr>
        <w:rPr>
          <w:szCs w:val="20"/>
        </w:rPr>
      </w:pPr>
      <w:r w:rsidRPr="00AF1F64">
        <w:t>Om koloskopi vid 3 års uppföljning visar relevanta polypfynd ska vidare uppföljning efter polypektomi hanteras enligt Nationella riktlinjer för uppföljning efter kolorektal polypektomi.</w:t>
      </w:r>
      <w:r>
        <w:br/>
      </w:r>
      <w:hyperlink r:id="rId18" w:history="1">
        <w:r w:rsidRPr="007360B9">
          <w:rPr>
            <w:color w:val="0000FF"/>
            <w:u w:val="single"/>
          </w:rPr>
          <w:t>Endoskopisk uppföljning efter kolorektal polypektomi, 2021 - Svensk Gastroenterologisk Förening</w:t>
        </w:r>
      </w:hyperlink>
    </w:p>
    <w:p w14:paraId="6B7B0E87" w14:textId="77777777" w:rsidR="00EB5190" w:rsidRPr="00AF1F64" w:rsidRDefault="00EB5190" w:rsidP="00EB5190">
      <w:pPr>
        <w:rPr>
          <w:szCs w:val="20"/>
        </w:rPr>
      </w:pPr>
    </w:p>
    <w:p w14:paraId="6AE941F5" w14:textId="77777777" w:rsidR="00EB5190" w:rsidRPr="003F5A35" w:rsidRDefault="00EB5190" w:rsidP="00EB5190">
      <w:pPr>
        <w:pStyle w:val="Rubrik2"/>
      </w:pPr>
      <w:r w:rsidRPr="003F5A35">
        <w:lastRenderedPageBreak/>
        <w:t>Ansvarsfördelning</w:t>
      </w:r>
    </w:p>
    <w:p w14:paraId="11944A05" w14:textId="77777777" w:rsidR="00EB5190" w:rsidRDefault="00EB5190" w:rsidP="00EB5190">
      <w:pPr>
        <w:pStyle w:val="MellanrubrikVGR"/>
      </w:pPr>
      <w:r w:rsidRPr="00AF1F64">
        <w:t>Kolorektalkirugerna</w:t>
      </w:r>
    </w:p>
    <w:p w14:paraId="00E85898" w14:textId="77777777" w:rsidR="00EB5190" w:rsidRPr="00AA1FB0" w:rsidRDefault="00EB5190" w:rsidP="00EB5190">
      <w:pPr>
        <w:rPr>
          <w:b/>
        </w:rPr>
      </w:pPr>
      <w:r>
        <w:t>S</w:t>
      </w:r>
      <w:r w:rsidRPr="00AF1F64">
        <w:t xml:space="preserve">tartar koloskopiuppföljningen för lämpliga patienter genom en tydlig remiss till </w:t>
      </w:r>
      <w:r>
        <w:t>E</w:t>
      </w:r>
      <w:r w:rsidRPr="00AF1F64">
        <w:t>ndoskopienheten.</w:t>
      </w:r>
    </w:p>
    <w:p w14:paraId="6C9B6A3A" w14:textId="77777777" w:rsidR="00EB5190" w:rsidRPr="00AF1F64" w:rsidRDefault="00EB5190" w:rsidP="00EB5190"/>
    <w:p w14:paraId="214716F4" w14:textId="77777777" w:rsidR="00EB5190" w:rsidRPr="00AF1F64" w:rsidRDefault="00EB5190" w:rsidP="00EB5190">
      <w:r w:rsidRPr="00AF1F64">
        <w:t xml:space="preserve">Om preoperativa kolonutredningen inte kunde garantera “clean </w:t>
      </w:r>
      <w:proofErr w:type="gramStart"/>
      <w:r w:rsidRPr="00AF1F64">
        <w:t>kolon“</w:t>
      </w:r>
      <w:proofErr w:type="gramEnd"/>
      <w:r w:rsidRPr="00AF1F64">
        <w:t>, t</w:t>
      </w:r>
      <w:r>
        <w:t>illexempel</w:t>
      </w:r>
      <w:r w:rsidRPr="00AF1F64">
        <w:t xml:space="preserve">  p</w:t>
      </w:r>
      <w:r>
        <w:t xml:space="preserve">å grund av </w:t>
      </w:r>
      <w:r w:rsidRPr="00AF1F64">
        <w:t>ofullständig undersökning av kolon, dålig laxering,(sämre än Boston 2-2-2),  kvarlämnade polyper, ska en koloskopi genomföras tidigare.  Som regel rekommenderas att en sådan undersökning ska ske inom 6 månader efter operationen.</w:t>
      </w:r>
    </w:p>
    <w:p w14:paraId="3F48529A" w14:textId="77777777" w:rsidR="00EB5190" w:rsidRPr="00AF1F64" w:rsidRDefault="00EB5190" w:rsidP="00EB5190"/>
    <w:p w14:paraId="5495AE1E" w14:textId="77777777" w:rsidR="00EB5190" w:rsidRPr="00AF1F64" w:rsidRDefault="00EB5190" w:rsidP="00EB5190">
      <w:r w:rsidRPr="00AF1F64">
        <w:t xml:space="preserve">Remiss till </w:t>
      </w:r>
      <w:r>
        <w:t>E</w:t>
      </w:r>
      <w:r w:rsidRPr="00AF1F64">
        <w:t xml:space="preserve">ndoskopienheten med tydliga uppgifter om indikation och önskad tidpunkt utfärdas i så fall av också </w:t>
      </w:r>
      <w:proofErr w:type="spellStart"/>
      <w:r w:rsidRPr="00AF1F64">
        <w:rPr>
          <w:b/>
        </w:rPr>
        <w:t>kolorektalkirurgerna</w:t>
      </w:r>
      <w:proofErr w:type="spellEnd"/>
      <w:r w:rsidRPr="00AF1F64">
        <w:rPr>
          <w:b/>
        </w:rPr>
        <w:t>.</w:t>
      </w:r>
    </w:p>
    <w:p w14:paraId="0D459C61" w14:textId="77777777" w:rsidR="00EB5190" w:rsidRPr="00AF1F64" w:rsidRDefault="00EB5190" w:rsidP="00EB5190"/>
    <w:p w14:paraId="428CE2CB" w14:textId="77777777" w:rsidR="00EB5190" w:rsidRPr="00AF1F64" w:rsidRDefault="00EB5190" w:rsidP="00EB5190">
      <w:r w:rsidRPr="00AF1F64">
        <w:t xml:space="preserve">Remisser på patienter som efter kallelse inte bokat PVT för sin första uppföljande koloskopi skickas tillbaka till remitterande </w:t>
      </w:r>
      <w:proofErr w:type="spellStart"/>
      <w:r w:rsidRPr="00AF1F64">
        <w:t>kolorektalkirurg</w:t>
      </w:r>
      <w:proofErr w:type="spellEnd"/>
      <w:r w:rsidRPr="00AF1F64">
        <w:t xml:space="preserve"> för åtgärd.</w:t>
      </w:r>
    </w:p>
    <w:p w14:paraId="31E5705F" w14:textId="77777777" w:rsidR="00EB5190" w:rsidRPr="00AF1F64" w:rsidRDefault="00EB5190" w:rsidP="00EB5190"/>
    <w:p w14:paraId="4A14B232" w14:textId="77777777" w:rsidR="00EB5190" w:rsidRPr="00AF1F64" w:rsidRDefault="00EB5190" w:rsidP="00EB5190">
      <w:r w:rsidRPr="00AF1F64">
        <w:t>Resultatet av koloskopin meddelas remittenten.</w:t>
      </w:r>
    </w:p>
    <w:p w14:paraId="1704FF29" w14:textId="77777777" w:rsidR="00EB5190" w:rsidRPr="00AF1F64" w:rsidRDefault="00EB5190" w:rsidP="00EB5190">
      <w:pPr>
        <w:spacing w:after="0" w:line="240" w:lineRule="auto"/>
        <w:ind w:left="0" w:right="0"/>
        <w:rPr>
          <w:b/>
          <w:szCs w:val="20"/>
        </w:rPr>
      </w:pPr>
    </w:p>
    <w:p w14:paraId="35BD76F3" w14:textId="77777777" w:rsidR="00EB5190" w:rsidRDefault="00EB5190" w:rsidP="00EB5190">
      <w:pPr>
        <w:pStyle w:val="MellanrubrikVGR"/>
      </w:pPr>
      <w:r w:rsidRPr="00AF1F64">
        <w:t xml:space="preserve">Endoskopisten </w:t>
      </w:r>
    </w:p>
    <w:p w14:paraId="408924D0" w14:textId="77777777" w:rsidR="00EB5190" w:rsidRPr="006862A4" w:rsidRDefault="00EB5190" w:rsidP="00EB5190">
      <w:r w:rsidRPr="006862A4">
        <w:t>Ska efter koloskopin bestämma tidpunkten för nästa uppföljande koloskopi enligt ovan.</w:t>
      </w:r>
    </w:p>
    <w:p w14:paraId="685625EA" w14:textId="77777777" w:rsidR="00EB5190" w:rsidRPr="006862A4" w:rsidRDefault="00EB5190" w:rsidP="00EB5190"/>
    <w:p w14:paraId="4BF9607E" w14:textId="77777777" w:rsidR="00EB5190" w:rsidRPr="003F5A35" w:rsidRDefault="00EB5190" w:rsidP="00EB5190">
      <w:pPr>
        <w:pStyle w:val="MellanrubrikVGR"/>
        <w:rPr>
          <w:rFonts w:ascii="Times New Roman" w:hAnsi="Times New Roman"/>
          <w:b w:val="0"/>
          <w:bCs/>
          <w:sz w:val="24"/>
          <w:szCs w:val="24"/>
        </w:rPr>
      </w:pPr>
      <w:r w:rsidRPr="006862A4">
        <w:t>Avslutande av uppföljningen:</w:t>
      </w:r>
      <w:r w:rsidRPr="006862A4">
        <w:br/>
      </w:r>
      <w:r w:rsidRPr="003F5A35">
        <w:rPr>
          <w:rFonts w:ascii="Times New Roman" w:hAnsi="Times New Roman"/>
          <w:b w:val="0"/>
          <w:bCs/>
          <w:sz w:val="24"/>
          <w:szCs w:val="24"/>
        </w:rPr>
        <w:t>Som regel ska endoskopisten ta ställning till avslutande av uppföljningen. Tveksamma fall kan diskuteras tillexempel på konferensen mellan kolorektalkirurger och gastroenterologer.</w:t>
      </w:r>
    </w:p>
    <w:p w14:paraId="38F79D7D" w14:textId="77777777" w:rsidR="00EB5190" w:rsidRPr="006862A4" w:rsidRDefault="00EB5190" w:rsidP="00EB5190"/>
    <w:p w14:paraId="525DA7E3" w14:textId="4EC36F21" w:rsidR="00AF1F64" w:rsidRPr="00EB5190" w:rsidRDefault="00EB5190" w:rsidP="00EB5190">
      <w:proofErr w:type="spellStart"/>
      <w:r w:rsidRPr="003F5A35">
        <w:t>European</w:t>
      </w:r>
      <w:proofErr w:type="spellEnd"/>
      <w:r w:rsidRPr="003F5A35">
        <w:t xml:space="preserve"> </w:t>
      </w:r>
      <w:proofErr w:type="spellStart"/>
      <w:r w:rsidRPr="003F5A35">
        <w:t>Society</w:t>
      </w:r>
      <w:proofErr w:type="spellEnd"/>
      <w:r w:rsidRPr="003F5A35">
        <w:t xml:space="preserve"> </w:t>
      </w:r>
      <w:proofErr w:type="spellStart"/>
      <w:r w:rsidRPr="003F5A35">
        <w:t>of</w:t>
      </w:r>
      <w:proofErr w:type="spellEnd"/>
      <w:r w:rsidRPr="003F5A35">
        <w:t xml:space="preserve"> </w:t>
      </w:r>
      <w:proofErr w:type="spellStart"/>
      <w:r w:rsidRPr="003F5A35">
        <w:t>gastroentestinal</w:t>
      </w:r>
      <w:proofErr w:type="spellEnd"/>
      <w:r w:rsidRPr="003F5A35">
        <w:t xml:space="preserve"> </w:t>
      </w:r>
      <w:proofErr w:type="spellStart"/>
      <w:r w:rsidRPr="003F5A35">
        <w:t>Endoscopy</w:t>
      </w:r>
      <w:proofErr w:type="spellEnd"/>
      <w:r w:rsidRPr="003F5A35">
        <w:t xml:space="preserve"> (ESGE) rekommenderar</w:t>
      </w:r>
      <w:r w:rsidRPr="006862A4">
        <w:t xml:space="preserve"> att uppföljningen avslutas vid 80 års ålder. Individualiserade rekommendationer bör ta hänsyn till allmän hälsa, </w:t>
      </w:r>
      <w:proofErr w:type="spellStart"/>
      <w:r w:rsidRPr="006862A4">
        <w:t>komorbiditet</w:t>
      </w:r>
      <w:proofErr w:type="spellEnd"/>
      <w:r w:rsidRPr="006862A4">
        <w:t xml:space="preserve"> och tidigare koloskopifynd.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F1F6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B3984C" w14:textId="77777777" w:rsidR="00EA2EC4" w:rsidRDefault="00EA2EC4">
      <w:r>
        <w:separator/>
      </w:r>
    </w:p>
  </w:endnote>
  <w:endnote w:type="continuationSeparator" w:id="0">
    <w:p w14:paraId="20273428" w14:textId="77777777" w:rsidR="00EA2EC4" w:rsidRDefault="00EA2EC4">
      <w:r>
        <w:continuationSeparator/>
      </w:r>
    </w:p>
  </w:endnote>
  <w:endnote w:type="continuationNotice" w:id="1">
    <w:p w14:paraId="388E616D" w14:textId="77777777" w:rsidR="00EA2EC4" w:rsidRDefault="00EA2E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84C8C8" w14:textId="77777777" w:rsidR="00EA2EC4" w:rsidRDefault="00EA2EC4"/>
  </w:footnote>
  <w:footnote w:type="continuationSeparator" w:id="0">
    <w:p w14:paraId="033B8F5C" w14:textId="77777777" w:rsidR="00EA2EC4" w:rsidRDefault="00EA2EC4">
      <w:r>
        <w:continuationSeparator/>
      </w:r>
    </w:p>
  </w:footnote>
  <w:footnote w:type="continuationNotice" w:id="1">
    <w:p w14:paraId="1797C4B2" w14:textId="77777777" w:rsidR="00EA2EC4" w:rsidRDefault="00EA2E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88544314">
    <w:abstractNumId w:val="17"/>
  </w:num>
  <w:num w:numId="2" w16cid:durableId="345406967">
    <w:abstractNumId w:val="14"/>
  </w:num>
  <w:num w:numId="3" w16cid:durableId="354038975">
    <w:abstractNumId w:val="0"/>
  </w:num>
  <w:num w:numId="4" w16cid:durableId="1186216654">
    <w:abstractNumId w:val="6"/>
  </w:num>
  <w:num w:numId="5" w16cid:durableId="153302030">
    <w:abstractNumId w:val="15"/>
  </w:num>
  <w:num w:numId="6" w16cid:durableId="1579168425">
    <w:abstractNumId w:val="2"/>
  </w:num>
  <w:num w:numId="7" w16cid:durableId="460028760">
    <w:abstractNumId w:val="11"/>
  </w:num>
  <w:num w:numId="8" w16cid:durableId="1287395676">
    <w:abstractNumId w:val="8"/>
  </w:num>
  <w:num w:numId="9" w16cid:durableId="1301960469">
    <w:abstractNumId w:val="1"/>
  </w:num>
  <w:num w:numId="10" w16cid:durableId="1950775353">
    <w:abstractNumId w:val="1"/>
  </w:num>
  <w:num w:numId="11" w16cid:durableId="13921999">
    <w:abstractNumId w:val="3"/>
  </w:num>
  <w:num w:numId="12" w16cid:durableId="165170158">
    <w:abstractNumId w:val="4"/>
  </w:num>
  <w:num w:numId="13" w16cid:durableId="183327787">
    <w:abstractNumId w:val="13"/>
  </w:num>
  <w:num w:numId="14" w16cid:durableId="2046441967">
    <w:abstractNumId w:val="9"/>
  </w:num>
  <w:num w:numId="15" w16cid:durableId="1633905488">
    <w:abstractNumId w:val="7"/>
  </w:num>
  <w:num w:numId="16" w16cid:durableId="2079546249">
    <w:abstractNumId w:val="12"/>
  </w:num>
  <w:num w:numId="17" w16cid:durableId="2065137515">
    <w:abstractNumId w:val="5"/>
  </w:num>
  <w:num w:numId="18" w16cid:durableId="52237695">
    <w:abstractNumId w:val="10"/>
  </w:num>
  <w:num w:numId="19" w16cid:durableId="111721159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343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31B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1F64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EC4"/>
    <w:rsid w:val="00EA3FCD"/>
    <w:rsid w:val="00EA42A0"/>
    <w:rsid w:val="00EB519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svenskgastroenterologi.se/kunskap/endoskopisk-uppfoljning-efter-kolorektal-polypektomi-2021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kunskapsbanken.cancercentrum.se/globalassets/cancerdiagnoser/tjock--och-andtarm-anal/vardprogram/nationellt-vardprogram-tjock-andtarmscancer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409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PM koloskopikontroller  efter kolorektalcancer</dc:title>
  <dc:subject/>
  <dc:creator>patrik.jens.johansson@vgregion.se</dc:creator>
  <keywords/>
  <lastModifiedBy>Annika Johansson</lastModifiedBy>
  <revision>5</revision>
  <lastPrinted>2016-03-31T10:56:00.0000000Z</lastPrinted>
  <dcterms:created xsi:type="dcterms:W3CDTF">2022-05-06T05:25:00.0000000Z</dcterms:created>
  <dcterms:modified xsi:type="dcterms:W3CDTF">2024-08-02T07:00:00.0000000Z</dcterms:modified>
</coreProperties>
</file>