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164E9" w:rsidP="00F35B05" w:rsidRDefault="002164E9" w14:paraId="6C7C097B" w14:textId="77777777">
      <w:pPr>
        <w:pStyle w:val="Heading2"/>
        <w:sectPr w:rsidR="002164E9" w:rsidSect="002164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164E9" w:rsidR="002164E9" w:rsidP="002164E9" w:rsidRDefault="002164E9" w14:paraId="0B0A3127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210C6BC1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748E82A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164E9">
        <w:rPr>
          <w:szCs w:val="20"/>
        </w:rPr>
        <w:tab/>
      </w:r>
    </w:p>
    <w:p w:rsidRPr="002164E9" w:rsidR="002164E9" w:rsidP="002164E9" w:rsidRDefault="002164E9" w14:paraId="1A36718C" w14:textId="7D164CEF">
      <w:pPr>
        <w:spacing w:after="0" w:line="240" w:lineRule="auto"/>
        <w:ind w:left="0" w:right="0"/>
        <w:rPr>
          <w:szCs w:val="20"/>
        </w:rPr>
      </w:pPr>
      <w:r w:rsidRPr="002164E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8EB8E4" wp14:editId="0315F9A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164E9" w:rsidP="002164E9" w:rsidRDefault="002164E9" w14:paraId="4257BC7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9525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48EB8E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164E9" w:rsidP="002164E9" w:rsidRDefault="002164E9" w14:paraId="4257BC7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9525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164E9" w:rsidR="002164E9" w:rsidTr="0076408C" w14:paraId="0C69978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164E9" w:rsidR="002164E9" w:rsidP="002164E9" w:rsidRDefault="002164E9" w14:paraId="35AEC287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2164E9">
              <w:rPr>
                <w:rFonts w:ascii="Arial" w:hAnsi="Arial" w:cs="Arial"/>
                <w:b/>
                <w:bCs/>
                <w:noProof/>
                <w:sz w:val="32"/>
                <w:szCs w:val="28"/>
              </w:rPr>
              <w:t>PCI vid allergi mot kontrastmedel</w:t>
            </w:r>
          </w:p>
        </w:tc>
      </w:tr>
    </w:tbl>
    <w:p w:rsidRPr="002164E9" w:rsidR="002164E9" w:rsidP="002164E9" w:rsidRDefault="002164E9" w14:paraId="49E5D6E7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117227C0" w14:textId="77777777">
      <w:pPr>
        <w:spacing w:after="0" w:line="240" w:lineRule="auto"/>
        <w:ind w:left="0" w:right="0"/>
        <w:rPr>
          <w:b/>
          <w:szCs w:val="20"/>
        </w:rPr>
      </w:pPr>
      <w:r w:rsidRPr="002164E9">
        <w:rPr>
          <w:b/>
          <w:szCs w:val="20"/>
        </w:rPr>
        <w:t>Indikation:</w:t>
      </w:r>
    </w:p>
    <w:p w:rsidRPr="002164E9" w:rsidR="002164E9" w:rsidP="002164E9" w:rsidRDefault="002164E9" w14:paraId="636B9D55" w14:textId="77777777">
      <w:pPr>
        <w:spacing w:after="0" w:line="240" w:lineRule="auto"/>
        <w:ind w:left="0" w:right="0"/>
        <w:rPr>
          <w:szCs w:val="20"/>
        </w:rPr>
      </w:pPr>
      <w:r w:rsidRPr="002164E9">
        <w:rPr>
          <w:szCs w:val="20"/>
        </w:rPr>
        <w:t xml:space="preserve">Anamnes på tidigare känd allergi vid undersökning med rötgenkontrastmedel. </w:t>
      </w:r>
    </w:p>
    <w:p w:rsidRPr="002164E9" w:rsidR="002164E9" w:rsidP="002164E9" w:rsidRDefault="002164E9" w14:paraId="327FA2A4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658F4278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43F5EE14" w14:textId="77777777">
      <w:pPr>
        <w:spacing w:after="0" w:line="240" w:lineRule="auto"/>
        <w:ind w:left="0" w:right="0"/>
        <w:rPr>
          <w:b/>
          <w:szCs w:val="20"/>
          <w:u w:val="single"/>
        </w:rPr>
      </w:pPr>
      <w:r w:rsidRPr="002164E9">
        <w:rPr>
          <w:b/>
          <w:szCs w:val="20"/>
          <w:u w:val="single"/>
        </w:rPr>
        <w:t>Profylaxrutin elektiva undersökningar</w:t>
      </w:r>
    </w:p>
    <w:p w:rsidRPr="002164E9" w:rsidR="002164E9" w:rsidP="002164E9" w:rsidRDefault="002164E9" w14:paraId="4CBB521A" w14:textId="77777777">
      <w:pPr>
        <w:spacing w:after="0" w:line="240" w:lineRule="auto"/>
        <w:ind w:left="0" w:right="0"/>
        <w:rPr>
          <w:b/>
          <w:szCs w:val="20"/>
          <w:u w:val="single"/>
        </w:rPr>
      </w:pPr>
    </w:p>
    <w:p w:rsidRPr="002164E9" w:rsidR="002164E9" w:rsidP="002164E9" w:rsidRDefault="002164E9" w14:paraId="49498B4F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164E9">
        <w:rPr>
          <w:b/>
          <w:bCs/>
          <w:szCs w:val="20"/>
        </w:rPr>
        <w:t>T. Betametason 0,5 mg</w:t>
      </w:r>
      <w:r w:rsidRPr="002164E9">
        <w:rPr>
          <w:szCs w:val="20"/>
        </w:rPr>
        <w:t xml:space="preserve">.  Ge 5 mg = 10 tabletter p.o 12 timmar före undersökningen. Löses i lite vatten. </w:t>
      </w:r>
    </w:p>
    <w:p w:rsidRPr="002164E9" w:rsidR="002164E9" w:rsidP="002164E9" w:rsidRDefault="002164E9" w14:paraId="257223B4" w14:textId="77777777">
      <w:pPr>
        <w:spacing w:after="0" w:line="240" w:lineRule="auto"/>
        <w:ind w:left="720" w:right="0"/>
        <w:rPr>
          <w:szCs w:val="20"/>
        </w:rPr>
      </w:pPr>
      <w:r w:rsidRPr="002164E9">
        <w:rPr>
          <w:szCs w:val="20"/>
        </w:rPr>
        <w:t>Samt 5 mg = 10 tabletter p.o 2 timmar före undersökningen.</w:t>
      </w:r>
    </w:p>
    <w:p w:rsidRPr="002164E9" w:rsidR="002164E9" w:rsidP="002164E9" w:rsidRDefault="002164E9" w14:paraId="26D0673D" w14:textId="77777777">
      <w:pPr>
        <w:spacing w:after="0" w:line="240" w:lineRule="auto"/>
        <w:ind w:left="720" w:right="0"/>
        <w:rPr>
          <w:szCs w:val="20"/>
        </w:rPr>
      </w:pPr>
    </w:p>
    <w:p w:rsidRPr="002164E9" w:rsidR="002164E9" w:rsidP="002164E9" w:rsidRDefault="002164E9" w14:paraId="24156781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164E9">
        <w:rPr>
          <w:b/>
          <w:bCs/>
          <w:szCs w:val="20"/>
        </w:rPr>
        <w:t xml:space="preserve">T.Desloratadin 5 mg. Ge </w:t>
      </w:r>
      <w:r w:rsidRPr="002164E9">
        <w:rPr>
          <w:szCs w:val="20"/>
        </w:rPr>
        <w:t>10 mg</w:t>
      </w:r>
      <w:r w:rsidRPr="002164E9">
        <w:rPr>
          <w:b/>
          <w:bCs/>
          <w:szCs w:val="20"/>
        </w:rPr>
        <w:t xml:space="preserve">  (</w:t>
      </w:r>
      <w:r w:rsidRPr="002164E9">
        <w:rPr>
          <w:szCs w:val="20"/>
        </w:rPr>
        <w:t xml:space="preserve">2 tabletter á 5 mg) p.o 12 timmar före undersökningen. </w:t>
      </w:r>
    </w:p>
    <w:p w:rsidRPr="002164E9" w:rsidR="002164E9" w:rsidP="002164E9" w:rsidRDefault="002164E9" w14:paraId="64307942" w14:textId="77777777">
      <w:pPr>
        <w:spacing w:after="0" w:line="240" w:lineRule="auto"/>
        <w:ind w:left="720" w:right="0"/>
        <w:rPr>
          <w:szCs w:val="20"/>
        </w:rPr>
      </w:pPr>
      <w:r w:rsidRPr="002164E9">
        <w:rPr>
          <w:szCs w:val="20"/>
        </w:rPr>
        <w:t xml:space="preserve">Samt 10 mg (2 tabletter á 5 mg)  p.o 2 timmar före undersökningen </w:t>
      </w:r>
    </w:p>
    <w:p w:rsidRPr="002164E9" w:rsidR="002164E9" w:rsidP="002164E9" w:rsidRDefault="002164E9" w14:paraId="32A8B810" w14:textId="77777777">
      <w:pPr>
        <w:spacing w:after="0" w:line="240" w:lineRule="auto"/>
        <w:ind w:left="720" w:right="0"/>
        <w:rPr>
          <w:b/>
          <w:bCs/>
          <w:szCs w:val="20"/>
        </w:rPr>
      </w:pPr>
    </w:p>
    <w:p w:rsidRPr="002164E9" w:rsidR="002164E9" w:rsidP="002164E9" w:rsidRDefault="002164E9" w14:paraId="0DAA048C" w14:textId="77777777">
      <w:pPr>
        <w:spacing w:after="0" w:line="240" w:lineRule="auto"/>
        <w:ind w:left="0" w:right="0"/>
        <w:rPr>
          <w:b/>
          <w:bCs/>
          <w:szCs w:val="20"/>
          <w:u w:val="single"/>
        </w:rPr>
      </w:pPr>
      <w:r w:rsidRPr="002164E9">
        <w:rPr>
          <w:b/>
          <w:bCs/>
          <w:szCs w:val="20"/>
          <w:u w:val="single"/>
        </w:rPr>
        <w:t>Vid akut undersökning</w:t>
      </w:r>
    </w:p>
    <w:p w:rsidRPr="002164E9" w:rsidR="002164E9" w:rsidP="002164E9" w:rsidRDefault="002164E9" w14:paraId="4E7D3451" w14:textId="77777777">
      <w:pPr>
        <w:spacing w:after="0" w:line="240" w:lineRule="auto"/>
        <w:ind w:left="0" w:right="0"/>
        <w:rPr>
          <w:b/>
          <w:bCs/>
          <w:szCs w:val="20"/>
          <w:u w:val="single"/>
        </w:rPr>
      </w:pPr>
    </w:p>
    <w:p w:rsidRPr="002164E9" w:rsidR="002164E9" w:rsidP="002164E9" w:rsidRDefault="002164E9" w14:paraId="344CEFE0" w14:textId="77777777">
      <w:pPr>
        <w:spacing w:after="0" w:line="240" w:lineRule="auto"/>
        <w:ind w:left="0" w:right="0"/>
        <w:rPr>
          <w:szCs w:val="20"/>
        </w:rPr>
      </w:pPr>
      <w:r w:rsidRPr="002164E9">
        <w:rPr>
          <w:szCs w:val="20"/>
        </w:rPr>
        <w:t>Inj. Solu-Cortef 200 mg omedelbart före undersökningen</w:t>
      </w:r>
    </w:p>
    <w:p w:rsidRPr="002164E9" w:rsidR="002164E9" w:rsidP="002164E9" w:rsidRDefault="002164E9" w14:paraId="069B4629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0DDF47F2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49D7D978" w14:textId="77777777">
      <w:pPr>
        <w:spacing w:after="0" w:line="240" w:lineRule="auto"/>
        <w:ind w:left="0" w:right="0"/>
        <w:rPr>
          <w:b/>
          <w:szCs w:val="20"/>
        </w:rPr>
      </w:pPr>
      <w:r w:rsidRPr="002164E9">
        <w:rPr>
          <w:b/>
          <w:szCs w:val="20"/>
        </w:rPr>
        <w:t>Behandling:</w:t>
      </w:r>
    </w:p>
    <w:p w:rsidRPr="002164E9" w:rsidR="002164E9" w:rsidP="002164E9" w:rsidRDefault="002164E9" w14:paraId="78BEA02A" w14:textId="37F99253">
      <w:pPr>
        <w:spacing w:after="0" w:line="240" w:lineRule="auto"/>
        <w:ind w:left="0" w:right="0"/>
      </w:pPr>
      <w:r w:rsidR="002164E9">
        <w:rPr/>
        <w:t xml:space="preserve">Vid allvarlig allergisk reaktion ges Adrenalin 0,1 mg/ml, 0,3 – 0,5 mg = 3 – 5 ml i.v. </w:t>
      </w:r>
    </w:p>
    <w:p w:rsidRPr="002164E9" w:rsidR="002164E9" w:rsidP="002164E9" w:rsidRDefault="002164E9" w14:paraId="441367B7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377EA615" w14:textId="77777777">
      <w:pPr>
        <w:spacing w:after="0" w:line="240" w:lineRule="auto"/>
        <w:ind w:left="0" w:right="0"/>
        <w:rPr>
          <w:szCs w:val="20"/>
        </w:rPr>
      </w:pPr>
    </w:p>
    <w:p w:rsidRPr="002164E9" w:rsidR="002164E9" w:rsidP="002164E9" w:rsidRDefault="002164E9" w14:paraId="10B63BDD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164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7E31D4F"/>
    <w:multiLevelType w:val="hybridMultilevel"/>
    <w:tmpl w:val="15FA9D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5237561">
    <w:abstractNumId w:val="18"/>
  </w:num>
  <w:num w:numId="2" w16cid:durableId="1967932891">
    <w:abstractNumId w:val="14"/>
  </w:num>
  <w:num w:numId="3" w16cid:durableId="877279105">
    <w:abstractNumId w:val="0"/>
  </w:num>
  <w:num w:numId="4" w16cid:durableId="818956356">
    <w:abstractNumId w:val="6"/>
  </w:num>
  <w:num w:numId="5" w16cid:durableId="1395155433">
    <w:abstractNumId w:val="15"/>
  </w:num>
  <w:num w:numId="6" w16cid:durableId="1380326977">
    <w:abstractNumId w:val="2"/>
  </w:num>
  <w:num w:numId="7" w16cid:durableId="74743140">
    <w:abstractNumId w:val="11"/>
  </w:num>
  <w:num w:numId="8" w16cid:durableId="1970474245">
    <w:abstractNumId w:val="8"/>
  </w:num>
  <w:num w:numId="9" w16cid:durableId="1334260323">
    <w:abstractNumId w:val="1"/>
  </w:num>
  <w:num w:numId="10" w16cid:durableId="1993748660">
    <w:abstractNumId w:val="1"/>
  </w:num>
  <w:num w:numId="11" w16cid:durableId="969745866">
    <w:abstractNumId w:val="3"/>
  </w:num>
  <w:num w:numId="12" w16cid:durableId="1719668901">
    <w:abstractNumId w:val="4"/>
  </w:num>
  <w:num w:numId="13" w16cid:durableId="390464055">
    <w:abstractNumId w:val="13"/>
  </w:num>
  <w:num w:numId="14" w16cid:durableId="1285189877">
    <w:abstractNumId w:val="9"/>
  </w:num>
  <w:num w:numId="15" w16cid:durableId="1216233378">
    <w:abstractNumId w:val="7"/>
  </w:num>
  <w:num w:numId="16" w16cid:durableId="1494485730">
    <w:abstractNumId w:val="12"/>
  </w:num>
  <w:num w:numId="17" w16cid:durableId="328562024">
    <w:abstractNumId w:val="5"/>
  </w:num>
  <w:num w:numId="18" w16cid:durableId="2029677354">
    <w:abstractNumId w:val="10"/>
  </w:num>
  <w:num w:numId="19" w16cid:durableId="808716222">
    <w:abstractNumId w:val="17"/>
  </w:num>
  <w:num w:numId="20" w16cid:durableId="16128627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4E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8454E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9e90cd6a3564be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0385b0-7b38-44a2-a24d-27f2f33d8f66}"/>
      </w:docPartPr>
      <w:docPartBody>
        <w:p w14:paraId="2F497DC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PCI vid allergi mot kontrastmedel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2022-05-04T03:38:00.0000000Z</dcterms:created>
  <dcterms:modified xsi:type="dcterms:W3CDTF">2022-08-25T08:07:25.0000000Z</dcterms:modified>
</coreProperties>
</file>