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xmlns:pic="http://schemas.openxmlformats.org/drawingml/2006/picture" mc:Ignorable="w14 w15 w16se w16cid w16 w16cex w16sdtdh wp14">
  <w:body>
    <w:p w:rsidR="00E06D18" w:rsidP="00E06D18" w:rsidRDefault="00E06D18" w14:paraId="6D9C1A55" w14:textId="77777777"/>
    <w:p w:rsidR="00E06D18" w:rsidP="00E06D18" w:rsidRDefault="00E06D18" w14:paraId="18AB1815" w14:textId="77777777"/>
    <w:p w:rsidR="00E06D18" w:rsidP="00E06D18" w:rsidRDefault="00E06D18" w14:paraId="76C79200" w14:textId="77777777">
      <w:pPr>
        <w:tabs>
          <w:tab w:val="left" w:pos="4590"/>
        </w:tabs>
      </w:pPr>
      <w:r>
        <w:tab/>
      </w:r>
    </w:p>
    <w:tbl>
      <w:tblPr>
        <w:tblW w:w="9039" w:type="dxa"/>
        <w:tblLayout w:type="fixed"/>
        <w:tblLook w:val="01E0" w:firstRow="1" w:lastRow="1" w:firstColumn="1" w:lastColumn="1" w:noHBand="0" w:noVBand="0"/>
      </w:tblPr>
      <w:tblGrid>
        <w:gridCol w:w="9039"/>
      </w:tblGrid>
      <w:tr w:rsidR="00E06D18" w:rsidTr="00715A4C" w14:paraId="641860E9" w14:textId="77777777">
        <w:trPr>
          <w:cantSplit/>
          <w:trHeight w:val="570"/>
        </w:trPr>
        <w:tc>
          <w:tcPr>
            <w:tcW w:w="9039" w:type="dxa"/>
            <w:tcBorders>
              <w:bottom w:val="single" w:color="auto" w:sz="8" w:space="0"/>
            </w:tcBorders>
            <w:tcMar>
              <w:left w:w="0" w:type="dxa"/>
              <w:right w:w="0" w:type="dxa"/>
            </w:tcMar>
            <w:vAlign w:val="bottom"/>
          </w:tcPr>
          <w:p w:rsidRPr="004D3D0B" w:rsidR="00E06D18" w:rsidP="00EC3E81" w:rsidRDefault="00E06D18" w14:paraId="613908ED" w14:textId="2128DF9E">
            <w:pPr>
              <w:pStyle w:val="Rubrik1"/>
              <w:rPr>
                <w:rStyle w:val="Bokenstitel"/>
                <w:b w:val="0"/>
                <w:bCs/>
                <w:i w:val="0"/>
                <w:iCs w:val="0"/>
                <w:sz w:val="36"/>
                <w:szCs w:val="36"/>
              </w:rPr>
            </w:pPr>
            <w:r w:rsidRPr="004D3D0B">
              <w:rPr>
                <w:noProof/>
                <w:sz w:val="36"/>
                <w:szCs w:val="36"/>
              </w:rPr>
              <mc:AlternateContent>
                <mc:Choice Requires="wps">
                  <w:drawing>
                    <wp:anchor distT="0" distB="0" distL="114300" distR="114300" simplePos="0" relativeHeight="251659264" behindDoc="0" locked="0" layoutInCell="1" allowOverlap="1" wp14:anchorId="222DD1D6" wp14:editId="4A4DAE69">
                      <wp:simplePos x="0" y="0"/>
                      <wp:positionH relativeFrom="column">
                        <wp:posOffset>6518275</wp:posOffset>
                      </wp:positionH>
                      <wp:positionV relativeFrom="paragraph">
                        <wp:posOffset>78740</wp:posOffset>
                      </wp:positionV>
                      <wp:extent cx="1244600" cy="229235"/>
                      <wp:effectExtent l="3175" t="2540" r="0" b="0"/>
                      <wp:wrapNone/>
                      <wp:docPr id="8" name="Textruta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9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E06D18" w:rsidP="00E06D18" w:rsidRDefault="00E06D18" w14:paraId="509AA692"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42109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222DD1D6">
                      <v:stroke joinstyle="miter"/>
                      <v:path gradientshapeok="t" o:connecttype="rect"/>
                    </v:shapetype>
                    <v:shape id="Textruta 8" style="position:absolute;left:0;text-align:left;margin-left:513.25pt;margin-top:6.2pt;width:98pt;height:18.0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">
                      <v:textbox style="mso-fit-shape-to-text:t">
                        <w:txbxContent>
                          <w:p w:rsidRPr="003D37FD" w:rsidR="00E06D18" w:rsidP="00E06D18" w:rsidRDefault="00E06D18" w14:paraId="509AA692"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42109</w:t>
                            </w:r>
                            <w:r w:rsidRPr="003D37FD">
                              <w:rPr>
                                <w:rFonts w:ascii="Arial" w:hAnsi="Arial" w:cs="Arial"/>
                                <w:color w:val="FFFFFF"/>
                                <w:sz w:val="18"/>
                                <w:szCs w:val="18"/>
                              </w:rPr>
                              <w:fldChar w:fldCharType="end"/>
                            </w:r>
                          </w:p>
                        </w:txbxContent>
                      </v:textbox>
                    </v:shape>
                  </w:pict>
                </mc:Fallback>
              </mc:AlternateContent>
            </w:r>
            <w:bookmarkStart w:name="_1314629194" w:id="0"/>
            <w:bookmarkStart w:name="Rubrik" w:id="1"/>
            <w:bookmarkEnd w:id="0"/>
            <w:bookmarkEnd w:id="1"/>
            <w:r w:rsidRPr="004D3D0B">
              <w:t xml:space="preserve">Omhändertagande av patient som läggs in för pacemaker, ICD eller </w:t>
            </w:r>
            <w:r w:rsidRPr="00EC3E81">
              <w:t>CRT</w:t>
            </w:r>
          </w:p>
        </w:tc>
      </w:tr>
    </w:tbl>
    <w:p w:rsidR="00E06D18" w:rsidP="00E06D18" w:rsidRDefault="00E06D18" w14:paraId="164AAB4E" w14:textId="77777777">
      <w:pPr>
        <w:rPr>
          <w:rFonts w:ascii="Arial" w:hAnsi="Arial" w:cs="Arial"/>
          <w:b/>
          <w:sz w:val="26"/>
          <w:szCs w:val="26"/>
        </w:rPr>
      </w:pPr>
    </w:p>
    <w:p w:rsidRPr="004D3D0B" w:rsidR="00E06D18" w:rsidP="00E06D18" w:rsidRDefault="00E06D18" w14:paraId="499A8EF3" w14:textId="77777777">
      <w:pPr>
        <w:rPr>
          <w:rFonts w:ascii="Arial" w:hAnsi="Arial" w:cs="Arial"/>
          <w:b/>
          <w:sz w:val="26"/>
          <w:szCs w:val="26"/>
        </w:rPr>
      </w:pPr>
      <w:r w:rsidRPr="00675931">
        <w:rPr>
          <w:rFonts w:ascii="Arial" w:hAnsi="Arial" w:cs="Arial"/>
          <w:b/>
          <w:sz w:val="26"/>
          <w:szCs w:val="26"/>
        </w:rPr>
        <w:t>Ny implantation</w:t>
      </w:r>
      <w:r>
        <w:rPr>
          <w:rFonts w:ascii="Arial" w:hAnsi="Arial" w:cs="Arial"/>
          <w:b/>
          <w:sz w:val="26"/>
          <w:szCs w:val="26"/>
        </w:rPr>
        <w:t xml:space="preserve"> </w:t>
      </w:r>
      <w:proofErr w:type="spellStart"/>
      <w:r>
        <w:rPr>
          <w:rFonts w:ascii="Arial" w:hAnsi="Arial" w:cs="Arial"/>
          <w:b/>
          <w:sz w:val="26"/>
          <w:szCs w:val="26"/>
        </w:rPr>
        <w:t>pacemaker</w:t>
      </w:r>
      <w:r w:rsidRPr="00675931">
        <w:rPr>
          <w:rFonts w:ascii="Arial" w:hAnsi="Arial" w:cs="Arial"/>
          <w:b/>
          <w:sz w:val="26"/>
          <w:szCs w:val="26"/>
        </w:rPr>
        <w:t>,</w:t>
      </w:r>
      <w:r>
        <w:rPr>
          <w:rFonts w:ascii="Arial" w:hAnsi="Arial" w:cs="Arial"/>
          <w:b/>
          <w:sz w:val="26"/>
          <w:szCs w:val="26"/>
        </w:rPr>
        <w:t>ICD</w:t>
      </w:r>
      <w:proofErr w:type="spellEnd"/>
      <w:r>
        <w:rPr>
          <w:rFonts w:ascii="Arial" w:hAnsi="Arial" w:cs="Arial"/>
          <w:b/>
          <w:sz w:val="26"/>
          <w:szCs w:val="26"/>
        </w:rPr>
        <w:t>/CRT samt byte av dessa och elektrodbyte.</w:t>
      </w:r>
    </w:p>
    <w:p w:rsidRPr="000806EC" w:rsidR="00E06D18" w:rsidP="00E06D18" w:rsidRDefault="00E06D18" w14:paraId="496AE249" w14:textId="77777777">
      <w:pPr>
        <w:ind w:right="-568"/>
        <w:rPr>
          <w:rFonts w:ascii="Arial" w:hAnsi="Arial" w:cs="Arial"/>
          <w:b/>
          <w:sz w:val="32"/>
          <w:szCs w:val="32"/>
        </w:rPr>
      </w:pPr>
    </w:p>
    <w:p w:rsidRPr="000806EC" w:rsidR="00E06D18" w:rsidP="00EC3E81" w:rsidRDefault="00E06D18" w14:paraId="2477D47A" w14:textId="77777777">
      <w:pPr>
        <w:pStyle w:val="Rubrik2"/>
      </w:pPr>
      <w:r w:rsidRPr="000806EC">
        <w:t>Allmänt</w:t>
      </w:r>
    </w:p>
    <w:p w:rsidR="00E06D18" w:rsidP="008C05AB" w:rsidRDefault="00E06D18" w14:paraId="55E31449" w14:textId="27A649F4">
      <w:pPr>
        <w:ind w:right="-568"/>
      </w:pPr>
      <w:r>
        <w:t>Mottagande enligt omvårdnadsprogram nyinlagd patient</w:t>
      </w:r>
    </w:p>
    <w:p w:rsidR="008C05AB" w:rsidP="008C05AB" w:rsidRDefault="008C05AB" w14:paraId="29EAA568" w14:textId="77777777">
      <w:pPr>
        <w:ind w:right="-568"/>
      </w:pPr>
    </w:p>
    <w:p w:rsidR="00E06D18" w:rsidP="00E06D18" w:rsidRDefault="00E06D18" w14:paraId="038E266A" w14:textId="77777777">
      <w:pPr>
        <w:ind w:right="-568"/>
      </w:pPr>
      <w:r>
        <w:t xml:space="preserve">Ankomstsamtal och inskrivning enligt sökord i Melior av ansvarig sjuksköterska. </w:t>
      </w:r>
    </w:p>
    <w:p w:rsidRPr="00D858C0" w:rsidR="00E06D18" w:rsidP="00E06D18" w:rsidRDefault="00E06D18" w14:paraId="7F646794" w14:textId="77777777">
      <w:pPr>
        <w:ind w:right="-568"/>
        <w:rPr>
          <w:b/>
        </w:rPr>
      </w:pPr>
      <w:r w:rsidRPr="00D858C0">
        <w:rPr>
          <w:b/>
        </w:rPr>
        <w:t>Inskrivning av läkare.</w:t>
      </w:r>
    </w:p>
    <w:p w:rsidR="00E06D18" w:rsidP="00E06D18" w:rsidRDefault="00E06D18" w14:paraId="49E68603" w14:textId="77777777">
      <w:pPr>
        <w:numPr>
          <w:ilvl w:val="0"/>
          <w:numId w:val="26"/>
        </w:numPr>
        <w:spacing w:after="0" w:line="240" w:lineRule="auto"/>
        <w:ind w:right="-568"/>
      </w:pPr>
      <w:proofErr w:type="spellStart"/>
      <w:r>
        <w:t>Elektiva</w:t>
      </w:r>
      <w:proofErr w:type="spellEnd"/>
      <w:r>
        <w:t xml:space="preserve"> patienter – </w:t>
      </w:r>
      <w:proofErr w:type="spellStart"/>
      <w:r>
        <w:t>nyinläggningar</w:t>
      </w:r>
      <w:proofErr w:type="spellEnd"/>
      <w:r>
        <w:t xml:space="preserve"> av pacemaker/ICD/CRT samt elektrodbyten.</w:t>
      </w:r>
    </w:p>
    <w:p w:rsidR="00E06D18" w:rsidP="00E06D18" w:rsidRDefault="00E06D18" w14:paraId="2BAFF4A3" w14:textId="6E4D556C">
      <w:pPr>
        <w:ind w:left="720" w:right="-568"/>
      </w:pPr>
      <w:r w:rsidR="00E06D18">
        <w:rPr/>
        <w:t>Inskrivning enligt sedvanlig rutin</w:t>
      </w:r>
      <w:r w:rsidR="4C518AAE">
        <w:rPr/>
        <w:t xml:space="preserve"> via Dagvården.</w:t>
      </w:r>
      <w:r w:rsidR="00E06D18">
        <w:rPr/>
        <w:t xml:space="preserve"> Remiss </w:t>
      </w:r>
      <w:r w:rsidR="63B218EA">
        <w:rPr/>
        <w:t>finns</w:t>
      </w:r>
      <w:r w:rsidR="00E06D18">
        <w:rPr/>
        <w:t xml:space="preserve"> i Orbit.</w:t>
      </w:r>
    </w:p>
    <w:p w:rsidR="00E06D18" w:rsidP="00E06D18" w:rsidRDefault="00E06D18" w14:paraId="1848D900" w14:textId="77777777">
      <w:pPr>
        <w:ind w:left="720" w:right="-568"/>
      </w:pPr>
    </w:p>
    <w:p w:rsidR="00E06D18" w:rsidP="00E06D18" w:rsidRDefault="00E06D18" w14:paraId="3DB988ED" w14:textId="77777777">
      <w:pPr>
        <w:numPr>
          <w:ilvl w:val="0"/>
          <w:numId w:val="26"/>
        </w:numPr>
        <w:spacing w:after="0" w:line="240" w:lineRule="auto"/>
        <w:ind w:right="-568"/>
      </w:pPr>
      <w:r>
        <w:t xml:space="preserve">Akuta patienter – </w:t>
      </w:r>
      <w:proofErr w:type="spellStart"/>
      <w:r>
        <w:t>nyinläggning</w:t>
      </w:r>
      <w:proofErr w:type="spellEnd"/>
      <w:r>
        <w:t xml:space="preserve"> av pacemaker/ICD/CRT</w:t>
      </w:r>
    </w:p>
    <w:p w:rsidR="00E06D18" w:rsidP="00E06D18" w:rsidRDefault="00E06D18" w14:paraId="11C6C138" w14:textId="5CBC6C77">
      <w:pPr>
        <w:ind w:left="720" w:right="-568"/>
      </w:pPr>
      <w:r w:rsidR="00E06D18">
        <w:rPr/>
        <w:t xml:space="preserve">Inskrivning enligt sedvanlig rutin, kontakt tas med ansvarig arytmiläkare, beslut om device. Ev. pappers remiss faxas till hjärtmottagningen </w:t>
      </w:r>
      <w:r w:rsidR="00E06D18">
        <w:rPr/>
        <w:t>telenr</w:t>
      </w:r>
      <w:r w:rsidR="00E06D18">
        <w:rPr/>
        <w:t xml:space="preserve">: </w:t>
      </w:r>
      <w:r w:rsidR="132E3098">
        <w:rPr/>
        <w:t>010–4357129</w:t>
      </w:r>
      <w:r w:rsidR="00E06D18">
        <w:rPr/>
        <w:t xml:space="preserve">. Kontakta koordinator på hjärtmottagningen för planering av operation </w:t>
      </w:r>
      <w:r w:rsidR="00E06D18">
        <w:rPr/>
        <w:t>telenr</w:t>
      </w:r>
      <w:r w:rsidR="00E06D18">
        <w:rPr/>
        <w:t xml:space="preserve">: </w:t>
      </w:r>
      <w:r w:rsidR="47CF1399">
        <w:rPr/>
        <w:t>010–4355249</w:t>
      </w:r>
      <w:r w:rsidR="00E06D18">
        <w:rPr/>
        <w:t xml:space="preserve"> (hon samordnar med företag)</w:t>
      </w:r>
    </w:p>
    <w:p w:rsidR="00E06D18" w:rsidP="00E06D18" w:rsidRDefault="00E06D18" w14:paraId="10EF4203" w14:textId="77777777">
      <w:pPr>
        <w:ind w:left="720" w:right="-568"/>
      </w:pPr>
    </w:p>
    <w:p w:rsidR="00E06D18" w:rsidP="00E06D18" w:rsidRDefault="00E06D18" w14:paraId="45C41733" w14:textId="77777777">
      <w:pPr>
        <w:numPr>
          <w:ilvl w:val="0"/>
          <w:numId w:val="26"/>
        </w:numPr>
        <w:spacing w:after="0" w:line="240" w:lineRule="auto"/>
        <w:ind w:right="-568"/>
      </w:pPr>
      <w:r>
        <w:t xml:space="preserve">Dosbyten </w:t>
      </w:r>
      <w:proofErr w:type="spellStart"/>
      <w:r>
        <w:t>pace</w:t>
      </w:r>
      <w:proofErr w:type="spellEnd"/>
      <w:r>
        <w:t>/ICD/CRT</w:t>
      </w:r>
    </w:p>
    <w:p w:rsidR="00E06D18" w:rsidP="00E06D18" w:rsidRDefault="00E06D18" w14:paraId="0EBADC84" w14:textId="77777777">
      <w:pPr>
        <w:ind w:left="720" w:right="-568"/>
      </w:pPr>
      <w:r>
        <w:t xml:space="preserve">En poliklinisk anteckning av operatören på ICD + CRT patienter. På pacemaker patienter dokumenterar </w:t>
      </w:r>
      <w:proofErr w:type="spellStart"/>
      <w:r>
        <w:t>pace</w:t>
      </w:r>
      <w:proofErr w:type="spellEnd"/>
      <w:r>
        <w:t xml:space="preserve"> </w:t>
      </w:r>
      <w:proofErr w:type="spellStart"/>
      <w:r>
        <w:t>sjuksöterska</w:t>
      </w:r>
      <w:proofErr w:type="spellEnd"/>
      <w:r>
        <w:t xml:space="preserve"> en kortare anteckning. </w:t>
      </w:r>
    </w:p>
    <w:p w:rsidR="00E06D18" w:rsidP="00E06D18" w:rsidRDefault="00E06D18" w14:paraId="31AA7764" w14:textId="77777777">
      <w:pPr>
        <w:ind w:right="-568"/>
      </w:pPr>
    </w:p>
    <w:p w:rsidR="00E06D18" w:rsidP="00E06D18" w:rsidRDefault="00E06D18" w14:paraId="73B2FD15" w14:textId="77777777">
      <w:pPr>
        <w:ind w:right="-568"/>
      </w:pPr>
      <w:r w:rsidRPr="00BE2A8E">
        <w:rPr>
          <w:b/>
        </w:rPr>
        <w:t>Undersökningar inför beslut om device</w:t>
      </w:r>
      <w:r>
        <w:t xml:space="preserve">: </w:t>
      </w:r>
    </w:p>
    <w:p w:rsidR="00E06D18" w:rsidP="00E06D18" w:rsidRDefault="00E06D18" w14:paraId="34A412F4" w14:textId="77777777">
      <w:pPr>
        <w:ind w:right="-568"/>
      </w:pPr>
      <w:r>
        <w:t xml:space="preserve">- UCG skall göras innan operation (på avdelningen eller </w:t>
      </w:r>
      <w:proofErr w:type="spellStart"/>
      <w:r>
        <w:t>klinfys</w:t>
      </w:r>
      <w:proofErr w:type="spellEnd"/>
      <w:r>
        <w:t xml:space="preserve">.) </w:t>
      </w:r>
    </w:p>
    <w:p w:rsidR="00E06D18" w:rsidP="00E06D18" w:rsidRDefault="00E06D18" w14:paraId="1577EC17" w14:textId="1EF2A7FA">
      <w:pPr>
        <w:ind w:right="-568"/>
      </w:pPr>
      <w:r w:rsidR="00E06D18">
        <w:rPr/>
        <w:t xml:space="preserve">- MR röntgen </w:t>
      </w:r>
      <w:r w:rsidR="15031874">
        <w:rPr/>
        <w:t>där det anses befogat.</w:t>
      </w:r>
    </w:p>
    <w:p w:rsidR="23F4C573" w:rsidP="23F4C573" w:rsidRDefault="23F4C573" w14:paraId="443C8E4A" w14:textId="57AA1958">
      <w:pPr>
        <w:ind w:right="-568"/>
      </w:pPr>
    </w:p>
    <w:p w:rsidR="00E06D18" w:rsidP="23F4C573" w:rsidRDefault="00E06D18" w14:paraId="593EF3E7" w14:textId="45C50947">
      <w:pPr>
        <w:ind w:right="-568"/>
      </w:pPr>
      <w:r w:rsidR="00E06D18">
        <w:rPr/>
        <w:t>Undersökningar efter operation:</w:t>
      </w:r>
    </w:p>
    <w:p w:rsidR="2CDFC76E" w:rsidP="23F4C573" w:rsidRDefault="2CDFC76E" w14:paraId="3B854654" w14:textId="2CD88353">
      <w:pPr>
        <w:numPr>
          <w:ilvl w:val="0"/>
          <w:numId w:val="26"/>
        </w:numPr>
        <w:spacing w:after="0" w:line="240" w:lineRule="auto"/>
        <w:ind w:right="-568"/>
        <w:rPr/>
      </w:pPr>
      <w:r w:rsidR="2CDFC76E">
        <w:rPr/>
        <w:t>Röntgenremiss skall skrivas av operatör/operationskoordinator och remissen skickas till röntgen på alla patienter inför operation.</w:t>
      </w:r>
    </w:p>
    <w:p w:rsidRPr="00B71E0E" w:rsidR="00E06D18" w:rsidP="00B71E0E" w:rsidRDefault="00E06D18" w14:paraId="3ADD891C" w14:textId="2CC1E9AD">
      <w:pPr>
        <w:numPr>
          <w:ilvl w:val="0"/>
          <w:numId w:val="26"/>
        </w:numPr>
        <w:spacing w:after="0" w:line="240" w:lineRule="auto"/>
        <w:ind w:right="-568"/>
        <w:rPr/>
      </w:pPr>
      <w:r w:rsidR="00E06D18">
        <w:rPr/>
        <w:t xml:space="preserve">Röntgen </w:t>
      </w:r>
      <w:r w:rsidR="00E06D18">
        <w:rPr/>
        <w:t>pulm</w:t>
      </w:r>
      <w:r w:rsidR="00E06D18">
        <w:rPr/>
        <w:t xml:space="preserve"> efter operation görs bara på ordination av opererande läkare vid v. </w:t>
      </w:r>
      <w:r w:rsidR="00E06D18">
        <w:rPr/>
        <w:t>Cephalica</w:t>
      </w:r>
      <w:r w:rsidR="00E06D18">
        <w:rPr/>
        <w:t xml:space="preserve"> access. </w:t>
      </w:r>
      <w:r w:rsidR="00E06D18">
        <w:rPr/>
        <w:t xml:space="preserve"> Patienter med v. </w:t>
      </w:r>
      <w:r w:rsidR="00E06D18">
        <w:rPr/>
        <w:t>Subklavia</w:t>
      </w:r>
      <w:r w:rsidR="00E06D18">
        <w:rPr/>
        <w:t xml:space="preserve"> punktion skall göra röntgen 4 timmar efter operation eller enligt ordination av operatören</w:t>
      </w:r>
    </w:p>
    <w:p w:rsidR="00E06D18" w:rsidP="00E06D18" w:rsidRDefault="00E06D18" w14:paraId="5FE1C46C" w14:textId="77777777">
      <w:pPr>
        <w:ind w:right="-568"/>
        <w:rPr>
          <w:rFonts w:ascii="Arial" w:hAnsi="Arial" w:cs="Arial"/>
          <w:b/>
          <w:bCs/>
          <w:sz w:val="28"/>
          <w:szCs w:val="28"/>
        </w:rPr>
      </w:pPr>
    </w:p>
    <w:p w:rsidRPr="00EC3E81" w:rsidR="00B71E0E" w:rsidP="00EC3E81" w:rsidRDefault="00E06D18" w14:paraId="20DDAE43" w14:textId="5F39BBFF">
      <w:pPr>
        <w:pStyle w:val="Rubrik2"/>
      </w:pPr>
      <w:r w:rsidRPr="000806EC">
        <w:t>Omvårdnadsåtgärder</w:t>
      </w:r>
    </w:p>
    <w:p w:rsidR="00E06D18" w:rsidP="00EC3E81" w:rsidRDefault="00E06D18" w14:paraId="604506AB" w14:textId="33F3890E">
      <w:pPr>
        <w:pStyle w:val="Rubrik2"/>
      </w:pPr>
      <w:r>
        <w:t>Information</w:t>
      </w:r>
    </w:p>
    <w:p w:rsidR="00E06D18" w:rsidP="00E06D18" w:rsidRDefault="00E06D18" w14:paraId="531DB11A" w14:textId="77777777">
      <w:pPr>
        <w:pStyle w:val="Liststycke"/>
        <w:numPr>
          <w:ilvl w:val="0"/>
          <w:numId w:val="21"/>
        </w:numPr>
        <w:spacing w:after="0" w:line="276" w:lineRule="auto"/>
        <w:ind w:right="-568"/>
        <w:contextualSpacing w:val="0"/>
      </w:pPr>
      <w:r w:rsidRPr="007C3237">
        <w:t xml:space="preserve">Ge muntlig och skriftlig information före operation. Lämna lämplig </w:t>
      </w:r>
      <w:r>
        <w:t xml:space="preserve">pacemaker, </w:t>
      </w:r>
      <w:r w:rsidRPr="007C3237">
        <w:t xml:space="preserve">ICD eller CRT broschyr från företagen och </w:t>
      </w:r>
      <w:hyperlink w:history="1" r:id="rId12">
        <w:r w:rsidRPr="007C3237">
          <w:rPr>
            <w:rStyle w:val="Hyperlnk"/>
          </w:rPr>
          <w:t>information till dig som ska erhålla en intern defibrillator (ICD)</w:t>
        </w:r>
      </w:hyperlink>
    </w:p>
    <w:p w:rsidRPr="007C3237" w:rsidR="00E06D18" w:rsidP="23F4C573" w:rsidRDefault="00E06D18" w14:paraId="35200A43" w14:textId="1B8E6D6F">
      <w:pPr>
        <w:pStyle w:val="Liststycke"/>
        <w:spacing w:after="0" w:line="276" w:lineRule="auto"/>
        <w:ind w:right="-568"/>
        <w:rPr>
          <w:rFonts w:ascii="Times New Roman" w:hAnsi="Times New Roman" w:eastAsia="Times New Roman" w:cs="Times New Roman"/>
          <w:noProof w:val="0"/>
          <w:color w:val="0000FF"/>
          <w:sz w:val="24"/>
          <w:szCs w:val="24"/>
          <w:lang w:val="sv-SE"/>
        </w:rPr>
      </w:pPr>
      <w:r w:rsidR="00E06D18">
        <w:rPr/>
        <w:t>Vid kallelse skicka</w:t>
      </w:r>
      <w:r w:rsidR="00E06D18">
        <w:rPr/>
        <w:t>s det</w:t>
      </w:r>
      <w:r w:rsidR="00E06D18">
        <w:rPr/>
        <w:t xml:space="preserve"> med </w:t>
      </w:r>
      <w:r w:rsidR="00E06D18">
        <w:rPr/>
        <w:t xml:space="preserve">broschyr, </w:t>
      </w:r>
      <w:r w:rsidR="00E06D18">
        <w:rPr/>
        <w:t>information</w:t>
      </w:r>
      <w:r w:rsidR="00E06D18">
        <w:rPr/>
        <w:t xml:space="preserve">sblad, </w:t>
      </w:r>
      <w:hyperlink r:id="Rce0620b4a3cc4cea">
        <w:r w:rsidRPr="23F4C573" w:rsidR="1280EB16">
          <w:rPr>
            <w:rStyle w:val="Hyperlnk"/>
            <w:rFonts w:ascii="Times New Roman" w:hAnsi="Times New Roman" w:eastAsia="Times New Roman" w:cs="Times New Roman"/>
            <w:noProof w:val="0"/>
            <w:color w:val="0000FF"/>
            <w:sz w:val="24"/>
            <w:szCs w:val="24"/>
            <w:lang w:val="sv-SE"/>
          </w:rPr>
          <w:t>Tvättinstruktion inför din operation</w:t>
        </w:r>
      </w:hyperlink>
    </w:p>
    <w:p w:rsidRPr="00F35CFE" w:rsidR="00E06D18" w:rsidP="00E06D18" w:rsidRDefault="00E06D18" w14:paraId="293681AF" w14:textId="77777777">
      <w:pPr>
        <w:pStyle w:val="Liststycke"/>
        <w:numPr>
          <w:ilvl w:val="0"/>
          <w:numId w:val="21"/>
        </w:numPr>
        <w:spacing w:after="0" w:line="276" w:lineRule="auto"/>
        <w:ind w:right="-568"/>
        <w:contextualSpacing w:val="0"/>
        <w:rPr>
          <w:color w:val="FF0000"/>
        </w:rPr>
      </w:pPr>
      <w:hyperlink w:history="1" r:id="rId14">
        <w:r w:rsidRPr="00E429DD">
          <w:rPr>
            <w:rStyle w:val="Hyperlnk"/>
          </w:rPr>
          <w:t>Hälsodeklaration</w:t>
        </w:r>
      </w:hyperlink>
      <w:r w:rsidRPr="00E429DD">
        <w:t xml:space="preserve"> behöver bara fyllas i av de patienter där vi tror anestesi blir aktuellt. För inneliggande patienter lämnas den till de patienter som vi tror behöver anestesi. Efter att patienten fyllt i den </w:t>
      </w:r>
      <w:proofErr w:type="gramStart"/>
      <w:r w:rsidRPr="00E429DD">
        <w:t>scannas</w:t>
      </w:r>
      <w:proofErr w:type="gramEnd"/>
      <w:r w:rsidRPr="00E429DD">
        <w:t xml:space="preserve"> den.</w:t>
      </w:r>
      <w:r>
        <w:t xml:space="preserve"> </w:t>
      </w:r>
      <w:r w:rsidRPr="00E429DD">
        <w:t xml:space="preserve">Lämnas till personalen i receptionen på 43/44. Detta inför preoperativ narkosbedömning som görs via datorn. Ring </w:t>
      </w:r>
      <w:proofErr w:type="spellStart"/>
      <w:r w:rsidRPr="00E429DD">
        <w:t>tel</w:t>
      </w:r>
      <w:proofErr w:type="spellEnd"/>
      <w:r w:rsidRPr="00E429DD">
        <w:t xml:space="preserve"> nr: 51580. </w:t>
      </w:r>
    </w:p>
    <w:p w:rsidRPr="00013ACB" w:rsidR="00E06D18" w:rsidP="00B71E0E" w:rsidRDefault="00E06D18" w14:paraId="1C850B8E" w14:textId="77777777">
      <w:pPr>
        <w:ind w:left="0" w:right="-568"/>
        <w:rPr>
          <w:rFonts w:ascii="Arial" w:hAnsi="Arial" w:cs="Arial"/>
          <w:b/>
          <w:bCs/>
          <w:sz w:val="26"/>
          <w:szCs w:val="26"/>
        </w:rPr>
      </w:pPr>
    </w:p>
    <w:p w:rsidR="00E06D18" w:rsidP="00EC3E81" w:rsidRDefault="00E06D18" w14:paraId="3718FE55" w14:textId="77777777">
      <w:pPr>
        <w:pStyle w:val="Rubrik2"/>
      </w:pPr>
      <w:r>
        <w:t>Speciell omvårdnad</w:t>
      </w:r>
    </w:p>
    <w:p w:rsidR="00E06D18" w:rsidP="00E06D18" w:rsidRDefault="00E06D18" w14:paraId="54E1E21D" w14:textId="77777777">
      <w:pPr>
        <w:pStyle w:val="Liststycke"/>
        <w:numPr>
          <w:ilvl w:val="0"/>
          <w:numId w:val="20"/>
        </w:numPr>
        <w:spacing w:after="0" w:line="276" w:lineRule="auto"/>
        <w:ind w:right="-852"/>
        <w:contextualSpacing w:val="0"/>
      </w:pPr>
      <w:r>
        <w:t xml:space="preserve">Rutinprovtagning. </w:t>
      </w:r>
      <w:proofErr w:type="spellStart"/>
      <w:r>
        <w:t>Na,ka,kreat</w:t>
      </w:r>
      <w:proofErr w:type="spellEnd"/>
      <w:r>
        <w:t xml:space="preserve">, Hb, LPK, TPK, CRP, INR om patient behandlas med T. Waran. B-glukos vid diabetes. TSH/T4 +T3 på pacemaker patienter </w:t>
      </w:r>
      <w:proofErr w:type="spellStart"/>
      <w:r>
        <w:t>nyinläggningar</w:t>
      </w:r>
      <w:proofErr w:type="spellEnd"/>
      <w:r>
        <w:t>.</w:t>
      </w:r>
    </w:p>
    <w:p w:rsidR="00E06D18" w:rsidP="00E06D18" w:rsidRDefault="00E06D18" w14:paraId="78AC4733" w14:textId="77777777">
      <w:pPr>
        <w:pStyle w:val="Liststycke"/>
        <w:numPr>
          <w:ilvl w:val="0"/>
          <w:numId w:val="20"/>
        </w:numPr>
        <w:spacing w:after="0" w:line="276" w:lineRule="auto"/>
        <w:ind w:right="-852"/>
        <w:contextualSpacing w:val="0"/>
      </w:pPr>
      <w:r>
        <w:t xml:space="preserve">Vid ICD/CRT </w:t>
      </w:r>
      <w:proofErr w:type="spellStart"/>
      <w:r>
        <w:t>dosbyte</w:t>
      </w:r>
      <w:proofErr w:type="spellEnd"/>
      <w:r>
        <w:t xml:space="preserve">  </w:t>
      </w:r>
      <w:proofErr w:type="spellStart"/>
      <w:r>
        <w:t>Na,ka,kreat</w:t>
      </w:r>
      <w:proofErr w:type="spellEnd"/>
      <w:r>
        <w:t>, HB, LPK, TPK</w:t>
      </w:r>
      <w:r w:rsidRPr="00E429DD">
        <w:t xml:space="preserve"> och CRP. INR om patient behandlas med T. Waran. B</w:t>
      </w:r>
      <w:r>
        <w:t>-glukos</w:t>
      </w:r>
      <w:r w:rsidRPr="00E429DD">
        <w:t xml:space="preserve"> vid diabetes.</w:t>
      </w:r>
    </w:p>
    <w:p w:rsidRPr="0085031E" w:rsidR="00E06D18" w:rsidP="00E06D18" w:rsidRDefault="00E06D18" w14:paraId="04347979" w14:textId="77777777">
      <w:pPr>
        <w:pStyle w:val="Liststycke"/>
        <w:numPr>
          <w:ilvl w:val="0"/>
          <w:numId w:val="20"/>
        </w:numPr>
        <w:spacing w:after="0" w:line="276" w:lineRule="auto"/>
        <w:ind w:right="-852"/>
        <w:contextualSpacing w:val="0"/>
      </w:pPr>
      <w:r>
        <w:t xml:space="preserve">EKG före operation och direkt efter implantation på </w:t>
      </w:r>
      <w:proofErr w:type="spellStart"/>
      <w:r>
        <w:t>nyinläggningar</w:t>
      </w:r>
      <w:proofErr w:type="spellEnd"/>
      <w:r>
        <w:t xml:space="preserve"> av pacemaker, ICD och CRT. Samt EKG dagen efter operation.</w:t>
      </w:r>
    </w:p>
    <w:p w:rsidR="00E06D18" w:rsidP="00E06D18" w:rsidRDefault="00E06D18" w14:paraId="6C24D9DE" w14:textId="77777777">
      <w:pPr>
        <w:pStyle w:val="Liststycke"/>
        <w:numPr>
          <w:ilvl w:val="0"/>
          <w:numId w:val="20"/>
        </w:numPr>
        <w:spacing w:after="0" w:line="276" w:lineRule="auto"/>
        <w:ind w:right="-852"/>
        <w:contextualSpacing w:val="0"/>
      </w:pPr>
      <w:r>
        <w:t xml:space="preserve">PVK i båda armarna vid pacemaker, ICD/CRT operationer. Vid pacemaker, ICD/CRT byten bara PVK i armen på motsatt sida av </w:t>
      </w:r>
      <w:proofErr w:type="spellStart"/>
      <w:r>
        <w:t>Devicen</w:t>
      </w:r>
      <w:proofErr w:type="spellEnd"/>
      <w:r>
        <w:t xml:space="preserve">. Eller enligt ordination. </w:t>
      </w:r>
    </w:p>
    <w:p w:rsidR="00E06D18" w:rsidP="00E06D18" w:rsidRDefault="00E06D18" w14:paraId="5CC6FB5A" w14:textId="77777777">
      <w:pPr>
        <w:pStyle w:val="Liststycke"/>
        <w:numPr>
          <w:ilvl w:val="0"/>
          <w:numId w:val="20"/>
        </w:numPr>
        <w:spacing w:after="0" w:line="276" w:lineRule="auto"/>
        <w:ind w:right="-852"/>
        <w:contextualSpacing w:val="0"/>
      </w:pPr>
      <w:r>
        <w:t xml:space="preserve">Preoperativt antibiotika enligt ordination. Ordinationen står i Orbit. Alternativt i läkemedelsjournalen i Melior. Behandling enligt </w:t>
      </w:r>
      <w:proofErr w:type="spellStart"/>
      <w:r>
        <w:t>högdos</w:t>
      </w:r>
      <w:proofErr w:type="spellEnd"/>
      <w:r>
        <w:t xml:space="preserve"> regim preoperativt och operationsdygnet med </w:t>
      </w:r>
      <w:proofErr w:type="spellStart"/>
      <w:r>
        <w:t>Cloxacillin</w:t>
      </w:r>
      <w:proofErr w:type="spellEnd"/>
      <w:r>
        <w:t xml:space="preserve"> eller </w:t>
      </w:r>
      <w:proofErr w:type="spellStart"/>
      <w:r>
        <w:t>Clindamycin</w:t>
      </w:r>
      <w:proofErr w:type="spellEnd"/>
      <w:r>
        <w:t xml:space="preserve"> i.v.</w:t>
      </w:r>
    </w:p>
    <w:p w:rsidR="00E06D18" w:rsidP="00E06D18" w:rsidRDefault="00E06D18" w14:paraId="58A5A680" w14:textId="77777777">
      <w:pPr>
        <w:pStyle w:val="Liststycke"/>
        <w:numPr>
          <w:ilvl w:val="0"/>
          <w:numId w:val="20"/>
        </w:numPr>
        <w:spacing w:after="0" w:line="276" w:lineRule="auto"/>
        <w:ind w:right="-852"/>
        <w:contextualSpacing w:val="0"/>
      </w:pPr>
      <w:r>
        <w:t xml:space="preserve">Premedicinering </w:t>
      </w:r>
      <w:proofErr w:type="spellStart"/>
      <w:r>
        <w:t>enl</w:t>
      </w:r>
      <w:proofErr w:type="spellEnd"/>
      <w:r>
        <w:t xml:space="preserve"> ord. Ge alltid T. Alvedon 1,5 g (om inga kontraindikationer finns) </w:t>
      </w:r>
      <w:r w:rsidRPr="00885122">
        <w:rPr>
          <w:color w:val="000000"/>
        </w:rPr>
        <w:t xml:space="preserve">och </w:t>
      </w:r>
      <w:proofErr w:type="spellStart"/>
      <w:r w:rsidRPr="00885122">
        <w:rPr>
          <w:color w:val="000000"/>
        </w:rPr>
        <w:t>Oxascand</w:t>
      </w:r>
      <w:proofErr w:type="spellEnd"/>
      <w:r w:rsidRPr="00885122">
        <w:rPr>
          <w:color w:val="000000"/>
        </w:rPr>
        <w:t xml:space="preserve"> 5mg-10mg </w:t>
      </w:r>
      <w:proofErr w:type="spellStart"/>
      <w:r w:rsidRPr="00885122">
        <w:rPr>
          <w:color w:val="000000"/>
        </w:rPr>
        <w:t>vb</w:t>
      </w:r>
      <w:proofErr w:type="spellEnd"/>
      <w:r w:rsidRPr="00885122">
        <w:rPr>
          <w:color w:val="000000"/>
        </w:rPr>
        <w:t xml:space="preserve"> före operation (ny-implantation samt </w:t>
      </w:r>
      <w:proofErr w:type="spellStart"/>
      <w:r w:rsidRPr="00885122">
        <w:rPr>
          <w:color w:val="000000"/>
        </w:rPr>
        <w:t>dosbyte</w:t>
      </w:r>
      <w:proofErr w:type="spellEnd"/>
      <w:r w:rsidRPr="00885122">
        <w:rPr>
          <w:color w:val="000000"/>
        </w:rPr>
        <w:t>).</w:t>
      </w:r>
    </w:p>
    <w:p w:rsidRPr="00413597" w:rsidR="00E06D18" w:rsidP="00E06D18" w:rsidRDefault="00E06D18" w14:paraId="65F17189" w14:textId="77777777">
      <w:pPr>
        <w:pStyle w:val="Liststycke"/>
        <w:numPr>
          <w:ilvl w:val="0"/>
          <w:numId w:val="20"/>
        </w:numPr>
        <w:spacing w:after="0" w:line="276" w:lineRule="auto"/>
        <w:ind w:right="-852"/>
        <w:contextualSpacing w:val="0"/>
      </w:pPr>
      <w:r>
        <w:t xml:space="preserve">Minskad dos eller utsatt Waran innan operation. PK &lt; 2.6. Utsättande av NOAK enligt ordination av operatör i Orbit. </w:t>
      </w:r>
    </w:p>
    <w:p w:rsidR="00E06D18" w:rsidP="00E06D18" w:rsidRDefault="00E06D18" w14:paraId="7A9D8A54" w14:textId="77777777">
      <w:pPr>
        <w:pStyle w:val="Liststycke"/>
        <w:numPr>
          <w:ilvl w:val="0"/>
          <w:numId w:val="20"/>
        </w:numPr>
        <w:spacing w:after="0" w:line="276" w:lineRule="auto"/>
        <w:ind w:right="-852"/>
        <w:contextualSpacing w:val="0"/>
      </w:pPr>
      <w:r>
        <w:t>För inneliggande patienter o</w:t>
      </w:r>
      <w:r w:rsidRPr="00413597">
        <w:t xml:space="preserve">rdination </w:t>
      </w:r>
      <w:r>
        <w:t xml:space="preserve">av läkemedel dagen före operation om vilka som skall ges på operationsdagens morgon. </w:t>
      </w:r>
      <w:r w:rsidRPr="0085031E">
        <w:rPr>
          <w:b/>
        </w:rPr>
        <w:t>Ge aldrig Fragmin på morgonen före operationen.</w:t>
      </w:r>
      <w:r w:rsidRPr="00413597">
        <w:t xml:space="preserve">   </w:t>
      </w:r>
    </w:p>
    <w:p w:rsidR="00E06D18" w:rsidP="00E06D18" w:rsidRDefault="00E06D18" w14:paraId="08D0B87F" w14:textId="77777777">
      <w:pPr>
        <w:pStyle w:val="Liststycke"/>
        <w:numPr>
          <w:ilvl w:val="0"/>
          <w:numId w:val="20"/>
        </w:numPr>
        <w:spacing w:after="0" w:line="276" w:lineRule="auto"/>
        <w:ind w:right="-852"/>
        <w:contextualSpacing w:val="0"/>
      </w:pPr>
      <w:r>
        <w:t xml:space="preserve">Påbörja 1000 ml </w:t>
      </w:r>
      <w:proofErr w:type="spellStart"/>
      <w:r>
        <w:t>Ringeracetat</w:t>
      </w:r>
      <w:proofErr w:type="spellEnd"/>
      <w:r>
        <w:t xml:space="preserve"> på operationsdagens morgon. </w:t>
      </w:r>
    </w:p>
    <w:p w:rsidRPr="00B71E0E" w:rsidR="00E06D18" w:rsidP="00B71E0E" w:rsidRDefault="00E06D18" w14:paraId="52AC561E" w14:textId="2C37587C">
      <w:pPr>
        <w:pStyle w:val="Liststycke"/>
        <w:numPr>
          <w:ilvl w:val="0"/>
          <w:numId w:val="20"/>
        </w:numPr>
        <w:spacing w:after="0" w:line="276" w:lineRule="auto"/>
        <w:ind w:right="-852"/>
        <w:contextualSpacing w:val="0"/>
      </w:pPr>
      <w:r>
        <w:t>Följ blodsocker på diabetespatienter. Följ ev. ordination av insulin.</w:t>
      </w:r>
    </w:p>
    <w:p w:rsidR="00E06D18" w:rsidP="00E06D18" w:rsidRDefault="00E06D18" w14:paraId="3870A413" w14:textId="77777777">
      <w:pPr>
        <w:ind w:right="-852"/>
        <w:rPr>
          <w:rFonts w:ascii="Arial" w:hAnsi="Arial" w:cs="Arial"/>
          <w:b/>
          <w:bCs/>
          <w:sz w:val="26"/>
          <w:szCs w:val="26"/>
        </w:rPr>
      </w:pPr>
    </w:p>
    <w:p w:rsidR="00E06D18" w:rsidP="00EC3E81" w:rsidRDefault="00E06D18" w14:paraId="54534B50" w14:textId="77777777">
      <w:pPr>
        <w:pStyle w:val="Rubrik2"/>
      </w:pPr>
      <w:r>
        <w:lastRenderedPageBreak/>
        <w:t>Skötsel</w:t>
      </w:r>
    </w:p>
    <w:p w:rsidRPr="007C3237" w:rsidR="00E06D18" w:rsidP="00E06D18" w:rsidRDefault="00E06D18" w14:paraId="1A7D10CF" w14:textId="77777777">
      <w:pPr>
        <w:pStyle w:val="Liststycke"/>
        <w:numPr>
          <w:ilvl w:val="0"/>
          <w:numId w:val="22"/>
        </w:numPr>
        <w:spacing w:after="0" w:line="276" w:lineRule="auto"/>
        <w:ind w:right="-852"/>
        <w:contextualSpacing w:val="0"/>
      </w:pPr>
      <w:r>
        <w:t xml:space="preserve">Helt fastande 2 timmar före operation. Planerade eftermiddags operationer då är det tillåtet med lätt måltid till frukost (kaffe, the och smörgås). </w:t>
      </w:r>
      <w:r w:rsidRPr="007C3237">
        <w:t xml:space="preserve">Flytande klara drycker är tillåtet fram till 2 timmar </w:t>
      </w:r>
      <w:r>
        <w:t xml:space="preserve">före </w:t>
      </w:r>
      <w:r w:rsidRPr="007C3237">
        <w:t>operation.</w:t>
      </w:r>
    </w:p>
    <w:p w:rsidRPr="007C3237" w:rsidR="00E06D18" w:rsidP="00E06D18" w:rsidRDefault="00E06D18" w14:paraId="4AFA9962" w14:textId="77777777">
      <w:pPr>
        <w:pStyle w:val="Liststycke"/>
        <w:numPr>
          <w:ilvl w:val="0"/>
          <w:numId w:val="22"/>
        </w:numPr>
        <w:spacing w:after="0" w:line="276" w:lineRule="auto"/>
        <w:ind w:right="-852"/>
        <w:contextualSpacing w:val="0"/>
        <w:rPr>
          <w:b/>
          <w:bCs/>
        </w:rPr>
      </w:pPr>
      <w:r w:rsidRPr="007C3237">
        <w:rPr>
          <w:b/>
          <w:bCs/>
        </w:rPr>
        <w:t>Förberedelser inför operation:</w:t>
      </w:r>
    </w:p>
    <w:p w:rsidRPr="007C3237" w:rsidR="00E06D18" w:rsidP="00E06D18" w:rsidRDefault="00E06D18" w14:paraId="0ADB29AF" w14:textId="77777777">
      <w:pPr>
        <w:pStyle w:val="Liststycke"/>
        <w:numPr>
          <w:ilvl w:val="0"/>
          <w:numId w:val="22"/>
        </w:numPr>
        <w:spacing w:after="0" w:line="276" w:lineRule="auto"/>
        <w:ind w:right="-852"/>
        <w:contextualSpacing w:val="0"/>
      </w:pPr>
      <w:r w:rsidRPr="007C3237">
        <w:t>Avlägsna smycken. Klocka, smycken inkl örhängen och piercing s</w:t>
      </w:r>
      <w:r>
        <w:t>kall vara borttagna.</w:t>
      </w:r>
    </w:p>
    <w:p w:rsidRPr="007C3237" w:rsidR="00E06D18" w:rsidP="00E06D18" w:rsidRDefault="00E06D18" w14:paraId="14DAD354" w14:textId="77777777">
      <w:pPr>
        <w:pStyle w:val="Liststycke"/>
        <w:numPr>
          <w:ilvl w:val="0"/>
          <w:numId w:val="22"/>
        </w:numPr>
        <w:spacing w:after="0" w:line="276" w:lineRule="auto"/>
        <w:ind w:right="-852"/>
        <w:contextualSpacing w:val="0"/>
      </w:pPr>
      <w:r w:rsidRPr="007C3237">
        <w:t>Makeup, nagellack är borttaget.</w:t>
      </w:r>
    </w:p>
    <w:p w:rsidR="00E06D18" w:rsidP="00E06D18" w:rsidRDefault="00E06D18" w14:paraId="29E9EC33" w14:textId="77777777">
      <w:pPr>
        <w:pStyle w:val="Liststycke"/>
        <w:numPr>
          <w:ilvl w:val="0"/>
          <w:numId w:val="22"/>
        </w:numPr>
        <w:spacing w:after="0" w:line="276" w:lineRule="auto"/>
        <w:ind w:right="-852"/>
        <w:contextualSpacing w:val="0"/>
      </w:pPr>
      <w:r w:rsidRPr="007C3237">
        <w:t xml:space="preserve">Rakning av bröst från halsen ner till bröstvårtan på vänster sida om inget annat anges. OBS! Tänk även på där </w:t>
      </w:r>
      <w:proofErr w:type="spellStart"/>
      <w:r w:rsidRPr="007C3237">
        <w:t>Deff</w:t>
      </w:r>
      <w:proofErr w:type="spellEnd"/>
      <w:r w:rsidRPr="007C3237">
        <w:t>-plattorna skall sitta. Raka ev. vänster rygghalva</w:t>
      </w:r>
      <w:r>
        <w:t xml:space="preserve"> </w:t>
      </w:r>
      <w:r w:rsidRPr="007C3237">
        <w:t>(bakom hjärtat).</w:t>
      </w:r>
    </w:p>
    <w:p w:rsidRPr="007C3237" w:rsidR="00E06D18" w:rsidP="00E06D18" w:rsidRDefault="00E06D18" w14:paraId="0E171A3A" w14:textId="77777777">
      <w:pPr>
        <w:pStyle w:val="Liststycke"/>
        <w:numPr>
          <w:ilvl w:val="0"/>
          <w:numId w:val="22"/>
        </w:numPr>
        <w:spacing w:after="0" w:line="276" w:lineRule="auto"/>
        <w:ind w:right="-852"/>
        <w:contextualSpacing w:val="0"/>
      </w:pPr>
      <w:r>
        <w:t xml:space="preserve">Övervakningselektroder skall inte placeras i område på vänster och höger sida nedanför nyckelbenet där </w:t>
      </w:r>
      <w:proofErr w:type="spellStart"/>
      <w:r>
        <w:t>Devicen</w:t>
      </w:r>
      <w:proofErr w:type="spellEnd"/>
      <w:r>
        <w:t xml:space="preserve"> troligen placeras.</w:t>
      </w:r>
    </w:p>
    <w:p w:rsidRPr="007C3237" w:rsidR="00E06D18" w:rsidP="00E06D18" w:rsidRDefault="00E06D18" w14:paraId="2755D14E" w14:textId="77777777">
      <w:pPr>
        <w:pStyle w:val="Liststycke"/>
        <w:numPr>
          <w:ilvl w:val="0"/>
          <w:numId w:val="22"/>
        </w:numPr>
        <w:spacing w:after="0" w:line="276" w:lineRule="auto"/>
        <w:ind w:right="-852"/>
        <w:contextualSpacing w:val="0"/>
      </w:pPr>
      <w:r w:rsidRPr="007C3237">
        <w:t>Dubbeldusch</w:t>
      </w:r>
      <w:r>
        <w:t xml:space="preserve"> enligt </w:t>
      </w:r>
      <w:proofErr w:type="spellStart"/>
      <w:r>
        <w:t>Tvättinstruktioner</w:t>
      </w:r>
      <w:proofErr w:type="spellEnd"/>
      <w:r>
        <w:t xml:space="preserve"> inför operation, ( bilaga 1).</w:t>
      </w:r>
    </w:p>
    <w:p w:rsidRPr="007C3237" w:rsidR="00E06D18" w:rsidP="00E06D18" w:rsidRDefault="00E06D18" w14:paraId="224B5396" w14:textId="77777777">
      <w:pPr>
        <w:pStyle w:val="Liststycke"/>
        <w:numPr>
          <w:ilvl w:val="0"/>
          <w:numId w:val="22"/>
        </w:numPr>
        <w:spacing w:after="0" w:line="276" w:lineRule="auto"/>
        <w:ind w:right="-852"/>
        <w:contextualSpacing w:val="0"/>
      </w:pPr>
      <w:r w:rsidRPr="007C3237">
        <w:t>Id-band.</w:t>
      </w:r>
    </w:p>
    <w:p w:rsidRPr="007C3237" w:rsidR="00E06D18" w:rsidP="00E06D18" w:rsidRDefault="00E06D18" w14:paraId="3ED26873" w14:textId="77777777">
      <w:pPr>
        <w:pStyle w:val="Liststycke"/>
        <w:numPr>
          <w:ilvl w:val="0"/>
          <w:numId w:val="22"/>
        </w:numPr>
        <w:spacing w:after="0" w:line="276" w:lineRule="auto"/>
        <w:ind w:right="-852"/>
        <w:contextualSpacing w:val="0"/>
      </w:pPr>
      <w:r w:rsidRPr="007C3237">
        <w:t>Patientskjorta, långa vita strumpor och underkläder.</w:t>
      </w:r>
    </w:p>
    <w:p w:rsidR="00E06D18" w:rsidP="00E06D18" w:rsidRDefault="00E06D18" w14:paraId="28FDDE25" w14:textId="77777777">
      <w:pPr>
        <w:pStyle w:val="Liststycke"/>
        <w:numPr>
          <w:ilvl w:val="0"/>
          <w:numId w:val="22"/>
        </w:numPr>
        <w:spacing w:after="0" w:line="276" w:lineRule="auto"/>
        <w:ind w:right="-852"/>
        <w:contextualSpacing w:val="0"/>
      </w:pPr>
      <w:r w:rsidRPr="007C3237">
        <w:t>Märkning av säng: patientens namn, avdelning.</w:t>
      </w:r>
    </w:p>
    <w:p w:rsidRPr="007C3237" w:rsidR="00E06D18" w:rsidP="00E06D18" w:rsidRDefault="00E06D18" w14:paraId="2E3FE72B" w14:textId="77777777">
      <w:pPr>
        <w:pStyle w:val="Liststycke"/>
        <w:numPr>
          <w:ilvl w:val="0"/>
          <w:numId w:val="22"/>
        </w:numPr>
        <w:spacing w:after="0" w:line="276" w:lineRule="auto"/>
        <w:ind w:right="-852"/>
        <w:contextualSpacing w:val="0"/>
      </w:pPr>
      <w:r>
        <w:t>Sänggrindar på båda sidorna av sängen</w:t>
      </w:r>
    </w:p>
    <w:p w:rsidRPr="007C3237" w:rsidR="00E06D18" w:rsidP="00E06D18" w:rsidRDefault="00E06D18" w14:paraId="64941929" w14:textId="77777777">
      <w:pPr>
        <w:pStyle w:val="Liststycke"/>
        <w:numPr>
          <w:ilvl w:val="0"/>
          <w:numId w:val="22"/>
        </w:numPr>
        <w:spacing w:after="0" w:line="276" w:lineRule="auto"/>
        <w:ind w:right="-852"/>
        <w:contextualSpacing w:val="0"/>
      </w:pPr>
      <w:r w:rsidRPr="007C3237">
        <w:t>Kontaktlinser</w:t>
      </w:r>
      <w:r>
        <w:t xml:space="preserve"> urtagna</w:t>
      </w:r>
      <w:r w:rsidRPr="007C3237">
        <w:t>.</w:t>
      </w:r>
    </w:p>
    <w:p w:rsidRPr="007C3237" w:rsidR="00E06D18" w:rsidP="00E06D18" w:rsidRDefault="00E06D18" w14:paraId="2096311C" w14:textId="77777777">
      <w:pPr>
        <w:pStyle w:val="Liststycke"/>
        <w:numPr>
          <w:ilvl w:val="0"/>
          <w:numId w:val="22"/>
        </w:numPr>
        <w:spacing w:after="0" w:line="276" w:lineRule="auto"/>
        <w:ind w:right="-852"/>
        <w:contextualSpacing w:val="0"/>
      </w:pPr>
      <w:r w:rsidRPr="007C3237">
        <w:t>Tömd urinblåsa.</w:t>
      </w:r>
    </w:p>
    <w:p w:rsidRPr="007C3237" w:rsidR="00E06D18" w:rsidP="00E06D18" w:rsidRDefault="00E06D18" w14:paraId="3CE6B246" w14:textId="77777777">
      <w:pPr>
        <w:pStyle w:val="Liststycke"/>
        <w:numPr>
          <w:ilvl w:val="0"/>
          <w:numId w:val="22"/>
        </w:numPr>
        <w:spacing w:after="0" w:line="276" w:lineRule="auto"/>
        <w:ind w:right="-852"/>
        <w:contextualSpacing w:val="0"/>
      </w:pPr>
      <w:proofErr w:type="spellStart"/>
      <w:r w:rsidRPr="007C3237">
        <w:t>Kad</w:t>
      </w:r>
      <w:proofErr w:type="spellEnd"/>
      <w:r w:rsidRPr="007C3237">
        <w:t xml:space="preserve"> är satt (om ordination vid speciella tillfällen).</w:t>
      </w:r>
    </w:p>
    <w:p w:rsidRPr="007C3237" w:rsidR="00E06D18" w:rsidP="00E06D18" w:rsidRDefault="00E06D18" w14:paraId="7951FC9F" w14:textId="77777777">
      <w:pPr>
        <w:pStyle w:val="Liststycke"/>
        <w:numPr>
          <w:ilvl w:val="0"/>
          <w:numId w:val="22"/>
        </w:numPr>
        <w:spacing w:after="0" w:line="276" w:lineRule="auto"/>
        <w:ind w:right="-852"/>
        <w:contextualSpacing w:val="0"/>
      </w:pPr>
      <w:r w:rsidRPr="007C3237">
        <w:t xml:space="preserve">Ring </w:t>
      </w:r>
      <w:r>
        <w:t>operationssalen o</w:t>
      </w:r>
      <w:r w:rsidRPr="007C3237">
        <w:t>ch meddela om ev blodsmitta.</w:t>
      </w:r>
    </w:p>
    <w:p w:rsidRPr="007C3237" w:rsidR="00E06D18" w:rsidP="00E06D18" w:rsidRDefault="00E06D18" w14:paraId="59554DC1" w14:textId="77777777">
      <w:pPr>
        <w:pStyle w:val="Liststycke"/>
        <w:numPr>
          <w:ilvl w:val="0"/>
          <w:numId w:val="22"/>
        </w:numPr>
        <w:spacing w:after="0" w:line="276" w:lineRule="auto"/>
        <w:ind w:right="-852"/>
        <w:contextualSpacing w:val="0"/>
      </w:pPr>
      <w:r w:rsidRPr="007C3237">
        <w:t xml:space="preserve">Glasögon, hörapparat, märkt proteskopp ska medfölja till operation om patienten är beroende av detta.    </w:t>
      </w:r>
    </w:p>
    <w:p w:rsidRPr="00675931" w:rsidR="00E06D18" w:rsidP="00E06D18" w:rsidRDefault="00E06D18" w14:paraId="3894D7D4" w14:textId="77777777">
      <w:pPr>
        <w:pStyle w:val="Liststycke"/>
        <w:numPr>
          <w:ilvl w:val="0"/>
          <w:numId w:val="22"/>
        </w:numPr>
        <w:spacing w:after="0" w:line="276" w:lineRule="auto"/>
        <w:ind w:right="-852"/>
        <w:contextualSpacing w:val="0"/>
      </w:pPr>
      <w:r w:rsidRPr="007C3237">
        <w:t>På operationsavdelningen ge patienten två tjocka täcken + ”</w:t>
      </w:r>
      <w:proofErr w:type="spellStart"/>
      <w:r w:rsidRPr="007C3237">
        <w:t>op.mössa</w:t>
      </w:r>
      <w:proofErr w:type="spellEnd"/>
      <w:r w:rsidRPr="007C3237">
        <w:t>”</w:t>
      </w:r>
    </w:p>
    <w:p w:rsidR="00B71E0E" w:rsidP="00EC3E81" w:rsidRDefault="00B71E0E" w14:paraId="5B16FD44" w14:textId="77777777">
      <w:pPr>
        <w:ind w:left="0" w:right="-852"/>
        <w:rPr>
          <w:rFonts w:ascii="Arial" w:hAnsi="Arial" w:cs="Arial"/>
          <w:b/>
          <w:bCs/>
          <w:sz w:val="26"/>
          <w:szCs w:val="26"/>
        </w:rPr>
      </w:pPr>
    </w:p>
    <w:p w:rsidR="00E06D18" w:rsidP="00EC3E81" w:rsidRDefault="00E06D18" w14:paraId="4128BD60" w14:textId="6D1F0BDD">
      <w:pPr>
        <w:pStyle w:val="Rubrik2"/>
      </w:pPr>
      <w:r>
        <w:t>Observation</w:t>
      </w:r>
    </w:p>
    <w:p w:rsidR="00E06D18" w:rsidP="00E06D18" w:rsidRDefault="00E06D18" w14:paraId="52F5F227" w14:textId="77777777">
      <w:pPr>
        <w:pStyle w:val="Liststycke"/>
        <w:numPr>
          <w:ilvl w:val="0"/>
          <w:numId w:val="23"/>
        </w:numPr>
        <w:spacing w:after="0" w:line="276" w:lineRule="auto"/>
        <w:ind w:right="-852"/>
        <w:contextualSpacing w:val="0"/>
      </w:pPr>
      <w:r>
        <w:t xml:space="preserve">Temp kontroll </w:t>
      </w:r>
    </w:p>
    <w:p w:rsidR="00E06D18" w:rsidP="00E06D18" w:rsidRDefault="00E06D18" w14:paraId="405799AF" w14:textId="77777777">
      <w:pPr>
        <w:pStyle w:val="Liststycke"/>
        <w:numPr>
          <w:ilvl w:val="0"/>
          <w:numId w:val="23"/>
        </w:numPr>
        <w:spacing w:after="0" w:line="276" w:lineRule="auto"/>
        <w:ind w:right="-852"/>
        <w:contextualSpacing w:val="0"/>
      </w:pPr>
      <w:r w:rsidRPr="00675931">
        <w:rPr>
          <w:color w:val="000000"/>
        </w:rPr>
        <w:t xml:space="preserve">Tag bort tryckförbandet 24 timmar efter operationen. Förstärk förbandet vid behov. </w:t>
      </w:r>
      <w:r>
        <w:t>Inre förbandet bör sitta kvar minst 7 dagar. Såret bör i möjligaste mån lämnas i fred. Bättre att ”bygga” på förbandet vid ev. genomblödning. Kontrollera att såret slutat blöda innan hemgång.</w:t>
      </w:r>
    </w:p>
    <w:p w:rsidR="00E06D18" w:rsidP="00E06D18" w:rsidRDefault="00E06D18" w14:paraId="7BAFAE67" w14:textId="77777777">
      <w:pPr>
        <w:pStyle w:val="Liststycke"/>
        <w:numPr>
          <w:ilvl w:val="0"/>
          <w:numId w:val="23"/>
        </w:numPr>
        <w:spacing w:after="0" w:line="276" w:lineRule="auto"/>
        <w:ind w:right="-852"/>
        <w:contextualSpacing w:val="0"/>
      </w:pPr>
      <w:r w:rsidRPr="00675931">
        <w:rPr>
          <w:color w:val="000000"/>
        </w:rPr>
        <w:t>Daglig inspektion av operationssår</w:t>
      </w:r>
      <w:r>
        <w:rPr>
          <w:color w:val="000000"/>
        </w:rPr>
        <w:t xml:space="preserve"> utanpå </w:t>
      </w:r>
      <w:r w:rsidRPr="00675931">
        <w:rPr>
          <w:color w:val="000000"/>
        </w:rPr>
        <w:t>förband</w:t>
      </w:r>
      <w:r>
        <w:rPr>
          <w:color w:val="000000"/>
        </w:rPr>
        <w:t>et</w:t>
      </w:r>
      <w:r w:rsidRPr="00675931">
        <w:rPr>
          <w:color w:val="000000"/>
        </w:rPr>
        <w:t>.</w:t>
      </w:r>
    </w:p>
    <w:p w:rsidR="00E06D18" w:rsidP="00E06D18" w:rsidRDefault="00E06D18" w14:paraId="1DC2B1D6" w14:textId="77777777">
      <w:pPr>
        <w:pStyle w:val="Liststycke"/>
        <w:numPr>
          <w:ilvl w:val="0"/>
          <w:numId w:val="23"/>
        </w:numPr>
        <w:spacing w:after="0" w:line="276" w:lineRule="auto"/>
        <w:ind w:right="-852"/>
        <w:contextualSpacing w:val="0"/>
      </w:pPr>
      <w:r>
        <w:t xml:space="preserve">Vid större </w:t>
      </w:r>
      <w:proofErr w:type="spellStart"/>
      <w:r>
        <w:t>hematom</w:t>
      </w:r>
      <w:proofErr w:type="spellEnd"/>
      <w:r>
        <w:t xml:space="preserve"> bör man överväga postoperativ antibiotikabehandling. Ev. extra återbesök för </w:t>
      </w:r>
      <w:proofErr w:type="spellStart"/>
      <w:r>
        <w:t>sårkontroll</w:t>
      </w:r>
      <w:proofErr w:type="spellEnd"/>
      <w:r>
        <w:t>.</w:t>
      </w:r>
    </w:p>
    <w:p w:rsidR="00E06D18" w:rsidP="00E06D18" w:rsidRDefault="00E06D18" w14:paraId="512D2181" w14:textId="77777777">
      <w:pPr>
        <w:pStyle w:val="Liststycke"/>
        <w:numPr>
          <w:ilvl w:val="0"/>
          <w:numId w:val="23"/>
        </w:numPr>
        <w:spacing w:after="0" w:line="276" w:lineRule="auto"/>
        <w:ind w:right="-852"/>
        <w:contextualSpacing w:val="0"/>
      </w:pPr>
      <w:r>
        <w:t xml:space="preserve">Övervakning med telemetri vid </w:t>
      </w:r>
      <w:proofErr w:type="spellStart"/>
      <w:r>
        <w:t>nyimplantation</w:t>
      </w:r>
      <w:proofErr w:type="spellEnd"/>
      <w:r>
        <w:t xml:space="preserve"> och elektrodjustering/byte.</w:t>
      </w:r>
    </w:p>
    <w:p w:rsidR="00E06D18" w:rsidP="00E06D18" w:rsidRDefault="00E06D18" w14:paraId="4B6B25A2" w14:textId="77777777">
      <w:pPr>
        <w:pStyle w:val="Liststycke"/>
        <w:numPr>
          <w:ilvl w:val="0"/>
          <w:numId w:val="23"/>
        </w:numPr>
        <w:spacing w:after="0" w:line="276" w:lineRule="auto"/>
        <w:ind w:right="-852"/>
        <w:contextualSpacing w:val="0"/>
      </w:pPr>
      <w:r>
        <w:t xml:space="preserve">Smärta: God smärtlindring är viktigt för mobilisering. Ge Alvedon1g x4 första dygnet om ingen kontraindikation föreligger. Ytterligare starkare smärtlindring ges efter ordination. </w:t>
      </w:r>
    </w:p>
    <w:p w:rsidR="00E06D18" w:rsidP="00E06D18" w:rsidRDefault="00E06D18" w14:paraId="688F9489" w14:textId="77777777">
      <w:pPr>
        <w:pStyle w:val="Liststycke"/>
        <w:numPr>
          <w:ilvl w:val="0"/>
          <w:numId w:val="23"/>
        </w:numPr>
        <w:spacing w:after="0" w:line="276" w:lineRule="auto"/>
        <w:ind w:right="-852"/>
        <w:contextualSpacing w:val="0"/>
      </w:pPr>
      <w:r>
        <w:t>Får mobiliseras och dricka och äta efter patientens ork.</w:t>
      </w:r>
    </w:p>
    <w:p w:rsidR="00E06D18" w:rsidP="00B71E0E" w:rsidRDefault="00E06D18" w14:paraId="690443C3" w14:textId="77777777">
      <w:pPr>
        <w:ind w:left="0" w:right="-852"/>
        <w:rPr>
          <w:rFonts w:ascii="Arial" w:hAnsi="Arial" w:cs="Arial"/>
          <w:b/>
          <w:bCs/>
          <w:sz w:val="26"/>
          <w:szCs w:val="26"/>
        </w:rPr>
      </w:pPr>
    </w:p>
    <w:p w:rsidR="00E06D18" w:rsidP="00EC3E81" w:rsidRDefault="00E06D18" w14:paraId="63A86F5F" w14:textId="77777777">
      <w:pPr>
        <w:pStyle w:val="Rubrik2"/>
      </w:pPr>
      <w:r>
        <w:lastRenderedPageBreak/>
        <w:t>Undervisning</w:t>
      </w:r>
    </w:p>
    <w:p w:rsidRPr="007C3237" w:rsidR="00E06D18" w:rsidP="00E06D18" w:rsidRDefault="00E06D18" w14:paraId="4FC5800E" w14:textId="77777777">
      <w:pPr>
        <w:pStyle w:val="Liststycke"/>
        <w:numPr>
          <w:ilvl w:val="0"/>
          <w:numId w:val="24"/>
        </w:numPr>
        <w:spacing w:after="0" w:line="276" w:lineRule="auto"/>
        <w:ind w:right="-852"/>
        <w:contextualSpacing w:val="0"/>
      </w:pPr>
      <w:r w:rsidRPr="007C3237">
        <w:t xml:space="preserve">Muntlig och skriftlig </w:t>
      </w:r>
      <w:hyperlink w:history="1" r:id="rId15">
        <w:r w:rsidRPr="007C3237">
          <w:rPr>
            <w:rStyle w:val="Hyperlnk"/>
          </w:rPr>
          <w:t>information efter pacemakeroperation</w:t>
        </w:r>
      </w:hyperlink>
    </w:p>
    <w:p w:rsidRPr="007C3237" w:rsidR="00E06D18" w:rsidP="00E06D18" w:rsidRDefault="00E06D18" w14:paraId="66CE6C2E" w14:textId="77777777">
      <w:pPr>
        <w:pStyle w:val="Liststycke"/>
        <w:numPr>
          <w:ilvl w:val="0"/>
          <w:numId w:val="24"/>
        </w:numPr>
        <w:spacing w:after="0" w:line="276" w:lineRule="auto"/>
        <w:ind w:right="-852"/>
        <w:contextualSpacing w:val="0"/>
      </w:pPr>
      <w:r>
        <w:t>Pacemakersjuksköterskorna</w:t>
      </w:r>
      <w:r w:rsidRPr="007C3237">
        <w:t xml:space="preserve"> träffar patienten för muntlig och skriftlig information </w:t>
      </w:r>
      <w:r>
        <w:t>om postoperativa rörelser. (Se bilaga 2)</w:t>
      </w:r>
    </w:p>
    <w:p w:rsidR="00E06D18" w:rsidP="00E06D18" w:rsidRDefault="00E06D18" w14:paraId="18190B69" w14:textId="77777777">
      <w:pPr>
        <w:pStyle w:val="Liststycke"/>
        <w:numPr>
          <w:ilvl w:val="0"/>
          <w:numId w:val="24"/>
        </w:numPr>
        <w:spacing w:after="0" w:line="276" w:lineRule="auto"/>
        <w:ind w:right="-852"/>
        <w:contextualSpacing w:val="0"/>
      </w:pPr>
      <w:r>
        <w:t>Erbjud kuratorskontakt för oroliga ICD/CRTD patienter.</w:t>
      </w:r>
    </w:p>
    <w:p w:rsidR="00E06D18" w:rsidP="00B71E0E" w:rsidRDefault="00E06D18" w14:paraId="4E816FFB" w14:textId="77777777">
      <w:pPr>
        <w:spacing w:after="0"/>
        <w:ind w:left="0" w:right="-852"/>
      </w:pPr>
    </w:p>
    <w:p w:rsidR="00E06D18" w:rsidP="00EC3E81" w:rsidRDefault="00E06D18" w14:paraId="56B1C5FA" w14:textId="77777777">
      <w:pPr>
        <w:pStyle w:val="Rubrik2"/>
      </w:pPr>
      <w:r>
        <w:t>Samordning</w:t>
      </w:r>
    </w:p>
    <w:p w:rsidR="00E06D18" w:rsidP="00E06D18" w:rsidRDefault="00E06D18" w14:paraId="7D04E0D5" w14:textId="77777777">
      <w:pPr>
        <w:pStyle w:val="Liststycke"/>
        <w:numPr>
          <w:ilvl w:val="0"/>
          <w:numId w:val="25"/>
        </w:numPr>
        <w:spacing w:after="0" w:line="276" w:lineRule="auto"/>
        <w:ind w:right="-852"/>
        <w:contextualSpacing w:val="0"/>
      </w:pPr>
      <w:r>
        <w:t>Operationstid samordnas med operationskoordinatorn. TEL: 55249.</w:t>
      </w:r>
    </w:p>
    <w:p w:rsidR="00E06D18" w:rsidP="00E06D18" w:rsidRDefault="00E06D18" w14:paraId="3F32437D" w14:textId="77777777">
      <w:pPr>
        <w:pStyle w:val="Liststycke"/>
        <w:numPr>
          <w:ilvl w:val="0"/>
          <w:numId w:val="25"/>
        </w:numPr>
        <w:spacing w:after="0" w:line="276" w:lineRule="auto"/>
        <w:ind w:right="-852"/>
        <w:contextualSpacing w:val="0"/>
      </w:pPr>
      <w:r>
        <w:t>Om inducering genomförts vid implantationen ligger patienten på UVA en stund för observation efter narkos.</w:t>
      </w:r>
    </w:p>
    <w:p w:rsidR="00E06D18" w:rsidP="00E06D18" w:rsidRDefault="00E06D18" w14:paraId="0653F2D9" w14:textId="77777777">
      <w:pPr>
        <w:pStyle w:val="Liststycke"/>
        <w:numPr>
          <w:ilvl w:val="0"/>
          <w:numId w:val="25"/>
        </w:numPr>
        <w:spacing w:after="0" w:line="276" w:lineRule="auto"/>
        <w:ind w:right="-852"/>
        <w:contextualSpacing w:val="0"/>
      </w:pPr>
      <w:r>
        <w:t xml:space="preserve">Beställ röntgen </w:t>
      </w:r>
      <w:proofErr w:type="spellStart"/>
      <w:r>
        <w:t>cor</w:t>
      </w:r>
      <w:proofErr w:type="spellEnd"/>
      <w:r>
        <w:t>/</w:t>
      </w:r>
      <w:proofErr w:type="spellStart"/>
      <w:r>
        <w:t>pulm</w:t>
      </w:r>
      <w:proofErr w:type="spellEnd"/>
      <w:r>
        <w:t xml:space="preserve"> med kontroll av elektrodläge och ev. pneumothorax vid </w:t>
      </w:r>
      <w:proofErr w:type="spellStart"/>
      <w:r>
        <w:t>subklavia</w:t>
      </w:r>
      <w:proofErr w:type="spellEnd"/>
      <w:r>
        <w:t xml:space="preserve"> punktion efter operatörens ordination. Behövs inte vid Pacemaker/ICD/CRT byte.</w:t>
      </w:r>
    </w:p>
    <w:p w:rsidR="00E06D18" w:rsidP="00E06D18" w:rsidRDefault="00E06D18" w14:paraId="5D98198A" w14:textId="77777777">
      <w:pPr>
        <w:pStyle w:val="Liststycke"/>
        <w:numPr>
          <w:ilvl w:val="0"/>
          <w:numId w:val="25"/>
        </w:numPr>
        <w:spacing w:after="0" w:line="276" w:lineRule="auto"/>
        <w:ind w:right="-852"/>
        <w:contextualSpacing w:val="0"/>
      </w:pPr>
      <w:r>
        <w:t>Programmering av ICD/CRTD på operation. Kontroll  av pacemaker/ICD/CRT på avdelningen innan hemgång av arytmiläkare eller pacemakersjuksköterska.</w:t>
      </w:r>
    </w:p>
    <w:p w:rsidR="00E06D18" w:rsidP="00E06D18" w:rsidRDefault="00E06D18" w14:paraId="2F18B181" w14:textId="77777777">
      <w:pPr>
        <w:pStyle w:val="Liststycke"/>
        <w:numPr>
          <w:ilvl w:val="0"/>
          <w:numId w:val="25"/>
        </w:numPr>
        <w:spacing w:after="0" w:line="276" w:lineRule="auto"/>
        <w:ind w:right="-852"/>
        <w:contextualSpacing w:val="0"/>
      </w:pPr>
      <w:r>
        <w:t xml:space="preserve">Tag EKG innan hemgång. (Helst pacemaker-EKG på ICD patienter som inte är i behov av </w:t>
      </w:r>
      <w:proofErr w:type="spellStart"/>
      <w:r>
        <w:t>pacing</w:t>
      </w:r>
      <w:proofErr w:type="spellEnd"/>
      <w:r>
        <w:t xml:space="preserve">). </w:t>
      </w:r>
    </w:p>
    <w:p w:rsidR="00E06D18" w:rsidP="00E06D18" w:rsidRDefault="00E06D18" w14:paraId="615E6AB1" w14:textId="77777777">
      <w:pPr>
        <w:pStyle w:val="Liststycke"/>
        <w:numPr>
          <w:ilvl w:val="0"/>
          <w:numId w:val="25"/>
        </w:numPr>
        <w:spacing w:after="0" w:line="276" w:lineRule="auto"/>
        <w:ind w:right="-852"/>
        <w:contextualSpacing w:val="0"/>
      </w:pPr>
      <w:r>
        <w:t xml:space="preserve">ICD/CRT byten går vanligen hem samma dag.  </w:t>
      </w:r>
      <w:proofErr w:type="spellStart"/>
      <w:r>
        <w:t>Nyimplantationer</w:t>
      </w:r>
      <w:proofErr w:type="spellEnd"/>
      <w:r>
        <w:t xml:space="preserve"> efter beslut av arytmiläkare, oftast 1 dygn på sjukhus.</w:t>
      </w:r>
    </w:p>
    <w:p w:rsidR="00E06D18" w:rsidP="00E06D18" w:rsidRDefault="00E06D18" w14:paraId="7E2FF76A" w14:textId="77777777">
      <w:pPr>
        <w:pStyle w:val="Liststycke"/>
        <w:numPr>
          <w:ilvl w:val="0"/>
          <w:numId w:val="25"/>
        </w:numPr>
        <w:spacing w:after="0" w:line="276" w:lineRule="auto"/>
        <w:ind w:right="-852"/>
        <w:contextualSpacing w:val="0"/>
      </w:pPr>
      <w:r>
        <w:t>Patienten erbjuds hemmonitorering av ssk på pacemakermottagningen.</w:t>
      </w:r>
    </w:p>
    <w:p w:rsidRPr="00AD5752" w:rsidR="00E06D18" w:rsidP="00E06D18" w:rsidRDefault="00E06D18" w14:paraId="1133AC06" w14:textId="77777777">
      <w:pPr>
        <w:pStyle w:val="Liststycke"/>
        <w:numPr>
          <w:ilvl w:val="0"/>
          <w:numId w:val="25"/>
        </w:numPr>
        <w:spacing w:after="0" w:line="276" w:lineRule="auto"/>
        <w:ind w:right="-852"/>
        <w:contextualSpacing w:val="0"/>
      </w:pPr>
      <w:r>
        <w:t>Pacemakerpatienter: planeras för återbesök till pacemaker sjuksköterska/arytmiläkare efter 6 veckor</w:t>
      </w:r>
    </w:p>
    <w:p w:rsidRPr="00817B35" w:rsidR="00E06D18" w:rsidP="00E06D18" w:rsidRDefault="00E06D18" w14:paraId="065B283E" w14:textId="77777777">
      <w:pPr>
        <w:pStyle w:val="Liststycke"/>
        <w:numPr>
          <w:ilvl w:val="0"/>
          <w:numId w:val="25"/>
        </w:numPr>
        <w:spacing w:after="0" w:line="276" w:lineRule="auto"/>
        <w:ind w:right="-852"/>
        <w:contextualSpacing w:val="0"/>
      </w:pPr>
      <w:r>
        <w:t xml:space="preserve">ICD/CRT </w:t>
      </w:r>
      <w:proofErr w:type="spellStart"/>
      <w:r>
        <w:t>patienter:planeras</w:t>
      </w:r>
      <w:proofErr w:type="spellEnd"/>
      <w:r>
        <w:t xml:space="preserve"> för  återbesök till arytmiläkare om ca </w:t>
      </w:r>
      <w:proofErr w:type="gramStart"/>
      <w:r>
        <w:t>4-6</w:t>
      </w:r>
      <w:proofErr w:type="gramEnd"/>
      <w:r>
        <w:t xml:space="preserve"> veckor.</w:t>
      </w:r>
    </w:p>
    <w:p w:rsidR="00E06D18" w:rsidP="00146BEB" w:rsidRDefault="00E06D18" w14:paraId="0A459A3F" w14:textId="74E1501C">
      <w:pPr>
        <w:pStyle w:val="Liststycke"/>
        <w:numPr>
          <w:ilvl w:val="0"/>
          <w:numId w:val="25"/>
        </w:numPr>
        <w:spacing w:after="0" w:line="276" w:lineRule="auto"/>
        <w:ind w:right="-852"/>
        <w:contextualSpacing w:val="0"/>
      </w:pPr>
      <w:r>
        <w:t>Om uppföljning av sårläkning eller behov av omläggning föreligger kontakta pacemakermottagningen.</w:t>
      </w:r>
    </w:p>
    <w:p w:rsidR="00B71E0E" w:rsidP="00146BEB" w:rsidRDefault="00B71E0E" w14:paraId="537D2E76" w14:textId="77777777">
      <w:pPr>
        <w:spacing w:after="0"/>
        <w:ind w:left="0"/>
      </w:pPr>
    </w:p>
    <w:p w:rsidRPr="00AD5752" w:rsidR="00E06D18" w:rsidP="00EC3E81" w:rsidRDefault="00E06D18" w14:paraId="2B3B183D" w14:textId="2014A7FC">
      <w:pPr>
        <w:pStyle w:val="Rubrik2"/>
      </w:pPr>
      <w:r w:rsidRPr="00AD5752">
        <w:t>Miljö</w:t>
      </w:r>
    </w:p>
    <w:p w:rsidRPr="009943DE" w:rsidR="00E06D18" w:rsidP="00E06D18" w:rsidRDefault="00E06D18" w14:paraId="151D9C3A" w14:textId="77777777">
      <w:pPr>
        <w:pStyle w:val="Liststycke"/>
        <w:numPr>
          <w:ilvl w:val="0"/>
          <w:numId w:val="25"/>
        </w:numPr>
        <w:spacing w:after="0" w:line="276" w:lineRule="auto"/>
        <w:ind w:right="0"/>
        <w:contextualSpacing w:val="0"/>
      </w:pPr>
      <w:r>
        <w:t>Device</w:t>
      </w:r>
      <w:r w:rsidRPr="00AD5752">
        <w:t xml:space="preserve"> kort med uppg</w:t>
      </w:r>
      <w:r>
        <w:t>ifter om vilken typ av pacemaker/ICD/CRT</w:t>
      </w:r>
      <w:r w:rsidRPr="00AD5752">
        <w:t xml:space="preserve"> och elektroder som </w:t>
      </w:r>
      <w:r>
        <w:t>patienten har. Kortet ska patienten b</w:t>
      </w:r>
      <w:r w:rsidRPr="00AD5752">
        <w:t>ära m</w:t>
      </w:r>
      <w:r>
        <w:t>ed sig och visa upp om den läggs in</w:t>
      </w:r>
      <w:r w:rsidRPr="00AD5752">
        <w:t xml:space="preserve"> på annat sjukhus eller </w:t>
      </w:r>
      <w:r>
        <w:t xml:space="preserve">är </w:t>
      </w:r>
      <w:r w:rsidRPr="00AD5752">
        <w:t xml:space="preserve">hos annan </w:t>
      </w:r>
      <w:r>
        <w:t>läkare, inför operation m.m. Kortet ska</w:t>
      </w:r>
      <w:r w:rsidRPr="00AD5752">
        <w:t xml:space="preserve"> också visas upp vid säkerhetskontroller på flygplats. Kortet </w:t>
      </w:r>
      <w:r>
        <w:t>skickas hem till patienten</w:t>
      </w:r>
      <w:r w:rsidRPr="00AD5752">
        <w:t xml:space="preserve"> ca </w:t>
      </w:r>
      <w:r>
        <w:t>3</w:t>
      </w:r>
      <w:r w:rsidRPr="00AD5752">
        <w:t xml:space="preserve"> veckor efter operation</w:t>
      </w:r>
      <w:r>
        <w:t>en</w:t>
      </w:r>
      <w:r w:rsidRPr="00AD5752">
        <w:t>.</w:t>
      </w:r>
      <w:r w:rsidRPr="00AD43D1">
        <w:rPr>
          <w:b/>
        </w:rPr>
        <w:t xml:space="preserve"> </w:t>
      </w:r>
    </w:p>
    <w:p w:rsidR="00E06D18" w:rsidP="00B54DCD" w:rsidRDefault="00E06D18" w14:paraId="2BFF1C29" w14:textId="77777777">
      <w:pPr>
        <w:pStyle w:val="Liststycke"/>
        <w:numPr>
          <w:ilvl w:val="0"/>
          <w:numId w:val="0"/>
        </w:numPr>
        <w:spacing w:after="0"/>
        <w:ind w:left="1712"/>
      </w:pPr>
    </w:p>
    <w:p w:rsidRPr="009943DE" w:rsidR="00E06D18" w:rsidP="00E06D18" w:rsidRDefault="00E06D18" w14:paraId="74E8287C" w14:textId="77777777">
      <w:pPr>
        <w:pStyle w:val="Liststycke"/>
        <w:numPr>
          <w:ilvl w:val="0"/>
          <w:numId w:val="25"/>
        </w:numPr>
        <w:spacing w:after="0" w:line="276" w:lineRule="auto"/>
        <w:ind w:right="0"/>
        <w:contextualSpacing w:val="0"/>
      </w:pPr>
      <w:r>
        <w:t>MRI kompatibilitet. De flesta nya Device system är MRI kompatibla men om MR blir aktuellt skall pacemakermottagningen kontaktas för kontroll av om det är möjligt, ev. förekomst av övergivna implantat mm. Samt ifylld checklista inför MR på Sahlgrenska. Vid helt MR kompatibla system görs MR på NÄL.</w:t>
      </w:r>
    </w:p>
    <w:p w:rsidRPr="00AD43D1" w:rsidR="00E06D18" w:rsidP="00B54DCD" w:rsidRDefault="00E06D18" w14:paraId="096603DA" w14:textId="77777777">
      <w:pPr>
        <w:pStyle w:val="Liststycke"/>
        <w:numPr>
          <w:ilvl w:val="0"/>
          <w:numId w:val="0"/>
        </w:numPr>
        <w:spacing w:after="0"/>
        <w:ind w:left="1712"/>
      </w:pPr>
    </w:p>
    <w:p w:rsidR="00E06D18" w:rsidP="00E06D18" w:rsidRDefault="00E06D18" w14:paraId="29AE7DC4" w14:textId="77777777">
      <w:pPr>
        <w:pStyle w:val="Liststycke"/>
        <w:numPr>
          <w:ilvl w:val="0"/>
          <w:numId w:val="25"/>
        </w:numPr>
        <w:spacing w:after="0" w:line="276" w:lineRule="auto"/>
        <w:ind w:right="0"/>
        <w:contextualSpacing w:val="0"/>
        <w:rPr>
          <w:rStyle w:val="Hyperlnk"/>
        </w:rPr>
      </w:pPr>
      <w:r w:rsidRPr="00673179">
        <w:rPr>
          <w:b/>
        </w:rPr>
        <w:t>Avliden patien</w:t>
      </w:r>
      <w:r w:rsidRPr="00673179">
        <w:t>t:</w:t>
      </w:r>
      <w:r>
        <w:t xml:space="preserve"> Vid dödsfall </w:t>
      </w:r>
      <w:r w:rsidRPr="00673179">
        <w:rPr>
          <w:b/>
        </w:rPr>
        <w:t>på avdelningen</w:t>
      </w:r>
      <w:r>
        <w:rPr>
          <w:b/>
        </w:rPr>
        <w:t xml:space="preserve"> </w:t>
      </w:r>
      <w:r w:rsidRPr="003A3897">
        <w:t>hos</w:t>
      </w:r>
      <w:r>
        <w:t xml:space="preserve"> </w:t>
      </w:r>
      <w:r w:rsidRPr="00AD5752">
        <w:t>ICD</w:t>
      </w:r>
      <w:r>
        <w:t xml:space="preserve">/CRT-D patienter skall </w:t>
      </w:r>
      <w:proofErr w:type="spellStart"/>
      <w:r>
        <w:t>takyterapierna</w:t>
      </w:r>
      <w:proofErr w:type="spellEnd"/>
      <w:r>
        <w:t xml:space="preserve"> stängas av om det inte redan är gjort</w:t>
      </w:r>
      <w:r w:rsidRPr="00AD5752">
        <w:t>. Fyll i dödsfallsprotokoll</w:t>
      </w:r>
      <w:r>
        <w:t xml:space="preserve"> och ange pacemaker/ICD/CRT.</w:t>
      </w:r>
      <w:r w:rsidRPr="00AD5752">
        <w:t xml:space="preserve"> </w:t>
      </w:r>
      <w:r>
        <w:t>Obduktion avlägsnar pacemaker/ICD/CRT</w:t>
      </w:r>
      <w:r w:rsidRPr="00AD5752">
        <w:rPr>
          <w:b/>
          <w:bCs/>
        </w:rPr>
        <w:t>. I hemmet:</w:t>
      </w:r>
      <w:r w:rsidRPr="00AD5752">
        <w:t xml:space="preserve"> </w:t>
      </w:r>
      <w:r w:rsidRPr="00AD5752">
        <w:lastRenderedPageBreak/>
        <w:t>Distri</w:t>
      </w:r>
      <w:r>
        <w:t xml:space="preserve">ktsläkaren avlägsnar pacemaker/ICD/CRT-D om </w:t>
      </w:r>
      <w:proofErr w:type="spellStart"/>
      <w:r>
        <w:t>takyterapierna</w:t>
      </w:r>
      <w:proofErr w:type="spellEnd"/>
      <w:r>
        <w:t xml:space="preserve"> är avstängda </w:t>
      </w:r>
      <w:r w:rsidRPr="00AD5752">
        <w:t xml:space="preserve">och sänder </w:t>
      </w:r>
      <w:r>
        <w:t xml:space="preserve">den </w:t>
      </w:r>
      <w:r w:rsidRPr="00AD5752">
        <w:t>till Pacemakermottagningen.</w:t>
      </w:r>
      <w:r>
        <w:t xml:space="preserve"> Annars får den avlidne transporteras till obduktion och där avlägsnas ICD/CRT-D.</w:t>
      </w:r>
      <w:r w:rsidRPr="00AD5752">
        <w:t xml:space="preserve"> </w:t>
      </w:r>
      <w:hyperlink w:history="1" r:id="rId16">
        <w:r w:rsidRPr="00AD5752">
          <w:rPr>
            <w:rStyle w:val="Hyperlnk"/>
          </w:rPr>
          <w:t>Se rutin.</w:t>
        </w:r>
      </w:hyperlink>
    </w:p>
    <w:p w:rsidR="00E06D18" w:rsidP="00B54DCD" w:rsidRDefault="00E06D18" w14:paraId="261B8B31" w14:textId="77777777">
      <w:pPr>
        <w:pStyle w:val="Liststycke"/>
        <w:numPr>
          <w:ilvl w:val="0"/>
          <w:numId w:val="0"/>
        </w:numPr>
        <w:ind w:left="1712"/>
      </w:pPr>
    </w:p>
    <w:p w:rsidR="00E06D18" w:rsidP="00883C37" w:rsidRDefault="00E06D18" w14:paraId="6379BDDB" w14:textId="52951D82">
      <w:pPr>
        <w:spacing w:after="0"/>
        <w:ind w:left="1418"/>
      </w:pPr>
      <w:r w:rsidRPr="00407242">
        <w:rPr>
          <w:noProof/>
        </w:rPr>
        <w:drawing>
          <wp:inline distT="0" distB="0" distL="0" distR="0" wp14:anchorId="52D7C2DA" wp14:editId="7C3E9AAF">
            <wp:extent cx="5038725" cy="6762750"/>
            <wp:effectExtent l="0" t="0" r="9525" b="0"/>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38725" cy="6762750"/>
                    </a:xfrm>
                    <a:prstGeom prst="rect">
                      <a:avLst/>
                    </a:prstGeom>
                    <a:noFill/>
                    <a:ln>
                      <a:noFill/>
                    </a:ln>
                  </pic:spPr>
                </pic:pic>
              </a:graphicData>
            </a:graphic>
          </wp:inline>
        </w:drawing>
      </w:r>
    </w:p>
    <w:p w:rsidR="00E06D18" w:rsidP="00883C37" w:rsidRDefault="00E06D18" w14:paraId="50756FF8" w14:textId="77777777">
      <w:pPr>
        <w:spacing w:after="0"/>
        <w:ind w:left="1418"/>
      </w:pPr>
    </w:p>
    <w:p w:rsidR="00536A5A" w:rsidP="00883C37" w:rsidRDefault="00E06D18" w14:paraId="76B9F95B" w14:textId="327ADE8C">
      <w:pPr>
        <w:spacing w:after="0"/>
        <w:ind w:left="142"/>
      </w:pPr>
      <w:r w:rsidRPr="00407242">
        <w:rPr>
          <w:noProof/>
        </w:rPr>
        <w:lastRenderedPageBreak/>
        <w:drawing>
          <wp:inline distT="0" distB="0" distL="0" distR="0" wp14:anchorId="3A5B034E" wp14:editId="37918A5F">
            <wp:extent cx="5038725" cy="7010400"/>
            <wp:effectExtent l="0" t="0" r="9525" b="0"/>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38725" cy="7010400"/>
                    </a:xfrm>
                    <a:prstGeom prst="rect">
                      <a:avLst/>
                    </a:prstGeom>
                    <a:noFill/>
                    <a:ln>
                      <a:noFill/>
                    </a:ln>
                  </pic:spPr>
                </pic:pic>
              </a:graphicData>
            </a:graphic>
          </wp:inline>
        </w:drawing>
      </w:r>
    </w:p>
    <w:p w:rsidRPr="00004423" w:rsidR="00883C37" w:rsidP="00883C37" w:rsidRDefault="00883C37" w14:paraId="7450ED54" w14:textId="77777777">
      <w:pPr>
        <w:spacing w:after="0"/>
        <w:ind w:left="142"/>
      </w:pPr>
    </w:p>
    <w:sectPr w:rsidRPr="00004423" w:rsidR="00883C37" w:rsidSect="00D94CF0">
      <w:headerReference w:type="default" r:id="rId19"/>
      <w:footerReference w:type="even" r:id="rId20"/>
      <w:footerReference w:type="default" r:id="rId21"/>
      <w:headerReference w:type="first" r:id="rId22"/>
      <w:footerReference w:type="first" r:id="rId2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3599B" w:rsidRDefault="0083599B" w14:paraId="3071298C" w14:textId="77777777">
      <w:r>
        <w:separator/>
      </w:r>
    </w:p>
  </w:endnote>
  <w:endnote w:type="continuationSeparator" w:id="0">
    <w:p w:rsidR="0083599B" w:rsidRDefault="0083599B" w14:paraId="26AEBDB6" w14:textId="77777777">
      <w:r>
        <w:continuationSeparator/>
      </w:r>
    </w:p>
  </w:endnote>
  <w:endnote w:type="continuationNotice" w:id="1">
    <w:p w:rsidR="0083599B" w:rsidRDefault="0083599B" w14:paraId="4D2F0C3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3599B" w:rsidRDefault="0083599B" w14:paraId="50C006DB" w14:textId="77777777"/>
  </w:footnote>
  <w:footnote w:type="continuationSeparator" w:id="0">
    <w:p w:rsidR="0083599B" w:rsidRDefault="0083599B" w14:paraId="67AF6B12" w14:textId="77777777">
      <w:r>
        <w:continuationSeparator/>
      </w:r>
    </w:p>
  </w:footnote>
  <w:footnote w:type="continuationNotice" w:id="1">
    <w:p w:rsidR="0083599B" w:rsidRDefault="0083599B" w14:paraId="7EFB31A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3BF3360"/>
    <w:multiLevelType w:val="hybridMultilevel"/>
    <w:tmpl w:val="5884503E"/>
    <w:lvl w:ilvl="0" w:tplc="FFFFFFFF">
      <w:numFmt w:val="bullet"/>
      <w:lvlText w:val="-"/>
      <w:lvlJc w:val="left"/>
      <w:pPr>
        <w:ind w:left="720" w:hanging="360"/>
      </w:pPr>
      <w:rPr>
        <w:rFonts w:hint="default" w:ascii="Times New Roman" w:hAnsi="Times New Roman" w:eastAsia="Times New Roman" w:cs="Times New Roman"/>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6236D35"/>
    <w:multiLevelType w:val="hybridMultilevel"/>
    <w:tmpl w:val="ABE4E482"/>
    <w:lvl w:ilvl="0" w:tplc="FFFFFFFF">
      <w:start w:val="1"/>
      <w:numFmt w:val="bullet"/>
      <w:lvlText w:val=""/>
      <w:lvlJc w:val="left"/>
      <w:pPr>
        <w:ind w:left="720" w:hanging="360"/>
      </w:pPr>
      <w:rPr>
        <w:rFonts w:hint="default" w:ascii="Symbol" w:hAnsi="Symbol" w:cs="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cs="Wingdings"/>
      </w:rPr>
    </w:lvl>
    <w:lvl w:ilvl="3" w:tplc="FFFFFFFF">
      <w:start w:val="1"/>
      <w:numFmt w:val="bullet"/>
      <w:lvlText w:val=""/>
      <w:lvlJc w:val="left"/>
      <w:pPr>
        <w:ind w:left="2880" w:hanging="360"/>
      </w:pPr>
      <w:rPr>
        <w:rFonts w:hint="default" w:ascii="Symbol" w:hAnsi="Symbol" w:cs="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cs="Wingdings"/>
      </w:rPr>
    </w:lvl>
    <w:lvl w:ilvl="6" w:tplc="FFFFFFFF">
      <w:start w:val="1"/>
      <w:numFmt w:val="bullet"/>
      <w:lvlText w:val=""/>
      <w:lvlJc w:val="left"/>
      <w:pPr>
        <w:ind w:left="5040" w:hanging="360"/>
      </w:pPr>
      <w:rPr>
        <w:rFonts w:hint="default" w:ascii="Symbol" w:hAnsi="Symbol" w:cs="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cs="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93E5EB8"/>
    <w:multiLevelType w:val="hybridMultilevel"/>
    <w:tmpl w:val="07AC9106"/>
    <w:lvl w:ilvl="0" w:tplc="FFFFFFFF">
      <w:start w:val="1"/>
      <w:numFmt w:val="bullet"/>
      <w:lvlText w:val=""/>
      <w:lvlJc w:val="left"/>
      <w:pPr>
        <w:ind w:left="720" w:hanging="360"/>
      </w:pPr>
      <w:rPr>
        <w:rFonts w:hint="default" w:ascii="Symbol" w:hAnsi="Symbol" w:cs="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cs="Wingdings"/>
      </w:rPr>
    </w:lvl>
    <w:lvl w:ilvl="3" w:tplc="FFFFFFFF">
      <w:start w:val="1"/>
      <w:numFmt w:val="bullet"/>
      <w:lvlText w:val=""/>
      <w:lvlJc w:val="left"/>
      <w:pPr>
        <w:ind w:left="2880" w:hanging="360"/>
      </w:pPr>
      <w:rPr>
        <w:rFonts w:hint="default" w:ascii="Symbol" w:hAnsi="Symbol" w:cs="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cs="Wingdings"/>
      </w:rPr>
    </w:lvl>
    <w:lvl w:ilvl="6" w:tplc="FFFFFFFF">
      <w:start w:val="1"/>
      <w:numFmt w:val="bullet"/>
      <w:lvlText w:val=""/>
      <w:lvlJc w:val="left"/>
      <w:pPr>
        <w:ind w:left="5040" w:hanging="360"/>
      </w:pPr>
      <w:rPr>
        <w:rFonts w:hint="default" w:ascii="Symbol" w:hAnsi="Symbol" w:cs="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cs="Wingdings"/>
      </w:rPr>
    </w:lvl>
  </w:abstractNum>
  <w:abstractNum w:abstractNumId="11" w15:restartNumberingAfterBreak="0">
    <w:nsid w:val="2F0B6B3D"/>
    <w:multiLevelType w:val="hybridMultilevel"/>
    <w:tmpl w:val="A4A6DCF4"/>
    <w:lvl w:ilvl="0" w:tplc="FFFFFFFF">
      <w:start w:val="1"/>
      <w:numFmt w:val="bullet"/>
      <w:lvlText w:val=""/>
      <w:lvlJc w:val="left"/>
      <w:pPr>
        <w:ind w:left="720" w:hanging="360"/>
      </w:pPr>
      <w:rPr>
        <w:rFonts w:hint="default" w:ascii="Symbol" w:hAnsi="Symbol" w:cs="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cs="Wingdings"/>
      </w:rPr>
    </w:lvl>
    <w:lvl w:ilvl="3" w:tplc="FFFFFFFF">
      <w:start w:val="1"/>
      <w:numFmt w:val="bullet"/>
      <w:lvlText w:val=""/>
      <w:lvlJc w:val="left"/>
      <w:pPr>
        <w:ind w:left="2880" w:hanging="360"/>
      </w:pPr>
      <w:rPr>
        <w:rFonts w:hint="default" w:ascii="Symbol" w:hAnsi="Symbol" w:cs="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cs="Wingdings"/>
      </w:rPr>
    </w:lvl>
    <w:lvl w:ilvl="6" w:tplc="FFFFFFFF">
      <w:start w:val="1"/>
      <w:numFmt w:val="bullet"/>
      <w:lvlText w:val=""/>
      <w:lvlJc w:val="left"/>
      <w:pPr>
        <w:ind w:left="5040" w:hanging="360"/>
      </w:pPr>
      <w:rPr>
        <w:rFonts w:hint="default" w:ascii="Symbol" w:hAnsi="Symbol" w:cs="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cs="Wingdings"/>
      </w:rPr>
    </w:lvl>
  </w:abstractNum>
  <w:abstractNum w:abstractNumId="12" w15:restartNumberingAfterBreak="0">
    <w:nsid w:val="32F057CD"/>
    <w:multiLevelType w:val="hybridMultilevel"/>
    <w:tmpl w:val="EA729914"/>
    <w:lvl w:ilvl="0" w:tplc="FFFFFFFF">
      <w:start w:val="1"/>
      <w:numFmt w:val="bullet"/>
      <w:lvlText w:val=""/>
      <w:lvlJc w:val="left"/>
      <w:pPr>
        <w:ind w:left="720" w:hanging="360"/>
      </w:pPr>
      <w:rPr>
        <w:rFonts w:hint="default" w:ascii="Symbol" w:hAnsi="Symbol" w:cs="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cs="Wingdings"/>
      </w:rPr>
    </w:lvl>
    <w:lvl w:ilvl="3" w:tplc="FFFFFFFF">
      <w:start w:val="1"/>
      <w:numFmt w:val="bullet"/>
      <w:lvlText w:val=""/>
      <w:lvlJc w:val="left"/>
      <w:pPr>
        <w:ind w:left="2880" w:hanging="360"/>
      </w:pPr>
      <w:rPr>
        <w:rFonts w:hint="default" w:ascii="Symbol" w:hAnsi="Symbol" w:cs="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cs="Wingdings"/>
      </w:rPr>
    </w:lvl>
    <w:lvl w:ilvl="6" w:tplc="FFFFFFFF">
      <w:start w:val="1"/>
      <w:numFmt w:val="bullet"/>
      <w:lvlText w:val=""/>
      <w:lvlJc w:val="left"/>
      <w:pPr>
        <w:ind w:left="5040" w:hanging="360"/>
      </w:pPr>
      <w:rPr>
        <w:rFonts w:hint="default" w:ascii="Symbol" w:hAnsi="Symbol" w:cs="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cs="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CF806AA"/>
    <w:multiLevelType w:val="hybridMultilevel"/>
    <w:tmpl w:val="52608230"/>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cs="Wingdings"/>
      </w:rPr>
    </w:lvl>
    <w:lvl w:ilvl="3" w:tplc="FFFFFFFF">
      <w:start w:val="1"/>
      <w:numFmt w:val="bullet"/>
      <w:lvlText w:val=""/>
      <w:lvlJc w:val="left"/>
      <w:pPr>
        <w:ind w:left="2880" w:hanging="360"/>
      </w:pPr>
      <w:rPr>
        <w:rFonts w:hint="default" w:ascii="Symbol" w:hAnsi="Symbol" w:cs="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cs="Wingdings"/>
      </w:rPr>
    </w:lvl>
    <w:lvl w:ilvl="6" w:tplc="FFFFFFFF">
      <w:start w:val="1"/>
      <w:numFmt w:val="bullet"/>
      <w:lvlText w:val=""/>
      <w:lvlJc w:val="left"/>
      <w:pPr>
        <w:ind w:left="5040" w:hanging="360"/>
      </w:pPr>
      <w:rPr>
        <w:rFonts w:hint="default" w:ascii="Symbol" w:hAnsi="Symbol" w:cs="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cs="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1778"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6EB20161"/>
    <w:multiLevelType w:val="hybridMultilevel"/>
    <w:tmpl w:val="6C6018EA"/>
    <w:lvl w:ilvl="0">
      <w:start w:val="1"/>
      <w:numFmt w:val="bullet"/>
      <w:lvlText w:val="·"/>
      <w:lvlJc w:val="left"/>
      <w:pPr>
        <w:ind w:left="643" w:hanging="360"/>
      </w:pPr>
      <w:rPr>
        <w:rFonts w:hint="default" w:ascii="Symbol" w:hAnsi="Symbol"/>
        <w:color w:val="000000"/>
      </w:rPr>
    </w:lvl>
    <w:lvl w:ilvl="1" w:tplc="FFFFFFFF" w:tentative="1">
      <w:start w:val="1"/>
      <w:numFmt w:val="bullet"/>
      <w:lvlText w:val="o"/>
      <w:lvlJc w:val="left"/>
      <w:pPr>
        <w:ind w:left="1363" w:hanging="360"/>
      </w:pPr>
      <w:rPr>
        <w:rFonts w:hint="default" w:ascii="Courier New" w:hAnsi="Courier New" w:cs="Courier New"/>
      </w:rPr>
    </w:lvl>
    <w:lvl w:ilvl="2" w:tplc="FFFFFFFF" w:tentative="1">
      <w:start w:val="1"/>
      <w:numFmt w:val="bullet"/>
      <w:lvlText w:val=""/>
      <w:lvlJc w:val="left"/>
      <w:pPr>
        <w:ind w:left="2083" w:hanging="360"/>
      </w:pPr>
      <w:rPr>
        <w:rFonts w:hint="default" w:ascii="Wingdings" w:hAnsi="Wingdings"/>
      </w:rPr>
    </w:lvl>
    <w:lvl w:ilvl="3" w:tplc="FFFFFFFF" w:tentative="1">
      <w:start w:val="1"/>
      <w:numFmt w:val="bullet"/>
      <w:lvlText w:val=""/>
      <w:lvlJc w:val="left"/>
      <w:pPr>
        <w:ind w:left="2803" w:hanging="360"/>
      </w:pPr>
      <w:rPr>
        <w:rFonts w:hint="default" w:ascii="Symbol" w:hAnsi="Symbol"/>
      </w:rPr>
    </w:lvl>
    <w:lvl w:ilvl="4" w:tplc="FFFFFFFF" w:tentative="1">
      <w:start w:val="1"/>
      <w:numFmt w:val="bullet"/>
      <w:lvlText w:val="o"/>
      <w:lvlJc w:val="left"/>
      <w:pPr>
        <w:ind w:left="3523" w:hanging="360"/>
      </w:pPr>
      <w:rPr>
        <w:rFonts w:hint="default" w:ascii="Courier New" w:hAnsi="Courier New" w:cs="Courier New"/>
      </w:rPr>
    </w:lvl>
    <w:lvl w:ilvl="5" w:tplc="FFFFFFFF" w:tentative="1">
      <w:start w:val="1"/>
      <w:numFmt w:val="bullet"/>
      <w:lvlText w:val=""/>
      <w:lvlJc w:val="left"/>
      <w:pPr>
        <w:ind w:left="4243" w:hanging="360"/>
      </w:pPr>
      <w:rPr>
        <w:rFonts w:hint="default" w:ascii="Wingdings" w:hAnsi="Wingdings"/>
      </w:rPr>
    </w:lvl>
    <w:lvl w:ilvl="6" w:tplc="FFFFFFFF" w:tentative="1">
      <w:start w:val="1"/>
      <w:numFmt w:val="bullet"/>
      <w:lvlText w:val=""/>
      <w:lvlJc w:val="left"/>
      <w:pPr>
        <w:ind w:left="4963" w:hanging="360"/>
      </w:pPr>
      <w:rPr>
        <w:rFonts w:hint="default" w:ascii="Symbol" w:hAnsi="Symbol"/>
      </w:rPr>
    </w:lvl>
    <w:lvl w:ilvl="7" w:tplc="FFFFFFFF" w:tentative="1">
      <w:start w:val="1"/>
      <w:numFmt w:val="bullet"/>
      <w:lvlText w:val="o"/>
      <w:lvlJc w:val="left"/>
      <w:pPr>
        <w:ind w:left="5683" w:hanging="360"/>
      </w:pPr>
      <w:rPr>
        <w:rFonts w:hint="default" w:ascii="Courier New" w:hAnsi="Courier New" w:cs="Courier New"/>
      </w:rPr>
    </w:lvl>
    <w:lvl w:ilvl="8" w:tplc="FFFFFFFF" w:tentative="1">
      <w:start w:val="1"/>
      <w:numFmt w:val="bullet"/>
      <w:lvlText w:val=""/>
      <w:lvlJc w:val="left"/>
      <w:pPr>
        <w:ind w:left="6403" w:hanging="360"/>
      </w:pPr>
      <w:rPr>
        <w:rFonts w:hint="default" w:ascii="Wingdings" w:hAnsi="Wingdings"/>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24"/>
  </w:num>
  <w:num w:numId="2">
    <w:abstractNumId w:val="20"/>
  </w:num>
  <w:num w:numId="3">
    <w:abstractNumId w:val="0"/>
  </w:num>
  <w:num w:numId="4">
    <w:abstractNumId w:val="8"/>
  </w:num>
  <w:num w:numId="5">
    <w:abstractNumId w:val="22"/>
  </w:num>
  <w:num w:numId="6">
    <w:abstractNumId w:val="2"/>
  </w:num>
  <w:num w:numId="7">
    <w:abstractNumId w:val="16"/>
  </w:num>
  <w:num w:numId="8">
    <w:abstractNumId w:val="13"/>
  </w:num>
  <w:num w:numId="9">
    <w:abstractNumId w:val="1"/>
  </w:num>
  <w:num w:numId="10">
    <w:abstractNumId w:val="1"/>
  </w:num>
  <w:num w:numId="11">
    <w:abstractNumId w:val="3"/>
  </w:num>
  <w:num w:numId="12">
    <w:abstractNumId w:val="4"/>
  </w:num>
  <w:num w:numId="13">
    <w:abstractNumId w:val="19"/>
  </w:num>
  <w:num w:numId="14">
    <w:abstractNumId w:val="14"/>
  </w:num>
  <w:num w:numId="15">
    <w:abstractNumId w:val="9"/>
  </w:num>
  <w:num w:numId="16">
    <w:abstractNumId w:val="18"/>
  </w:num>
  <w:num w:numId="17">
    <w:abstractNumId w:val="6"/>
  </w:num>
  <w:num w:numId="18">
    <w:abstractNumId w:val="15"/>
  </w:num>
  <w:num w:numId="19">
    <w:abstractNumId w:val="23"/>
  </w:num>
  <w:num w:numId="20">
    <w:abstractNumId w:val="17"/>
  </w:num>
  <w:num w:numId="21">
    <w:abstractNumId w:val="21"/>
  </w:num>
  <w:num w:numId="22">
    <w:abstractNumId w:val="12"/>
  </w:num>
  <w:num w:numId="23">
    <w:abstractNumId w:val="7"/>
  </w:num>
  <w:num w:numId="24">
    <w:abstractNumId w:val="10"/>
  </w:num>
  <w:num w:numId="25">
    <w:abstractNumId w:val="11"/>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423"/>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6BEB"/>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25EF2"/>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99B"/>
    <w:rsid w:val="00835C4D"/>
    <w:rsid w:val="00843F48"/>
    <w:rsid w:val="00851423"/>
    <w:rsid w:val="00857848"/>
    <w:rsid w:val="008654B6"/>
    <w:rsid w:val="0087139C"/>
    <w:rsid w:val="00880E83"/>
    <w:rsid w:val="00883C37"/>
    <w:rsid w:val="00892F28"/>
    <w:rsid w:val="008A0C5F"/>
    <w:rsid w:val="008A3DEA"/>
    <w:rsid w:val="008A4EB9"/>
    <w:rsid w:val="008A74C0"/>
    <w:rsid w:val="008B1694"/>
    <w:rsid w:val="008C05AB"/>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4DCD"/>
    <w:rsid w:val="00B60C6C"/>
    <w:rsid w:val="00B619A9"/>
    <w:rsid w:val="00B65A9D"/>
    <w:rsid w:val="00B66D60"/>
    <w:rsid w:val="00B71E0E"/>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4CF0"/>
    <w:rsid w:val="00DA299D"/>
    <w:rsid w:val="00DA65C4"/>
    <w:rsid w:val="00DD2BE0"/>
    <w:rsid w:val="00DE4447"/>
    <w:rsid w:val="00DE5DA2"/>
    <w:rsid w:val="00DF0033"/>
    <w:rsid w:val="00E026BF"/>
    <w:rsid w:val="00E06D18"/>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E81"/>
    <w:rsid w:val="00EC5006"/>
    <w:rsid w:val="00ED040E"/>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280EB16"/>
    <w:rsid w:val="132E3098"/>
    <w:rsid w:val="15031874"/>
    <w:rsid w:val="221373D6"/>
    <w:rsid w:val="23F4C573"/>
    <w:rsid w:val="2CDFC76E"/>
    <w:rsid w:val="442138B0"/>
    <w:rsid w:val="47CF1399"/>
    <w:rsid w:val="4C518AAE"/>
    <w:rsid w:val="63B218EA"/>
    <w:rsid w:val="647B2B65"/>
    <w:rsid w:val="6566EF5E"/>
    <w:rsid w:val="6B2CF8ED"/>
    <w:rsid w:val="707CD50C"/>
    <w:rsid w:val="72E59AA1"/>
    <w:rsid w:val="7D23C82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99"/>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Bokenstitel">
    <w:name w:val="Book Title"/>
    <w:uiPriority w:val="33"/>
    <w:qFormat/>
    <w:locked/>
    <w:rsid w:val="00E06D18"/>
    <w:rPr>
      <w:b/>
      <w:bCs/>
      <w:i/>
      <w:iCs/>
      <w:spacing w:val="5"/>
    </w:rPr>
  </w:style>
  <w:style w:type="character" w:styleId="AnvndHyperlnk">
    <w:name w:val="FollowedHyperlink"/>
    <w:basedOn w:val="Standardstycketeckensnitt"/>
    <w:uiPriority w:val="99"/>
    <w:semiHidden/>
    <w:unhideWhenUsed/>
    <w:rsid w:val="008C05AB"/>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emf"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alfresco.vgregion.se/alfresco/service/vgr/storage/node/content/17589/Information%20till%20dig%20som%20ska%20erh%c3%a5lla%20en%20intern%20defibrillator%20(ICD).pdf?a=false&amp;guest=true" TargetMode="External" Id="rId12" /><Relationship Type="http://schemas.openxmlformats.org/officeDocument/2006/relationships/image" Target="media/image1.emf" Id="rId17" /><Relationship Type="http://schemas.openxmlformats.org/officeDocument/2006/relationships/theme" Target="theme/theme1.xml" Id="rId25" /><Relationship Type="http://schemas.openxmlformats.org/officeDocument/2006/relationships/hyperlink" Target="http://alfresco.vgregion.se/alfresco/service/vgr/storage/node/content/9524?a=false&amp;guest=true"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alfresco.vgregion.se/alfresco/service/vgr/storage/node/content/17582/Till%20dig%20som%20gjort%20en%20pacemaker%2c%20ICD%2c%20CRT%20operation%20eller%20liknande%20operativt%20ingrepp.pdf?a=false&amp;guest=true"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intranu.vgregion.se/upload/NU/24Timmarsvard/H%c3%a4lsodeklaration/H%c3%a4lsodeklaration%202014%2012.pdf" TargetMode="External" Id="rId14" /><Relationship Type="http://schemas.openxmlformats.org/officeDocument/2006/relationships/header" Target="header2.xml" Id="rId22" /><Relationship Type="http://schemas.openxmlformats.org/officeDocument/2006/relationships/hyperlink" Target="https://mellanarkiv-offentlig.vgregion.se/alfresco/s/archive/stream/public/v1/source/available/sofia/nu9870-1432702289-16/surrogate/Tv%c3%a4ttinstruktion%20inf%c3%b6r%20din%20operation.pdf" TargetMode="External" Id="Rce0620b4a3cc4cea"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Omhändertagande av patient som läggs in för pacemaker, ICD eller CRT</dc:title>
  <dc:subject/>
  <dc:creator>patrik.jens.johansson@vgregion.se</dc:creator>
  <keywords/>
  <lastModifiedBy>Emma Husberg</lastModifiedBy>
  <revision>13</revision>
  <lastPrinted>2016-03-31T10:56:00.0000000Z</lastPrinted>
  <dcterms:created xsi:type="dcterms:W3CDTF">2022-05-04T03:30:00.0000000Z</dcterms:created>
  <dcterms:modified xsi:type="dcterms:W3CDTF">2024-11-06T12:57:03.0000000Z</dcterms:modified>
</coreProperties>
</file>