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6F8094" w14:textId="77777777" w:rsidR="00BC3EEA" w:rsidRDefault="00BC3EEA" w:rsidP="00F35B05">
      <w:pPr>
        <w:pStyle w:val="Rubrik2"/>
        <w:sectPr w:rsidR="00BC3EEA" w:rsidSect="00BC3E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Style w:val="TableGrid1"/>
        <w:tblW w:w="9067" w:type="dxa"/>
        <w:tblLayout w:type="fixed"/>
        <w:tblLook w:val="04A0" w:firstRow="1" w:lastRow="0" w:firstColumn="1" w:lastColumn="0" w:noHBand="0" w:noVBand="1"/>
      </w:tblPr>
      <w:tblGrid>
        <w:gridCol w:w="822"/>
        <w:gridCol w:w="3974"/>
        <w:gridCol w:w="854"/>
        <w:gridCol w:w="854"/>
        <w:gridCol w:w="854"/>
        <w:gridCol w:w="854"/>
        <w:gridCol w:w="855"/>
      </w:tblGrid>
      <w:tr w:rsidR="00BC3EEA" w:rsidRPr="00BC3EEA" w14:paraId="15C5C718" w14:textId="77777777" w:rsidTr="00BC3EEA">
        <w:trPr>
          <w:trHeight w:val="851"/>
        </w:trPr>
        <w:tc>
          <w:tcPr>
            <w:tcW w:w="9067" w:type="dxa"/>
            <w:gridSpan w:val="7"/>
            <w:shd w:val="clear" w:color="auto" w:fill="D9D9D9"/>
            <w:vAlign w:val="center"/>
          </w:tcPr>
          <w:p w14:paraId="43A46BBB" w14:textId="77777777" w:rsidR="00BC3EEA" w:rsidRPr="00BC3EEA" w:rsidRDefault="00BC3EEA" w:rsidP="00BC3EEA">
            <w:pPr>
              <w:spacing w:after="0" w:line="240" w:lineRule="auto"/>
              <w:ind w:left="0" w:right="0"/>
              <w:jc w:val="center"/>
              <w:rPr>
                <w:b/>
                <w:sz w:val="40"/>
                <w:szCs w:val="40"/>
              </w:rPr>
            </w:pPr>
            <w:proofErr w:type="gramStart"/>
            <w:r w:rsidRPr="00BC3EEA">
              <w:rPr>
                <w:b/>
                <w:sz w:val="40"/>
                <w:szCs w:val="40"/>
              </w:rPr>
              <w:t xml:space="preserve">Kontrollprogram  </w:t>
            </w:r>
            <w:proofErr w:type="spellStart"/>
            <w:r w:rsidRPr="00BC3EEA">
              <w:rPr>
                <w:b/>
                <w:sz w:val="40"/>
                <w:szCs w:val="40"/>
              </w:rPr>
              <w:t>Vattenkvalitét</w:t>
            </w:r>
            <w:proofErr w:type="spellEnd"/>
            <w:proofErr w:type="gramEnd"/>
            <w:r w:rsidRPr="00BC3EEA">
              <w:rPr>
                <w:b/>
                <w:sz w:val="40"/>
                <w:szCs w:val="40"/>
              </w:rPr>
              <w:t xml:space="preserve">  Tillredningsvatten</w:t>
            </w:r>
          </w:p>
        </w:tc>
      </w:tr>
      <w:tr w:rsidR="00BC3EEA" w:rsidRPr="00BC3EEA" w14:paraId="0F19671C" w14:textId="77777777" w:rsidTr="00BC3EEA">
        <w:tc>
          <w:tcPr>
            <w:tcW w:w="822" w:type="dxa"/>
            <w:shd w:val="clear" w:color="auto" w:fill="F2F2F2"/>
          </w:tcPr>
          <w:p w14:paraId="5F73953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Datum</w:t>
            </w:r>
          </w:p>
        </w:tc>
        <w:tc>
          <w:tcPr>
            <w:tcW w:w="3974" w:type="dxa"/>
            <w:shd w:val="clear" w:color="auto" w:fill="F2F2F2"/>
          </w:tcPr>
          <w:p w14:paraId="70316E3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Provtagning</w:t>
            </w:r>
          </w:p>
        </w:tc>
        <w:tc>
          <w:tcPr>
            <w:tcW w:w="854" w:type="dxa"/>
            <w:shd w:val="clear" w:color="auto" w:fill="F2F2F2"/>
          </w:tcPr>
          <w:p w14:paraId="335D6BF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Kemisk</w:t>
            </w:r>
          </w:p>
        </w:tc>
        <w:tc>
          <w:tcPr>
            <w:tcW w:w="854" w:type="dxa"/>
            <w:shd w:val="clear" w:color="auto" w:fill="F2F2F2"/>
          </w:tcPr>
          <w:p w14:paraId="22041A6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Mikro-</w:t>
            </w:r>
          </w:p>
          <w:p w14:paraId="1274DCC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biologi</w:t>
            </w:r>
          </w:p>
        </w:tc>
        <w:tc>
          <w:tcPr>
            <w:tcW w:w="854" w:type="dxa"/>
            <w:shd w:val="clear" w:color="auto" w:fill="F2F2F2"/>
          </w:tcPr>
          <w:p w14:paraId="2847449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proofErr w:type="spellStart"/>
            <w:r w:rsidRPr="00BC3EEA">
              <w:rPr>
                <w:sz w:val="22"/>
                <w:szCs w:val="22"/>
              </w:rPr>
              <w:t>Endo</w:t>
            </w:r>
            <w:proofErr w:type="spellEnd"/>
            <w:r w:rsidRPr="00BC3EEA">
              <w:rPr>
                <w:sz w:val="22"/>
                <w:szCs w:val="22"/>
              </w:rPr>
              <w:t>-</w:t>
            </w:r>
          </w:p>
          <w:p w14:paraId="51203851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toxiner</w:t>
            </w:r>
          </w:p>
        </w:tc>
        <w:tc>
          <w:tcPr>
            <w:tcW w:w="854" w:type="dxa"/>
            <w:shd w:val="clear" w:color="auto" w:fill="F2F2F2"/>
          </w:tcPr>
          <w:p w14:paraId="5C1D49E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Tapp-</w:t>
            </w:r>
          </w:p>
          <w:p w14:paraId="6AA7F70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ställe</w:t>
            </w:r>
          </w:p>
        </w:tc>
        <w:tc>
          <w:tcPr>
            <w:tcW w:w="855" w:type="dxa"/>
            <w:shd w:val="clear" w:color="auto" w:fill="F2F2F2"/>
          </w:tcPr>
          <w:p w14:paraId="48BCD3E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BC3EEA">
              <w:rPr>
                <w:sz w:val="22"/>
                <w:szCs w:val="22"/>
              </w:rPr>
              <w:t>Sign.</w:t>
            </w:r>
          </w:p>
        </w:tc>
      </w:tr>
      <w:tr w:rsidR="00BC3EEA" w:rsidRPr="00BC3EEA" w14:paraId="6571A9F4" w14:textId="77777777" w:rsidTr="0016280D">
        <w:trPr>
          <w:trHeight w:val="567"/>
        </w:trPr>
        <w:tc>
          <w:tcPr>
            <w:tcW w:w="822" w:type="dxa"/>
          </w:tcPr>
          <w:p w14:paraId="5C95672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6AA21B2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7F9846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A597BA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5EA52E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97BEE9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727DF6C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432859F2" w14:textId="77777777" w:rsidTr="0016280D">
        <w:trPr>
          <w:trHeight w:val="567"/>
        </w:trPr>
        <w:tc>
          <w:tcPr>
            <w:tcW w:w="822" w:type="dxa"/>
          </w:tcPr>
          <w:p w14:paraId="5491D82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7A1EE45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E2B3EC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2C13B89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B9DA5C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9EE18E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7E3E9D6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07DA0EDB" w14:textId="77777777" w:rsidTr="0016280D">
        <w:trPr>
          <w:trHeight w:val="567"/>
        </w:trPr>
        <w:tc>
          <w:tcPr>
            <w:tcW w:w="822" w:type="dxa"/>
          </w:tcPr>
          <w:p w14:paraId="7E0F6C4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30BAF2E9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F0590D1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3914FE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58B44B8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7C273B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19DE7FD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0165FC25" w14:textId="77777777" w:rsidTr="0016280D">
        <w:trPr>
          <w:trHeight w:val="567"/>
        </w:trPr>
        <w:tc>
          <w:tcPr>
            <w:tcW w:w="822" w:type="dxa"/>
          </w:tcPr>
          <w:p w14:paraId="5378953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5400440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293EA87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3D1DAF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4C9E14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FD3B5A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07EBF01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249EF811" w14:textId="77777777" w:rsidTr="0016280D">
        <w:trPr>
          <w:trHeight w:val="567"/>
        </w:trPr>
        <w:tc>
          <w:tcPr>
            <w:tcW w:w="822" w:type="dxa"/>
          </w:tcPr>
          <w:p w14:paraId="4086D8D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103A12F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EF75984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231DC1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DD64976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0CCF02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11271D6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3C52741D" w14:textId="77777777" w:rsidTr="0016280D">
        <w:trPr>
          <w:trHeight w:val="567"/>
        </w:trPr>
        <w:tc>
          <w:tcPr>
            <w:tcW w:w="822" w:type="dxa"/>
          </w:tcPr>
          <w:p w14:paraId="019F784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5DD4DB1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9E5986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815BD8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514D0C4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A99B82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063BB9C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253960DC" w14:textId="77777777" w:rsidTr="0016280D">
        <w:trPr>
          <w:trHeight w:val="567"/>
        </w:trPr>
        <w:tc>
          <w:tcPr>
            <w:tcW w:w="822" w:type="dxa"/>
          </w:tcPr>
          <w:p w14:paraId="423D4331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434793A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2BF85A3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1AAB79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D51149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A9083E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45212FF3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10783EC0" w14:textId="77777777" w:rsidTr="0016280D">
        <w:trPr>
          <w:trHeight w:val="567"/>
        </w:trPr>
        <w:tc>
          <w:tcPr>
            <w:tcW w:w="822" w:type="dxa"/>
          </w:tcPr>
          <w:p w14:paraId="25459AC3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7A4EDF36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ED6198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69EDE4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7C35D5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CE15209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1B15054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5BD6DE13" w14:textId="77777777" w:rsidTr="0016280D">
        <w:trPr>
          <w:trHeight w:val="567"/>
        </w:trPr>
        <w:tc>
          <w:tcPr>
            <w:tcW w:w="822" w:type="dxa"/>
          </w:tcPr>
          <w:p w14:paraId="700C09F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18E6334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5248E9D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52403499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42EBAB6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FBD858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74B8425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4E2A14B9" w14:textId="77777777" w:rsidTr="0016280D">
        <w:trPr>
          <w:trHeight w:val="567"/>
        </w:trPr>
        <w:tc>
          <w:tcPr>
            <w:tcW w:w="822" w:type="dxa"/>
          </w:tcPr>
          <w:p w14:paraId="5D12552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235948E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34EA54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B285D93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69AD21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C7B197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198CEB4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2E9B99E8" w14:textId="77777777" w:rsidTr="0016280D">
        <w:trPr>
          <w:trHeight w:val="567"/>
        </w:trPr>
        <w:tc>
          <w:tcPr>
            <w:tcW w:w="822" w:type="dxa"/>
          </w:tcPr>
          <w:p w14:paraId="3F69DD91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5B65CDC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B943DC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113107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436BE4A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D3077D9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67727FB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6CA8E0E8" w14:textId="77777777" w:rsidTr="0016280D">
        <w:trPr>
          <w:trHeight w:val="567"/>
        </w:trPr>
        <w:tc>
          <w:tcPr>
            <w:tcW w:w="822" w:type="dxa"/>
          </w:tcPr>
          <w:p w14:paraId="226C12C1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271835CE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6D4E272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0001B9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6F301499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2293252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0203F3B4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0250C7C3" w14:textId="77777777" w:rsidTr="0016280D">
        <w:trPr>
          <w:trHeight w:val="567"/>
        </w:trPr>
        <w:tc>
          <w:tcPr>
            <w:tcW w:w="822" w:type="dxa"/>
          </w:tcPr>
          <w:p w14:paraId="25C91E0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2F925CD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D00A3F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C9DDD0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F34D073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82D982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0832075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2B848F94" w14:textId="77777777" w:rsidTr="0016280D">
        <w:trPr>
          <w:trHeight w:val="567"/>
        </w:trPr>
        <w:tc>
          <w:tcPr>
            <w:tcW w:w="822" w:type="dxa"/>
          </w:tcPr>
          <w:p w14:paraId="700C42E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21707C0F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353FC86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80B9FE8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7102719A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05CD1790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280D911B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  <w:tr w:rsidR="00BC3EEA" w:rsidRPr="00BC3EEA" w14:paraId="31A12219" w14:textId="77777777" w:rsidTr="0016280D">
        <w:trPr>
          <w:trHeight w:val="567"/>
        </w:trPr>
        <w:tc>
          <w:tcPr>
            <w:tcW w:w="822" w:type="dxa"/>
          </w:tcPr>
          <w:p w14:paraId="57B582D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3974" w:type="dxa"/>
          </w:tcPr>
          <w:p w14:paraId="696A2CA7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293FF0BD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150355F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3C06576C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4" w:type="dxa"/>
          </w:tcPr>
          <w:p w14:paraId="5A54B0E3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  <w:tc>
          <w:tcPr>
            <w:tcW w:w="855" w:type="dxa"/>
          </w:tcPr>
          <w:p w14:paraId="7E12C875" w14:textId="77777777" w:rsidR="00BC3EEA" w:rsidRPr="00BC3EEA" w:rsidRDefault="00BC3EEA" w:rsidP="00BC3EEA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</w:p>
        </w:tc>
      </w:tr>
    </w:tbl>
    <w:p w14:paraId="0DA5DAA6" w14:textId="35EEBE24" w:rsidR="00BC3EEA" w:rsidRPr="00BC3EEA" w:rsidRDefault="00BC3EEA" w:rsidP="00BC3EEA">
      <w:pPr>
        <w:spacing w:after="160" w:line="259" w:lineRule="auto"/>
        <w:ind w:left="0" w:right="0"/>
        <w:rPr>
          <w:rFonts w:ascii="Calibri" w:eastAsia="Calibri" w:hAnsi="Calibri"/>
          <w:sz w:val="16"/>
          <w:szCs w:val="16"/>
          <w:lang w:eastAsia="en-US"/>
        </w:rPr>
      </w:pPr>
      <w:r w:rsidRPr="00BC3EEA">
        <w:rPr>
          <w:rFonts w:ascii="Calibri" w:eastAsia="Calibri" w:hAnsi="Calibri"/>
          <w:sz w:val="16"/>
          <w:szCs w:val="16"/>
          <w:lang w:eastAsia="en-US"/>
        </w:rPr>
        <w:t xml:space="preserve">Bilaga </w:t>
      </w:r>
      <w:r w:rsidR="005225ED">
        <w:rPr>
          <w:rFonts w:ascii="Calibri" w:eastAsia="Calibri" w:hAnsi="Calibri"/>
          <w:sz w:val="16"/>
          <w:szCs w:val="16"/>
          <w:lang w:eastAsia="en-US"/>
        </w:rPr>
        <w:t xml:space="preserve">till Q Di </w:t>
      </w:r>
      <w:r w:rsidRPr="00BC3EEA">
        <w:rPr>
          <w:rFonts w:ascii="Calibri" w:eastAsia="Calibri" w:hAnsi="Calibri"/>
          <w:sz w:val="16"/>
          <w:szCs w:val="16"/>
          <w:lang w:eastAsia="en-US"/>
        </w:rPr>
        <w:t>207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C3E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CF0AF" w14:textId="77777777" w:rsidR="00F340C6" w:rsidRDefault="00F340C6">
      <w:r>
        <w:separator/>
      </w:r>
    </w:p>
  </w:endnote>
  <w:endnote w:type="continuationSeparator" w:id="0">
    <w:p w14:paraId="73852E4C" w14:textId="77777777" w:rsidR="00F340C6" w:rsidRDefault="00F340C6">
      <w:r>
        <w:continuationSeparator/>
      </w:r>
    </w:p>
  </w:endnote>
  <w:endnote w:type="continuationNotice" w:id="1">
    <w:p w14:paraId="68C2C395" w14:textId="77777777" w:rsidR="00F340C6" w:rsidRDefault="00F340C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9D5E6A" w14:textId="77777777" w:rsidR="00F340C6" w:rsidRDefault="00F340C6"/>
  </w:footnote>
  <w:footnote w:type="continuationSeparator" w:id="0">
    <w:p w14:paraId="7C98A255" w14:textId="77777777" w:rsidR="00F340C6" w:rsidRDefault="00F340C6">
      <w:r>
        <w:continuationSeparator/>
      </w:r>
    </w:p>
  </w:footnote>
  <w:footnote w:type="continuationNotice" w:id="1">
    <w:p w14:paraId="2602DCB9" w14:textId="77777777" w:rsidR="00F340C6" w:rsidRDefault="00F340C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4DA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494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29B8"/>
    <w:rsid w:val="004D7BA3"/>
    <w:rsid w:val="004F4518"/>
    <w:rsid w:val="004F4C62"/>
    <w:rsid w:val="00501433"/>
    <w:rsid w:val="00511CC4"/>
    <w:rsid w:val="005225ED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3EEA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0C6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F1EE78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table" w:customStyle="1" w:styleId="TableGrid1">
    <w:name w:val="Table Grid1"/>
    <w:basedOn w:val="Normaltabell"/>
    <w:next w:val="Tabellrutnt"/>
    <w:uiPriority w:val="39"/>
    <w:rsid w:val="00BC3EE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mmentarer">
    <w:name w:val="annotation text"/>
    <w:basedOn w:val="Normal"/>
    <w:link w:val="KommentarerChar"/>
    <w:uiPriority w:val="99"/>
    <w:semiHidden/>
    <w:unhideWhenUsed/>
    <w:rsid w:val="004C29B8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4C29B8"/>
  </w:style>
  <w:style w:type="character" w:styleId="Kommentarsreferens">
    <w:name w:val="annotation reference"/>
    <w:basedOn w:val="Standardstycketeckensnitt"/>
    <w:uiPriority w:val="99"/>
    <w:semiHidden/>
    <w:unhideWhenUsed/>
    <w:rsid w:val="004C29B8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18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bilaga Q Di 207 Kontrollprogram  Vattenkvalitét  Tillredningsvatten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2022-05-06T06:21:00.0000000Z</dcterms:created>
  <dcterms:modified xsi:type="dcterms:W3CDTF">2022-09-13T10:43:00.0000000Z</dcterms:modified>
</coreProperties>
</file>