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9F519" w14:textId="6AE2EA2A" w:rsidR="00FA36C8" w:rsidRDefault="003B6818" w:rsidP="002A2EFA">
      <w:pPr>
        <w:pStyle w:val="Rubrik1"/>
      </w:pPr>
      <w:bookmarkStart w:id="0" w:name="_Toc321146591"/>
      <w:r>
        <w:t>Q Di 200</w:t>
      </w:r>
      <w:r w:rsidR="00066CB9">
        <w:t>-</w:t>
      </w:r>
      <w:r w:rsidR="002A2EFA">
        <w:t>s</w:t>
      </w:r>
      <w:r w:rsidR="00066CB9">
        <w:t>erien innehållsförteckning</w:t>
      </w:r>
      <w:r w:rsidR="00D741A8">
        <w:t xml:space="preserve"> </w:t>
      </w:r>
    </w:p>
    <w:p w14:paraId="6B6AB909" w14:textId="77777777" w:rsidR="00FC0ABC" w:rsidRDefault="00FC0ABC" w:rsidP="00FC0ABC"/>
    <w:p w14:paraId="383951B9" w14:textId="77777777" w:rsidR="00FC0ABC" w:rsidRPr="00FC0ABC" w:rsidRDefault="00FC0ABC" w:rsidP="00FC0ABC"/>
    <w:p w14:paraId="463397B1" w14:textId="77777777" w:rsidR="001F5C65" w:rsidRDefault="001F5C65" w:rsidP="001F5C65"/>
    <w:p w14:paraId="312C0844" w14:textId="77777777" w:rsidR="001F5C65" w:rsidRDefault="001F5C65" w:rsidP="001F5C65"/>
    <w:p w14:paraId="7090F188" w14:textId="77777777" w:rsidR="001F5C65" w:rsidRPr="001F5C65" w:rsidRDefault="001F5C65" w:rsidP="001F5C65"/>
    <w:p w14:paraId="177874A2" w14:textId="77777777" w:rsidR="003B6818" w:rsidRDefault="003B6818" w:rsidP="003B6818"/>
    <w:p w14:paraId="31CCE782" w14:textId="3C2CA310" w:rsidR="003B6818" w:rsidRPr="003B6818" w:rsidRDefault="003B6818" w:rsidP="003B6818">
      <w:pPr>
        <w:pStyle w:val="Rubrik1"/>
        <w:sectPr w:rsidR="003B6818" w:rsidRPr="003B6818" w:rsidSect="00FA36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tbl>
      <w:tblPr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5"/>
        <w:gridCol w:w="7439"/>
      </w:tblGrid>
      <w:tr w:rsidR="00FA36C8" w:rsidRPr="00FA36C8" w14:paraId="48A1C33A" w14:textId="77777777" w:rsidTr="0047081E">
        <w:tc>
          <w:tcPr>
            <w:tcW w:w="1275" w:type="dxa"/>
          </w:tcPr>
          <w:p w14:paraId="1CDA28C4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200</w:t>
            </w:r>
          </w:p>
        </w:tc>
        <w:tc>
          <w:tcPr>
            <w:tcW w:w="7439" w:type="dxa"/>
          </w:tcPr>
          <w:p w14:paraId="785AA611" w14:textId="12DC6C31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Vattenrening, systemspecifikation, skötsel och underhåll</w:t>
            </w:r>
            <w:r w:rsidR="002A2EFA" w:rsidRPr="004B2F85">
              <w:rPr>
                <w:b/>
              </w:rPr>
              <w:t xml:space="preserve"> GMP</w:t>
            </w:r>
          </w:p>
        </w:tc>
      </w:tr>
      <w:tr w:rsidR="00FA36C8" w:rsidRPr="00FA36C8" w14:paraId="1F554CA0" w14:textId="77777777" w:rsidTr="0047081E">
        <w:tc>
          <w:tcPr>
            <w:tcW w:w="1275" w:type="dxa"/>
          </w:tcPr>
          <w:p w14:paraId="00CB5507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201</w:t>
            </w:r>
          </w:p>
        </w:tc>
        <w:tc>
          <w:tcPr>
            <w:tcW w:w="7439" w:type="dxa"/>
          </w:tcPr>
          <w:p w14:paraId="13898F90" w14:textId="6034B30D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 xml:space="preserve">Ingångsvatten: Mikrobiologisk och endotoxin kontroll </w:t>
            </w:r>
            <w:r w:rsidR="00C974E1" w:rsidRPr="004B2F85">
              <w:rPr>
                <w:b/>
              </w:rPr>
              <w:t>GMP</w:t>
            </w:r>
          </w:p>
        </w:tc>
      </w:tr>
      <w:tr w:rsidR="00FA36C8" w:rsidRPr="00FA36C8" w14:paraId="256E4006" w14:textId="77777777" w:rsidTr="0047081E">
        <w:tc>
          <w:tcPr>
            <w:tcW w:w="1275" w:type="dxa"/>
          </w:tcPr>
          <w:p w14:paraId="266955C7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202</w:t>
            </w:r>
          </w:p>
        </w:tc>
        <w:tc>
          <w:tcPr>
            <w:tcW w:w="7439" w:type="dxa"/>
          </w:tcPr>
          <w:p w14:paraId="320C859A" w14:textId="60C5F68D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 xml:space="preserve">Ingångsvatten: Kemisk kontroll </w:t>
            </w:r>
            <w:r w:rsidR="00C974E1" w:rsidRPr="004B2F85">
              <w:rPr>
                <w:b/>
              </w:rPr>
              <w:t>GMP</w:t>
            </w:r>
            <w:r w:rsidRPr="004B2F85">
              <w:rPr>
                <w:b/>
              </w:rPr>
              <w:tab/>
            </w:r>
          </w:p>
        </w:tc>
      </w:tr>
      <w:tr w:rsidR="00FA36C8" w:rsidRPr="00FA36C8" w14:paraId="5AC150D9" w14:textId="77777777" w:rsidTr="0047081E">
        <w:tc>
          <w:tcPr>
            <w:tcW w:w="1275" w:type="dxa"/>
          </w:tcPr>
          <w:p w14:paraId="119AE490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203</w:t>
            </w:r>
          </w:p>
          <w:p w14:paraId="7E3F10E2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7439" w:type="dxa"/>
          </w:tcPr>
          <w:p w14:paraId="5477A8DF" w14:textId="77777777" w:rsidR="00FA36C8" w:rsidRPr="004B2F85" w:rsidRDefault="00FA36C8" w:rsidP="00FA36C8">
            <w:pPr>
              <w:keepNext/>
              <w:tabs>
                <w:tab w:val="left" w:pos="426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 xml:space="preserve">Hemodialysvätska: Mikrobiologisk kontroll, endotoxin bestämning </w:t>
            </w:r>
          </w:p>
          <w:p w14:paraId="0D965180" w14:textId="4AF8C2E9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 xml:space="preserve">                                  provtagnings anvisning </w:t>
            </w:r>
            <w:r w:rsidRPr="004B2F85">
              <w:rPr>
                <w:b/>
              </w:rPr>
              <w:tab/>
            </w:r>
          </w:p>
        </w:tc>
      </w:tr>
      <w:tr w:rsidR="00FA36C8" w:rsidRPr="00FA36C8" w14:paraId="4428EB8D" w14:textId="77777777" w:rsidTr="0047081E">
        <w:tc>
          <w:tcPr>
            <w:tcW w:w="1275" w:type="dxa"/>
          </w:tcPr>
          <w:p w14:paraId="45477B42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204</w:t>
            </w:r>
          </w:p>
        </w:tc>
        <w:tc>
          <w:tcPr>
            <w:tcW w:w="7439" w:type="dxa"/>
          </w:tcPr>
          <w:p w14:paraId="6250786D" w14:textId="53574760" w:rsidR="00FA36C8" w:rsidRPr="004B2F85" w:rsidRDefault="00FA36C8" w:rsidP="00FA36C8">
            <w:pPr>
              <w:tabs>
                <w:tab w:val="left" w:pos="426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Hemodialysvätska: Kemisk kontroll provtagnings anvisning</w:t>
            </w:r>
            <w:r w:rsidR="00C974E1" w:rsidRPr="004B2F85">
              <w:rPr>
                <w:b/>
              </w:rPr>
              <w:t xml:space="preserve"> </w:t>
            </w:r>
          </w:p>
        </w:tc>
      </w:tr>
      <w:tr w:rsidR="00FA36C8" w:rsidRPr="00FA36C8" w14:paraId="5DC7A298" w14:textId="77777777" w:rsidTr="0047081E">
        <w:tc>
          <w:tcPr>
            <w:tcW w:w="1275" w:type="dxa"/>
          </w:tcPr>
          <w:p w14:paraId="70E16706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205</w:t>
            </w:r>
          </w:p>
        </w:tc>
        <w:tc>
          <w:tcPr>
            <w:tcW w:w="7439" w:type="dxa"/>
          </w:tcPr>
          <w:p w14:paraId="123A331D" w14:textId="2529D867" w:rsidR="00FA36C8" w:rsidRPr="004B2F85" w:rsidRDefault="00FA36C8" w:rsidP="00FA36C8">
            <w:pPr>
              <w:tabs>
                <w:tab w:val="left" w:pos="426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Hemofiltrationsvätska: Kemisk kontroll provtagnings anvisning</w:t>
            </w:r>
            <w:r w:rsidR="00FB627A" w:rsidRPr="004B2F85">
              <w:rPr>
                <w:b/>
              </w:rPr>
              <w:t xml:space="preserve"> GMP </w:t>
            </w:r>
            <w:r w:rsidR="00C974E1" w:rsidRPr="004B2F85">
              <w:rPr>
                <w:b/>
              </w:rPr>
              <w:t xml:space="preserve"> </w:t>
            </w:r>
          </w:p>
        </w:tc>
      </w:tr>
      <w:tr w:rsidR="00FA36C8" w:rsidRPr="00FA36C8" w14:paraId="13679CD6" w14:textId="77777777" w:rsidTr="0047081E">
        <w:tc>
          <w:tcPr>
            <w:tcW w:w="1275" w:type="dxa"/>
          </w:tcPr>
          <w:p w14:paraId="4EB590DD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206</w:t>
            </w:r>
          </w:p>
        </w:tc>
        <w:tc>
          <w:tcPr>
            <w:tcW w:w="7439" w:type="dxa"/>
          </w:tcPr>
          <w:p w14:paraId="26833A7D" w14:textId="148407C2" w:rsidR="00FA36C8" w:rsidRPr="004B2F85" w:rsidRDefault="00FA36C8" w:rsidP="00FA36C8">
            <w:pPr>
              <w:keepNext/>
              <w:tabs>
                <w:tab w:val="left" w:pos="426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 xml:space="preserve">Hemofiltrationsvätska: Mikro kontroll, endotoxin bestämning provt </w:t>
            </w:r>
            <w:r w:rsidR="00CA3F82" w:rsidRPr="004B2F85">
              <w:rPr>
                <w:b/>
              </w:rPr>
              <w:t>GMP</w:t>
            </w:r>
            <w:r w:rsidRPr="004B2F85">
              <w:rPr>
                <w:b/>
              </w:rPr>
              <w:t xml:space="preserve">                                       </w:t>
            </w:r>
          </w:p>
        </w:tc>
      </w:tr>
      <w:tr w:rsidR="00FA36C8" w:rsidRPr="00FA36C8" w14:paraId="412DF3AA" w14:textId="77777777" w:rsidTr="0047081E">
        <w:tc>
          <w:tcPr>
            <w:tcW w:w="1275" w:type="dxa"/>
          </w:tcPr>
          <w:p w14:paraId="08F885E7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207</w:t>
            </w:r>
          </w:p>
        </w:tc>
        <w:tc>
          <w:tcPr>
            <w:tcW w:w="7439" w:type="dxa"/>
          </w:tcPr>
          <w:p w14:paraId="41359F52" w14:textId="4EB80AEC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Mikrobiologisk och endotoxin kontroll av vatten efter RO 1 och RO 2</w:t>
            </w:r>
            <w:r w:rsidR="00CA3F82" w:rsidRPr="004B2F85">
              <w:rPr>
                <w:b/>
              </w:rPr>
              <w:t xml:space="preserve"> GMP </w:t>
            </w:r>
          </w:p>
        </w:tc>
      </w:tr>
      <w:tr w:rsidR="00FA36C8" w:rsidRPr="00FA36C8" w14:paraId="58D20806" w14:textId="77777777" w:rsidTr="0047081E">
        <w:tc>
          <w:tcPr>
            <w:tcW w:w="1275" w:type="dxa"/>
          </w:tcPr>
          <w:p w14:paraId="1AE9A9A9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208</w:t>
            </w:r>
          </w:p>
        </w:tc>
        <w:tc>
          <w:tcPr>
            <w:tcW w:w="7439" w:type="dxa"/>
          </w:tcPr>
          <w:p w14:paraId="111E7743" w14:textId="36EE0271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Kemisk kontroll av vatten efter RO 1 och RO 2</w:t>
            </w:r>
            <w:r w:rsidR="00CA3F82" w:rsidRPr="004B2F85">
              <w:rPr>
                <w:b/>
              </w:rPr>
              <w:t xml:space="preserve"> GMP</w:t>
            </w:r>
          </w:p>
        </w:tc>
      </w:tr>
      <w:tr w:rsidR="00FA36C8" w:rsidRPr="00FA36C8" w14:paraId="7B07503B" w14:textId="77777777" w:rsidTr="0047081E">
        <w:tc>
          <w:tcPr>
            <w:tcW w:w="1275" w:type="dxa"/>
          </w:tcPr>
          <w:p w14:paraId="0C8AC159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209</w:t>
            </w:r>
          </w:p>
        </w:tc>
        <w:tc>
          <w:tcPr>
            <w:tcW w:w="7439" w:type="dxa"/>
          </w:tcPr>
          <w:p w14:paraId="42282DC7" w14:textId="77777777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 xml:space="preserve">HemHD, kommunalt vatten </w:t>
            </w:r>
          </w:p>
          <w:p w14:paraId="1A70F8D9" w14:textId="05D527AA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 xml:space="preserve">Hemodialysvätska: Mikrobiell kont, Endotoxin bestämning rovtagning                    </w:t>
            </w:r>
          </w:p>
        </w:tc>
      </w:tr>
      <w:tr w:rsidR="00FA36C8" w:rsidRPr="00FA36C8" w14:paraId="03A23AB8" w14:textId="77777777" w:rsidTr="0047081E">
        <w:tc>
          <w:tcPr>
            <w:tcW w:w="1275" w:type="dxa"/>
          </w:tcPr>
          <w:p w14:paraId="629DD880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210</w:t>
            </w:r>
          </w:p>
        </w:tc>
        <w:tc>
          <w:tcPr>
            <w:tcW w:w="7439" w:type="dxa"/>
          </w:tcPr>
          <w:p w14:paraId="5C878416" w14:textId="77777777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>HemHD, egen brunn</w:t>
            </w:r>
          </w:p>
          <w:p w14:paraId="55E314CF" w14:textId="5227FE4B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 xml:space="preserve">Hemodialysvätska: Mikrobiell kontroll, Endotoxin bestämning </w:t>
            </w:r>
            <w:r w:rsidR="00A7339B">
              <w:rPr>
                <w:b/>
              </w:rPr>
              <w:t>p</w:t>
            </w:r>
            <w:r w:rsidRPr="004B2F85">
              <w:rPr>
                <w:b/>
              </w:rPr>
              <w:t xml:space="preserve">rovtagning                            </w:t>
            </w:r>
          </w:p>
        </w:tc>
      </w:tr>
      <w:tr w:rsidR="00FA36C8" w:rsidRPr="00FA36C8" w14:paraId="5895DF77" w14:textId="77777777" w:rsidTr="0047081E">
        <w:tc>
          <w:tcPr>
            <w:tcW w:w="1275" w:type="dxa"/>
          </w:tcPr>
          <w:p w14:paraId="01B35F71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211</w:t>
            </w:r>
          </w:p>
        </w:tc>
        <w:tc>
          <w:tcPr>
            <w:tcW w:w="7439" w:type="dxa"/>
          </w:tcPr>
          <w:p w14:paraId="5961272C" w14:textId="77777777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>HemHD, kommunalt vatten</w:t>
            </w:r>
          </w:p>
          <w:p w14:paraId="7F28BADE" w14:textId="0E0CE6F3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 xml:space="preserve"> Hemodialysvätska: Kemisk kontroll provtagning</w:t>
            </w:r>
            <w:r w:rsidR="00B310FC" w:rsidRPr="004B2F85">
              <w:rPr>
                <w:b/>
              </w:rPr>
              <w:t xml:space="preserve"> </w:t>
            </w:r>
          </w:p>
        </w:tc>
      </w:tr>
      <w:tr w:rsidR="00FA36C8" w:rsidRPr="00FA36C8" w14:paraId="7533CC83" w14:textId="77777777" w:rsidTr="0047081E">
        <w:tc>
          <w:tcPr>
            <w:tcW w:w="1275" w:type="dxa"/>
          </w:tcPr>
          <w:p w14:paraId="08AACC26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212</w:t>
            </w:r>
          </w:p>
        </w:tc>
        <w:tc>
          <w:tcPr>
            <w:tcW w:w="7439" w:type="dxa"/>
          </w:tcPr>
          <w:p w14:paraId="1B668135" w14:textId="77777777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>HemHD, egen brunn</w:t>
            </w:r>
          </w:p>
          <w:p w14:paraId="467798F5" w14:textId="0E1B4B0E" w:rsidR="00FA36C8" w:rsidRPr="004B2F85" w:rsidRDefault="00FA36C8" w:rsidP="00FA36C8">
            <w:pPr>
              <w:spacing w:after="0" w:line="240" w:lineRule="auto"/>
              <w:ind w:left="5220" w:right="0" w:hanging="5220"/>
              <w:rPr>
                <w:b/>
              </w:rPr>
            </w:pPr>
            <w:r w:rsidRPr="004B2F85">
              <w:rPr>
                <w:b/>
              </w:rPr>
              <w:t>Hemodialysvätska: Kemisk kontroll provtagnings anvisning</w:t>
            </w:r>
          </w:p>
        </w:tc>
      </w:tr>
      <w:tr w:rsidR="00FA36C8" w:rsidRPr="00FA36C8" w14:paraId="60BF21A0" w14:textId="77777777" w:rsidTr="0047081E">
        <w:tc>
          <w:tcPr>
            <w:tcW w:w="1275" w:type="dxa"/>
          </w:tcPr>
          <w:p w14:paraId="5F39B1CD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230</w:t>
            </w:r>
          </w:p>
        </w:tc>
        <w:tc>
          <w:tcPr>
            <w:tcW w:w="7439" w:type="dxa"/>
          </w:tcPr>
          <w:p w14:paraId="4366FB2F" w14:textId="1FC6A2F1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Västfastigheter tillgång på ingångsvatten</w:t>
            </w:r>
            <w:r w:rsidR="00B310FC" w:rsidRPr="004B2F85">
              <w:rPr>
                <w:b/>
              </w:rPr>
              <w:t xml:space="preserve"> </w:t>
            </w:r>
            <w:r w:rsidR="007E2063" w:rsidRPr="004B2F85">
              <w:rPr>
                <w:b/>
              </w:rPr>
              <w:t>GMP</w:t>
            </w:r>
          </w:p>
        </w:tc>
      </w:tr>
      <w:tr w:rsidR="00FA36C8" w:rsidRPr="00FA36C8" w14:paraId="65EB28EF" w14:textId="77777777" w:rsidTr="0047081E">
        <w:tc>
          <w:tcPr>
            <w:tcW w:w="1275" w:type="dxa"/>
          </w:tcPr>
          <w:p w14:paraId="57F6A287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233</w:t>
            </w:r>
          </w:p>
        </w:tc>
        <w:tc>
          <w:tcPr>
            <w:tcW w:w="7439" w:type="dxa"/>
          </w:tcPr>
          <w:p w14:paraId="2BC5FF98" w14:textId="70B345F1" w:rsidR="00FA36C8" w:rsidRPr="004B2F85" w:rsidRDefault="00A7339B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>
              <w:rPr>
                <w:b/>
              </w:rPr>
              <w:t>Utgår 240206</w:t>
            </w:r>
            <w:r w:rsidR="007E2063" w:rsidRPr="004B2F85">
              <w:rPr>
                <w:b/>
              </w:rPr>
              <w:t xml:space="preserve"> </w:t>
            </w:r>
          </w:p>
        </w:tc>
      </w:tr>
      <w:tr w:rsidR="00FA36C8" w:rsidRPr="00FA36C8" w14:paraId="4364DE7E" w14:textId="77777777" w:rsidTr="0047081E">
        <w:tc>
          <w:tcPr>
            <w:tcW w:w="1275" w:type="dxa"/>
          </w:tcPr>
          <w:p w14:paraId="098E33F1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234</w:t>
            </w:r>
          </w:p>
        </w:tc>
        <w:tc>
          <w:tcPr>
            <w:tcW w:w="7439" w:type="dxa"/>
          </w:tcPr>
          <w:p w14:paraId="2F6B533C" w14:textId="4314ABC4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Instruktion: För vattenanläggning CWP 1 och 2 Gambro</w:t>
            </w:r>
            <w:r w:rsidR="007E2063" w:rsidRPr="004B2F85">
              <w:rPr>
                <w:b/>
              </w:rPr>
              <w:t xml:space="preserve"> GMP</w:t>
            </w:r>
          </w:p>
        </w:tc>
      </w:tr>
      <w:tr w:rsidR="00FA36C8" w:rsidRPr="00FA36C8" w14:paraId="0B8C25CD" w14:textId="77777777" w:rsidTr="0047081E">
        <w:tc>
          <w:tcPr>
            <w:tcW w:w="1275" w:type="dxa"/>
          </w:tcPr>
          <w:p w14:paraId="0FB85C5F" w14:textId="77777777" w:rsidR="00FA36C8" w:rsidRPr="004B2F85" w:rsidRDefault="00FA36C8" w:rsidP="00FA36C8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</w:rPr>
            </w:pPr>
            <w:r w:rsidRPr="004B2F85">
              <w:rPr>
                <w:b/>
              </w:rPr>
              <w:t>Q Di 239</w:t>
            </w:r>
          </w:p>
        </w:tc>
        <w:tc>
          <w:tcPr>
            <w:tcW w:w="7439" w:type="dxa"/>
          </w:tcPr>
          <w:p w14:paraId="2EBC5EC3" w14:textId="480F6CAD" w:rsidR="00FA36C8" w:rsidRPr="004B2F85" w:rsidRDefault="00FA36C8" w:rsidP="00FA36C8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</w:rPr>
            </w:pPr>
            <w:r w:rsidRPr="004B2F85">
              <w:rPr>
                <w:b/>
              </w:rPr>
              <w:t>Klorering  ingångsvatten.</w:t>
            </w:r>
            <w:r w:rsidR="007E2063" w:rsidRPr="004B2F85">
              <w:rPr>
                <w:b/>
              </w:rPr>
              <w:t xml:space="preserve"> </w:t>
            </w:r>
            <w:r w:rsidR="001F5C65" w:rsidRPr="004B2F85">
              <w:rPr>
                <w:b/>
              </w:rPr>
              <w:t>GMP</w:t>
            </w:r>
          </w:p>
        </w:tc>
      </w:tr>
      <w:tr w:rsidR="00FA36C8" w:rsidRPr="00FA36C8" w14:paraId="2C8ACA51" w14:textId="77777777" w:rsidTr="0047081E">
        <w:tc>
          <w:tcPr>
            <w:tcW w:w="1275" w:type="dxa"/>
          </w:tcPr>
          <w:p w14:paraId="2F0895C4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lastRenderedPageBreak/>
              <w:t>Q Di 247</w:t>
            </w:r>
          </w:p>
        </w:tc>
        <w:tc>
          <w:tcPr>
            <w:tcW w:w="7439" w:type="dxa"/>
          </w:tcPr>
          <w:p w14:paraId="776659AA" w14:textId="14746987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sz w:val="20"/>
                <w:szCs w:val="20"/>
              </w:rPr>
            </w:pPr>
            <w:r w:rsidRPr="00FA36C8">
              <w:rPr>
                <w:b/>
                <w:szCs w:val="20"/>
              </w:rPr>
              <w:t xml:space="preserve">Daglig drift CDS </w:t>
            </w:r>
            <w:r w:rsidR="00B166D1">
              <w:rPr>
                <w:b/>
                <w:szCs w:val="20"/>
              </w:rPr>
              <w:t>GMP</w:t>
            </w:r>
          </w:p>
        </w:tc>
      </w:tr>
      <w:tr w:rsidR="00FA36C8" w:rsidRPr="00FA36C8" w14:paraId="652073B9" w14:textId="77777777" w:rsidTr="0047081E">
        <w:tc>
          <w:tcPr>
            <w:tcW w:w="1275" w:type="dxa"/>
          </w:tcPr>
          <w:p w14:paraId="63804D21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248</w:t>
            </w:r>
          </w:p>
        </w:tc>
        <w:tc>
          <w:tcPr>
            <w:tcW w:w="7439" w:type="dxa"/>
          </w:tcPr>
          <w:p w14:paraId="4C1BE4AC" w14:textId="1E563DE7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Byte av koncentrat behållare</w:t>
            </w:r>
            <w:r w:rsidR="00B166D1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24FAD31E" w14:textId="77777777" w:rsidTr="0047081E">
        <w:tc>
          <w:tcPr>
            <w:tcW w:w="1275" w:type="dxa"/>
          </w:tcPr>
          <w:p w14:paraId="0579F083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250</w:t>
            </w:r>
          </w:p>
        </w:tc>
        <w:tc>
          <w:tcPr>
            <w:tcW w:w="7439" w:type="dxa"/>
          </w:tcPr>
          <w:p w14:paraId="320C8298" w14:textId="064C17B0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bCs/>
                <w:szCs w:val="20"/>
              </w:rPr>
              <w:t>CDS  Systemspecifikation skötsel  och underhåll.</w:t>
            </w:r>
            <w:r w:rsidR="002E7208">
              <w:rPr>
                <w:b/>
                <w:bCs/>
                <w:szCs w:val="20"/>
              </w:rPr>
              <w:t xml:space="preserve"> GMP</w:t>
            </w:r>
          </w:p>
        </w:tc>
      </w:tr>
      <w:tr w:rsidR="00FA36C8" w:rsidRPr="00FA36C8" w14:paraId="48E302D6" w14:textId="77777777" w:rsidTr="0047081E">
        <w:tc>
          <w:tcPr>
            <w:tcW w:w="1275" w:type="dxa"/>
          </w:tcPr>
          <w:p w14:paraId="7C81C93E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254</w:t>
            </w:r>
          </w:p>
        </w:tc>
        <w:tc>
          <w:tcPr>
            <w:tcW w:w="7439" w:type="dxa"/>
          </w:tcPr>
          <w:p w14:paraId="1A123E0C" w14:textId="3DE2D8BD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Validering av vattenreningsanläggning</w:t>
            </w:r>
            <w:r w:rsidR="003762F3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72A100AB" w14:textId="77777777" w:rsidTr="0047081E">
        <w:tc>
          <w:tcPr>
            <w:tcW w:w="1275" w:type="dxa"/>
          </w:tcPr>
          <w:p w14:paraId="47F0B996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255</w:t>
            </w:r>
          </w:p>
        </w:tc>
        <w:tc>
          <w:tcPr>
            <w:tcW w:w="7439" w:type="dxa"/>
          </w:tcPr>
          <w:p w14:paraId="790C9445" w14:textId="2CB46986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Munkedal Kemisk kontroll av vtn efter Ro</w:t>
            </w:r>
            <w:r w:rsidR="00903ADE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13AF53D7" w14:textId="77777777" w:rsidTr="0047081E">
        <w:tc>
          <w:tcPr>
            <w:tcW w:w="1275" w:type="dxa"/>
          </w:tcPr>
          <w:p w14:paraId="25A385A7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256</w:t>
            </w:r>
          </w:p>
        </w:tc>
        <w:tc>
          <w:tcPr>
            <w:tcW w:w="7439" w:type="dxa"/>
          </w:tcPr>
          <w:p w14:paraId="0D4B0FF1" w14:textId="5CDA6196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Munkedal Mikro endo kontroll av vtn efter Ro</w:t>
            </w:r>
            <w:r w:rsidR="00903ADE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436A2285" w14:textId="77777777" w:rsidTr="0047081E">
        <w:tc>
          <w:tcPr>
            <w:tcW w:w="1275" w:type="dxa"/>
          </w:tcPr>
          <w:p w14:paraId="483016ED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257</w:t>
            </w:r>
          </w:p>
        </w:tc>
        <w:tc>
          <w:tcPr>
            <w:tcW w:w="7439" w:type="dxa"/>
          </w:tcPr>
          <w:p w14:paraId="77EC684C" w14:textId="372B3541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 xml:space="preserve">Munkedal Vattenförsörjning ingångsvatten Dialysmott </w:t>
            </w:r>
            <w:r w:rsidR="00903ADE">
              <w:rPr>
                <w:b/>
                <w:szCs w:val="20"/>
              </w:rPr>
              <w:t>GMP</w:t>
            </w:r>
          </w:p>
        </w:tc>
      </w:tr>
      <w:tr w:rsidR="00FA36C8" w:rsidRPr="00FA36C8" w14:paraId="4B3A2769" w14:textId="77777777" w:rsidTr="0047081E">
        <w:tc>
          <w:tcPr>
            <w:tcW w:w="1275" w:type="dxa"/>
          </w:tcPr>
          <w:p w14:paraId="59BB2C58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258</w:t>
            </w:r>
          </w:p>
        </w:tc>
        <w:tc>
          <w:tcPr>
            <w:tcW w:w="7439" w:type="dxa"/>
          </w:tcPr>
          <w:p w14:paraId="7CA1189D" w14:textId="5E96073A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Munkedal Vattenrening systemspecifikation</w:t>
            </w:r>
            <w:r w:rsidR="00903ADE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2079E934" w14:textId="77777777" w:rsidTr="0047081E">
        <w:tc>
          <w:tcPr>
            <w:tcW w:w="1275" w:type="dxa"/>
          </w:tcPr>
          <w:p w14:paraId="1106C209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259</w:t>
            </w:r>
          </w:p>
        </w:tc>
        <w:tc>
          <w:tcPr>
            <w:tcW w:w="7439" w:type="dxa"/>
          </w:tcPr>
          <w:p w14:paraId="4B4E9368" w14:textId="03EEFF04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Munkedal Aqua Boss Lauer vattenrening instruktioner</w:t>
            </w:r>
            <w:r w:rsidR="00903ADE">
              <w:rPr>
                <w:b/>
                <w:szCs w:val="20"/>
              </w:rPr>
              <w:t xml:space="preserve"> GMP</w:t>
            </w:r>
          </w:p>
        </w:tc>
      </w:tr>
      <w:tr w:rsidR="00FA36C8" w:rsidRPr="00FA36C8" w14:paraId="33355711" w14:textId="77777777" w:rsidTr="0047081E">
        <w:tc>
          <w:tcPr>
            <w:tcW w:w="1275" w:type="dxa"/>
          </w:tcPr>
          <w:p w14:paraId="7FF4435B" w14:textId="77777777" w:rsidR="00FA36C8" w:rsidRPr="00FA36C8" w:rsidRDefault="00FA36C8" w:rsidP="00FA36C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Q Di 260</w:t>
            </w:r>
          </w:p>
        </w:tc>
        <w:tc>
          <w:tcPr>
            <w:tcW w:w="7439" w:type="dxa"/>
          </w:tcPr>
          <w:p w14:paraId="58C90799" w14:textId="77777777" w:rsidR="00FA36C8" w:rsidRPr="00FA36C8" w:rsidRDefault="00FA36C8" w:rsidP="00FA36C8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FA36C8">
              <w:rPr>
                <w:b/>
                <w:szCs w:val="20"/>
              </w:rPr>
              <w:t>Ej obehöriga i beredningsrum  GMP</w:t>
            </w:r>
          </w:p>
        </w:tc>
      </w:tr>
    </w:tbl>
    <w:p w14:paraId="205A02E4" w14:textId="77777777" w:rsidR="00FA36C8" w:rsidRPr="00FA36C8" w:rsidRDefault="00FA36C8" w:rsidP="00FA36C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A36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AD60A" w14:textId="77777777" w:rsidR="00FF568D" w:rsidRDefault="00FF568D">
      <w:r>
        <w:separator/>
      </w:r>
    </w:p>
  </w:endnote>
  <w:endnote w:type="continuationSeparator" w:id="0">
    <w:p w14:paraId="7FEF080C" w14:textId="77777777" w:rsidR="00FF568D" w:rsidRDefault="00FF568D">
      <w:r>
        <w:continuationSeparator/>
      </w:r>
    </w:p>
  </w:endnote>
  <w:endnote w:type="continuationNotice" w:id="1">
    <w:p w14:paraId="038E1F04" w14:textId="77777777" w:rsidR="00FF568D" w:rsidRDefault="00FF56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4ABF1" w14:textId="77777777" w:rsidR="00FF568D" w:rsidRDefault="00FF568D"/>
  </w:footnote>
  <w:footnote w:type="continuationSeparator" w:id="0">
    <w:p w14:paraId="46A44114" w14:textId="77777777" w:rsidR="00FF568D" w:rsidRDefault="00FF568D">
      <w:r>
        <w:continuationSeparator/>
      </w:r>
    </w:p>
  </w:footnote>
  <w:footnote w:type="continuationNotice" w:id="1">
    <w:p w14:paraId="06DC9A60" w14:textId="77777777" w:rsidR="00FF568D" w:rsidRDefault="00FF56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2289363">
    <w:abstractNumId w:val="17"/>
  </w:num>
  <w:num w:numId="2" w16cid:durableId="1236086699">
    <w:abstractNumId w:val="14"/>
  </w:num>
  <w:num w:numId="3" w16cid:durableId="1460684531">
    <w:abstractNumId w:val="0"/>
  </w:num>
  <w:num w:numId="4" w16cid:durableId="1852186871">
    <w:abstractNumId w:val="6"/>
  </w:num>
  <w:num w:numId="5" w16cid:durableId="1967421058">
    <w:abstractNumId w:val="15"/>
  </w:num>
  <w:num w:numId="6" w16cid:durableId="1767533164">
    <w:abstractNumId w:val="2"/>
  </w:num>
  <w:num w:numId="7" w16cid:durableId="510335373">
    <w:abstractNumId w:val="11"/>
  </w:num>
  <w:num w:numId="8" w16cid:durableId="1617370340">
    <w:abstractNumId w:val="8"/>
  </w:num>
  <w:num w:numId="9" w16cid:durableId="542133207">
    <w:abstractNumId w:val="1"/>
  </w:num>
  <w:num w:numId="10" w16cid:durableId="1102067164">
    <w:abstractNumId w:val="1"/>
  </w:num>
  <w:num w:numId="11" w16cid:durableId="338703139">
    <w:abstractNumId w:val="3"/>
  </w:num>
  <w:num w:numId="12" w16cid:durableId="1560171297">
    <w:abstractNumId w:val="4"/>
  </w:num>
  <w:num w:numId="13" w16cid:durableId="747926911">
    <w:abstractNumId w:val="13"/>
  </w:num>
  <w:num w:numId="14" w16cid:durableId="360397179">
    <w:abstractNumId w:val="9"/>
  </w:num>
  <w:num w:numId="15" w16cid:durableId="1362244677">
    <w:abstractNumId w:val="7"/>
  </w:num>
  <w:num w:numId="16" w16cid:durableId="1913852693">
    <w:abstractNumId w:val="12"/>
  </w:num>
  <w:num w:numId="17" w16cid:durableId="501353361">
    <w:abstractNumId w:val="5"/>
  </w:num>
  <w:num w:numId="18" w16cid:durableId="1815557792">
    <w:abstractNumId w:val="10"/>
  </w:num>
  <w:num w:numId="19" w16cid:durableId="8452911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CB9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C6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EF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20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2F3"/>
    <w:rsid w:val="00384019"/>
    <w:rsid w:val="003854F1"/>
    <w:rsid w:val="0039118E"/>
    <w:rsid w:val="00397F54"/>
    <w:rsid w:val="003A0D43"/>
    <w:rsid w:val="003B2A4B"/>
    <w:rsid w:val="003B6818"/>
    <w:rsid w:val="003D099E"/>
    <w:rsid w:val="003D21A2"/>
    <w:rsid w:val="003D29D2"/>
    <w:rsid w:val="003E0705"/>
    <w:rsid w:val="003E2FF7"/>
    <w:rsid w:val="003F1013"/>
    <w:rsid w:val="003F1ACF"/>
    <w:rsid w:val="00402D03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2F85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F1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206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AD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39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779"/>
    <w:rsid w:val="00AD73EC"/>
    <w:rsid w:val="00AE5BC7"/>
    <w:rsid w:val="00AF5AAF"/>
    <w:rsid w:val="00B046D8"/>
    <w:rsid w:val="00B13F4C"/>
    <w:rsid w:val="00B16219"/>
    <w:rsid w:val="00B166D1"/>
    <w:rsid w:val="00B16C59"/>
    <w:rsid w:val="00B310F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E0B"/>
    <w:rsid w:val="00C85DA1"/>
    <w:rsid w:val="00C9071C"/>
    <w:rsid w:val="00C908FF"/>
    <w:rsid w:val="00C974E1"/>
    <w:rsid w:val="00C97BD3"/>
    <w:rsid w:val="00CA39EF"/>
    <w:rsid w:val="00CA3F82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1A8"/>
    <w:rsid w:val="00D85218"/>
    <w:rsid w:val="00D915B1"/>
    <w:rsid w:val="00DA299D"/>
    <w:rsid w:val="00DA3F0F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6C8"/>
    <w:rsid w:val="00FB2F0F"/>
    <w:rsid w:val="00FB5086"/>
    <w:rsid w:val="00FB5411"/>
    <w:rsid w:val="00FB627A"/>
    <w:rsid w:val="00FB6392"/>
    <w:rsid w:val="00FC0ABC"/>
    <w:rsid w:val="00FD3C70"/>
    <w:rsid w:val="00FD6820"/>
    <w:rsid w:val="00FE12D8"/>
    <w:rsid w:val="00FF568D"/>
    <w:rsid w:val="00FF7C02"/>
    <w:rsid w:val="024801E3"/>
    <w:rsid w:val="196EC22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303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200 serien innehållsförteckning</dc:title>
  <dc:subject/>
  <dc:creator>patrik.jens.johansson@vgregion.se</dc:creator>
  <keywords/>
  <lastModifiedBy>Anita Fredriksson</lastModifiedBy>
  <revision>24</revision>
  <lastPrinted>2016-03-31T10:56:00.0000000Z</lastPrinted>
  <dcterms:created xsi:type="dcterms:W3CDTF">2022-05-06T06:20:00.0000000Z</dcterms:created>
  <dcterms:modified xsi:type="dcterms:W3CDTF">2024-02-06T06:50:00.0000000Z</dcterms:modified>
</coreProperties>
</file>