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C05BE5" w:rsidP="00C05BE5" w:rsidRDefault="00C05BE5" w14:paraId="355C8C91" w14:textId="02B837CC">
      <w:pPr>
        <w:spacing w:after="0" w:line="240" w:lineRule="auto"/>
        <w:ind w:left="0" w:right="0"/>
        <w:rPr>
          <w:szCs w:val="20"/>
        </w:rPr>
      </w:pPr>
      <w:bookmarkStart w:name="_Toc321146591" w:id="0"/>
    </w:p>
    <w:p w:rsidR="00E1111F" w:rsidP="00C05BE5" w:rsidRDefault="00E1111F" w14:paraId="704137BE" w14:textId="11045B6E">
      <w:pPr>
        <w:spacing w:after="0" w:line="240" w:lineRule="auto"/>
        <w:ind w:left="0" w:right="0"/>
        <w:rPr>
          <w:szCs w:val="20"/>
        </w:rPr>
      </w:pPr>
    </w:p>
    <w:p w:rsidR="00E1111F" w:rsidP="00C05BE5" w:rsidRDefault="00E1111F" w14:paraId="6F3448A0" w14:textId="43D30EC5">
      <w:pPr>
        <w:spacing w:after="0" w:line="240" w:lineRule="auto"/>
        <w:ind w:left="0" w:right="0"/>
        <w:rPr>
          <w:szCs w:val="20"/>
        </w:rPr>
      </w:pPr>
    </w:p>
    <w:p w:rsidR="00E1111F" w:rsidP="00C05BE5" w:rsidRDefault="00E1111F" w14:paraId="12EA8418" w14:textId="49DA4F1B">
      <w:pPr>
        <w:spacing w:after="0" w:line="240" w:lineRule="auto"/>
        <w:ind w:left="0" w:right="0"/>
        <w:rPr>
          <w:szCs w:val="20"/>
        </w:rPr>
      </w:pPr>
    </w:p>
    <w:p w:rsidRPr="00C05BE5" w:rsidR="00E1111F" w:rsidP="00C05BE5" w:rsidRDefault="00E1111F" w14:paraId="57199619" w14:textId="77777777">
      <w:pPr>
        <w:spacing w:after="0" w:line="240" w:lineRule="auto"/>
        <w:ind w:left="0" w:right="0"/>
        <w:rPr>
          <w:szCs w:val="20"/>
        </w:rPr>
      </w:pPr>
    </w:p>
    <w:p w:rsidRPr="00C05BE5" w:rsidR="00C05BE5" w:rsidP="00C05BE5" w:rsidRDefault="00C05BE5" w14:paraId="3A897263" w14:textId="696E92F0">
      <w:pPr>
        <w:spacing w:after="0" w:line="240" w:lineRule="auto"/>
        <w:ind w:left="0" w:right="0"/>
        <w:rPr>
          <w:szCs w:val="20"/>
        </w:rPr>
      </w:pPr>
      <w:r w:rsidRPr="00C05BE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B94E2B" wp14:editId="6ECDD4E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C05BE5" w:rsidP="00C05BE5" w:rsidRDefault="00C05BE5" w14:paraId="3BF87DCB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13432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0CB94E2B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C05BE5" w:rsidP="00C05BE5" w:rsidRDefault="00C05BE5" w14:paraId="3BF87DCB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13432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C05BE5" w:rsidR="00C05BE5" w:rsidTr="0017007C" w14:paraId="0F2BAFC9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C05BE5" w:rsidR="00C05BE5" w:rsidP="00E1111F" w:rsidRDefault="00931C60" w14:paraId="45F62664" w14:textId="0487F992">
            <w:pPr>
              <w:pStyle w:val="Rubrik1"/>
              <w:rPr>
                <w:noProof/>
              </w:rPr>
            </w:pPr>
            <w:bookmarkStart w:name="_1314629194" w:id="1"/>
            <w:bookmarkStart w:name="Rubrik" w:id="2"/>
            <w:bookmarkEnd w:id="1"/>
            <w:bookmarkEnd w:id="2"/>
            <w:r>
              <w:rPr>
                <w:noProof/>
              </w:rPr>
              <w:t>B</w:t>
            </w:r>
            <w:r w:rsidRPr="00C05BE5" w:rsidR="00C05BE5">
              <w:rPr>
                <w:noProof/>
              </w:rPr>
              <w:t>lodläckage åtgärd</w:t>
            </w:r>
            <w:r w:rsidR="00E1111F">
              <w:rPr>
                <w:noProof/>
              </w:rPr>
              <w:t xml:space="preserve"> GMP</w:t>
            </w:r>
            <w:r>
              <w:rPr>
                <w:noProof/>
              </w:rPr>
              <w:t xml:space="preserve"> Q Di 111</w:t>
            </w:r>
          </w:p>
        </w:tc>
      </w:tr>
    </w:tbl>
    <w:p w:rsidRPr="00E1111F" w:rsidR="00C05BE5" w:rsidP="00C05BE5" w:rsidRDefault="00C05BE5" w14:paraId="1A036340" w14:textId="77777777">
      <w:pPr>
        <w:keepNext/>
        <w:spacing w:after="0" w:line="240" w:lineRule="auto"/>
        <w:ind w:left="0" w:right="0"/>
        <w:outlineLvl w:val="0"/>
        <w:rPr>
          <w:bCs/>
          <w:kern w:val="32"/>
          <w:sz w:val="20"/>
          <w:szCs w:val="20"/>
        </w:rPr>
      </w:pPr>
      <w:r w:rsidRPr="00E1111F">
        <w:rPr>
          <w:bCs/>
          <w:kern w:val="32"/>
          <w:sz w:val="20"/>
          <w:szCs w:val="20"/>
        </w:rPr>
        <w:t>1 e x i originalpärm, samt i loggbok för respektive dialysmaskin</w:t>
      </w:r>
    </w:p>
    <w:p w:rsidRPr="00C05BE5" w:rsidR="00C05BE5" w:rsidP="00C05BE5" w:rsidRDefault="00C05BE5" w14:paraId="0F034EB1" w14:textId="77777777">
      <w:pPr>
        <w:spacing w:after="0" w:line="240" w:lineRule="auto"/>
        <w:ind w:left="0" w:right="0"/>
        <w:rPr>
          <w:szCs w:val="20"/>
        </w:rPr>
      </w:pPr>
    </w:p>
    <w:p w:rsidRPr="00C05BE5" w:rsidR="00C05BE5" w:rsidP="00C05BE5" w:rsidRDefault="00C05BE5" w14:paraId="0CEE97DF" w14:textId="77777777">
      <w:pPr>
        <w:spacing w:after="0" w:line="240" w:lineRule="auto"/>
        <w:ind w:left="0" w:right="0"/>
        <w:rPr>
          <w:szCs w:val="20"/>
        </w:rPr>
      </w:pPr>
      <w:r w:rsidRPr="00C05BE5">
        <w:rPr>
          <w:szCs w:val="20"/>
        </w:rPr>
        <w:t>Om</w:t>
      </w:r>
      <w:r w:rsidRPr="00C05BE5">
        <w:rPr>
          <w:sz w:val="20"/>
          <w:szCs w:val="20"/>
        </w:rPr>
        <w:t xml:space="preserve"> </w:t>
      </w:r>
      <w:r w:rsidRPr="00C05BE5">
        <w:rPr>
          <w:szCs w:val="20"/>
        </w:rPr>
        <w:t xml:space="preserve">blodläckagelarm uppstår på dialysmaskinen och synligt blod syns i avgående </w:t>
      </w:r>
      <w:proofErr w:type="spellStart"/>
      <w:r w:rsidRPr="00C05BE5">
        <w:rPr>
          <w:szCs w:val="20"/>
        </w:rPr>
        <w:t>dialysatslangen</w:t>
      </w:r>
      <w:proofErr w:type="spellEnd"/>
      <w:r w:rsidRPr="00C05BE5">
        <w:rPr>
          <w:szCs w:val="20"/>
        </w:rPr>
        <w:t xml:space="preserve"> från filtret gör på detta sätt:</w:t>
      </w:r>
    </w:p>
    <w:p w:rsidRPr="00C05BE5" w:rsidR="00C05BE5" w:rsidP="00C05BE5" w:rsidRDefault="00C05BE5" w14:paraId="38450900" w14:textId="77777777">
      <w:pPr>
        <w:spacing w:after="0" w:line="240" w:lineRule="auto"/>
        <w:ind w:left="0" w:right="0"/>
        <w:rPr>
          <w:szCs w:val="20"/>
        </w:rPr>
      </w:pPr>
    </w:p>
    <w:p w:rsidRPr="00C05BE5" w:rsidR="00C05BE5" w:rsidP="00C05BE5" w:rsidRDefault="00C05BE5" w14:paraId="4B770750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C05BE5">
        <w:rPr>
          <w:szCs w:val="20"/>
        </w:rPr>
        <w:t xml:space="preserve">Avbryt behandlingen, </w:t>
      </w:r>
      <w:r w:rsidRPr="00C05BE5">
        <w:rPr>
          <w:b/>
          <w:szCs w:val="20"/>
        </w:rPr>
        <w:t>ge ej blodet tillbaka till patienten.</w:t>
      </w:r>
    </w:p>
    <w:p w:rsidRPr="00C05BE5" w:rsidR="00C05BE5" w:rsidP="00C05BE5" w:rsidRDefault="00C05BE5" w14:paraId="30605863" w14:textId="77777777">
      <w:pPr>
        <w:spacing w:after="0" w:line="240" w:lineRule="auto"/>
        <w:ind w:left="0" w:right="0"/>
        <w:rPr>
          <w:szCs w:val="20"/>
        </w:rPr>
      </w:pPr>
    </w:p>
    <w:p w:rsidRPr="00C05BE5" w:rsidR="00C05BE5" w:rsidP="00C05BE5" w:rsidRDefault="00C05BE5" w14:paraId="7B2B9D03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C05BE5">
        <w:rPr>
          <w:szCs w:val="20"/>
        </w:rPr>
        <w:t>Ska patienten fortsätta behandlingen, kan samma maskin användas.  Prima upp nytt slangsett och filter enligt ordination. Dialysbehandling fullföljs och avslutas enligt respektive maskins manual.</w:t>
      </w:r>
    </w:p>
    <w:p w:rsidRPr="00C05BE5" w:rsidR="00C05BE5" w:rsidP="00C05BE5" w:rsidRDefault="00C05BE5" w14:paraId="53336E21" w14:textId="77777777">
      <w:pPr>
        <w:spacing w:after="0" w:line="240" w:lineRule="auto"/>
        <w:ind w:left="0" w:right="0"/>
        <w:rPr>
          <w:szCs w:val="20"/>
        </w:rPr>
      </w:pPr>
    </w:p>
    <w:p w:rsidRPr="00C05BE5" w:rsidR="00C05BE5" w:rsidP="00C05BE5" w:rsidRDefault="00C05BE5" w14:paraId="7714D382" w14:textId="380F8CA9">
      <w:pPr>
        <w:numPr>
          <w:ilvl w:val="0"/>
          <w:numId w:val="20"/>
        </w:numPr>
        <w:spacing w:after="0" w:line="240" w:lineRule="auto"/>
        <w:ind w:left="660" w:right="0"/>
        <w:rPr>
          <w:szCs w:val="20"/>
        </w:rPr>
      </w:pPr>
      <w:r w:rsidRPr="00C05BE5">
        <w:rPr>
          <w:szCs w:val="20"/>
        </w:rPr>
        <w:t xml:space="preserve">Ska behandlingen avslutas körs ett desinfektionsprogram enligt respektive maskins manual. </w:t>
      </w:r>
      <w:r w:rsidR="00AC110F">
        <w:rPr>
          <w:szCs w:val="20"/>
        </w:rPr>
        <w:t>(</w:t>
      </w:r>
      <w:r w:rsidR="00A31889">
        <w:rPr>
          <w:szCs w:val="20"/>
        </w:rPr>
        <w:t>6008 börjar</w:t>
      </w:r>
      <w:r w:rsidR="00AC110F">
        <w:rPr>
          <w:szCs w:val="20"/>
        </w:rPr>
        <w:t xml:space="preserve"> desinfektionen med en spolning)</w:t>
      </w:r>
    </w:p>
    <w:p w:rsidRPr="00C05BE5" w:rsidR="00C05BE5" w:rsidP="0F4B4FF6" w:rsidRDefault="00C05BE5" w14:paraId="7503152A" w14:textId="41EEAEE6">
      <w:pPr>
        <w:spacing w:after="0" w:line="240" w:lineRule="auto"/>
        <w:ind w:left="600" w:right="0"/>
      </w:pPr>
      <w:r w:rsidR="00C05BE5">
        <w:rPr/>
        <w:t xml:space="preserve">OBS 6008 efter ett blodläckage kan </w:t>
      </w:r>
      <w:r w:rsidR="00C05BE5">
        <w:rPr/>
        <w:t>dialysatkopplingarna</w:t>
      </w:r>
      <w:r w:rsidR="00C05BE5">
        <w:rPr/>
        <w:t xml:space="preserve"> vara kontaminerade med     blod. Efter behandling och före start av desinfektionsprogrammet måste därför kontaktplatserna i shuntluckan och </w:t>
      </w:r>
      <w:r w:rsidR="00C05BE5">
        <w:rPr/>
        <w:t>dialysatkopplingarna</w:t>
      </w:r>
      <w:r w:rsidR="00C05BE5">
        <w:rPr/>
        <w:t xml:space="preserve"> </w:t>
      </w:r>
      <w:r w:rsidR="00C05BE5">
        <w:rPr/>
        <w:t>rengöras</w:t>
      </w:r>
      <w:r w:rsidR="6D5652DA">
        <w:rPr/>
        <w:t xml:space="preserve"> med vatten och</w:t>
      </w:r>
      <w:r w:rsidR="313C4F51">
        <w:rPr/>
        <w:t xml:space="preserve"> </w:t>
      </w:r>
      <w:r w:rsidR="6D5652DA">
        <w:rPr/>
        <w:t xml:space="preserve">därefter </w:t>
      </w:r>
      <w:r w:rsidR="00C05BE5">
        <w:rPr/>
        <w:t>desinfekt</w:t>
      </w:r>
      <w:r w:rsidR="00C50F6E">
        <w:rPr/>
        <w:t>eras</w:t>
      </w:r>
      <w:r w:rsidR="00C05BE5">
        <w:rPr/>
        <w:t xml:space="preserve"> manuellt</w:t>
      </w:r>
      <w:r w:rsidR="00C05BE5">
        <w:rPr/>
        <w:t xml:space="preserve"> </w:t>
      </w:r>
      <w:r w:rsidR="43C718D2">
        <w:rPr/>
        <w:t xml:space="preserve">med </w:t>
      </w:r>
      <w:r w:rsidR="43C718D2">
        <w:rPr/>
        <w:t>ytdesinfektion</w:t>
      </w:r>
      <w:r w:rsidR="43C718D2">
        <w:rPr/>
        <w:t xml:space="preserve"> plus </w:t>
      </w:r>
      <w:r w:rsidR="00C05BE5">
        <w:rPr/>
        <w:t>innan de sätts tillbaka.</w:t>
      </w:r>
    </w:p>
    <w:p w:rsidR="00E1111F" w:rsidP="00C05BE5" w:rsidRDefault="00C05BE5" w14:paraId="616CC922" w14:textId="1AB2C9D5">
      <w:pPr>
        <w:spacing w:after="0" w:line="240" w:lineRule="auto"/>
        <w:ind w:left="540" w:right="0"/>
        <w:rPr>
          <w:szCs w:val="20"/>
        </w:rPr>
      </w:pPr>
      <w:r w:rsidRPr="00C05BE5">
        <w:rPr>
          <w:szCs w:val="20"/>
        </w:rPr>
        <w:t>För 5008 gå in under rengöringsprogram och välj spolning</w:t>
      </w:r>
      <w:r w:rsidR="00E1111F">
        <w:rPr>
          <w:szCs w:val="20"/>
        </w:rPr>
        <w:t xml:space="preserve"> (om det är valbart)</w:t>
      </w:r>
    </w:p>
    <w:p w:rsidRPr="00C05BE5" w:rsidR="00C05BE5" w:rsidP="00C05BE5" w:rsidRDefault="00C05BE5" w14:paraId="124FDEAD" w14:textId="73903AD6">
      <w:pPr>
        <w:spacing w:after="0" w:line="240" w:lineRule="auto"/>
        <w:ind w:left="540" w:right="0"/>
        <w:rPr>
          <w:szCs w:val="20"/>
        </w:rPr>
      </w:pPr>
      <w:r w:rsidRPr="00C05BE5">
        <w:rPr>
          <w:szCs w:val="20"/>
        </w:rPr>
        <w:t xml:space="preserve"> 9 min därefter het desinfektion.  </w:t>
      </w:r>
    </w:p>
    <w:p w:rsidRPr="00C05BE5" w:rsidR="00C05BE5" w:rsidP="00C05BE5" w:rsidRDefault="00C05BE5" w14:paraId="1D1E546A" w14:textId="77777777">
      <w:pPr>
        <w:spacing w:after="0" w:line="240" w:lineRule="auto"/>
        <w:ind w:left="360" w:right="0"/>
        <w:rPr>
          <w:szCs w:val="20"/>
        </w:rPr>
      </w:pPr>
      <w:r w:rsidRPr="00C05BE5">
        <w:rPr>
          <w:szCs w:val="20"/>
        </w:rPr>
        <w:t xml:space="preserve">     </w:t>
      </w:r>
    </w:p>
    <w:p w:rsidRPr="00C05BE5" w:rsidR="00C05BE5" w:rsidP="00C05BE5" w:rsidRDefault="00C05BE5" w14:paraId="2F991783" w14:textId="5BD4DDFE">
      <w:pPr>
        <w:spacing w:after="0" w:line="240" w:lineRule="auto"/>
        <w:ind w:left="0" w:right="0"/>
        <w:rPr>
          <w:szCs w:val="20"/>
        </w:rPr>
      </w:pPr>
      <w:r w:rsidRPr="00C05BE5">
        <w:rPr>
          <w:szCs w:val="20"/>
        </w:rPr>
        <w:t xml:space="preserve">            Maskinen kan nu användas till nästa patient</w:t>
      </w:r>
      <w:r w:rsidR="00E1111F">
        <w:rPr>
          <w:szCs w:val="20"/>
        </w:rPr>
        <w:t>.</w:t>
      </w:r>
    </w:p>
    <w:p w:rsidRPr="00C05BE5" w:rsidR="00C05BE5" w:rsidP="00C05BE5" w:rsidRDefault="00C05BE5" w14:paraId="1F27CE7D" w14:textId="77777777">
      <w:pPr>
        <w:spacing w:after="0" w:line="240" w:lineRule="auto"/>
        <w:ind w:left="0" w:right="0"/>
        <w:rPr>
          <w:szCs w:val="20"/>
        </w:rPr>
      </w:pPr>
      <w:r w:rsidRPr="00C05BE5">
        <w:rPr>
          <w:szCs w:val="20"/>
        </w:rPr>
        <w:t xml:space="preserve">   </w:t>
      </w:r>
    </w:p>
    <w:p w:rsidRPr="00C05BE5" w:rsidR="00C05BE5" w:rsidP="00C05BE5" w:rsidRDefault="00C05BE5" w14:paraId="55295957" w14:textId="77777777">
      <w:pPr>
        <w:spacing w:after="0" w:line="240" w:lineRule="auto"/>
        <w:ind w:left="720" w:right="0"/>
        <w:rPr>
          <w:szCs w:val="20"/>
        </w:rPr>
      </w:pPr>
      <w:r w:rsidR="00C05BE5">
        <w:rPr/>
        <w:t xml:space="preserve">Om blodläckagelarm uppstår på dialysmaskinen och </w:t>
      </w:r>
      <w:r w:rsidRPr="0F4B4FF6" w:rsidR="00C05BE5">
        <w:rPr>
          <w:u w:val="single"/>
        </w:rPr>
        <w:t>inget</w:t>
      </w:r>
      <w:r w:rsidR="00C05BE5">
        <w:rPr/>
        <w:t xml:space="preserve"> synligt blod syns i     avgående </w:t>
      </w:r>
      <w:proofErr w:type="spellStart"/>
      <w:r w:rsidR="00C05BE5">
        <w:rPr/>
        <w:t>dialysatslangen</w:t>
      </w:r>
      <w:proofErr w:type="spellEnd"/>
      <w:r w:rsidR="00C05BE5">
        <w:rPr/>
        <w:t xml:space="preserve"> från filtret gör på detta sätt:</w:t>
      </w:r>
    </w:p>
    <w:p w:rsidRPr="00C05BE5" w:rsidR="00C05BE5" w:rsidP="00C05BE5" w:rsidRDefault="00C05BE5" w14:paraId="188B2642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C05BE5">
        <w:rPr>
          <w:szCs w:val="20"/>
        </w:rPr>
        <w:t>Tag på handskar.</w:t>
      </w:r>
    </w:p>
    <w:p w:rsidRPr="00C05BE5" w:rsidR="00C05BE5" w:rsidP="00C05BE5" w:rsidRDefault="00C05BE5" w14:paraId="2D477364" w14:textId="77777777">
      <w:pPr>
        <w:spacing w:after="0" w:line="240" w:lineRule="auto"/>
        <w:ind w:left="0" w:right="0"/>
        <w:rPr>
          <w:szCs w:val="20"/>
        </w:rPr>
      </w:pPr>
    </w:p>
    <w:p w:rsidRPr="00C05BE5" w:rsidR="00C05BE5" w:rsidP="00C05BE5" w:rsidRDefault="00C05BE5" w14:paraId="29228CC2" w14:textId="7108B5AA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C05BE5">
        <w:rPr>
          <w:szCs w:val="20"/>
        </w:rPr>
        <w:t xml:space="preserve">Tag </w:t>
      </w:r>
      <w:proofErr w:type="spellStart"/>
      <w:r w:rsidRPr="00C05BE5">
        <w:rPr>
          <w:szCs w:val="20"/>
        </w:rPr>
        <w:t>dialysat</w:t>
      </w:r>
      <w:proofErr w:type="spellEnd"/>
      <w:r w:rsidRPr="00C05BE5">
        <w:rPr>
          <w:szCs w:val="20"/>
        </w:rPr>
        <w:t xml:space="preserve"> från avgående </w:t>
      </w:r>
      <w:proofErr w:type="spellStart"/>
      <w:r w:rsidRPr="00C05BE5">
        <w:rPr>
          <w:szCs w:val="20"/>
        </w:rPr>
        <w:t>dialysatslang</w:t>
      </w:r>
      <w:proofErr w:type="spellEnd"/>
      <w:r w:rsidRPr="00C05BE5">
        <w:rPr>
          <w:szCs w:val="20"/>
        </w:rPr>
        <w:t xml:space="preserve"> i en plastmugg. Ko</w:t>
      </w:r>
      <w:r w:rsidR="00685739">
        <w:rPr>
          <w:szCs w:val="20"/>
        </w:rPr>
        <w:t>n</w:t>
      </w:r>
      <w:r w:rsidR="00E31D69">
        <w:rPr>
          <w:szCs w:val="20"/>
        </w:rPr>
        <w:t>trollera</w:t>
      </w:r>
      <w:r w:rsidRPr="00C05BE5">
        <w:rPr>
          <w:szCs w:val="20"/>
        </w:rPr>
        <w:t xml:space="preserve"> med en Teststicka</w:t>
      </w:r>
      <w:r w:rsidR="00E31D69">
        <w:rPr>
          <w:szCs w:val="20"/>
        </w:rPr>
        <w:t xml:space="preserve"> för blod</w:t>
      </w:r>
      <w:r w:rsidRPr="00C05BE5">
        <w:rPr>
          <w:szCs w:val="20"/>
        </w:rPr>
        <w:t xml:space="preserve"> om blod finns, eller kontrollera direkt på </w:t>
      </w:r>
      <w:proofErr w:type="spellStart"/>
      <w:r w:rsidRPr="00C05BE5">
        <w:rPr>
          <w:szCs w:val="20"/>
        </w:rPr>
        <w:t>dialysat</w:t>
      </w:r>
      <w:proofErr w:type="spellEnd"/>
      <w:r w:rsidRPr="00C05BE5">
        <w:rPr>
          <w:szCs w:val="20"/>
        </w:rPr>
        <w:t xml:space="preserve"> avloppet med stickan. </w:t>
      </w:r>
    </w:p>
    <w:p w:rsidRPr="00C05BE5" w:rsidR="00C05BE5" w:rsidP="00C05BE5" w:rsidRDefault="00C05BE5" w14:paraId="2D7EC89E" w14:textId="77777777">
      <w:pPr>
        <w:spacing w:after="0" w:line="240" w:lineRule="auto"/>
        <w:ind w:left="0" w:right="0"/>
        <w:rPr>
          <w:szCs w:val="20"/>
        </w:rPr>
      </w:pPr>
    </w:p>
    <w:p w:rsidRPr="00C05BE5" w:rsidR="00C05BE5" w:rsidP="00C05BE5" w:rsidRDefault="00C05BE5" w14:paraId="73E31C94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C05BE5">
        <w:rPr>
          <w:szCs w:val="20"/>
        </w:rPr>
        <w:t xml:space="preserve">Om stickan blir positiv gör som under punkt </w:t>
      </w:r>
      <w:proofErr w:type="gramStart"/>
      <w:r w:rsidRPr="00C05BE5">
        <w:rPr>
          <w:szCs w:val="20"/>
        </w:rPr>
        <w:t>1-3</w:t>
      </w:r>
      <w:proofErr w:type="gramEnd"/>
    </w:p>
    <w:p w:rsidRPr="00C05BE5" w:rsidR="00C05BE5" w:rsidP="00C05BE5" w:rsidRDefault="00C05BE5" w14:paraId="6ACC4908" w14:textId="77777777">
      <w:pPr>
        <w:spacing w:after="0" w:line="240" w:lineRule="auto"/>
        <w:ind w:left="0" w:right="0"/>
        <w:rPr>
          <w:szCs w:val="20"/>
        </w:rPr>
      </w:pPr>
    </w:p>
    <w:p w:rsidRPr="00C05BE5" w:rsidR="00C05BE5" w:rsidP="00C05BE5" w:rsidRDefault="00C05BE5" w14:paraId="3A1AAE12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C05BE5">
        <w:rPr>
          <w:szCs w:val="20"/>
        </w:rPr>
        <w:t>Om stickan är negativ:</w:t>
      </w:r>
    </w:p>
    <w:p w:rsidRPr="00C05BE5" w:rsidR="00C05BE5" w:rsidP="00C05BE5" w:rsidRDefault="00C05BE5" w14:paraId="5EC73961" w14:textId="77777777">
      <w:pPr>
        <w:spacing w:after="0" w:line="240" w:lineRule="auto"/>
        <w:ind w:left="420" w:right="0"/>
        <w:rPr>
          <w:szCs w:val="20"/>
        </w:rPr>
      </w:pPr>
      <w:r w:rsidRPr="00C05BE5">
        <w:rPr>
          <w:szCs w:val="20"/>
        </w:rPr>
        <w:t xml:space="preserve">Tryck på knappen </w:t>
      </w:r>
      <w:proofErr w:type="spellStart"/>
      <w:r w:rsidRPr="00C05BE5">
        <w:rPr>
          <w:szCs w:val="20"/>
        </w:rPr>
        <w:t>förbikoppling</w:t>
      </w:r>
      <w:proofErr w:type="spellEnd"/>
      <w:r w:rsidRPr="00C05BE5">
        <w:rPr>
          <w:szCs w:val="20"/>
        </w:rPr>
        <w:t xml:space="preserve">/återställ larm. Återkommer larmet, avsluta       dialysbehandlingen som vanligt kör ett desinfektionsprogram efter respektive maskins manual </w:t>
      </w:r>
    </w:p>
    <w:p w:rsidRPr="00C05BE5" w:rsidR="00C05BE5" w:rsidP="00C05BE5" w:rsidRDefault="00C05BE5" w14:paraId="1BF122DF" w14:textId="77777777">
      <w:pPr>
        <w:spacing w:after="0" w:line="240" w:lineRule="auto"/>
        <w:ind w:left="360" w:right="0"/>
        <w:rPr>
          <w:szCs w:val="20"/>
        </w:rPr>
      </w:pPr>
    </w:p>
    <w:p w:rsidR="00C05BE5" w:rsidP="00C05BE5" w:rsidRDefault="00C05BE5" w14:paraId="0CD37651" w14:textId="10552D92">
      <w:pPr>
        <w:spacing w:after="0" w:line="240" w:lineRule="auto"/>
        <w:ind w:left="360" w:right="0"/>
        <w:rPr>
          <w:szCs w:val="20"/>
        </w:rPr>
      </w:pPr>
      <w:r w:rsidRPr="00C05BE5">
        <w:rPr>
          <w:szCs w:val="20"/>
        </w:rPr>
        <w:t>Maskinen kan nu användas till nästa patient.</w:t>
      </w:r>
    </w:p>
    <w:p w:rsidRPr="00536A5A" w:rsidR="00536A5A" w:rsidP="00E1111F" w:rsidRDefault="00C05BE5" w14:paraId="76B9F95B" w14:textId="77F3BBF3">
      <w:pPr>
        <w:spacing w:after="0" w:line="240" w:lineRule="auto"/>
        <w:ind w:left="360" w:right="0"/>
      </w:pPr>
      <w:r w:rsidRPr="00C05BE5">
        <w:rPr>
          <w:szCs w:val="20"/>
        </w:rPr>
        <w:t>Falska blodläckagelarm kan uppstå om det finns luft kvar i filtret samt om filtret vänds under pågående dialys</w:t>
      </w:r>
      <w:bookmarkEnd w:id="0"/>
      <w:r w:rsidR="00641258">
        <w:rPr>
          <w:szCs w:val="20"/>
        </w:rPr>
        <w:t>.</w:t>
      </w:r>
    </w:p>
    <w:sectPr w:rsidRPr="00536A5A" w:rsidR="00536A5A" w:rsidSect="00C05BE5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D6632" w:rsidRDefault="006D6632" w14:paraId="5114D371" w14:textId="77777777">
      <w:r>
        <w:separator/>
      </w:r>
    </w:p>
  </w:endnote>
  <w:endnote w:type="continuationSeparator" w:id="0">
    <w:p w:rsidR="006D6632" w:rsidRDefault="006D6632" w14:paraId="58977B11" w14:textId="77777777">
      <w:r>
        <w:continuationSeparator/>
      </w:r>
    </w:p>
  </w:endnote>
  <w:endnote w:type="continuationNotice" w:id="1">
    <w:p w:rsidR="006D6632" w:rsidRDefault="006D6632" w14:paraId="629F0B1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D6632" w:rsidRDefault="006D6632" w14:paraId="6709EC31" w14:textId="77777777"/>
  </w:footnote>
  <w:footnote w:type="continuationSeparator" w:id="0">
    <w:p w:rsidR="006D6632" w:rsidRDefault="006D6632" w14:paraId="3FF550AC" w14:textId="77777777">
      <w:r>
        <w:continuationSeparator/>
      </w:r>
    </w:p>
  </w:footnote>
  <w:footnote w:type="continuationNotice" w:id="1">
    <w:p w:rsidR="006D6632" w:rsidRDefault="006D6632" w14:paraId="35E0FC1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3CD62E0C"/>
    <w:multiLevelType w:val="singleLevel"/>
    <w:tmpl w:val="041D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01633427">
    <w:abstractNumId w:val="18"/>
  </w:num>
  <w:num w:numId="2" w16cid:durableId="1072194944">
    <w:abstractNumId w:val="15"/>
  </w:num>
  <w:num w:numId="3" w16cid:durableId="1762480757">
    <w:abstractNumId w:val="0"/>
  </w:num>
  <w:num w:numId="4" w16cid:durableId="1657683522">
    <w:abstractNumId w:val="6"/>
  </w:num>
  <w:num w:numId="5" w16cid:durableId="1682469920">
    <w:abstractNumId w:val="16"/>
  </w:num>
  <w:num w:numId="6" w16cid:durableId="2055500215">
    <w:abstractNumId w:val="2"/>
  </w:num>
  <w:num w:numId="7" w16cid:durableId="1835951326">
    <w:abstractNumId w:val="12"/>
  </w:num>
  <w:num w:numId="8" w16cid:durableId="691800641">
    <w:abstractNumId w:val="8"/>
  </w:num>
  <w:num w:numId="9" w16cid:durableId="113864348">
    <w:abstractNumId w:val="1"/>
  </w:num>
  <w:num w:numId="10" w16cid:durableId="53549154">
    <w:abstractNumId w:val="1"/>
  </w:num>
  <w:num w:numId="11" w16cid:durableId="491024461">
    <w:abstractNumId w:val="3"/>
  </w:num>
  <w:num w:numId="12" w16cid:durableId="12149070">
    <w:abstractNumId w:val="4"/>
  </w:num>
  <w:num w:numId="13" w16cid:durableId="1726299598">
    <w:abstractNumId w:val="14"/>
  </w:num>
  <w:num w:numId="14" w16cid:durableId="693312648">
    <w:abstractNumId w:val="9"/>
  </w:num>
  <w:num w:numId="15" w16cid:durableId="14967682">
    <w:abstractNumId w:val="7"/>
  </w:num>
  <w:num w:numId="16" w16cid:durableId="381246127">
    <w:abstractNumId w:val="13"/>
  </w:num>
  <w:num w:numId="17" w16cid:durableId="1386638572">
    <w:abstractNumId w:val="5"/>
  </w:num>
  <w:num w:numId="18" w16cid:durableId="1625113998">
    <w:abstractNumId w:val="11"/>
  </w:num>
  <w:num w:numId="19" w16cid:durableId="1699624130">
    <w:abstractNumId w:val="17"/>
  </w:num>
  <w:num w:numId="20" w16cid:durableId="112932074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B5F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1258"/>
    <w:rsid w:val="0065595B"/>
    <w:rsid w:val="00660269"/>
    <w:rsid w:val="00665F89"/>
    <w:rsid w:val="00673C92"/>
    <w:rsid w:val="006753EC"/>
    <w:rsid w:val="0068573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6632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0388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1C60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889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10F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5BE5"/>
    <w:rsid w:val="00C07DDB"/>
    <w:rsid w:val="00C4115D"/>
    <w:rsid w:val="00C43BDD"/>
    <w:rsid w:val="00C47778"/>
    <w:rsid w:val="00C5011E"/>
    <w:rsid w:val="00C50EE5"/>
    <w:rsid w:val="00C50F6E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11F"/>
    <w:rsid w:val="00E11853"/>
    <w:rsid w:val="00E31D6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DF0E13"/>
    <w:rsid w:val="0F4B4FF6"/>
    <w:rsid w:val="2B9DA96A"/>
    <w:rsid w:val="313C4F51"/>
    <w:rsid w:val="43C718D2"/>
    <w:rsid w:val="647B2B65"/>
    <w:rsid w:val="6B2CF8ED"/>
    <w:rsid w:val="6D5652DA"/>
    <w:rsid w:val="7639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Blodläckage åtgärd GMP Q Di 111</dc:title>
  <dc:subject/>
  <dc:creator>patrik.jens.johansson@vgregion.se</dc:creator>
  <keywords/>
  <lastModifiedBy>Anita Fredriksson</lastModifiedBy>
  <revision>12</revision>
  <lastPrinted>2016-03-31T10:56:00.0000000Z</lastPrinted>
  <dcterms:created xsi:type="dcterms:W3CDTF">2022-05-06T06:15:00.0000000Z</dcterms:created>
  <dcterms:modified xsi:type="dcterms:W3CDTF">2024-08-22T10:38:56.0000000Z</dcterms:modified>
</coreProperties>
</file>