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9C3D9" w14:textId="77777777" w:rsidR="005A7DD1" w:rsidRDefault="005A7DD1" w:rsidP="00F35B05">
      <w:pPr>
        <w:pStyle w:val="Rubrik2"/>
        <w:sectPr w:rsidR="005A7DD1" w:rsidSect="005A7D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402A80" w14:textId="77777777" w:rsidR="005A7DD1" w:rsidRPr="005A7DD1" w:rsidRDefault="005A7DD1" w:rsidP="005A7DD1">
      <w:pPr>
        <w:spacing w:after="0" w:line="240" w:lineRule="auto"/>
        <w:ind w:left="0" w:right="0"/>
        <w:rPr>
          <w:szCs w:val="20"/>
        </w:rPr>
      </w:pPr>
    </w:p>
    <w:p w14:paraId="48AB5BB9" w14:textId="77777777" w:rsidR="005A7DD1" w:rsidRPr="005A7DD1" w:rsidRDefault="005A7DD1" w:rsidP="005A7DD1">
      <w:pPr>
        <w:spacing w:after="0" w:line="240" w:lineRule="auto"/>
        <w:ind w:left="0" w:right="0"/>
        <w:rPr>
          <w:szCs w:val="20"/>
        </w:rPr>
      </w:pPr>
    </w:p>
    <w:p w14:paraId="70EA9F45" w14:textId="77777777" w:rsidR="005A7DD1" w:rsidRPr="005A7DD1" w:rsidRDefault="005A7DD1" w:rsidP="005A7DD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A7DD1">
        <w:rPr>
          <w:szCs w:val="20"/>
        </w:rPr>
        <w:tab/>
      </w:r>
    </w:p>
    <w:p w14:paraId="73ED1CD0" w14:textId="486F38FE" w:rsidR="005A7DD1" w:rsidRPr="005A7DD1" w:rsidRDefault="005A7DD1" w:rsidP="005A7DD1">
      <w:pPr>
        <w:spacing w:after="0" w:line="240" w:lineRule="auto"/>
        <w:ind w:left="0" w:right="0"/>
        <w:rPr>
          <w:szCs w:val="20"/>
        </w:rPr>
      </w:pPr>
      <w:r w:rsidRPr="005A7DD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25599E" wp14:editId="28405E5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EBDA5D" w14:textId="77777777" w:rsidR="005A7DD1" w:rsidRPr="003D37FD" w:rsidRDefault="005A7DD1" w:rsidP="005A7DD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25599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2EBDA5D" w14:textId="77777777" w:rsidR="005A7DD1" w:rsidRPr="003D37FD" w:rsidRDefault="005A7DD1" w:rsidP="005A7DD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16728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781" w:type="dxa"/>
        <w:tblLayout w:type="fixed"/>
        <w:tblLook w:val="01E0" w:firstRow="1" w:lastRow="1" w:firstColumn="1" w:lastColumn="1" w:noHBand="0" w:noVBand="0"/>
      </w:tblPr>
      <w:tblGrid>
        <w:gridCol w:w="9781"/>
      </w:tblGrid>
      <w:tr w:rsidR="005A7DD1" w:rsidRPr="00286064" w14:paraId="7F3B0E46" w14:textId="77777777" w:rsidTr="00B12E13">
        <w:trPr>
          <w:cantSplit/>
          <w:trHeight w:val="570"/>
        </w:trPr>
        <w:tc>
          <w:tcPr>
            <w:tcW w:w="9781" w:type="dxa"/>
            <w:tcMar>
              <w:left w:w="0" w:type="dxa"/>
              <w:right w:w="0" w:type="dxa"/>
            </w:tcMar>
            <w:vAlign w:val="bottom"/>
          </w:tcPr>
          <w:p w14:paraId="6A77566A" w14:textId="6F1B10BF" w:rsidR="005A7DD1" w:rsidRPr="00286064" w:rsidRDefault="005A7DD1" w:rsidP="0028606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286064">
              <w:t>Akut peritonealdialys (PD) start</w:t>
            </w:r>
            <w:r w:rsidR="00CD0EF7" w:rsidRPr="00286064">
              <w:t xml:space="preserve"> </w:t>
            </w:r>
            <w:r w:rsidR="00CD0EF7">
              <w:t>(</w:t>
            </w:r>
            <w:r w:rsidR="00CD0EF7" w:rsidRPr="00286064">
              <w:t>Q Di 819</w:t>
            </w:r>
            <w:r w:rsidR="00CD0EF7">
              <w:t>)</w:t>
            </w:r>
          </w:p>
        </w:tc>
      </w:tr>
      <w:bookmarkEnd w:id="0"/>
    </w:tbl>
    <w:p w14:paraId="76B9F95B" w14:textId="24513497" w:rsidR="00536A5A" w:rsidRDefault="00536A5A" w:rsidP="00B12E13">
      <w:pPr>
        <w:keepNext/>
        <w:spacing w:after="0" w:line="240" w:lineRule="auto"/>
        <w:ind w:left="0" w:right="0"/>
        <w:outlineLvl w:val="0"/>
      </w:pPr>
    </w:p>
    <w:p w14:paraId="61BBD809" w14:textId="5548EE19" w:rsidR="00E2505A" w:rsidRPr="00FA55FA" w:rsidRDefault="00E2505A" w:rsidP="00E2505A">
      <w:r>
        <w:t xml:space="preserve">Ett exemplar i </w:t>
      </w:r>
      <w:r w:rsidR="00CD0EF7">
        <w:t>orginalpärm.</w:t>
      </w:r>
    </w:p>
    <w:p w14:paraId="7E5BC614" w14:textId="77777777" w:rsidR="00E2505A" w:rsidRDefault="00E2505A" w:rsidP="00E2505A"/>
    <w:p w14:paraId="21CAF44A" w14:textId="77777777" w:rsidR="00E2505A" w:rsidRDefault="00E2505A" w:rsidP="00E2505A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020A7AA7" w14:textId="77777777" w:rsidR="00E2505A" w:rsidRDefault="00E2505A" w:rsidP="00286064">
      <w:r>
        <w:t xml:space="preserve">Endast mindre eller språkliga förändringar i denna revidering. </w:t>
      </w:r>
    </w:p>
    <w:p w14:paraId="670FFBE2" w14:textId="77777777" w:rsidR="00E2505A" w:rsidRDefault="00E2505A" w:rsidP="00E2505A"/>
    <w:p w14:paraId="6B3EF52D" w14:textId="77777777" w:rsidR="00E2505A" w:rsidRDefault="00E2505A" w:rsidP="00E2505A">
      <w:pPr>
        <w:pStyle w:val="Rubrik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6950BBA7" w14:textId="77777777" w:rsidR="00E2505A" w:rsidRPr="00FA55FA" w:rsidRDefault="00E2505A" w:rsidP="00286064">
      <w:r w:rsidRPr="00FA55FA">
        <w:t>Akutstart PD kan övervägas som alternativ till hemodialys om patienten inte har några kontraindikationer, såsom livshotande uremi/</w:t>
      </w:r>
      <w:proofErr w:type="spellStart"/>
      <w:r w:rsidRPr="00FA55FA">
        <w:t>hyperkalemi</w:t>
      </w:r>
      <w:proofErr w:type="spellEnd"/>
      <w:r w:rsidRPr="00FA55FA">
        <w:t xml:space="preserve">, grav övervätskning, bråck, inflammatorisk tarmsjukdom eller återkommande </w:t>
      </w:r>
      <w:proofErr w:type="spellStart"/>
      <w:r w:rsidRPr="00FA55FA">
        <w:t>divertikulit</w:t>
      </w:r>
      <w:proofErr w:type="spellEnd"/>
      <w:r w:rsidRPr="00FA55FA">
        <w:t>.</w:t>
      </w:r>
    </w:p>
    <w:p w14:paraId="593BDCB1" w14:textId="77777777" w:rsidR="00E2505A" w:rsidRPr="00FA55FA" w:rsidRDefault="00E2505A" w:rsidP="00286064">
      <w:r w:rsidRPr="00FA55FA">
        <w:t>Ansvarig läkare beslutar om akutstart.</w:t>
      </w:r>
    </w:p>
    <w:p w14:paraId="688E6923" w14:textId="77777777" w:rsidR="00E2505A" w:rsidRPr="00FA55FA" w:rsidRDefault="00E2505A" w:rsidP="00286064">
      <w:r w:rsidRPr="5D62CE90">
        <w:t xml:space="preserve">Patienten bör vårdas i enkelrum. Nedan följer instruktion för tillvägagångssätt. </w:t>
      </w:r>
    </w:p>
    <w:p w14:paraId="3A6440B4" w14:textId="77777777" w:rsidR="00E2505A" w:rsidRPr="005A7DD1" w:rsidRDefault="00E2505A" w:rsidP="00E2505A">
      <w:pPr>
        <w:spacing w:after="0" w:line="240" w:lineRule="auto"/>
        <w:ind w:left="0" w:right="0"/>
        <w:rPr>
          <w:sz w:val="28"/>
          <w:szCs w:val="28"/>
        </w:rPr>
      </w:pPr>
    </w:p>
    <w:p w14:paraId="3312FCD4" w14:textId="77777777" w:rsidR="00E2505A" w:rsidRPr="005A7DD1" w:rsidRDefault="00E2505A" w:rsidP="00E2505A">
      <w:pPr>
        <w:pStyle w:val="Rubrik2"/>
      </w:pPr>
      <w:r w:rsidRPr="005A7DD1">
        <w:t>Rutin</w:t>
      </w:r>
    </w:p>
    <w:p w14:paraId="7A7A16C5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Sätt på ett aggregat enligt styrdokument Q Di 800</w:t>
      </w:r>
    </w:p>
    <w:p w14:paraId="38C887E4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Spola med 50-100 ml natriumklorid. Använd 30 ml sprutor. Det ska gå lätt in. Aspirera aldrig ur en PD-kateter.</w:t>
      </w:r>
    </w:p>
    <w:p w14:paraId="00120748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 xml:space="preserve">Fyll patientens buk med en manuell påse med 1000 ml </w:t>
      </w:r>
      <w:proofErr w:type="spellStart"/>
      <w:r w:rsidRPr="00286064">
        <w:t>Physioneal</w:t>
      </w:r>
      <w:proofErr w:type="spellEnd"/>
      <w:r w:rsidRPr="00286064">
        <w:t xml:space="preserve"> 13,6 mg/ml alternativt </w:t>
      </w:r>
      <w:proofErr w:type="spellStart"/>
      <w:r w:rsidRPr="00286064">
        <w:t>Balance</w:t>
      </w:r>
      <w:proofErr w:type="spellEnd"/>
      <w:r w:rsidRPr="00286064">
        <w:t xml:space="preserve"> 1,5% (svag) dialysvätska</w:t>
      </w:r>
    </w:p>
    <w:p w14:paraId="4EADF347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Låt vätskan rinna ut direkt</w:t>
      </w:r>
    </w:p>
    <w:p w14:paraId="025AC563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lastRenderedPageBreak/>
        <w:t>Fyll med de resterande 1000 ml</w:t>
      </w:r>
    </w:p>
    <w:p w14:paraId="6F5318DD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Låt vätskan rinna ut. Oftast rinner inte all den påfyllda vätskan ut, en mindre mängd vätska stannar kvar i buken.</w:t>
      </w:r>
    </w:p>
    <w:p w14:paraId="61EDD570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Om vätskan är blodblandad eller mycket fibrin, fortsätt spola med PD-vätska in och ut tills bra flöde och klar vätska.</w:t>
      </w:r>
    </w:p>
    <w:p w14:paraId="7C2223E4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Därefter startas automatisk peritonealdialys (APD) behandling enligt ordination nedan.</w:t>
      </w:r>
    </w:p>
    <w:p w14:paraId="44C7EBD9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Patienten har sängläge under behandlingen. Använd i första hand urinflaska eller bäcken. Om eventuell uppstigning måste göras får det ske vid slutet av urtappningsfas.</w:t>
      </w:r>
    </w:p>
    <w:p w14:paraId="44AFADC9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Patient har tom buk dagtid förutom under maskinbehandlingen (se dialysordination nedan).</w:t>
      </w:r>
    </w:p>
    <w:p w14:paraId="22AADC93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Förband på operationssåret och exit-site skall helst sitta i 7 dagar, förstärk vid behov.</w:t>
      </w:r>
    </w:p>
    <w:p w14:paraId="0FDCC41A" w14:textId="77777777" w:rsidR="00E2505A" w:rsidRPr="00286064" w:rsidRDefault="00E2505A" w:rsidP="002F0638">
      <w:pPr>
        <w:pStyle w:val="Punktlista"/>
        <w:numPr>
          <w:ilvl w:val="0"/>
          <w:numId w:val="22"/>
        </w:numPr>
      </w:pPr>
      <w:r w:rsidRPr="00286064">
        <w:t>Noggrann observation av läckage på buken som rapporteras till ansvarig läkare.</w:t>
      </w:r>
    </w:p>
    <w:p w14:paraId="235BE4FA" w14:textId="77777777" w:rsidR="00E2505A" w:rsidRPr="00286064" w:rsidRDefault="00E2505A" w:rsidP="00E2505A">
      <w:pPr>
        <w:spacing w:after="0" w:line="240" w:lineRule="auto"/>
        <w:ind w:left="0" w:right="0"/>
        <w:jc w:val="both"/>
      </w:pPr>
    </w:p>
    <w:p w14:paraId="176C01E5" w14:textId="767CFB8F" w:rsidR="00E2505A" w:rsidRPr="00286064" w:rsidRDefault="00E2505A" w:rsidP="00E2505A">
      <w:r w:rsidRPr="00286064">
        <w:t>Behandling med nattmaskin sker under 1-2</w:t>
      </w:r>
      <w:r w:rsidR="00E87BFB">
        <w:t xml:space="preserve"> </w:t>
      </w:r>
      <w:r w:rsidRPr="00286064">
        <w:t>veckor.</w:t>
      </w:r>
    </w:p>
    <w:p w14:paraId="25917513" w14:textId="77777777" w:rsidR="00E2505A" w:rsidRPr="005A7DD1" w:rsidRDefault="00E2505A" w:rsidP="00E2505A">
      <w:pPr>
        <w:spacing w:after="0" w:line="240" w:lineRule="auto"/>
        <w:ind w:left="0" w:right="0"/>
      </w:pPr>
    </w:p>
    <w:p w14:paraId="58452D4C" w14:textId="77777777" w:rsidR="00E2505A" w:rsidRPr="00471683" w:rsidRDefault="00E2505A" w:rsidP="00E2505A">
      <w:pPr>
        <w:pStyle w:val="Rubrik2"/>
      </w:pPr>
      <w:r w:rsidRPr="00471683">
        <w:t>Dialysordination</w:t>
      </w:r>
    </w:p>
    <w:p w14:paraId="11EABCF4" w14:textId="7FB08D20" w:rsidR="00E2505A" w:rsidRPr="005A7DD1" w:rsidRDefault="00E2505A" w:rsidP="00D02992">
      <w:r w:rsidRPr="334DCA28">
        <w:t xml:space="preserve">APD 4 timmar dagtid första dagen för att se om APD behandling fungerar för patienten. Därefter APD 9 timmar nattetid med tom buk på dagen. Programmera </w:t>
      </w:r>
      <w:proofErr w:type="spellStart"/>
      <w:r w:rsidRPr="334DCA28">
        <w:t>nattmaskinen</w:t>
      </w:r>
      <w:proofErr w:type="spellEnd"/>
      <w:r w:rsidRPr="334DCA28">
        <w:t xml:space="preserve"> utifrån patientens vikt. </w:t>
      </w:r>
      <w:r w:rsidR="00D02992">
        <w:br/>
      </w:r>
      <w:r w:rsidR="00D02992">
        <w:br/>
      </w:r>
      <w:r>
        <w:t>Använd svag PD-vätska (</w:t>
      </w:r>
      <w:proofErr w:type="spellStart"/>
      <w:r>
        <w:t>Physioneal</w:t>
      </w:r>
      <w:proofErr w:type="spellEnd"/>
      <w:r>
        <w:t xml:space="preserve"> 13,6 mg/ml eller </w:t>
      </w:r>
      <w:proofErr w:type="spellStart"/>
      <w:r>
        <w:t>Balance</w:t>
      </w:r>
      <w:proofErr w:type="spellEnd"/>
      <w:r>
        <w:t xml:space="preserve"> 1,5%). Om patienten är övervätskad ta halva volymen av mellanstark vätska (</w:t>
      </w:r>
      <w:proofErr w:type="spellStart"/>
      <w:r>
        <w:t>Physioneal</w:t>
      </w:r>
      <w:proofErr w:type="spellEnd"/>
      <w:r>
        <w:t xml:space="preserve"> 22,7 mg/ml alt. </w:t>
      </w:r>
      <w:proofErr w:type="spellStart"/>
      <w:r>
        <w:t>Balance</w:t>
      </w:r>
      <w:proofErr w:type="spellEnd"/>
      <w:r>
        <w:t xml:space="preserve"> 2,3%) =läkarordination.</w:t>
      </w:r>
    </w:p>
    <w:p w14:paraId="755F84F3" w14:textId="77777777" w:rsidR="00E2505A" w:rsidRPr="005A7DD1" w:rsidRDefault="00E2505A" w:rsidP="00E2505A">
      <w:pPr>
        <w:spacing w:after="0" w:line="240" w:lineRule="auto"/>
        <w:ind w:left="0" w:right="0"/>
        <w:rPr>
          <w:sz w:val="28"/>
          <w:szCs w:val="28"/>
        </w:rPr>
      </w:pPr>
    </w:p>
    <w:p w14:paraId="6C7C5F57" w14:textId="77777777" w:rsidR="00E2505A" w:rsidRPr="005A7DD1" w:rsidRDefault="00E2505A" w:rsidP="00E2505A">
      <w:pPr>
        <w:pStyle w:val="Rubrik2"/>
      </w:pPr>
      <w:r w:rsidRPr="005A7DD1">
        <w:t>Dag APD-behandling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80"/>
        <w:gridCol w:w="4279"/>
      </w:tblGrid>
      <w:tr w:rsidR="00E2505A" w:rsidRPr="005A7DD1" w14:paraId="4D26451E" w14:textId="77777777" w:rsidTr="00E865B0">
        <w:tc>
          <w:tcPr>
            <w:tcW w:w="4280" w:type="dxa"/>
          </w:tcPr>
          <w:p w14:paraId="7A6274FA" w14:textId="77777777" w:rsidR="00E2505A" w:rsidRPr="005A7DD1" w:rsidRDefault="00E2505A" w:rsidP="00D85C65">
            <w:pPr>
              <w:keepNext/>
              <w:spacing w:after="0" w:line="240" w:lineRule="auto"/>
              <w:ind w:left="0" w:right="0"/>
              <w:jc w:val="center"/>
              <w:outlineLvl w:val="3"/>
              <w:rPr>
                <w:b/>
                <w:sz w:val="28"/>
                <w:szCs w:val="28"/>
              </w:rPr>
            </w:pPr>
            <w:r w:rsidRPr="005A7DD1">
              <w:rPr>
                <w:b/>
                <w:sz w:val="28"/>
                <w:szCs w:val="28"/>
              </w:rPr>
              <w:t xml:space="preserve">Behandling patient </w:t>
            </w:r>
            <w:proofErr w:type="gramStart"/>
            <w:r w:rsidRPr="005A7DD1">
              <w:rPr>
                <w:b/>
                <w:sz w:val="28"/>
                <w:szCs w:val="28"/>
              </w:rPr>
              <w:t>&lt; 60</w:t>
            </w:r>
            <w:proofErr w:type="gramEnd"/>
            <w:r w:rsidRPr="005A7DD1">
              <w:rPr>
                <w:b/>
                <w:sz w:val="28"/>
                <w:szCs w:val="28"/>
              </w:rPr>
              <w:t xml:space="preserve"> kg</w:t>
            </w:r>
          </w:p>
        </w:tc>
        <w:tc>
          <w:tcPr>
            <w:tcW w:w="4279" w:type="dxa"/>
          </w:tcPr>
          <w:p w14:paraId="2E2E9C13" w14:textId="77777777" w:rsidR="00E2505A" w:rsidRPr="005A7DD1" w:rsidRDefault="00E2505A" w:rsidP="00D85C65">
            <w:pPr>
              <w:keepNext/>
              <w:spacing w:after="0" w:line="240" w:lineRule="auto"/>
              <w:ind w:left="0" w:right="0"/>
              <w:jc w:val="center"/>
              <w:outlineLvl w:val="3"/>
              <w:rPr>
                <w:b/>
                <w:sz w:val="28"/>
                <w:szCs w:val="28"/>
              </w:rPr>
            </w:pPr>
            <w:r w:rsidRPr="005A7DD1">
              <w:rPr>
                <w:b/>
                <w:sz w:val="28"/>
                <w:szCs w:val="28"/>
              </w:rPr>
              <w:t xml:space="preserve">Behandling </w:t>
            </w:r>
            <w:proofErr w:type="gramStart"/>
            <w:r w:rsidRPr="005A7DD1">
              <w:rPr>
                <w:b/>
                <w:sz w:val="28"/>
                <w:szCs w:val="28"/>
              </w:rPr>
              <w:t>patient &gt;</w:t>
            </w:r>
            <w:proofErr w:type="gramEnd"/>
            <w:r w:rsidRPr="005A7DD1">
              <w:rPr>
                <w:b/>
                <w:sz w:val="28"/>
                <w:szCs w:val="28"/>
              </w:rPr>
              <w:t xml:space="preserve"> 60 kg</w:t>
            </w:r>
          </w:p>
        </w:tc>
      </w:tr>
      <w:tr w:rsidR="00E2505A" w:rsidRPr="005A7DD1" w14:paraId="68985FF6" w14:textId="77777777" w:rsidTr="00E865B0">
        <w:tc>
          <w:tcPr>
            <w:tcW w:w="4280" w:type="dxa"/>
          </w:tcPr>
          <w:p w14:paraId="50365CED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Program:              </w:t>
            </w:r>
            <w:proofErr w:type="spellStart"/>
            <w:r w:rsidRPr="005A7DD1">
              <w:rPr>
                <w:sz w:val="28"/>
                <w:szCs w:val="28"/>
              </w:rPr>
              <w:t>Tidal</w:t>
            </w:r>
            <w:proofErr w:type="spellEnd"/>
          </w:p>
        </w:tc>
        <w:tc>
          <w:tcPr>
            <w:tcW w:w="4279" w:type="dxa"/>
          </w:tcPr>
          <w:p w14:paraId="5097BF72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Program:                </w:t>
            </w:r>
            <w:proofErr w:type="spellStart"/>
            <w:r w:rsidRPr="005A7DD1">
              <w:rPr>
                <w:sz w:val="28"/>
                <w:szCs w:val="28"/>
              </w:rPr>
              <w:t>Tidal</w:t>
            </w:r>
            <w:proofErr w:type="spellEnd"/>
          </w:p>
        </w:tc>
      </w:tr>
      <w:tr w:rsidR="00E2505A" w:rsidRPr="005A7DD1" w14:paraId="1489F3FB" w14:textId="77777777" w:rsidTr="00E865B0">
        <w:tc>
          <w:tcPr>
            <w:tcW w:w="4280" w:type="dxa"/>
          </w:tcPr>
          <w:p w14:paraId="38A6619F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Totalvolym:          4500 ml</w:t>
            </w:r>
          </w:p>
        </w:tc>
        <w:tc>
          <w:tcPr>
            <w:tcW w:w="4279" w:type="dxa"/>
          </w:tcPr>
          <w:p w14:paraId="61FBD0E6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Totalvolym:           4500 ml </w:t>
            </w:r>
          </w:p>
        </w:tc>
      </w:tr>
      <w:tr w:rsidR="00E2505A" w:rsidRPr="005A7DD1" w14:paraId="29223CDC" w14:textId="77777777" w:rsidTr="00E865B0">
        <w:tc>
          <w:tcPr>
            <w:tcW w:w="4280" w:type="dxa"/>
          </w:tcPr>
          <w:p w14:paraId="0B61914B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Terapitid:              4 timmar</w:t>
            </w:r>
          </w:p>
        </w:tc>
        <w:tc>
          <w:tcPr>
            <w:tcW w:w="4279" w:type="dxa"/>
          </w:tcPr>
          <w:p w14:paraId="390FAB0F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Terapitid:               4 timmar</w:t>
            </w:r>
          </w:p>
        </w:tc>
      </w:tr>
      <w:tr w:rsidR="00E2505A" w:rsidRPr="005A7DD1" w14:paraId="05FF416B" w14:textId="77777777" w:rsidTr="00E865B0">
        <w:tc>
          <w:tcPr>
            <w:tcW w:w="4280" w:type="dxa"/>
          </w:tcPr>
          <w:p w14:paraId="218598AB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Fyllnadsvolym:     1200 ml </w:t>
            </w:r>
          </w:p>
        </w:tc>
        <w:tc>
          <w:tcPr>
            <w:tcW w:w="4279" w:type="dxa"/>
          </w:tcPr>
          <w:p w14:paraId="1D3E9C4F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Fyllnadsvolym:      1500 ml</w:t>
            </w:r>
          </w:p>
        </w:tc>
      </w:tr>
      <w:tr w:rsidR="00E2505A" w:rsidRPr="005A7DD1" w14:paraId="084A70E6" w14:textId="77777777" w:rsidTr="00E865B0">
        <w:tc>
          <w:tcPr>
            <w:tcW w:w="4280" w:type="dxa"/>
          </w:tcPr>
          <w:p w14:paraId="2C7D5A9F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Tidalvolym:           50 %</w:t>
            </w:r>
          </w:p>
        </w:tc>
        <w:tc>
          <w:tcPr>
            <w:tcW w:w="4279" w:type="dxa"/>
          </w:tcPr>
          <w:p w14:paraId="600A5ACE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Tidalvolym:            50 %</w:t>
            </w:r>
          </w:p>
        </w:tc>
      </w:tr>
      <w:tr w:rsidR="00E2505A" w:rsidRPr="005A7DD1" w14:paraId="3D4D79CF" w14:textId="77777777" w:rsidTr="00E865B0">
        <w:tc>
          <w:tcPr>
            <w:tcW w:w="4280" w:type="dxa"/>
          </w:tcPr>
          <w:p w14:paraId="2AD9D5C9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Total UF:               10 ml</w:t>
            </w:r>
          </w:p>
        </w:tc>
        <w:tc>
          <w:tcPr>
            <w:tcW w:w="4279" w:type="dxa"/>
          </w:tcPr>
          <w:p w14:paraId="01EB5CA3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  <w:lang w:val="en-GB"/>
              </w:rPr>
            </w:pPr>
            <w:r w:rsidRPr="005A7DD1">
              <w:rPr>
                <w:sz w:val="28"/>
                <w:szCs w:val="28"/>
                <w:lang w:val="en-GB"/>
              </w:rPr>
              <w:t>Total UF:                10 ml</w:t>
            </w:r>
          </w:p>
        </w:tc>
      </w:tr>
      <w:tr w:rsidR="00E2505A" w:rsidRPr="005A7DD1" w14:paraId="24D1C842" w14:textId="77777777" w:rsidTr="00E865B0">
        <w:tc>
          <w:tcPr>
            <w:tcW w:w="4280" w:type="dxa"/>
          </w:tcPr>
          <w:p w14:paraId="6046D490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Sista fyllnad:          200 ml</w:t>
            </w:r>
          </w:p>
        </w:tc>
        <w:tc>
          <w:tcPr>
            <w:tcW w:w="4279" w:type="dxa"/>
          </w:tcPr>
          <w:p w14:paraId="18558B68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Sista fyllnad:           200 ml</w:t>
            </w:r>
          </w:p>
        </w:tc>
      </w:tr>
      <w:tr w:rsidR="00E2505A" w:rsidRPr="005A7DD1" w14:paraId="191FB4E4" w14:textId="77777777" w:rsidTr="00E865B0">
        <w:tc>
          <w:tcPr>
            <w:tcW w:w="4280" w:type="dxa"/>
          </w:tcPr>
          <w:p w14:paraId="1EFC5DA7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Glukos:                  Samma </w:t>
            </w:r>
          </w:p>
        </w:tc>
        <w:tc>
          <w:tcPr>
            <w:tcW w:w="4279" w:type="dxa"/>
          </w:tcPr>
          <w:p w14:paraId="52A182B1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Glukos:                    Samma</w:t>
            </w:r>
          </w:p>
        </w:tc>
      </w:tr>
      <w:tr w:rsidR="00E2505A" w:rsidRPr="005A7DD1" w14:paraId="594F36D7" w14:textId="77777777" w:rsidTr="00E865B0">
        <w:tc>
          <w:tcPr>
            <w:tcW w:w="4280" w:type="dxa"/>
          </w:tcPr>
          <w:p w14:paraId="706B5A94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5D62CE90">
              <w:rPr>
                <w:sz w:val="28"/>
                <w:szCs w:val="28"/>
              </w:rPr>
              <w:t>Första tömningslarm: 0 ml</w:t>
            </w:r>
          </w:p>
        </w:tc>
        <w:tc>
          <w:tcPr>
            <w:tcW w:w="4279" w:type="dxa"/>
          </w:tcPr>
          <w:p w14:paraId="617ED21B" w14:textId="77777777" w:rsidR="00E2505A" w:rsidRPr="005A7DD1" w:rsidRDefault="00E2505A" w:rsidP="00D85C65">
            <w:pPr>
              <w:spacing w:after="0" w:line="240" w:lineRule="auto"/>
              <w:ind w:left="0" w:right="0"/>
              <w:jc w:val="both"/>
              <w:rPr>
                <w:sz w:val="28"/>
                <w:szCs w:val="28"/>
              </w:rPr>
            </w:pPr>
            <w:r w:rsidRPr="5D62CE90">
              <w:rPr>
                <w:sz w:val="28"/>
                <w:szCs w:val="28"/>
              </w:rPr>
              <w:t>Första tömningslarm: 0 ml</w:t>
            </w:r>
          </w:p>
        </w:tc>
      </w:tr>
    </w:tbl>
    <w:p w14:paraId="6C4B9E48" w14:textId="77777777" w:rsidR="00E2505A" w:rsidRPr="005A7DD1" w:rsidRDefault="00E2505A" w:rsidP="00E2505A">
      <w:pPr>
        <w:pStyle w:val="Rubrik2"/>
      </w:pPr>
      <w:r w:rsidRPr="005A7DD1">
        <w:lastRenderedPageBreak/>
        <w:t>Natt APD-behandling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80"/>
        <w:gridCol w:w="4279"/>
      </w:tblGrid>
      <w:tr w:rsidR="00E2505A" w:rsidRPr="005A7DD1" w14:paraId="7F21D65E" w14:textId="77777777" w:rsidTr="00E865B0">
        <w:tc>
          <w:tcPr>
            <w:tcW w:w="4280" w:type="dxa"/>
          </w:tcPr>
          <w:p w14:paraId="2C0428A4" w14:textId="77777777" w:rsidR="00E2505A" w:rsidRPr="005A7DD1" w:rsidRDefault="00E2505A" w:rsidP="00D85C65">
            <w:pPr>
              <w:keepNext/>
              <w:spacing w:after="0" w:line="240" w:lineRule="auto"/>
              <w:ind w:left="0" w:right="0"/>
              <w:outlineLvl w:val="5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Behandling patient </w:t>
            </w:r>
            <w:proofErr w:type="gramStart"/>
            <w:r w:rsidRPr="005A7DD1">
              <w:rPr>
                <w:sz w:val="28"/>
                <w:szCs w:val="28"/>
              </w:rPr>
              <w:t>&lt; 60</w:t>
            </w:r>
            <w:proofErr w:type="gramEnd"/>
            <w:r w:rsidRPr="005A7DD1">
              <w:rPr>
                <w:sz w:val="28"/>
                <w:szCs w:val="28"/>
              </w:rPr>
              <w:t xml:space="preserve"> kg</w:t>
            </w:r>
          </w:p>
        </w:tc>
        <w:tc>
          <w:tcPr>
            <w:tcW w:w="4279" w:type="dxa"/>
          </w:tcPr>
          <w:p w14:paraId="3697F86A" w14:textId="77777777" w:rsidR="00E2505A" w:rsidRPr="005A7DD1" w:rsidRDefault="00E2505A" w:rsidP="00D85C65">
            <w:pPr>
              <w:keepNext/>
              <w:spacing w:after="0" w:line="240" w:lineRule="auto"/>
              <w:ind w:left="0" w:right="0"/>
              <w:outlineLvl w:val="5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Behandling </w:t>
            </w:r>
            <w:proofErr w:type="gramStart"/>
            <w:r w:rsidRPr="005A7DD1">
              <w:rPr>
                <w:sz w:val="28"/>
                <w:szCs w:val="28"/>
              </w:rPr>
              <w:t>patient &gt;</w:t>
            </w:r>
            <w:proofErr w:type="gramEnd"/>
            <w:r w:rsidRPr="005A7DD1">
              <w:rPr>
                <w:sz w:val="28"/>
                <w:szCs w:val="28"/>
              </w:rPr>
              <w:t xml:space="preserve"> 60 kg</w:t>
            </w:r>
          </w:p>
        </w:tc>
      </w:tr>
      <w:tr w:rsidR="00E2505A" w:rsidRPr="005A7DD1" w14:paraId="4A263EAF" w14:textId="77777777" w:rsidTr="00E865B0">
        <w:tc>
          <w:tcPr>
            <w:tcW w:w="4280" w:type="dxa"/>
          </w:tcPr>
          <w:p w14:paraId="5029C883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Program:                 </w:t>
            </w:r>
            <w:proofErr w:type="spellStart"/>
            <w:r w:rsidRPr="005A7DD1">
              <w:rPr>
                <w:sz w:val="28"/>
                <w:szCs w:val="28"/>
              </w:rPr>
              <w:t>Tidal</w:t>
            </w:r>
            <w:proofErr w:type="spellEnd"/>
          </w:p>
        </w:tc>
        <w:tc>
          <w:tcPr>
            <w:tcW w:w="4279" w:type="dxa"/>
          </w:tcPr>
          <w:p w14:paraId="6DFE26E0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Program:                   </w:t>
            </w:r>
            <w:proofErr w:type="spellStart"/>
            <w:r w:rsidRPr="005A7DD1">
              <w:rPr>
                <w:sz w:val="28"/>
                <w:szCs w:val="28"/>
              </w:rPr>
              <w:t>Tidal</w:t>
            </w:r>
            <w:proofErr w:type="spellEnd"/>
          </w:p>
        </w:tc>
      </w:tr>
      <w:tr w:rsidR="00E2505A" w:rsidRPr="005A7DD1" w14:paraId="52B7307A" w14:textId="77777777" w:rsidTr="00E865B0">
        <w:tc>
          <w:tcPr>
            <w:tcW w:w="4280" w:type="dxa"/>
          </w:tcPr>
          <w:p w14:paraId="383F9B36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Totalvolym:            7000 ml</w:t>
            </w:r>
          </w:p>
        </w:tc>
        <w:tc>
          <w:tcPr>
            <w:tcW w:w="4279" w:type="dxa"/>
          </w:tcPr>
          <w:p w14:paraId="7B324613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Totalvolym:               9500 ml</w:t>
            </w:r>
          </w:p>
        </w:tc>
      </w:tr>
      <w:tr w:rsidR="00E2505A" w:rsidRPr="005A7DD1" w14:paraId="0CCF83C9" w14:textId="77777777" w:rsidTr="00E865B0">
        <w:tc>
          <w:tcPr>
            <w:tcW w:w="4280" w:type="dxa"/>
          </w:tcPr>
          <w:p w14:paraId="58CB8F9C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Terapitid:                9 timmar</w:t>
            </w:r>
          </w:p>
        </w:tc>
        <w:tc>
          <w:tcPr>
            <w:tcW w:w="4279" w:type="dxa"/>
          </w:tcPr>
          <w:p w14:paraId="145144F7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Terapitid:                   9 timmar</w:t>
            </w:r>
          </w:p>
        </w:tc>
      </w:tr>
      <w:tr w:rsidR="00E2505A" w:rsidRPr="005A7DD1" w14:paraId="34717E25" w14:textId="77777777" w:rsidTr="00E865B0">
        <w:tc>
          <w:tcPr>
            <w:tcW w:w="4280" w:type="dxa"/>
          </w:tcPr>
          <w:p w14:paraId="0FFF7783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Fyllnadsvolym:      1200 ml </w:t>
            </w:r>
          </w:p>
        </w:tc>
        <w:tc>
          <w:tcPr>
            <w:tcW w:w="4279" w:type="dxa"/>
          </w:tcPr>
          <w:p w14:paraId="569886A0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 xml:space="preserve">Fyllnadsvolym:         1500 ml </w:t>
            </w:r>
          </w:p>
        </w:tc>
      </w:tr>
      <w:tr w:rsidR="00E2505A" w:rsidRPr="005A7DD1" w14:paraId="144EC316" w14:textId="77777777" w:rsidTr="00E865B0">
        <w:tc>
          <w:tcPr>
            <w:tcW w:w="4280" w:type="dxa"/>
          </w:tcPr>
          <w:p w14:paraId="01011901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Tidalvolym:            50 %</w:t>
            </w:r>
          </w:p>
        </w:tc>
        <w:tc>
          <w:tcPr>
            <w:tcW w:w="4279" w:type="dxa"/>
          </w:tcPr>
          <w:p w14:paraId="2228DA63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Tidalvolym:               50 %</w:t>
            </w:r>
          </w:p>
        </w:tc>
      </w:tr>
      <w:tr w:rsidR="00E2505A" w:rsidRPr="005A7DD1" w14:paraId="77EA9FB4" w14:textId="77777777" w:rsidTr="00E865B0">
        <w:tc>
          <w:tcPr>
            <w:tcW w:w="4280" w:type="dxa"/>
          </w:tcPr>
          <w:p w14:paraId="2C9EEE09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Total UF:                10 ml</w:t>
            </w:r>
          </w:p>
        </w:tc>
        <w:tc>
          <w:tcPr>
            <w:tcW w:w="4279" w:type="dxa"/>
          </w:tcPr>
          <w:p w14:paraId="681E9297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  <w:lang w:val="en-GB"/>
              </w:rPr>
            </w:pPr>
            <w:r w:rsidRPr="005A7DD1">
              <w:rPr>
                <w:sz w:val="28"/>
                <w:szCs w:val="28"/>
                <w:lang w:val="en-GB"/>
              </w:rPr>
              <w:t>Total UF:                   10 ml</w:t>
            </w:r>
          </w:p>
        </w:tc>
      </w:tr>
      <w:tr w:rsidR="00E2505A" w:rsidRPr="005A7DD1" w14:paraId="49F69F4E" w14:textId="77777777" w:rsidTr="00E865B0">
        <w:tc>
          <w:tcPr>
            <w:tcW w:w="4280" w:type="dxa"/>
          </w:tcPr>
          <w:p w14:paraId="7EFDB3AC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Sista fyllnad:           200 ml</w:t>
            </w:r>
          </w:p>
        </w:tc>
        <w:tc>
          <w:tcPr>
            <w:tcW w:w="4279" w:type="dxa"/>
          </w:tcPr>
          <w:p w14:paraId="65E2D447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Sista fyllnad:              200 ml</w:t>
            </w:r>
          </w:p>
        </w:tc>
      </w:tr>
      <w:tr w:rsidR="00E2505A" w:rsidRPr="005A7DD1" w14:paraId="67D6640F" w14:textId="77777777" w:rsidTr="00E865B0">
        <w:tc>
          <w:tcPr>
            <w:tcW w:w="4280" w:type="dxa"/>
          </w:tcPr>
          <w:p w14:paraId="154A4250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Glucos:                    Samma</w:t>
            </w:r>
          </w:p>
        </w:tc>
        <w:tc>
          <w:tcPr>
            <w:tcW w:w="4279" w:type="dxa"/>
          </w:tcPr>
          <w:p w14:paraId="5CDEBBC5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5A7DD1">
              <w:rPr>
                <w:sz w:val="28"/>
                <w:szCs w:val="28"/>
              </w:rPr>
              <w:t>Glucos:                       Samma</w:t>
            </w:r>
          </w:p>
        </w:tc>
      </w:tr>
      <w:tr w:rsidR="00E2505A" w:rsidRPr="005A7DD1" w14:paraId="037C8E3C" w14:textId="77777777" w:rsidTr="00E865B0">
        <w:tc>
          <w:tcPr>
            <w:tcW w:w="4280" w:type="dxa"/>
          </w:tcPr>
          <w:p w14:paraId="26C97814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5D62CE90">
              <w:rPr>
                <w:sz w:val="28"/>
                <w:szCs w:val="28"/>
              </w:rPr>
              <w:t>Första tömningslarm: 0 ml</w:t>
            </w:r>
          </w:p>
        </w:tc>
        <w:tc>
          <w:tcPr>
            <w:tcW w:w="4279" w:type="dxa"/>
          </w:tcPr>
          <w:p w14:paraId="1A106EEF" w14:textId="77777777" w:rsidR="00E2505A" w:rsidRPr="005A7DD1" w:rsidRDefault="00E2505A" w:rsidP="00D85C65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5D62CE90">
              <w:rPr>
                <w:sz w:val="28"/>
                <w:szCs w:val="28"/>
              </w:rPr>
              <w:t>Första tömningslarm: 0 ml</w:t>
            </w:r>
          </w:p>
        </w:tc>
      </w:tr>
    </w:tbl>
    <w:p w14:paraId="1968EAB7" w14:textId="77777777" w:rsidR="00E2505A" w:rsidRPr="005A7DD1" w:rsidRDefault="00E2505A" w:rsidP="00E2505A">
      <w:pPr>
        <w:spacing w:after="0" w:line="240" w:lineRule="auto"/>
        <w:ind w:left="0" w:right="0"/>
        <w:rPr>
          <w:sz w:val="28"/>
          <w:szCs w:val="28"/>
        </w:rPr>
      </w:pPr>
    </w:p>
    <w:p w14:paraId="69013F7A" w14:textId="77777777" w:rsidR="00E2505A" w:rsidRPr="005A7DD1" w:rsidRDefault="00E2505A" w:rsidP="00E865B0">
      <w:r w:rsidRPr="005A7DD1">
        <w:t xml:space="preserve">Om behandlingen avbryts i förtid kontrollera att patienten är tom innan uppstigning. Vid osäkerhet koppla på en manuell </w:t>
      </w:r>
      <w:proofErr w:type="spellStart"/>
      <w:r w:rsidRPr="005A7DD1">
        <w:t>tompåse</w:t>
      </w:r>
      <w:proofErr w:type="spellEnd"/>
      <w:r w:rsidRPr="005A7DD1">
        <w:t>.</w:t>
      </w:r>
    </w:p>
    <w:p w14:paraId="6FED12B8" w14:textId="77777777" w:rsidR="00E2505A" w:rsidRPr="005A7DD1" w:rsidRDefault="00E2505A" w:rsidP="00E2505A">
      <w:pPr>
        <w:spacing w:after="0" w:line="240" w:lineRule="auto"/>
        <w:ind w:left="0" w:right="0"/>
        <w:rPr>
          <w:sz w:val="28"/>
          <w:szCs w:val="28"/>
        </w:rPr>
      </w:pPr>
    </w:p>
    <w:p w14:paraId="74F41028" w14:textId="77777777" w:rsidR="00E2505A" w:rsidRPr="005A7DD1" w:rsidRDefault="00E2505A" w:rsidP="00E2505A">
      <w:pPr>
        <w:pStyle w:val="Rubrik2"/>
      </w:pPr>
      <w:r w:rsidRPr="005A7DD1">
        <w:t>Akutstart med manuella byten</w:t>
      </w:r>
    </w:p>
    <w:p w14:paraId="3398F20C" w14:textId="77777777" w:rsidR="00E2505A" w:rsidRPr="005A7DD1" w:rsidRDefault="00E2505A" w:rsidP="000D2A2F">
      <w:pPr>
        <w:rPr>
          <w:b/>
          <w:bCs/>
        </w:rPr>
      </w:pPr>
      <w:r w:rsidRPr="005A7DD1">
        <w:t>Vid vissa tillfällen och om problem med flödeslarm kan akut behandling startas med manuella byten. Patienten måste vara tom i buken vid uppstigning</w:t>
      </w:r>
      <w:r w:rsidRPr="005A7DD1">
        <w:rPr>
          <w:b/>
          <w:bCs/>
        </w:rPr>
        <w:t>.</w:t>
      </w:r>
    </w:p>
    <w:p w14:paraId="0D8A93B9" w14:textId="77777777" w:rsidR="00E2505A" w:rsidRPr="005A7DD1" w:rsidRDefault="00E2505A" w:rsidP="00E2505A">
      <w:pPr>
        <w:spacing w:after="0" w:line="240" w:lineRule="auto"/>
        <w:ind w:left="360" w:right="0"/>
        <w:rPr>
          <w:b/>
          <w:bCs/>
          <w:sz w:val="28"/>
          <w:szCs w:val="28"/>
        </w:rPr>
      </w:pPr>
    </w:p>
    <w:p w14:paraId="5BF90A5D" w14:textId="77777777" w:rsidR="00C162A9" w:rsidRPr="00C162A9" w:rsidRDefault="00C162A9" w:rsidP="00C25CA7">
      <w:pPr>
        <w:numPr>
          <w:ilvl w:val="0"/>
          <w:numId w:val="24"/>
        </w:numPr>
        <w:tabs>
          <w:tab w:val="clear" w:pos="720"/>
          <w:tab w:val="num" w:pos="2024"/>
        </w:tabs>
        <w:ind w:left="2024"/>
      </w:pPr>
      <w:r w:rsidRPr="00C162A9">
        <w:t>Testa PD-katetern som vid uppstart av APD. </w:t>
      </w:r>
    </w:p>
    <w:p w14:paraId="7C0F7A02" w14:textId="77777777" w:rsidR="00C162A9" w:rsidRPr="00C162A9" w:rsidRDefault="00C162A9" w:rsidP="00C25CA7">
      <w:pPr>
        <w:numPr>
          <w:ilvl w:val="0"/>
          <w:numId w:val="25"/>
        </w:numPr>
        <w:tabs>
          <w:tab w:val="clear" w:pos="720"/>
          <w:tab w:val="num" w:pos="1664"/>
        </w:tabs>
        <w:ind w:left="2024"/>
      </w:pPr>
      <w:r w:rsidRPr="00C162A9">
        <w:t xml:space="preserve">Byt sedan med 1000 ml </w:t>
      </w:r>
      <w:proofErr w:type="spellStart"/>
      <w:r w:rsidRPr="00C162A9">
        <w:t>Physioneal</w:t>
      </w:r>
      <w:proofErr w:type="spellEnd"/>
      <w:r w:rsidRPr="00C162A9">
        <w:t xml:space="preserve"> 13,6 mg/ml alt. </w:t>
      </w:r>
      <w:proofErr w:type="spellStart"/>
      <w:r w:rsidRPr="00C162A9">
        <w:t>Balance</w:t>
      </w:r>
      <w:proofErr w:type="spellEnd"/>
      <w:r w:rsidRPr="00C162A9">
        <w:t xml:space="preserve"> 1,5% x flera. </w:t>
      </w:r>
    </w:p>
    <w:p w14:paraId="78C891F7" w14:textId="77777777" w:rsidR="00C162A9" w:rsidRPr="00C162A9" w:rsidRDefault="00C162A9" w:rsidP="00C25CA7">
      <w:pPr>
        <w:ind w:left="2296"/>
      </w:pPr>
      <w:r w:rsidRPr="00C162A9">
        <w:t>Behandlingsexempel:  </w:t>
      </w:r>
    </w:p>
    <w:p w14:paraId="419498A8" w14:textId="2DD12E84" w:rsidR="00C162A9" w:rsidRPr="00C162A9" w:rsidRDefault="00C162A9" w:rsidP="00C25CA7">
      <w:pPr>
        <w:ind w:left="2296"/>
      </w:pPr>
      <w:r w:rsidRPr="00C162A9">
        <w:t>09</w:t>
      </w:r>
      <w:r w:rsidR="00C25CA7">
        <w:t>:</w:t>
      </w:r>
      <w:r w:rsidRPr="00C162A9">
        <w:t xml:space="preserve">00 Fyll på med 1000 ml PD-vätska. Patienten ska ligga ner </w:t>
      </w:r>
      <w:proofErr w:type="gramStart"/>
      <w:r w:rsidRPr="00C162A9">
        <w:t>medans</w:t>
      </w:r>
      <w:proofErr w:type="gramEnd"/>
      <w:r w:rsidRPr="00C162A9">
        <w:t xml:space="preserve"> vätskan är i magen. </w:t>
      </w:r>
    </w:p>
    <w:p w14:paraId="7CB13C78" w14:textId="037BADD5" w:rsidR="00C162A9" w:rsidRPr="00C162A9" w:rsidRDefault="00C162A9" w:rsidP="00C25CA7">
      <w:pPr>
        <w:ind w:left="2296"/>
      </w:pPr>
      <w:r w:rsidRPr="00C162A9">
        <w:t>11</w:t>
      </w:r>
      <w:r w:rsidR="00C25CA7">
        <w:t>:</w:t>
      </w:r>
      <w:r w:rsidRPr="00C162A9">
        <w:t xml:space="preserve">00 Nytt </w:t>
      </w:r>
      <w:proofErr w:type="spellStart"/>
      <w:r w:rsidRPr="00C162A9">
        <w:t>påsbyte</w:t>
      </w:r>
      <w:proofErr w:type="spellEnd"/>
      <w:r w:rsidRPr="00C162A9">
        <w:t xml:space="preserve"> med 1000 ml. Tappa ur och fyll på med nya 1000 ml.  </w:t>
      </w:r>
    </w:p>
    <w:p w14:paraId="3669C6D3" w14:textId="71F135F9" w:rsidR="00C162A9" w:rsidRPr="00C162A9" w:rsidRDefault="00C162A9" w:rsidP="00C25CA7">
      <w:pPr>
        <w:ind w:left="2296"/>
      </w:pPr>
      <w:r w:rsidRPr="00C162A9">
        <w:t>13</w:t>
      </w:r>
      <w:r w:rsidR="00C25CA7">
        <w:t>:</w:t>
      </w:r>
      <w:r w:rsidRPr="00C162A9">
        <w:t>00 Tappa buken tom på vätska. Patienten är tom mellan kl</w:t>
      </w:r>
      <w:r w:rsidR="00C25CA7">
        <w:t>ockan</w:t>
      </w:r>
      <w:r w:rsidRPr="00C162A9">
        <w:t xml:space="preserve"> 13</w:t>
      </w:r>
      <w:r w:rsidR="00C25CA7">
        <w:t>:00</w:t>
      </w:r>
      <w:r w:rsidRPr="00C162A9">
        <w:t>-14</w:t>
      </w:r>
      <w:r w:rsidR="00C25CA7">
        <w:t>:00</w:t>
      </w:r>
      <w:r w:rsidRPr="00C162A9">
        <w:t xml:space="preserve"> och kan då vara uppegående.  </w:t>
      </w:r>
    </w:p>
    <w:p w14:paraId="12FD509E" w14:textId="08CB3DD7" w:rsidR="00C162A9" w:rsidRPr="00C162A9" w:rsidRDefault="00C162A9" w:rsidP="00C25CA7">
      <w:pPr>
        <w:ind w:left="2296"/>
      </w:pPr>
      <w:r w:rsidRPr="00C162A9">
        <w:t>14</w:t>
      </w:r>
      <w:r w:rsidR="00C25CA7">
        <w:t>:</w:t>
      </w:r>
      <w:r w:rsidRPr="00C162A9">
        <w:t>00 Fyll på med 1000 ml PD-vätska. Patienten ska ligga ner.  </w:t>
      </w:r>
    </w:p>
    <w:p w14:paraId="1B0A6736" w14:textId="1A969974" w:rsidR="00C162A9" w:rsidRPr="00C162A9" w:rsidRDefault="00C162A9" w:rsidP="00C25CA7">
      <w:pPr>
        <w:ind w:left="2296"/>
      </w:pPr>
      <w:r w:rsidRPr="00C162A9">
        <w:t>16</w:t>
      </w:r>
      <w:r w:rsidR="00C25CA7">
        <w:t>:</w:t>
      </w:r>
      <w:r w:rsidRPr="00C162A9">
        <w:t xml:space="preserve">00 Nytt </w:t>
      </w:r>
      <w:proofErr w:type="spellStart"/>
      <w:r w:rsidRPr="00C162A9">
        <w:t>påsbyte</w:t>
      </w:r>
      <w:proofErr w:type="spellEnd"/>
      <w:r w:rsidRPr="00C162A9">
        <w:t xml:space="preserve"> med 1000 ml PD-vätska. Tappar ur och fyll på med ny PD-vätska. </w:t>
      </w:r>
    </w:p>
    <w:p w14:paraId="792643BA" w14:textId="6E671003" w:rsidR="00C162A9" w:rsidRPr="00C162A9" w:rsidRDefault="00C162A9" w:rsidP="00C25CA7">
      <w:pPr>
        <w:ind w:left="2296"/>
      </w:pPr>
      <w:r w:rsidRPr="00C162A9">
        <w:t>18</w:t>
      </w:r>
      <w:r w:rsidR="00C25CA7">
        <w:t>:</w:t>
      </w:r>
      <w:r w:rsidRPr="00C162A9">
        <w:t>00</w:t>
      </w:r>
      <w:r w:rsidR="00C25CA7">
        <w:t xml:space="preserve"> </w:t>
      </w:r>
      <w:r w:rsidR="008D572C">
        <w:t>Tö</w:t>
      </w:r>
      <w:r w:rsidRPr="00C162A9">
        <w:t>m buken tom. Låt buken vara fram till 20.00.  </w:t>
      </w:r>
    </w:p>
    <w:p w14:paraId="64BC05D1" w14:textId="789EF79F" w:rsidR="00C162A9" w:rsidRPr="00C162A9" w:rsidRDefault="00C162A9" w:rsidP="00C25CA7">
      <w:pPr>
        <w:ind w:left="2296"/>
      </w:pPr>
      <w:r w:rsidRPr="00C162A9">
        <w:lastRenderedPageBreak/>
        <w:t>20</w:t>
      </w:r>
      <w:r w:rsidR="008D572C">
        <w:t>:</w:t>
      </w:r>
      <w:r w:rsidRPr="00C162A9">
        <w:t xml:space="preserve">00 Fyll på med 1000 ml som </w:t>
      </w:r>
      <w:proofErr w:type="spellStart"/>
      <w:r w:rsidRPr="00C162A9">
        <w:t>som</w:t>
      </w:r>
      <w:proofErr w:type="spellEnd"/>
      <w:r w:rsidRPr="00C162A9">
        <w:t xml:space="preserve"> får ligga i buken hela natten och tappas ur kl</w:t>
      </w:r>
      <w:r w:rsidR="008D572C">
        <w:t>ockan</w:t>
      </w:r>
      <w:r w:rsidRPr="00C162A9">
        <w:t xml:space="preserve"> 08</w:t>
      </w:r>
      <w:r w:rsidR="008D572C">
        <w:t>:</w:t>
      </w:r>
      <w:r w:rsidRPr="00C162A9">
        <w:t xml:space="preserve">00. Börja därefter om enligt ovan med </w:t>
      </w:r>
      <w:proofErr w:type="spellStart"/>
      <w:r w:rsidRPr="00C162A9">
        <w:t>itappning</w:t>
      </w:r>
      <w:proofErr w:type="spellEnd"/>
      <w:r w:rsidRPr="00C162A9">
        <w:t xml:space="preserve"> kl</w:t>
      </w:r>
      <w:r w:rsidR="008D572C">
        <w:t>ockan</w:t>
      </w:r>
      <w:r w:rsidRPr="00C162A9">
        <w:t xml:space="preserve"> 09</w:t>
      </w:r>
      <w:r w:rsidR="008D572C">
        <w:t>:</w:t>
      </w:r>
      <w:r w:rsidRPr="00C162A9">
        <w:t>00.  </w:t>
      </w:r>
    </w:p>
    <w:p w14:paraId="1C380EFA" w14:textId="77777777" w:rsidR="00C162A9" w:rsidRPr="00C162A9" w:rsidRDefault="00C162A9" w:rsidP="00C25CA7">
      <w:pPr>
        <w:numPr>
          <w:ilvl w:val="0"/>
          <w:numId w:val="26"/>
        </w:numPr>
        <w:tabs>
          <w:tab w:val="clear" w:pos="720"/>
          <w:tab w:val="num" w:pos="1664"/>
        </w:tabs>
        <w:ind w:left="2024"/>
      </w:pPr>
      <w:r w:rsidRPr="00C162A9">
        <w:t>Bör vara tom eller ha max 100-200 ml vid uppstigning i 7-10 dagar, beslutas tillsammans med läkare. </w:t>
      </w:r>
    </w:p>
    <w:p w14:paraId="2DA33D73" w14:textId="77777777" w:rsidR="00C162A9" w:rsidRPr="00C162A9" w:rsidRDefault="00C162A9" w:rsidP="00C25CA7">
      <w:pPr>
        <w:numPr>
          <w:ilvl w:val="0"/>
          <w:numId w:val="27"/>
        </w:numPr>
        <w:tabs>
          <w:tab w:val="clear" w:pos="720"/>
          <w:tab w:val="num" w:pos="1664"/>
        </w:tabs>
        <w:ind w:left="2024"/>
      </w:pPr>
      <w:r w:rsidRPr="00C162A9">
        <w:t>Se punkt 11 och 12 APD start. </w:t>
      </w:r>
    </w:p>
    <w:p w14:paraId="0DC39FA6" w14:textId="77777777" w:rsidR="00E2505A" w:rsidRPr="0083449A" w:rsidRDefault="00E2505A" w:rsidP="00E2505A">
      <w:pPr>
        <w:rPr>
          <w:lang w:val="en-GB"/>
        </w:rPr>
      </w:pPr>
    </w:p>
    <w:p w14:paraId="24D06744" w14:textId="77777777" w:rsidR="00E2505A" w:rsidRPr="005A7DD1" w:rsidRDefault="00E2505A" w:rsidP="00E2505A">
      <w:pPr>
        <w:pStyle w:val="Rubrik2"/>
        <w:rPr>
          <w:lang w:val="en-GB"/>
        </w:rPr>
      </w:pPr>
      <w:proofErr w:type="spellStart"/>
      <w:r w:rsidRPr="005A7DD1">
        <w:rPr>
          <w:lang w:val="en-GB"/>
        </w:rPr>
        <w:t>Referenser</w:t>
      </w:r>
      <w:proofErr w:type="spellEnd"/>
    </w:p>
    <w:p w14:paraId="6A166BE0" w14:textId="77777777" w:rsidR="00E2505A" w:rsidRPr="00FA55FA" w:rsidRDefault="00E2505A" w:rsidP="00E2505A">
      <w:pPr>
        <w:pStyle w:val="Punktlista"/>
        <w:rPr>
          <w:lang w:val="en-GB"/>
        </w:rPr>
      </w:pPr>
      <w:proofErr w:type="spellStart"/>
      <w:r w:rsidRPr="00FA55FA">
        <w:rPr>
          <w:lang w:val="en-GB"/>
        </w:rPr>
        <w:t>Golper</w:t>
      </w:r>
      <w:proofErr w:type="spellEnd"/>
      <w:r w:rsidRPr="00FA55FA">
        <w:rPr>
          <w:lang w:val="en-GB"/>
        </w:rPr>
        <w:t xml:space="preserve">, A.T. (2013) Use of peritoneal dialysis for the treatment of acute kidney injury (acute renal failure). </w:t>
      </w:r>
      <w:r w:rsidRPr="00FA55FA">
        <w:rPr>
          <w:rFonts w:ascii="Symbol" w:eastAsia="Symbol" w:hAnsi="Symbol" w:cs="Symbol"/>
          <w:lang w:val="en-GB"/>
        </w:rPr>
        <w:t>[</w:t>
      </w:r>
      <w:r w:rsidRPr="00FA55FA">
        <w:rPr>
          <w:lang w:val="en-GB"/>
        </w:rPr>
        <w:t xml:space="preserve"> </w:t>
      </w:r>
      <w:hyperlink r:id="rId17" w:history="1">
        <w:r w:rsidRPr="00FA55FA">
          <w:rPr>
            <w:color w:val="0000FF"/>
            <w:u w:val="single"/>
            <w:lang w:val="en-GB"/>
          </w:rPr>
          <w:t>www.uptodate.com</w:t>
        </w:r>
      </w:hyperlink>
      <w:r w:rsidRPr="00FA55FA">
        <w:rPr>
          <w:lang w:val="en-GB"/>
        </w:rPr>
        <w:t xml:space="preserve"> </w:t>
      </w:r>
      <w:r w:rsidRPr="00FA55FA">
        <w:rPr>
          <w:rFonts w:ascii="Symbol" w:eastAsia="Symbol" w:hAnsi="Symbol" w:cs="Symbol"/>
          <w:lang w:val="en-GB"/>
        </w:rPr>
        <w:t>]</w:t>
      </w:r>
      <w:r w:rsidRPr="00FA55FA">
        <w:rPr>
          <w:lang w:val="en-GB"/>
        </w:rPr>
        <w:t>.</w:t>
      </w:r>
    </w:p>
    <w:p w14:paraId="793557D9" w14:textId="77777777" w:rsidR="00E2505A" w:rsidRPr="005A7DD1" w:rsidRDefault="00E2505A" w:rsidP="00E2505A">
      <w:pPr>
        <w:pStyle w:val="Punktlista"/>
        <w:rPr>
          <w:lang w:val="en-GB"/>
        </w:rPr>
      </w:pPr>
      <w:proofErr w:type="spellStart"/>
      <w:r w:rsidRPr="005A7DD1">
        <w:rPr>
          <w:lang w:val="en-US"/>
        </w:rPr>
        <w:t>Povlsen</w:t>
      </w:r>
      <w:proofErr w:type="spellEnd"/>
      <w:r w:rsidRPr="005A7DD1">
        <w:rPr>
          <w:lang w:val="en-US"/>
        </w:rPr>
        <w:t xml:space="preserve">, J.V. (2009). </w:t>
      </w:r>
      <w:r w:rsidRPr="005A7DD1">
        <w:rPr>
          <w:lang w:val="en-GB"/>
        </w:rPr>
        <w:t xml:space="preserve">Unplanned Start on Assisted Peritoneal Dialysis. From basic Concepts to Clinical Excellence. </w:t>
      </w:r>
      <w:proofErr w:type="spellStart"/>
      <w:r w:rsidRPr="005A7DD1">
        <w:rPr>
          <w:lang w:val="en-GB"/>
        </w:rPr>
        <w:t>Contrib</w:t>
      </w:r>
      <w:proofErr w:type="spellEnd"/>
      <w:r w:rsidRPr="005A7DD1">
        <w:rPr>
          <w:lang w:val="en-GB"/>
        </w:rPr>
        <w:t xml:space="preserve"> Nephrol. Basel, Karger, vol 163, pp 261-263.</w:t>
      </w:r>
    </w:p>
    <w:p w14:paraId="1A62356C" w14:textId="77777777" w:rsidR="00B12E13" w:rsidRPr="00536A5A" w:rsidRDefault="00B12E13" w:rsidP="00B12E13">
      <w:pPr>
        <w:keepNext/>
        <w:spacing w:after="0" w:line="240" w:lineRule="auto"/>
        <w:ind w:left="0" w:right="0"/>
        <w:outlineLvl w:val="0"/>
      </w:pPr>
    </w:p>
    <w:sectPr w:rsidR="00B12E13" w:rsidRPr="00536A5A" w:rsidSect="005A7D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A32B6" w14:textId="77777777" w:rsidR="00572F17" w:rsidRDefault="00572F17">
      <w:r>
        <w:separator/>
      </w:r>
    </w:p>
  </w:endnote>
  <w:endnote w:type="continuationSeparator" w:id="0">
    <w:p w14:paraId="782483D8" w14:textId="77777777" w:rsidR="00572F17" w:rsidRDefault="00572F17">
      <w:r>
        <w:continuationSeparator/>
      </w:r>
    </w:p>
  </w:endnote>
  <w:endnote w:type="continuationNotice" w:id="1">
    <w:p w14:paraId="3BF4E4DF" w14:textId="77777777" w:rsidR="00572F17" w:rsidRDefault="00572F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17255653" name="Bildobjekt 13172556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E3F4D" w14:textId="77777777" w:rsidR="00572F17" w:rsidRDefault="00572F17"/>
  </w:footnote>
  <w:footnote w:type="continuationSeparator" w:id="0">
    <w:p w14:paraId="6202C876" w14:textId="77777777" w:rsidR="00572F17" w:rsidRDefault="00572F17">
      <w:r>
        <w:continuationSeparator/>
      </w:r>
    </w:p>
  </w:footnote>
  <w:footnote w:type="continuationNotice" w:id="1">
    <w:p w14:paraId="38CD4FD7" w14:textId="77777777" w:rsidR="00572F17" w:rsidRDefault="00572F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6477393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2864F6"/>
    <w:multiLevelType w:val="hybridMultilevel"/>
    <w:tmpl w:val="C414DE24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5" w15:restartNumberingAfterBreak="0">
    <w:nsid w:val="0E451C46"/>
    <w:multiLevelType w:val="hybridMultilevel"/>
    <w:tmpl w:val="BF80012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13013B"/>
    <w:multiLevelType w:val="multilevel"/>
    <w:tmpl w:val="DC86AA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DD317E"/>
    <w:multiLevelType w:val="multilevel"/>
    <w:tmpl w:val="CF0CBC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DF81867"/>
    <w:multiLevelType w:val="hybridMultilevel"/>
    <w:tmpl w:val="44A00366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680FCE"/>
    <w:multiLevelType w:val="multilevel"/>
    <w:tmpl w:val="2CE82F4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DF759FC"/>
    <w:multiLevelType w:val="multilevel"/>
    <w:tmpl w:val="E9867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9493E4D"/>
    <w:multiLevelType w:val="hybridMultilevel"/>
    <w:tmpl w:val="D0B89EA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4400798">
    <w:abstractNumId w:val="25"/>
  </w:num>
  <w:num w:numId="2" w16cid:durableId="797727785">
    <w:abstractNumId w:val="20"/>
  </w:num>
  <w:num w:numId="3" w16cid:durableId="1587036467">
    <w:abstractNumId w:val="0"/>
  </w:num>
  <w:num w:numId="4" w16cid:durableId="1818454813">
    <w:abstractNumId w:val="8"/>
  </w:num>
  <w:num w:numId="5" w16cid:durableId="52390741">
    <w:abstractNumId w:val="22"/>
  </w:num>
  <w:num w:numId="6" w16cid:durableId="553548158">
    <w:abstractNumId w:val="2"/>
  </w:num>
  <w:num w:numId="7" w16cid:durableId="1694988434">
    <w:abstractNumId w:val="16"/>
  </w:num>
  <w:num w:numId="8" w16cid:durableId="260333159">
    <w:abstractNumId w:val="11"/>
  </w:num>
  <w:num w:numId="9" w16cid:durableId="1734308642">
    <w:abstractNumId w:val="1"/>
  </w:num>
  <w:num w:numId="10" w16cid:durableId="463743404">
    <w:abstractNumId w:val="1"/>
  </w:num>
  <w:num w:numId="11" w16cid:durableId="484319453">
    <w:abstractNumId w:val="3"/>
  </w:num>
  <w:num w:numId="12" w16cid:durableId="505023698">
    <w:abstractNumId w:val="6"/>
  </w:num>
  <w:num w:numId="13" w16cid:durableId="1305306303">
    <w:abstractNumId w:val="18"/>
  </w:num>
  <w:num w:numId="14" w16cid:durableId="896159947">
    <w:abstractNumId w:val="13"/>
  </w:num>
  <w:num w:numId="15" w16cid:durableId="720783862">
    <w:abstractNumId w:val="9"/>
  </w:num>
  <w:num w:numId="16" w16cid:durableId="1086464577">
    <w:abstractNumId w:val="17"/>
  </w:num>
  <w:num w:numId="17" w16cid:durableId="1529374604">
    <w:abstractNumId w:val="7"/>
  </w:num>
  <w:num w:numId="18" w16cid:durableId="857043633">
    <w:abstractNumId w:val="15"/>
  </w:num>
  <w:num w:numId="19" w16cid:durableId="1976131212">
    <w:abstractNumId w:val="24"/>
  </w:num>
  <w:num w:numId="20" w16cid:durableId="108091937">
    <w:abstractNumId w:val="5"/>
  </w:num>
  <w:num w:numId="21" w16cid:durableId="1855028674">
    <w:abstractNumId w:val="23"/>
  </w:num>
  <w:num w:numId="22" w16cid:durableId="86972062">
    <w:abstractNumId w:val="4"/>
  </w:num>
  <w:num w:numId="23" w16cid:durableId="1715691737">
    <w:abstractNumId w:val="14"/>
  </w:num>
  <w:num w:numId="24" w16cid:durableId="1472940361">
    <w:abstractNumId w:val="21"/>
  </w:num>
  <w:num w:numId="25" w16cid:durableId="1388337476">
    <w:abstractNumId w:val="12"/>
  </w:num>
  <w:num w:numId="26" w16cid:durableId="2054038221">
    <w:abstractNumId w:val="19"/>
  </w:num>
  <w:num w:numId="27" w16cid:durableId="6689513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9B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A2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438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06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638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683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148"/>
    <w:rsid w:val="00565129"/>
    <w:rsid w:val="00565CD0"/>
    <w:rsid w:val="00567820"/>
    <w:rsid w:val="00572F17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DD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46B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49A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72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2E1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950"/>
    <w:rsid w:val="00BE7978"/>
    <w:rsid w:val="00C07DDB"/>
    <w:rsid w:val="00C162A9"/>
    <w:rsid w:val="00C25CA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EF7"/>
    <w:rsid w:val="00CD6647"/>
    <w:rsid w:val="00CE4B73"/>
    <w:rsid w:val="00CF3AAB"/>
    <w:rsid w:val="00CF70BB"/>
    <w:rsid w:val="00D0299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52D"/>
    <w:rsid w:val="00E2505A"/>
    <w:rsid w:val="00E52A86"/>
    <w:rsid w:val="00E54B47"/>
    <w:rsid w:val="00E553BF"/>
    <w:rsid w:val="00E55D93"/>
    <w:rsid w:val="00E61294"/>
    <w:rsid w:val="00E7237C"/>
    <w:rsid w:val="00E77C46"/>
    <w:rsid w:val="00E865B0"/>
    <w:rsid w:val="00E86CE8"/>
    <w:rsid w:val="00E87BFB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97D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74CB11"/>
    <w:rsid w:val="0680A06D"/>
    <w:rsid w:val="091AE23E"/>
    <w:rsid w:val="0B541190"/>
    <w:rsid w:val="0CEFE1F1"/>
    <w:rsid w:val="0F2284E9"/>
    <w:rsid w:val="11C35314"/>
    <w:rsid w:val="1227CB54"/>
    <w:rsid w:val="13348BED"/>
    <w:rsid w:val="1E909B45"/>
    <w:rsid w:val="21B10816"/>
    <w:rsid w:val="29A5CE03"/>
    <w:rsid w:val="2EAB8FF2"/>
    <w:rsid w:val="334DCA28"/>
    <w:rsid w:val="34609920"/>
    <w:rsid w:val="34D69228"/>
    <w:rsid w:val="378CC7C5"/>
    <w:rsid w:val="397C76D7"/>
    <w:rsid w:val="3A495C1A"/>
    <w:rsid w:val="3AC40C4C"/>
    <w:rsid w:val="3E14D56B"/>
    <w:rsid w:val="3FB698FA"/>
    <w:rsid w:val="41334DD0"/>
    <w:rsid w:val="46C4089A"/>
    <w:rsid w:val="47A28F54"/>
    <w:rsid w:val="4BF15A86"/>
    <w:rsid w:val="4C67538E"/>
    <w:rsid w:val="4E19BE5E"/>
    <w:rsid w:val="4F9BE90A"/>
    <w:rsid w:val="4FADA139"/>
    <w:rsid w:val="50A1642C"/>
    <w:rsid w:val="50FEDEE9"/>
    <w:rsid w:val="51515F20"/>
    <w:rsid w:val="55841F8F"/>
    <w:rsid w:val="5B6683D1"/>
    <w:rsid w:val="5BE416D3"/>
    <w:rsid w:val="5EDC814E"/>
    <w:rsid w:val="6055ED47"/>
    <w:rsid w:val="61BEE11B"/>
    <w:rsid w:val="647B2B65"/>
    <w:rsid w:val="65728185"/>
    <w:rsid w:val="681A8C6D"/>
    <w:rsid w:val="6972B948"/>
    <w:rsid w:val="6B2CF8ED"/>
    <w:rsid w:val="6BE8FFC6"/>
    <w:rsid w:val="730B361D"/>
    <w:rsid w:val="76A7A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5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35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5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8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32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0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45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481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5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6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07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05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53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8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8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76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96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42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1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84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40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39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3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75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07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053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00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416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06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212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11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68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55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88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07304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557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06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329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585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33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4183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6401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852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118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770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46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223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04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82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72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200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541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44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890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26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313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07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17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25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22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631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47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765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761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23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58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55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077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0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152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448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3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83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447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45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901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155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899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371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9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9957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80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48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462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3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088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06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048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219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8438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94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62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666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14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40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95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83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008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9918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4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828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25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529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592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20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147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28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67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5135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88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221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098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23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27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29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75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233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88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21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20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32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180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003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74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7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52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38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19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74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3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60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89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01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969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94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12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96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05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2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79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6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630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697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67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9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83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87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431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12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654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63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15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77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709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191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30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3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09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55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89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62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61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648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39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38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21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01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7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73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757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1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8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05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8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78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93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43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7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3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23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5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94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51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87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213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67692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28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364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41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7466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38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9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71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95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97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526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461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305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2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4086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954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625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393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23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721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226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972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24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107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609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51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00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125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4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78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959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917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27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366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3845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626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444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1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10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10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532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24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74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906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8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8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1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4121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8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12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53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806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80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468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095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15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474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54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816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6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1226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76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63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23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128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98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693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06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06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157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08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0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148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476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161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58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18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560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635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702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93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445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66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58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804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742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55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64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971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099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223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318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96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19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48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3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61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24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4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527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51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08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75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065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38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32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19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70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67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02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46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8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0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70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03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3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uptodate.com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4</Pages>
  <Words>783</Words>
  <Characters>4155</Characters>
  <Application>Microsoft Office Word</Application>
  <DocSecurity>0</DocSecurity>
  <Lines>34</Lines>
  <Paragraphs>9</Paragraphs>
  <ScaleCrop>false</ScaleCrop>
  <Manager/>
  <Company/>
  <LinksUpToDate>false</LinksUpToDate>
  <CharactersWithSpaces>4929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peritonealdialys (PD) start (Q Di 819) </dc:title>
  <dc:subject/>
  <dc:creator>patrik.jens.johansson@vgregion.se</dc:creator>
  <keywords/>
  <lastModifiedBy>Annika Johansson</lastModifiedBy>
  <revision>23</revision>
  <lastPrinted>2016-03-31T10:56:00.0000000Z</lastPrinted>
  <dcterms:created xsi:type="dcterms:W3CDTF">2022-05-06T06:40:00.0000000Z</dcterms:created>
  <dcterms:modified xsi:type="dcterms:W3CDTF">2025-06-04T09:23:00.0000000Z</dcterms:modified>
</coreProperties>
</file>