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13CEB" w:rsidP="00F35B05" w:rsidRDefault="00513CEB" w14:paraId="2EB78251" w14:textId="77777777">
      <w:pPr>
        <w:pStyle w:val="Rubrik2"/>
        <w:sectPr w:rsidR="00513CEB" w:rsidSect="00513C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13CEB" w:rsidR="00513CEB" w:rsidP="00513CEB" w:rsidRDefault="00513CEB" w14:paraId="686DB487" w14:textId="77777777">
      <w:pPr>
        <w:spacing w:after="0" w:line="240" w:lineRule="auto"/>
        <w:ind w:left="0" w:right="0"/>
        <w:rPr>
          <w:szCs w:val="20"/>
        </w:rPr>
      </w:pPr>
    </w:p>
    <w:p w:rsidRPr="00513CEB" w:rsidR="00513CEB" w:rsidP="00513CEB" w:rsidRDefault="00513CEB" w14:paraId="53B37DC0" w14:textId="77777777">
      <w:pPr>
        <w:spacing w:after="0" w:line="240" w:lineRule="auto"/>
        <w:ind w:left="0" w:right="0"/>
        <w:rPr>
          <w:szCs w:val="20"/>
        </w:rPr>
      </w:pPr>
    </w:p>
    <w:p w:rsidRPr="00513CEB" w:rsidR="00513CEB" w:rsidP="00513CEB" w:rsidRDefault="00513CEB" w14:paraId="27EC1F5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13CEB">
        <w:rPr>
          <w:szCs w:val="20"/>
        </w:rPr>
        <w:tab/>
      </w:r>
    </w:p>
    <w:p w:rsidRPr="00513CEB" w:rsidR="00513CEB" w:rsidP="00513CEB" w:rsidRDefault="00513CEB" w14:paraId="287C3337" w14:textId="00509A7A">
      <w:pPr>
        <w:spacing w:after="0" w:line="240" w:lineRule="auto"/>
        <w:ind w:left="0" w:right="0"/>
        <w:rPr>
          <w:szCs w:val="20"/>
        </w:rPr>
      </w:pPr>
      <w:r w:rsidRPr="00513CE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B9C988" wp14:editId="4DC7AD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13CEB" w:rsidP="00513CEB" w:rsidRDefault="00513CEB" w14:paraId="4875438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EB9C98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13CEB" w:rsidP="00513CEB" w:rsidRDefault="00513CEB" w14:paraId="4875438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13CEB" w:rsidR="00513CEB" w:rsidTr="001D24CA" w14:paraId="17939C3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13CEB" w:rsidR="00513CEB" w:rsidP="00513CEB" w:rsidRDefault="00513CEB" w14:paraId="3FC58532" w14:textId="6C03FFE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513CEB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Innehållsförteckning</w:t>
            </w:r>
            <w:r w:rsidRPr="00513CEB"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</w:t>
            </w:r>
            <w:r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(</w:t>
            </w:r>
            <w:r w:rsidRPr="00513CEB"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Q Di 700</w:t>
            </w:r>
            <w:r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)</w:t>
            </w:r>
          </w:p>
        </w:tc>
      </w:tr>
    </w:tbl>
    <w:p w:rsidRPr="00513CEB" w:rsidR="00513CEB" w:rsidP="00513CEB" w:rsidRDefault="00D20E91" w14:paraId="14DBD327" w14:textId="7BDD1860">
      <w:pPr>
        <w:spacing w:after="0" w:line="240" w:lineRule="auto"/>
        <w:ind w:left="0" w:right="0"/>
        <w:rPr>
          <w:sz w:val="20"/>
          <w:szCs w:val="20"/>
        </w:rPr>
      </w:pPr>
      <w:r>
        <w:rPr>
          <w:sz w:val="20"/>
          <w:szCs w:val="20"/>
        </w:rPr>
        <w:t>Ett</w:t>
      </w:r>
      <w:r w:rsidRPr="00513CEB" w:rsidR="00513CEB">
        <w:rPr>
          <w:sz w:val="20"/>
          <w:szCs w:val="20"/>
        </w:rPr>
        <w:t xml:space="preserve"> ex</w:t>
      </w:r>
      <w:r>
        <w:rPr>
          <w:sz w:val="20"/>
          <w:szCs w:val="20"/>
        </w:rPr>
        <w:t>emplar</w:t>
      </w:r>
      <w:r w:rsidRPr="00513CEB" w:rsidR="00513CEB">
        <w:rPr>
          <w:sz w:val="20"/>
          <w:szCs w:val="20"/>
        </w:rPr>
        <w:t xml:space="preserve"> i originalpärm</w:t>
      </w:r>
      <w:r>
        <w:rPr>
          <w:sz w:val="20"/>
          <w:szCs w:val="20"/>
        </w:rPr>
        <w:t>.</w:t>
      </w:r>
    </w:p>
    <w:p w:rsidRPr="00513CEB" w:rsidR="00513CEB" w:rsidP="00513CEB" w:rsidRDefault="00513CEB" w14:paraId="4BF1BDF2" w14:textId="77777777">
      <w:pPr>
        <w:spacing w:after="0" w:line="240" w:lineRule="auto"/>
        <w:ind w:left="0" w:right="0"/>
      </w:pPr>
    </w:p>
    <w:tbl>
      <w:tblPr>
        <w:tblW w:w="8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5"/>
        <w:gridCol w:w="7439"/>
      </w:tblGrid>
      <w:tr w:rsidRPr="00513CEB" w:rsidR="00513CEB" w:rsidTr="4F18C49F" w14:paraId="5537FEEE" w14:textId="77777777">
        <w:tc>
          <w:tcPr>
            <w:tcW w:w="1275" w:type="dxa"/>
            <w:tcMar/>
          </w:tcPr>
          <w:p w:rsidRPr="00ED1824" w:rsidR="00513CEB" w:rsidP="00513CEB" w:rsidRDefault="00A11D37" w14:paraId="1410D36B" w14:textId="1E0CEE3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Q Di 701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648B75ED" w14:textId="6389F144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Rutin prov</w:t>
            </w:r>
            <w:r w:rsidR="00A11D37">
              <w:rPr>
                <w:bCs/>
              </w:rPr>
              <w:t>tagning</w:t>
            </w:r>
            <w:r w:rsidRPr="00ED1824">
              <w:rPr>
                <w:bCs/>
              </w:rPr>
              <w:t xml:space="preserve"> för patient på njursviktsmottagningen</w:t>
            </w:r>
          </w:p>
        </w:tc>
      </w:tr>
      <w:tr w:rsidRPr="00513CEB" w:rsidR="00513CEB" w:rsidTr="4F18C49F" w14:paraId="2689DCDF" w14:textId="77777777">
        <w:tc>
          <w:tcPr>
            <w:tcW w:w="1275" w:type="dxa"/>
            <w:tcMar/>
          </w:tcPr>
          <w:p w:rsidRPr="00ED1824" w:rsidR="00513CEB" w:rsidP="00513CEB" w:rsidRDefault="00513CEB" w14:paraId="603BD7A3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fi-FI"/>
              </w:rPr>
            </w:pPr>
            <w:r w:rsidRPr="00ED1824">
              <w:rPr>
                <w:bCs/>
                <w:lang w:val="fi-FI"/>
              </w:rPr>
              <w:t>Q Di 702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72CC669F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Iohexolclearence mätning på njursviktspatient</w:t>
            </w:r>
          </w:p>
        </w:tc>
      </w:tr>
      <w:tr w:rsidRPr="00513CEB" w:rsidR="00513CEB" w:rsidTr="4F18C49F" w14:paraId="2FFDB987" w14:textId="77777777">
        <w:tc>
          <w:tcPr>
            <w:tcW w:w="1275" w:type="dxa"/>
            <w:tcMar/>
          </w:tcPr>
          <w:p w:rsidRPr="00ED1824" w:rsidR="00513CEB" w:rsidP="00513CEB" w:rsidRDefault="00513CEB" w14:paraId="11EB1B46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703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0382121E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 xml:space="preserve">Palliativ vård av njursviktspatienter </w:t>
            </w:r>
          </w:p>
        </w:tc>
      </w:tr>
      <w:tr w:rsidRPr="00513CEB" w:rsidR="00513CEB" w:rsidTr="4F18C49F" w14:paraId="471901C5" w14:textId="77777777">
        <w:tc>
          <w:tcPr>
            <w:tcW w:w="1275" w:type="dxa"/>
            <w:tcMar/>
          </w:tcPr>
          <w:p w:rsidRPr="00ED1824" w:rsidR="00513CEB" w:rsidP="00513CEB" w:rsidRDefault="00513CEB" w14:paraId="33C34576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704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654C9C67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  <w:highlight w:val="yellow"/>
              </w:rPr>
            </w:pPr>
            <w:r w:rsidRPr="00E975A4">
              <w:rPr>
                <w:bCs/>
              </w:rPr>
              <w:t>Utgår se rutin på njurmottagningen mabthera</w:t>
            </w:r>
          </w:p>
        </w:tc>
      </w:tr>
      <w:tr w:rsidRPr="00513CEB" w:rsidR="00513CEB" w:rsidTr="4F18C49F" w14:paraId="1D73E7C1" w14:textId="77777777">
        <w:tc>
          <w:tcPr>
            <w:tcW w:w="1275" w:type="dxa"/>
            <w:tcMar/>
          </w:tcPr>
          <w:p w:rsidRPr="00ED1824" w:rsidR="00513CEB" w:rsidP="00513CEB" w:rsidRDefault="00513CEB" w14:paraId="2565C10E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en-GB"/>
              </w:rPr>
            </w:pPr>
            <w:r w:rsidRPr="00ED1824">
              <w:rPr>
                <w:bCs/>
                <w:lang w:val="en-GB"/>
              </w:rPr>
              <w:t>Q Di 705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4BABEB6F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Administrativt förfarande vid accessoperationer PD-kateter, AV-fistel och AV-graft</w:t>
            </w:r>
          </w:p>
        </w:tc>
      </w:tr>
      <w:tr w:rsidRPr="00513CEB" w:rsidR="00513CEB" w:rsidTr="4F18C49F" w14:paraId="325BF57D" w14:textId="77777777">
        <w:tc>
          <w:tcPr>
            <w:tcW w:w="1275" w:type="dxa"/>
            <w:tcMar/>
          </w:tcPr>
          <w:p w:rsidRPr="00ED1824" w:rsidR="00513CEB" w:rsidP="00513CEB" w:rsidRDefault="00513CEB" w14:paraId="028E9635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de-DE"/>
              </w:rPr>
            </w:pPr>
            <w:r w:rsidRPr="00ED1824">
              <w:rPr>
                <w:bCs/>
                <w:lang w:val="de-DE"/>
              </w:rPr>
              <w:t>Q Di 706</w:t>
            </w:r>
          </w:p>
        </w:tc>
        <w:tc>
          <w:tcPr>
            <w:tcW w:w="7439" w:type="dxa"/>
            <w:tcMar/>
          </w:tcPr>
          <w:p w:rsidRPr="00ED1824" w:rsidR="00513CEB" w:rsidP="00513CEB" w:rsidRDefault="0040553B" w14:paraId="3325207C" w14:textId="3B0C5DF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Rituximab</w:t>
            </w:r>
          </w:p>
        </w:tc>
      </w:tr>
      <w:tr w:rsidRPr="00513CEB" w:rsidR="00513CEB" w:rsidTr="4F18C49F" w14:paraId="0716A5BC" w14:textId="77777777">
        <w:tc>
          <w:tcPr>
            <w:tcW w:w="1275" w:type="dxa"/>
            <w:tcMar/>
          </w:tcPr>
          <w:p w:rsidRPr="00ED1824" w:rsidR="00513CEB" w:rsidP="00513CEB" w:rsidRDefault="00513CEB" w14:paraId="0CE58EFC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707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5DAB1377" w14:textId="2F64D10F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 xml:space="preserve">AV-fistel poliklinisk operation </w:t>
            </w:r>
          </w:p>
        </w:tc>
      </w:tr>
      <w:tr w:rsidRPr="00513CEB" w:rsidR="00513CEB" w:rsidTr="4F18C49F" w14:paraId="58FFB454" w14:textId="77777777">
        <w:tc>
          <w:tcPr>
            <w:tcW w:w="1275" w:type="dxa"/>
            <w:tcMar/>
          </w:tcPr>
          <w:p w:rsidRPr="00ED1824" w:rsidR="00513CEB" w:rsidP="00513CEB" w:rsidRDefault="00513CEB" w14:paraId="0AE0C72F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708</w:t>
            </w:r>
          </w:p>
        </w:tc>
        <w:tc>
          <w:tcPr>
            <w:tcW w:w="7439" w:type="dxa"/>
            <w:tcMar/>
          </w:tcPr>
          <w:p w:rsidRPr="00ED1824" w:rsidR="00513CEB" w:rsidP="00513CEB" w:rsidRDefault="00292523" w14:paraId="6C461E27" w14:textId="01656B2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 xml:space="preserve">Biopsi av njurtransplantat på </w:t>
            </w:r>
            <w:r w:rsidRPr="00ED1824" w:rsidR="00994884">
              <w:rPr>
                <w:bCs/>
              </w:rPr>
              <w:t>Radiolog-klin NÄL</w:t>
            </w:r>
          </w:p>
        </w:tc>
      </w:tr>
      <w:tr w:rsidRPr="00513CEB" w:rsidR="00513CEB" w:rsidTr="4F18C49F" w14:paraId="70879A2C" w14:textId="77777777">
        <w:tc>
          <w:tcPr>
            <w:tcW w:w="1275" w:type="dxa"/>
            <w:tcMar/>
          </w:tcPr>
          <w:p w:rsidRPr="00ED1824" w:rsidR="00513CEB" w:rsidP="00513CEB" w:rsidRDefault="00513CEB" w14:paraId="64B5E596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709</w:t>
            </w:r>
          </w:p>
        </w:tc>
        <w:tc>
          <w:tcPr>
            <w:tcW w:w="7439" w:type="dxa"/>
            <w:tcMar/>
          </w:tcPr>
          <w:p w:rsidRPr="00ED1824" w:rsidR="00513CEB" w:rsidP="3722B32A" w:rsidRDefault="00513CEB" w14:paraId="31359AFD" w14:textId="0A2254D3">
            <w:pPr>
              <w:keepNext/>
              <w:spacing w:before="0" w:beforeAutospacing="off" w:after="0" w:afterAutospacing="off" w:line="240" w:lineRule="auto"/>
              <w:ind w:left="0"/>
            </w:pPr>
            <w:r w:rsidRPr="3722B32A" w:rsidR="6152275B">
              <w:rPr>
                <w:rFonts w:ascii="Verdana" w:hAnsi="Verdana" w:eastAsia="Verdana" w:cs="Verdana"/>
                <w:noProof w:val="0"/>
                <w:sz w:val="20"/>
                <w:szCs w:val="20"/>
                <w:lang w:val="sv-SE"/>
              </w:rPr>
              <w:t xml:space="preserve">Uppföljning av patienter med njursvikt </w:t>
            </w:r>
          </w:p>
        </w:tc>
      </w:tr>
      <w:tr w:rsidRPr="00513CEB" w:rsidR="00513CEB" w:rsidTr="4F18C49F" w14:paraId="1E643D7A" w14:textId="77777777">
        <w:tc>
          <w:tcPr>
            <w:tcW w:w="1275" w:type="dxa"/>
            <w:tcMar/>
          </w:tcPr>
          <w:p w:rsidRPr="00ED1824" w:rsidR="00513CEB" w:rsidP="00513CEB" w:rsidRDefault="00513CEB" w14:paraId="1D328804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710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3698C903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Poliklinisk njurbiopsi</w:t>
            </w:r>
          </w:p>
        </w:tc>
      </w:tr>
      <w:tr w:rsidRPr="00513CEB" w:rsidR="00513CEB" w:rsidTr="4F18C49F" w14:paraId="0BFEC816" w14:textId="77777777">
        <w:tc>
          <w:tcPr>
            <w:tcW w:w="1275" w:type="dxa"/>
            <w:tcMar/>
          </w:tcPr>
          <w:p w:rsidRPr="00ED1824" w:rsidR="00513CEB" w:rsidP="00513CEB" w:rsidRDefault="00E756FA" w14:paraId="406C4858" w14:textId="451B261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711</w:t>
            </w:r>
          </w:p>
        </w:tc>
        <w:tc>
          <w:tcPr>
            <w:tcW w:w="7439" w:type="dxa"/>
            <w:tcMar/>
          </w:tcPr>
          <w:p w:rsidRPr="00ED1824" w:rsidR="00513CEB" w:rsidP="00513CEB" w:rsidRDefault="002874C8" w14:paraId="15201CD5" w14:textId="6F6F7BB6">
            <w:pPr>
              <w:keepNext w:val="1"/>
              <w:spacing w:after="0" w:line="240" w:lineRule="auto"/>
              <w:ind w:left="0" w:right="0"/>
              <w:outlineLvl w:val="2"/>
            </w:pPr>
            <w:r w:rsidR="226BC0E9">
              <w:rPr/>
              <w:t>P</w:t>
            </w:r>
            <w:r w:rsidR="002874C8">
              <w:rPr/>
              <w:t>rovtagningsrutin transplanterade pat</w:t>
            </w:r>
            <w:r w:rsidR="00A11D37">
              <w:rPr/>
              <w:t>ienter</w:t>
            </w:r>
            <w:r w:rsidR="00003F32">
              <w:rPr/>
              <w:t xml:space="preserve"> </w:t>
            </w:r>
          </w:p>
        </w:tc>
      </w:tr>
      <w:tr w:rsidRPr="00513CEB" w:rsidR="00513CEB" w:rsidTr="4F18C49F" w14:paraId="1D1BB261" w14:textId="77777777">
        <w:tc>
          <w:tcPr>
            <w:tcW w:w="1275" w:type="dxa"/>
            <w:tcMar/>
          </w:tcPr>
          <w:p w:rsidRPr="00ED1824" w:rsidR="00513CEB" w:rsidP="00513CEB" w:rsidRDefault="003C2543" w14:paraId="484EAA04" w14:textId="7B7C72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712</w:t>
            </w:r>
          </w:p>
        </w:tc>
        <w:tc>
          <w:tcPr>
            <w:tcW w:w="7439" w:type="dxa"/>
            <w:tcMar/>
          </w:tcPr>
          <w:p w:rsidRPr="00ED1824" w:rsidR="00513CEB" w:rsidP="00513CEB" w:rsidRDefault="003C2543" w14:paraId="0CDD33DF" w14:textId="53AFD25D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MÖL Arbetsbeskrivning</w:t>
            </w:r>
          </w:p>
        </w:tc>
      </w:tr>
      <w:tr w:rsidRPr="00513CEB" w:rsidR="00513CEB" w:rsidTr="4F18C49F" w14:paraId="7A4E01EA" w14:textId="77777777">
        <w:tc>
          <w:tcPr>
            <w:tcW w:w="1275" w:type="dxa"/>
            <w:tcMar/>
          </w:tcPr>
          <w:p w:rsidRPr="00ED1824" w:rsidR="00513CEB" w:rsidP="00513CEB" w:rsidRDefault="003C2543" w14:paraId="4A96E7D6" w14:textId="2C99F05C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 xml:space="preserve">Q Di </w:t>
            </w:r>
            <w:r w:rsidRPr="00ED1824" w:rsidR="000A44CF">
              <w:rPr>
                <w:bCs/>
              </w:rPr>
              <w:t>713</w:t>
            </w:r>
          </w:p>
        </w:tc>
        <w:tc>
          <w:tcPr>
            <w:tcW w:w="7439" w:type="dxa"/>
            <w:tcMar/>
          </w:tcPr>
          <w:p w:rsidRPr="00ED1824" w:rsidR="00513CEB" w:rsidP="00513CEB" w:rsidRDefault="000A44CF" w14:paraId="1A48EA37" w14:textId="2C3DBABF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Ersättning till donatorer</w:t>
            </w:r>
            <w:r w:rsidR="00A11D37">
              <w:rPr>
                <w:bCs/>
              </w:rPr>
              <w:t xml:space="preserve"> av organ och vävnader inom njurmedicin</w:t>
            </w:r>
          </w:p>
        </w:tc>
      </w:tr>
      <w:tr w:rsidRPr="00513CEB" w:rsidR="00513CEB" w:rsidTr="4F18C49F" w14:paraId="41E0BBE4" w14:textId="77777777">
        <w:tc>
          <w:tcPr>
            <w:tcW w:w="1275" w:type="dxa"/>
            <w:tcMar/>
          </w:tcPr>
          <w:p w:rsidRPr="00ED1824" w:rsidR="00513CEB" w:rsidP="00513CEB" w:rsidRDefault="00D30DB5" w14:paraId="1DAC6838" w14:textId="13EF3049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>Q DI 714</w:t>
            </w:r>
          </w:p>
        </w:tc>
        <w:tc>
          <w:tcPr>
            <w:tcW w:w="7439" w:type="dxa"/>
            <w:tcMar/>
          </w:tcPr>
          <w:p w:rsidRPr="00ED1824" w:rsidR="00513CEB" w:rsidP="00513CEB" w:rsidRDefault="007A7058" w14:paraId="7A26E9B5" w14:textId="23E37DBF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Remisshantering inom njursektionen</w:t>
            </w:r>
          </w:p>
        </w:tc>
      </w:tr>
      <w:tr w:rsidRPr="00513CEB" w:rsidR="00513CEB" w:rsidTr="4F18C49F" w14:paraId="58DA67A1" w14:textId="77777777">
        <w:tc>
          <w:tcPr>
            <w:tcW w:w="1275" w:type="dxa"/>
            <w:tcMar/>
          </w:tcPr>
          <w:p w:rsidRPr="00ED1824" w:rsidR="00513CEB" w:rsidP="00513CEB" w:rsidRDefault="007A7058" w14:paraId="6594EC79" w14:textId="458DFC8F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>Q Di 715</w:t>
            </w:r>
          </w:p>
        </w:tc>
        <w:tc>
          <w:tcPr>
            <w:tcW w:w="7439" w:type="dxa"/>
            <w:tcMar/>
          </w:tcPr>
          <w:p w:rsidRPr="00ED1824" w:rsidR="00513CEB" w:rsidP="00513CEB" w:rsidRDefault="00834A55" w14:paraId="1D40C536" w14:textId="1A937F9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Hälsokontroll för njurdonatorer</w:t>
            </w:r>
            <w:r w:rsidR="00A11D37">
              <w:rPr>
                <w:bCs/>
              </w:rPr>
              <w:t xml:space="preserve"> Njursektionen, Specialistmedicinkliniken NÄL</w:t>
            </w:r>
          </w:p>
        </w:tc>
      </w:tr>
      <w:tr w:rsidRPr="00513CEB" w:rsidR="00513CEB" w:rsidTr="4F18C49F" w14:paraId="2E14074C" w14:textId="77777777">
        <w:tc>
          <w:tcPr>
            <w:tcW w:w="1275" w:type="dxa"/>
            <w:tcMar/>
          </w:tcPr>
          <w:p w:rsidRPr="00ED1824" w:rsidR="00513CEB" w:rsidP="00513CEB" w:rsidRDefault="00994884" w14:paraId="4DC68279" w14:textId="7D33C49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 xml:space="preserve">Q Di </w:t>
            </w:r>
            <w:r w:rsidRPr="00ED1824" w:rsidR="00D2019B">
              <w:rPr>
                <w:bCs/>
              </w:rPr>
              <w:t xml:space="preserve">716 </w:t>
            </w:r>
          </w:p>
        </w:tc>
        <w:tc>
          <w:tcPr>
            <w:tcW w:w="7439" w:type="dxa"/>
            <w:tcMar/>
          </w:tcPr>
          <w:p w:rsidRPr="00ED1824" w:rsidR="00513CEB" w:rsidP="00513CEB" w:rsidRDefault="00D2019B" w14:paraId="538846E1" w14:textId="0E88AF65">
            <w:pPr>
              <w:keepNext/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ED1824">
              <w:rPr>
                <w:bCs/>
                <w:u w:val="single"/>
              </w:rPr>
              <w:t>IVIG (kiovig)</w:t>
            </w:r>
          </w:p>
        </w:tc>
      </w:tr>
      <w:tr w:rsidRPr="00513CEB" w:rsidR="00513CEB" w:rsidTr="4F18C49F" w14:paraId="46ED1E60" w14:textId="77777777">
        <w:tc>
          <w:tcPr>
            <w:tcW w:w="1275" w:type="dxa"/>
            <w:tcMar/>
          </w:tcPr>
          <w:p w:rsidRPr="00ED1824" w:rsidR="00513CEB" w:rsidP="00513CEB" w:rsidRDefault="00D2019B" w14:paraId="5168B51E" w14:textId="15811FD5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>Q Di 717</w:t>
            </w:r>
          </w:p>
        </w:tc>
        <w:tc>
          <w:tcPr>
            <w:tcW w:w="7439" w:type="dxa"/>
            <w:tcMar/>
          </w:tcPr>
          <w:p w:rsidRPr="00ED1824" w:rsidR="00513CEB" w:rsidP="00513CEB" w:rsidRDefault="00ED1824" w14:paraId="38F916D1" w14:textId="465761E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ED1824">
              <w:rPr>
                <w:rStyle w:val="normaltextrun"/>
                <w:bCs/>
                <w:color w:val="000000"/>
                <w:shd w:val="clear" w:color="auto" w:fill="FFFFFF"/>
              </w:rPr>
              <w:t>Vasculitbehandling med Sendoxaninduktion</w:t>
            </w:r>
            <w:r w:rsidRPr="00ED1824">
              <w:rPr>
                <w:rStyle w:val="eop"/>
                <w:bCs/>
                <w:color w:val="000000"/>
                <w:shd w:val="clear" w:color="auto" w:fill="FFFFFF"/>
              </w:rPr>
              <w:t> </w:t>
            </w:r>
          </w:p>
        </w:tc>
      </w:tr>
      <w:tr w:rsidRPr="00513CEB" w:rsidR="00513CEB" w:rsidTr="4F18C49F" w14:paraId="28AC8D9C" w14:textId="77777777">
        <w:tc>
          <w:tcPr>
            <w:tcW w:w="1275" w:type="dxa"/>
            <w:tcMar/>
          </w:tcPr>
          <w:p w:rsidRPr="00ED1824" w:rsidR="00513CEB" w:rsidP="00513CEB" w:rsidRDefault="00513CEB" w14:paraId="11B32989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  <w:tcMar/>
          </w:tcPr>
          <w:p w:rsidRPr="00ED1824" w:rsidR="00513CEB" w:rsidP="00513CEB" w:rsidRDefault="00513CEB" w14:paraId="214D2C63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</w:p>
        </w:tc>
      </w:tr>
      <w:tr w:rsidRPr="00513CEB" w:rsidR="00513CEB" w:rsidTr="4F18C49F" w14:paraId="196D4510" w14:textId="77777777">
        <w:tc>
          <w:tcPr>
            <w:tcW w:w="1275" w:type="dxa"/>
            <w:tcMar/>
          </w:tcPr>
          <w:p w:rsidRPr="00ED1824" w:rsidR="00513CEB" w:rsidP="00513CEB" w:rsidRDefault="00513CEB" w14:paraId="7EC1639F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  <w:tcMar/>
          </w:tcPr>
          <w:p w:rsidRPr="00ED1824" w:rsidR="00513CEB" w:rsidP="00513CEB" w:rsidRDefault="00513CEB" w14:paraId="5C17D5AD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</w:p>
        </w:tc>
      </w:tr>
      <w:tr w:rsidRPr="00513CEB" w:rsidR="00513CEB" w:rsidTr="4F18C49F" w14:paraId="1F3B5186" w14:textId="77777777">
        <w:tc>
          <w:tcPr>
            <w:tcW w:w="1275" w:type="dxa"/>
            <w:tcMar/>
          </w:tcPr>
          <w:p w:rsidRPr="00ED1824" w:rsidR="00513CEB" w:rsidP="00513CEB" w:rsidRDefault="00513CEB" w14:paraId="0FFF29EB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  <w:tcMar/>
          </w:tcPr>
          <w:p w:rsidRPr="00ED1824" w:rsidR="00513CEB" w:rsidP="00513CEB" w:rsidRDefault="00513CEB" w14:paraId="4AF7CB33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</w:p>
        </w:tc>
      </w:tr>
    </w:tbl>
    <w:p w:rsidRPr="00513CEB" w:rsidR="00513CEB" w:rsidP="00513CEB" w:rsidRDefault="00513CEB" w14:paraId="41B34E08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13CE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65C85" w:rsidRDefault="00765C85" w14:paraId="56FBF1F4" w14:textId="77777777">
      <w:r>
        <w:separator/>
      </w:r>
    </w:p>
  </w:endnote>
  <w:endnote w:type="continuationSeparator" w:id="0">
    <w:p w:rsidR="00765C85" w:rsidRDefault="00765C85" w14:paraId="6F384815" w14:textId="77777777">
      <w:r>
        <w:continuationSeparator/>
      </w:r>
    </w:p>
  </w:endnote>
  <w:endnote w:type="continuationNotice" w:id="1">
    <w:p w:rsidR="00765C85" w:rsidRDefault="00765C85" w14:paraId="6DC6D75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65C85" w:rsidRDefault="00765C85" w14:paraId="290D9E37" w14:textId="77777777"/>
  </w:footnote>
  <w:footnote w:type="continuationSeparator" w:id="0">
    <w:p w:rsidR="00765C85" w:rsidRDefault="00765C85" w14:paraId="3B29FA68" w14:textId="77777777">
      <w:r>
        <w:continuationSeparator/>
      </w:r>
    </w:p>
  </w:footnote>
  <w:footnote w:type="continuationNotice" w:id="1">
    <w:p w:rsidR="00765C85" w:rsidRDefault="00765C85" w14:paraId="230D32D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54528232">
    <w:abstractNumId w:val="17"/>
  </w:num>
  <w:num w:numId="2" w16cid:durableId="2091461642">
    <w:abstractNumId w:val="14"/>
  </w:num>
  <w:num w:numId="3" w16cid:durableId="1223103253">
    <w:abstractNumId w:val="0"/>
  </w:num>
  <w:num w:numId="4" w16cid:durableId="321661228">
    <w:abstractNumId w:val="6"/>
  </w:num>
  <w:num w:numId="5" w16cid:durableId="1078361879">
    <w:abstractNumId w:val="15"/>
  </w:num>
  <w:num w:numId="6" w16cid:durableId="1364331840">
    <w:abstractNumId w:val="2"/>
  </w:num>
  <w:num w:numId="7" w16cid:durableId="2033605670">
    <w:abstractNumId w:val="11"/>
  </w:num>
  <w:num w:numId="8" w16cid:durableId="259486255">
    <w:abstractNumId w:val="8"/>
  </w:num>
  <w:num w:numId="9" w16cid:durableId="91826735">
    <w:abstractNumId w:val="1"/>
  </w:num>
  <w:num w:numId="10" w16cid:durableId="1534466412">
    <w:abstractNumId w:val="1"/>
  </w:num>
  <w:num w:numId="11" w16cid:durableId="330718185">
    <w:abstractNumId w:val="3"/>
  </w:num>
  <w:num w:numId="12" w16cid:durableId="51512929">
    <w:abstractNumId w:val="4"/>
  </w:num>
  <w:num w:numId="13" w16cid:durableId="1778717815">
    <w:abstractNumId w:val="13"/>
  </w:num>
  <w:num w:numId="14" w16cid:durableId="998582779">
    <w:abstractNumId w:val="9"/>
  </w:num>
  <w:num w:numId="15" w16cid:durableId="839545552">
    <w:abstractNumId w:val="7"/>
  </w:num>
  <w:num w:numId="16" w16cid:durableId="2067682390">
    <w:abstractNumId w:val="12"/>
  </w:num>
  <w:num w:numId="17" w16cid:durableId="734428227">
    <w:abstractNumId w:val="5"/>
  </w:num>
  <w:num w:numId="18" w16cid:durableId="573861853">
    <w:abstractNumId w:val="10"/>
  </w:num>
  <w:num w:numId="19" w16cid:durableId="13279813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F3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14D"/>
    <w:rsid w:val="0009062C"/>
    <w:rsid w:val="00095368"/>
    <w:rsid w:val="000954C4"/>
    <w:rsid w:val="000A44C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3B5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A52"/>
    <w:rsid w:val="00280A85"/>
    <w:rsid w:val="00284119"/>
    <w:rsid w:val="002874C8"/>
    <w:rsid w:val="00290B5C"/>
    <w:rsid w:val="00292523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543"/>
    <w:rsid w:val="003D099E"/>
    <w:rsid w:val="003D21A2"/>
    <w:rsid w:val="003D29D2"/>
    <w:rsid w:val="003E0705"/>
    <w:rsid w:val="003E2FF7"/>
    <w:rsid w:val="003F1013"/>
    <w:rsid w:val="003F1ACF"/>
    <w:rsid w:val="003F61E5"/>
    <w:rsid w:val="00404948"/>
    <w:rsid w:val="0040553B"/>
    <w:rsid w:val="00406BEA"/>
    <w:rsid w:val="00407346"/>
    <w:rsid w:val="00413A60"/>
    <w:rsid w:val="004230F7"/>
    <w:rsid w:val="0043167E"/>
    <w:rsid w:val="0043409A"/>
    <w:rsid w:val="00442DA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E88"/>
    <w:rsid w:val="00511CC4"/>
    <w:rsid w:val="00513CEB"/>
    <w:rsid w:val="00531E60"/>
    <w:rsid w:val="00536A5A"/>
    <w:rsid w:val="00536BD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BA5"/>
    <w:rsid w:val="00754905"/>
    <w:rsid w:val="00760038"/>
    <w:rsid w:val="00762EE0"/>
    <w:rsid w:val="00765C41"/>
    <w:rsid w:val="00765C85"/>
    <w:rsid w:val="00771100"/>
    <w:rsid w:val="007759DD"/>
    <w:rsid w:val="007763AF"/>
    <w:rsid w:val="0078609F"/>
    <w:rsid w:val="007917BA"/>
    <w:rsid w:val="007A5C6F"/>
    <w:rsid w:val="007A7058"/>
    <w:rsid w:val="007D4241"/>
    <w:rsid w:val="007D4317"/>
    <w:rsid w:val="007D4EA3"/>
    <w:rsid w:val="007F1CFF"/>
    <w:rsid w:val="007F5DD5"/>
    <w:rsid w:val="00821A1B"/>
    <w:rsid w:val="008262E9"/>
    <w:rsid w:val="00827E69"/>
    <w:rsid w:val="00834A55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4BA5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88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D37"/>
    <w:rsid w:val="00A215E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612"/>
    <w:rsid w:val="00CF70BB"/>
    <w:rsid w:val="00D074DB"/>
    <w:rsid w:val="00D139CF"/>
    <w:rsid w:val="00D2019B"/>
    <w:rsid w:val="00D20E91"/>
    <w:rsid w:val="00D30DB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6FA"/>
    <w:rsid w:val="00E77C46"/>
    <w:rsid w:val="00E86CE8"/>
    <w:rsid w:val="00E90E82"/>
    <w:rsid w:val="00E975A4"/>
    <w:rsid w:val="00EA00CB"/>
    <w:rsid w:val="00EA1BAA"/>
    <w:rsid w:val="00EA3FCD"/>
    <w:rsid w:val="00EA42A0"/>
    <w:rsid w:val="00EB6714"/>
    <w:rsid w:val="00EC0A68"/>
    <w:rsid w:val="00EC5006"/>
    <w:rsid w:val="00ED182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26BC0E9"/>
    <w:rsid w:val="3722B32A"/>
    <w:rsid w:val="4F18C49F"/>
    <w:rsid w:val="6152275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Standardstycketeckensnitt"/>
    <w:rsid w:val="00ED1824"/>
  </w:style>
  <w:style w:type="character" w:styleId="eop" w:customStyle="1">
    <w:name w:val="eop"/>
    <w:basedOn w:val="Standardstycketeckensnitt"/>
    <w:rsid w:val="00ED18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700 Innehållsförteckning Njursviktsmott</dc:title>
  <dc:subject/>
  <dc:creator>patrik.jens.johansson@vgregion.se</dc:creator>
  <keywords/>
  <lastModifiedBy>Annika Johansson</lastModifiedBy>
  <revision>7</revision>
  <lastPrinted>2016-03-31T10:56:00.0000000Z</lastPrinted>
  <dcterms:created xsi:type="dcterms:W3CDTF">2024-06-13T09:20:00.0000000Z</dcterms:created>
  <dcterms:modified xsi:type="dcterms:W3CDTF">2025-05-07T11:09:52.0000000Z</dcterms:modified>
</coreProperties>
</file>