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6E6AB6" w14:textId="77777777" w:rsidR="000A1E34" w:rsidRDefault="000A1E34" w:rsidP="00F35B05">
      <w:pPr>
        <w:pStyle w:val="Rubrik2"/>
        <w:sectPr w:rsidR="000A1E34" w:rsidSect="000A1E34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138BFB58" w14:textId="77777777" w:rsidR="000A1E34" w:rsidRPr="000A1E34" w:rsidRDefault="000A1E34" w:rsidP="000A1E34">
      <w:pPr>
        <w:spacing w:after="0" w:line="240" w:lineRule="auto"/>
        <w:ind w:left="0" w:right="0"/>
        <w:rPr>
          <w:szCs w:val="20"/>
        </w:rPr>
      </w:pPr>
    </w:p>
    <w:p w14:paraId="7C360FE5" w14:textId="77777777" w:rsidR="000A1E34" w:rsidRPr="000A1E34" w:rsidRDefault="000A1E34" w:rsidP="000A1E34">
      <w:pPr>
        <w:spacing w:after="0" w:line="240" w:lineRule="auto"/>
        <w:ind w:left="0" w:right="0"/>
        <w:rPr>
          <w:szCs w:val="20"/>
        </w:rPr>
      </w:pPr>
    </w:p>
    <w:p w14:paraId="410CB57C" w14:textId="77777777" w:rsidR="000A1E34" w:rsidRPr="000A1E34" w:rsidRDefault="000A1E34" w:rsidP="000A1E34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  <w:r w:rsidRPr="000A1E34">
        <w:rPr>
          <w:szCs w:val="20"/>
        </w:rPr>
        <w:tab/>
      </w:r>
    </w:p>
    <w:p w14:paraId="1F9B221A" w14:textId="53888531" w:rsidR="000A1E34" w:rsidRPr="000A1E34" w:rsidRDefault="000A1E34" w:rsidP="000A1E34">
      <w:pPr>
        <w:spacing w:after="0" w:line="240" w:lineRule="auto"/>
        <w:ind w:left="0" w:right="0"/>
        <w:rPr>
          <w:szCs w:val="20"/>
        </w:rPr>
      </w:pPr>
      <w:r w:rsidRPr="000A1E34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E9068B" wp14:editId="46660988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3810" r="0" b="190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5ACC722" w14:textId="77777777" w:rsidR="000A1E34" w:rsidRPr="003D37FD" w:rsidRDefault="000A1E34" w:rsidP="000A1E34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20605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BE9068B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<v:textbox style="mso-fit-shape-to-text:t">
                  <w:txbxContent>
                    <w:p w14:paraId="05ACC722" w14:textId="77777777" w:rsidR="000A1E34" w:rsidRPr="003D37FD" w:rsidRDefault="000A1E34" w:rsidP="000A1E34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20605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0A1E34" w:rsidRPr="000A1E34" w14:paraId="1FC8A139" w14:textId="77777777" w:rsidTr="008839B7">
        <w:trPr>
          <w:cantSplit/>
          <w:trHeight w:val="570"/>
        </w:trPr>
        <w:tc>
          <w:tcPr>
            <w:tcW w:w="90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1D7800EF" w14:textId="5DBE96B5" w:rsidR="000A1E34" w:rsidRPr="000A1E34" w:rsidRDefault="000A1E34" w:rsidP="004D57E0">
            <w:pPr>
              <w:pStyle w:val="Rubrik1"/>
              <w:rPr>
                <w:noProof/>
              </w:rPr>
            </w:pPr>
            <w:r w:rsidRPr="000A1E34">
              <w:rPr>
                <w:noProof/>
              </w:rPr>
              <w:t>Andvändning av mobiltelefon, dator och annan icke medicinsk utrustning</w:t>
            </w:r>
            <w:r w:rsidR="004D57E0">
              <w:rPr>
                <w:noProof/>
              </w:rPr>
              <w:t xml:space="preserve"> Q Di 463</w:t>
            </w:r>
          </w:p>
        </w:tc>
      </w:tr>
    </w:tbl>
    <w:p w14:paraId="6EDDDDB9" w14:textId="77777777" w:rsidR="000A1E34" w:rsidRPr="000A1E34" w:rsidRDefault="000A1E34" w:rsidP="000A1E34">
      <w:pPr>
        <w:keepNext/>
        <w:spacing w:after="0" w:line="240" w:lineRule="auto"/>
        <w:ind w:left="0" w:right="0"/>
        <w:outlineLvl w:val="0"/>
        <w:rPr>
          <w:rFonts w:ascii="Arial" w:hAnsi="Arial" w:cs="Arial"/>
          <w:bCs/>
          <w:kern w:val="32"/>
          <w:sz w:val="20"/>
          <w:szCs w:val="20"/>
        </w:rPr>
      </w:pPr>
      <w:r w:rsidRPr="000A1E34">
        <w:rPr>
          <w:rFonts w:ascii="Arial" w:hAnsi="Arial" w:cs="Arial"/>
          <w:bCs/>
          <w:kern w:val="32"/>
          <w:sz w:val="20"/>
          <w:szCs w:val="20"/>
        </w:rPr>
        <w:t>1 ex i originalpärm</w:t>
      </w:r>
    </w:p>
    <w:p w14:paraId="508FF020" w14:textId="77777777" w:rsidR="000A1E34" w:rsidRPr="000A1E34" w:rsidRDefault="000A1E34" w:rsidP="000A1E34">
      <w:pPr>
        <w:tabs>
          <w:tab w:val="left" w:pos="4962"/>
        </w:tabs>
        <w:spacing w:after="0" w:line="240" w:lineRule="auto"/>
        <w:ind w:left="0" w:right="0"/>
        <w:rPr>
          <w:sz w:val="20"/>
          <w:szCs w:val="20"/>
        </w:rPr>
      </w:pPr>
    </w:p>
    <w:p w14:paraId="3CFBE773" w14:textId="77777777" w:rsidR="000A1E34" w:rsidRPr="000A1E34" w:rsidRDefault="000A1E34" w:rsidP="000A1E34">
      <w:pPr>
        <w:spacing w:after="0" w:line="240" w:lineRule="auto"/>
        <w:ind w:left="0" w:right="-1701"/>
        <w:rPr>
          <w:sz w:val="28"/>
          <w:szCs w:val="20"/>
        </w:rPr>
      </w:pPr>
      <w:r w:rsidRPr="000A1E34">
        <w:rPr>
          <w:sz w:val="28"/>
          <w:szCs w:val="20"/>
        </w:rPr>
        <w:t>Dialysmottagningen, NÄL</w:t>
      </w:r>
    </w:p>
    <w:p w14:paraId="26EAE8DE" w14:textId="77777777" w:rsidR="000A1E34" w:rsidRPr="000A1E34" w:rsidRDefault="000A1E34" w:rsidP="000A1E34">
      <w:pPr>
        <w:spacing w:after="0" w:line="240" w:lineRule="auto"/>
        <w:ind w:left="0" w:right="-1701"/>
        <w:rPr>
          <w:sz w:val="28"/>
          <w:szCs w:val="20"/>
        </w:rPr>
      </w:pPr>
    </w:p>
    <w:p w14:paraId="1CF44812" w14:textId="77777777" w:rsidR="000A1E34" w:rsidRPr="000A1E34" w:rsidRDefault="000A1E34" w:rsidP="000A1E34">
      <w:pPr>
        <w:numPr>
          <w:ilvl w:val="0"/>
          <w:numId w:val="20"/>
        </w:numPr>
        <w:spacing w:before="120" w:after="0" w:line="240" w:lineRule="auto"/>
        <w:ind w:right="-1701"/>
        <w:rPr>
          <w:szCs w:val="20"/>
        </w:rPr>
      </w:pPr>
      <w:r w:rsidRPr="000A1E34">
        <w:rPr>
          <w:szCs w:val="20"/>
        </w:rPr>
        <w:t xml:space="preserve">Mobiltelefon och dator med får användas med ett säkerhetsavstånd på 1 m till dialysmaskin och 3 m till annan medicinteknisk utrustning. </w:t>
      </w:r>
    </w:p>
    <w:p w14:paraId="627D8F96" w14:textId="77777777" w:rsidR="000A1E34" w:rsidRPr="000A1E34" w:rsidRDefault="000A1E34" w:rsidP="000A1E34">
      <w:pPr>
        <w:numPr>
          <w:ilvl w:val="0"/>
          <w:numId w:val="20"/>
        </w:numPr>
        <w:spacing w:before="120" w:after="0" w:line="240" w:lineRule="auto"/>
        <w:ind w:right="-1701"/>
        <w:rPr>
          <w:szCs w:val="20"/>
        </w:rPr>
      </w:pPr>
      <w:r w:rsidRPr="000A1E34">
        <w:rPr>
          <w:szCs w:val="20"/>
        </w:rPr>
        <w:t>Endast batteridriven utrustning får användas under dialysbehandling. (ej nätanslutan)</w:t>
      </w:r>
    </w:p>
    <w:p w14:paraId="05FA5E6A" w14:textId="77777777" w:rsidR="000A1E34" w:rsidRPr="000A1E34" w:rsidRDefault="000A1E34" w:rsidP="000A1E34">
      <w:pPr>
        <w:numPr>
          <w:ilvl w:val="0"/>
          <w:numId w:val="20"/>
        </w:numPr>
        <w:spacing w:before="120" w:after="0" w:line="240" w:lineRule="auto"/>
        <w:ind w:right="-1701"/>
        <w:rPr>
          <w:szCs w:val="20"/>
        </w:rPr>
      </w:pPr>
      <w:r w:rsidRPr="000A1E34">
        <w:rPr>
          <w:szCs w:val="20"/>
        </w:rPr>
        <w:t>Används elnätsansluten apparat, TV, DVD-spelare eller musikspelare får den inte kunna vidröras av patienten, utan manövreras med fjärrkontroll.</w:t>
      </w:r>
    </w:p>
    <w:p w14:paraId="7104B1B7" w14:textId="77777777" w:rsidR="000A1E34" w:rsidRPr="000A1E34" w:rsidRDefault="000A1E34" w:rsidP="000A1E34">
      <w:pPr>
        <w:spacing w:after="0" w:line="240" w:lineRule="auto"/>
        <w:ind w:left="0" w:right="-1701"/>
        <w:rPr>
          <w:szCs w:val="20"/>
        </w:rPr>
      </w:pPr>
    </w:p>
    <w:p w14:paraId="5C22B5EF" w14:textId="77777777" w:rsidR="000A1E34" w:rsidRPr="000A1E34" w:rsidRDefault="000A1E34" w:rsidP="000A1E34">
      <w:pPr>
        <w:spacing w:after="0" w:line="240" w:lineRule="auto"/>
        <w:ind w:left="0" w:right="-1701"/>
        <w:rPr>
          <w:szCs w:val="20"/>
        </w:rPr>
      </w:pPr>
    </w:p>
    <w:p w14:paraId="3AAA86CA" w14:textId="77777777" w:rsidR="000A1E34" w:rsidRPr="000A1E34" w:rsidRDefault="000A1E34" w:rsidP="000A1E34">
      <w:pPr>
        <w:spacing w:after="0" w:line="240" w:lineRule="auto"/>
        <w:ind w:left="0" w:right="-1701"/>
        <w:rPr>
          <w:szCs w:val="20"/>
        </w:rPr>
      </w:pPr>
    </w:p>
    <w:p w14:paraId="3B01BB9D" w14:textId="77777777" w:rsidR="000A1E34" w:rsidRPr="000A1E34" w:rsidRDefault="000A1E34" w:rsidP="000A1E34">
      <w:pPr>
        <w:spacing w:after="0" w:line="240" w:lineRule="auto"/>
        <w:ind w:left="0" w:right="-1701"/>
        <w:rPr>
          <w:rFonts w:ascii="Arial" w:hAnsi="Arial" w:cs="Arial"/>
          <w:b/>
          <w:bCs/>
          <w:sz w:val="28"/>
          <w:szCs w:val="20"/>
        </w:rPr>
      </w:pPr>
    </w:p>
    <w:p w14:paraId="4C8753C5" w14:textId="77777777" w:rsidR="000A1E34" w:rsidRPr="000A1E34" w:rsidRDefault="000A1E34" w:rsidP="000A1E34">
      <w:pPr>
        <w:spacing w:after="0" w:line="240" w:lineRule="auto"/>
        <w:ind w:left="0" w:right="-1701"/>
        <w:rPr>
          <w:rFonts w:ascii="Arial" w:hAnsi="Arial" w:cs="Arial"/>
          <w:b/>
          <w:bCs/>
          <w:sz w:val="28"/>
          <w:szCs w:val="20"/>
        </w:rPr>
      </w:pPr>
    </w:p>
    <w:p w14:paraId="7EA58F52" w14:textId="77777777" w:rsidR="000A1E34" w:rsidRPr="000A1E34" w:rsidRDefault="000A1E34" w:rsidP="000A1E34">
      <w:pPr>
        <w:spacing w:after="0" w:line="240" w:lineRule="auto"/>
        <w:ind w:left="0" w:right="0"/>
        <w:rPr>
          <w:sz w:val="28"/>
          <w:szCs w:val="20"/>
        </w:rPr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0A1E34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685542" w14:textId="77777777" w:rsidR="006E32A4" w:rsidRDefault="006E32A4">
      <w:r>
        <w:separator/>
      </w:r>
    </w:p>
  </w:endnote>
  <w:endnote w:type="continuationSeparator" w:id="0">
    <w:p w14:paraId="331DB828" w14:textId="77777777" w:rsidR="006E32A4" w:rsidRDefault="006E32A4">
      <w:r>
        <w:continuationSeparator/>
      </w:r>
    </w:p>
  </w:endnote>
  <w:endnote w:type="continuationNotice" w:id="1">
    <w:p w14:paraId="163CD4B0" w14:textId="77777777" w:rsidR="006E32A4" w:rsidRDefault="006E32A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811528" w14:textId="77777777" w:rsidR="006E32A4" w:rsidRDefault="006E32A4"/>
  </w:footnote>
  <w:footnote w:type="continuationSeparator" w:id="0">
    <w:p w14:paraId="0D3C5C77" w14:textId="77777777" w:rsidR="006E32A4" w:rsidRDefault="006E32A4">
      <w:r>
        <w:continuationSeparator/>
      </w:r>
    </w:p>
  </w:footnote>
  <w:footnote w:type="continuationNotice" w:id="1">
    <w:p w14:paraId="156C392E" w14:textId="77777777" w:rsidR="006E32A4" w:rsidRDefault="006E32A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1E7B014B"/>
    <w:multiLevelType w:val="hybridMultilevel"/>
    <w:tmpl w:val="9804706E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031303664">
    <w:abstractNumId w:val="18"/>
  </w:num>
  <w:num w:numId="2" w16cid:durableId="1703021211">
    <w:abstractNumId w:val="15"/>
  </w:num>
  <w:num w:numId="3" w16cid:durableId="65343850">
    <w:abstractNumId w:val="0"/>
  </w:num>
  <w:num w:numId="4" w16cid:durableId="2042976767">
    <w:abstractNumId w:val="6"/>
  </w:num>
  <w:num w:numId="5" w16cid:durableId="1328165342">
    <w:abstractNumId w:val="16"/>
  </w:num>
  <w:num w:numId="6" w16cid:durableId="1412390276">
    <w:abstractNumId w:val="2"/>
  </w:num>
  <w:num w:numId="7" w16cid:durableId="2036881624">
    <w:abstractNumId w:val="12"/>
  </w:num>
  <w:num w:numId="8" w16cid:durableId="678773650">
    <w:abstractNumId w:val="9"/>
  </w:num>
  <w:num w:numId="9" w16cid:durableId="824391862">
    <w:abstractNumId w:val="1"/>
  </w:num>
  <w:num w:numId="10" w16cid:durableId="1397822897">
    <w:abstractNumId w:val="1"/>
  </w:num>
  <w:num w:numId="11" w16cid:durableId="2024354367">
    <w:abstractNumId w:val="3"/>
  </w:num>
  <w:num w:numId="12" w16cid:durableId="1258707635">
    <w:abstractNumId w:val="4"/>
  </w:num>
  <w:num w:numId="13" w16cid:durableId="39288165">
    <w:abstractNumId w:val="14"/>
  </w:num>
  <w:num w:numId="14" w16cid:durableId="987249206">
    <w:abstractNumId w:val="10"/>
  </w:num>
  <w:num w:numId="15" w16cid:durableId="1348101114">
    <w:abstractNumId w:val="7"/>
  </w:num>
  <w:num w:numId="16" w16cid:durableId="746801207">
    <w:abstractNumId w:val="13"/>
  </w:num>
  <w:num w:numId="17" w16cid:durableId="1514690054">
    <w:abstractNumId w:val="5"/>
  </w:num>
  <w:num w:numId="18" w16cid:durableId="538858649">
    <w:abstractNumId w:val="11"/>
  </w:num>
  <w:num w:numId="19" w16cid:durableId="1264722672">
    <w:abstractNumId w:val="17"/>
  </w:num>
  <w:num w:numId="20" w16cid:durableId="159458602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4"/>
  <w:doNotDisplayPageBoundaries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1E3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57E0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32A4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1</TotalTime>
  <Pages>1</Pages>
  <Words>80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507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Andvändning av mobiltelefon, dator och annan icke medicinsk utrustning Q Di 463</dc:title>
  <dc:subject/>
  <dc:creator>patrik.jens.johansson@vgregion.se</dc:creator>
  <keywords/>
  <lastModifiedBy>Anita Fredriksson</lastModifiedBy>
  <revision>3</revision>
  <lastPrinted>2016-03-31T10:56:00.0000000Z</lastPrinted>
  <dcterms:created xsi:type="dcterms:W3CDTF">2022-05-06T06:31:00.0000000Z</dcterms:created>
  <dcterms:modified xsi:type="dcterms:W3CDTF">2024-02-06T07:15:00.0000000Z</dcterms:modified>
</coreProperties>
</file>