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377F8" w14:textId="77777777" w:rsidR="000855A3" w:rsidRDefault="000855A3" w:rsidP="00F35B05">
      <w:pPr>
        <w:pStyle w:val="Rubrik2"/>
        <w:sectPr w:rsidR="000855A3" w:rsidSect="000855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855A3" w:rsidRPr="000855A3" w14:paraId="4330E4D7" w14:textId="77777777" w:rsidTr="00FD565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528A438" w14:textId="0CC1B0E2" w:rsidR="000855A3" w:rsidRPr="000855A3" w:rsidRDefault="000855A3" w:rsidP="004454D1">
            <w:pPr>
              <w:pStyle w:val="Rubrik1"/>
              <w:rPr>
                <w:noProof/>
              </w:rPr>
            </w:pPr>
            <w:r w:rsidRPr="000855A3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07E0FF" wp14:editId="213326E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84F672F" w14:textId="77777777" w:rsidR="000855A3" w:rsidRPr="003D37FD" w:rsidRDefault="000855A3" w:rsidP="000855A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18137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B07E0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84F672F" w14:textId="77777777" w:rsidR="000855A3" w:rsidRPr="003D37FD" w:rsidRDefault="000855A3" w:rsidP="000855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18137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855A3">
              <w:rPr>
                <w:noProof/>
              </w:rPr>
              <w:t>Första Hemodialysbehandling</w:t>
            </w:r>
            <w:r w:rsidR="00B52DE4">
              <w:rPr>
                <w:noProof/>
              </w:rPr>
              <w:t xml:space="preserve"> Q Di 456</w:t>
            </w:r>
          </w:p>
        </w:tc>
      </w:tr>
    </w:tbl>
    <w:p w14:paraId="45C7E68B" w14:textId="6C63EC32" w:rsidR="000855A3" w:rsidRPr="000855A3" w:rsidRDefault="000855A3" w:rsidP="000855A3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855A3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B52DE4">
        <w:rPr>
          <w:rFonts w:ascii="Arial" w:hAnsi="Arial" w:cs="Arial"/>
          <w:bCs/>
          <w:kern w:val="32"/>
          <w:sz w:val="20"/>
          <w:szCs w:val="20"/>
        </w:rPr>
        <w:t>avdelningspärm</w:t>
      </w:r>
    </w:p>
    <w:p w14:paraId="20E4458E" w14:textId="77777777" w:rsidR="000855A3" w:rsidRPr="000855A3" w:rsidRDefault="000855A3" w:rsidP="000855A3">
      <w:pPr>
        <w:spacing w:after="0" w:line="240" w:lineRule="auto"/>
        <w:ind w:left="0" w:right="0"/>
        <w:rPr>
          <w:szCs w:val="20"/>
        </w:rPr>
      </w:pPr>
    </w:p>
    <w:p w14:paraId="704D1101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  <w:r w:rsidRPr="000855A3">
        <w:rPr>
          <w:b/>
          <w:bCs/>
        </w:rPr>
        <w:t>Syfte:</w:t>
      </w:r>
    </w:p>
    <w:p w14:paraId="57924AF3" w14:textId="77777777" w:rsidR="000855A3" w:rsidRPr="000855A3" w:rsidRDefault="000855A3" w:rsidP="000855A3">
      <w:pPr>
        <w:autoSpaceDE w:val="0"/>
        <w:autoSpaceDN w:val="0"/>
        <w:adjustRightInd w:val="0"/>
        <w:spacing w:before="240" w:after="60" w:line="240" w:lineRule="auto"/>
        <w:ind w:left="0" w:right="0"/>
        <w:jc w:val="both"/>
        <w:rPr>
          <w:color w:val="000000"/>
        </w:rPr>
      </w:pPr>
      <w:r w:rsidRPr="000855A3">
        <w:rPr>
          <w:color w:val="000000"/>
        </w:rPr>
        <w:t>Att säker ställa ett tryggt medicinskt omhändertagande</w:t>
      </w:r>
    </w:p>
    <w:p w14:paraId="22522239" w14:textId="77777777" w:rsidR="000855A3" w:rsidRPr="000855A3" w:rsidRDefault="000855A3" w:rsidP="000855A3">
      <w:pPr>
        <w:autoSpaceDE w:val="0"/>
        <w:autoSpaceDN w:val="0"/>
        <w:adjustRightInd w:val="0"/>
        <w:spacing w:before="240" w:after="60" w:line="240" w:lineRule="auto"/>
        <w:ind w:left="0" w:right="0"/>
        <w:jc w:val="both"/>
        <w:rPr>
          <w:b/>
          <w:bCs/>
          <w:color w:val="000000"/>
          <w:sz w:val="28"/>
          <w:szCs w:val="28"/>
        </w:rPr>
      </w:pPr>
      <w:r w:rsidRPr="000855A3">
        <w:rPr>
          <w:b/>
          <w:color w:val="000000"/>
        </w:rPr>
        <w:t>Bakgrund:</w:t>
      </w:r>
      <w:r w:rsidRPr="000855A3">
        <w:rPr>
          <w:b/>
          <w:bCs/>
          <w:color w:val="000000"/>
          <w:sz w:val="28"/>
          <w:szCs w:val="28"/>
        </w:rPr>
        <w:t xml:space="preserve"> </w:t>
      </w:r>
    </w:p>
    <w:p w14:paraId="43F7A54C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t xml:space="preserve">Vid </w:t>
      </w:r>
      <w:proofErr w:type="spellStart"/>
      <w:r w:rsidRPr="000855A3">
        <w:t>hemodialys</w:t>
      </w:r>
      <w:proofErr w:type="spellEnd"/>
      <w:r w:rsidRPr="000855A3">
        <w:t xml:space="preserve"> strävar man efter att förebygga komplikationer av behandlingen.  </w:t>
      </w:r>
    </w:p>
    <w:p w14:paraId="0E8D1E1E" w14:textId="542752CC" w:rsidR="000855A3" w:rsidRPr="000855A3" w:rsidRDefault="000855A3" w:rsidP="000855A3">
      <w:pPr>
        <w:autoSpaceDE w:val="0"/>
        <w:autoSpaceDN w:val="0"/>
        <w:adjustRightInd w:val="0"/>
        <w:spacing w:before="240" w:after="60" w:line="240" w:lineRule="auto"/>
        <w:ind w:left="0" w:right="0"/>
        <w:jc w:val="both"/>
        <w:rPr>
          <w:color w:val="000000"/>
        </w:rPr>
      </w:pPr>
      <w:proofErr w:type="spellStart"/>
      <w:r w:rsidRPr="000855A3">
        <w:rPr>
          <w:color w:val="000000"/>
        </w:rPr>
        <w:t>Dysekvilibrium</w:t>
      </w:r>
      <w:proofErr w:type="spellEnd"/>
      <w:r w:rsidRPr="000855A3">
        <w:rPr>
          <w:color w:val="000000"/>
        </w:rPr>
        <w:t>:</w:t>
      </w:r>
      <w:r w:rsidR="003803C7">
        <w:rPr>
          <w:color w:val="000000"/>
        </w:rPr>
        <w:t xml:space="preserve"> Väldigt ovanligt nu för tiden</w:t>
      </w:r>
      <w:r w:rsidR="003E4587">
        <w:rPr>
          <w:color w:val="000000"/>
        </w:rPr>
        <w:t xml:space="preserve"> men bra att känna till.</w:t>
      </w:r>
    </w:p>
    <w:p w14:paraId="56C91FA4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  <w:r w:rsidRPr="000855A3">
        <w:rPr>
          <w:szCs w:val="28"/>
        </w:rPr>
        <w:t xml:space="preserve">Kraftig huvudvärk med illamående och stigande blodtryck är symptom på </w:t>
      </w:r>
      <w:proofErr w:type="spellStart"/>
      <w:r w:rsidRPr="000855A3">
        <w:rPr>
          <w:szCs w:val="28"/>
        </w:rPr>
        <w:t>dysekvilibrium</w:t>
      </w:r>
      <w:proofErr w:type="spellEnd"/>
      <w:r w:rsidRPr="000855A3">
        <w:rPr>
          <w:szCs w:val="28"/>
        </w:rPr>
        <w:t xml:space="preserve">, ett allvarligt men i dag ovanligt tillstånd. En alltför effektiv dialys vid avancerad uremi kan orsaka detta. Urea och andra mindre </w:t>
      </w:r>
      <w:proofErr w:type="spellStart"/>
      <w:r w:rsidRPr="000855A3">
        <w:rPr>
          <w:szCs w:val="28"/>
        </w:rPr>
        <w:t>uremiska</w:t>
      </w:r>
      <w:proofErr w:type="spellEnd"/>
      <w:r w:rsidRPr="000855A3">
        <w:rPr>
          <w:szCs w:val="28"/>
        </w:rPr>
        <w:t xml:space="preserve"> toxiner och salter avlägsnas lätt från det extracellulära rummet under </w:t>
      </w:r>
      <w:proofErr w:type="spellStart"/>
      <w:r w:rsidRPr="000855A3">
        <w:rPr>
          <w:szCs w:val="28"/>
        </w:rPr>
        <w:t>hemodialys</w:t>
      </w:r>
      <w:proofErr w:type="spellEnd"/>
      <w:r w:rsidRPr="000855A3">
        <w:rPr>
          <w:szCs w:val="28"/>
        </w:rPr>
        <w:t xml:space="preserve">, men finns kvar ansamlat intracellulärt. Det uppstår då en obalans mellan det intra och det extracellulära rummet. En mycket högre koncentration av urea intracellulärt leder till att vatten dras in i cellerna, med följd att dessa sväller. När detta sker i hjärnceller uppstår hjärnödem och ett ökat </w:t>
      </w:r>
      <w:proofErr w:type="spellStart"/>
      <w:r w:rsidRPr="000855A3">
        <w:rPr>
          <w:szCs w:val="28"/>
        </w:rPr>
        <w:t>intrakraniellt</w:t>
      </w:r>
      <w:proofErr w:type="spellEnd"/>
      <w:r w:rsidRPr="000855A3">
        <w:rPr>
          <w:szCs w:val="28"/>
        </w:rPr>
        <w:t xml:space="preserve"> tryck. Symptom, förutom huvudvärk och stigande blodtryck, kan vara yrsel, illamående och kräkningar. Allvarliga symptom är synpåverkan och förvirring.</w:t>
      </w:r>
    </w:p>
    <w:p w14:paraId="7CCFC000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  <w:r w:rsidRPr="000855A3">
        <w:rPr>
          <w:szCs w:val="28"/>
        </w:rPr>
        <w:t xml:space="preserve">Störst risk för </w:t>
      </w:r>
      <w:proofErr w:type="spellStart"/>
      <w:r w:rsidRPr="000855A3">
        <w:rPr>
          <w:szCs w:val="28"/>
        </w:rPr>
        <w:t>dysekvilibrium</w:t>
      </w:r>
      <w:proofErr w:type="spellEnd"/>
      <w:r w:rsidRPr="000855A3">
        <w:rPr>
          <w:szCs w:val="28"/>
        </w:rPr>
        <w:t xml:space="preserve"> har de patienter som startas i dialys när de har en avancerad uremi.</w:t>
      </w:r>
    </w:p>
    <w:p w14:paraId="4905AFA5" w14:textId="77777777" w:rsidR="000855A3" w:rsidRDefault="000855A3" w:rsidP="000855A3">
      <w:pPr>
        <w:spacing w:after="0" w:line="240" w:lineRule="auto"/>
        <w:ind w:left="0" w:right="0"/>
        <w:rPr>
          <w:szCs w:val="28"/>
        </w:rPr>
      </w:pPr>
      <w:r w:rsidRPr="000855A3">
        <w:rPr>
          <w:szCs w:val="28"/>
        </w:rPr>
        <w:t>För att förhindra denna komplikation bör de tre första dialyserna genomföras försiktigt med långsamt blodflöde, kort dialystid och en dialysator som har liten yta.</w:t>
      </w:r>
    </w:p>
    <w:p w14:paraId="2C7F58A9" w14:textId="77777777" w:rsidR="001B66A8" w:rsidRDefault="001B66A8" w:rsidP="000855A3">
      <w:pPr>
        <w:spacing w:after="0" w:line="240" w:lineRule="auto"/>
        <w:ind w:left="0" w:right="0"/>
        <w:rPr>
          <w:szCs w:val="28"/>
        </w:rPr>
      </w:pPr>
    </w:p>
    <w:p w14:paraId="0255CC1E" w14:textId="77777777" w:rsidR="001B66A8" w:rsidRDefault="001B66A8" w:rsidP="001B66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sz w:val="28"/>
          <w:szCs w:val="28"/>
        </w:rPr>
        <w:t xml:space="preserve">Om CDK är nylagd eller bytt över ledare skall Dialysdoktor tillfrågas om röntgensvar av CDK läge och godkänna att den får användas före dialys startas. </w:t>
      </w:r>
    </w:p>
    <w:p w14:paraId="39BF5835" w14:textId="77777777" w:rsidR="001B66A8" w:rsidRDefault="001B66A8" w:rsidP="000855A3">
      <w:pPr>
        <w:spacing w:after="0" w:line="240" w:lineRule="auto"/>
        <w:ind w:left="0" w:right="0"/>
        <w:rPr>
          <w:szCs w:val="28"/>
        </w:rPr>
      </w:pPr>
    </w:p>
    <w:p w14:paraId="4C9ACE61" w14:textId="77777777" w:rsidR="001B66A8" w:rsidRPr="000855A3" w:rsidRDefault="001B66A8" w:rsidP="000855A3">
      <w:pPr>
        <w:spacing w:after="0" w:line="240" w:lineRule="auto"/>
        <w:ind w:left="0" w:right="0"/>
        <w:rPr>
          <w:szCs w:val="28"/>
        </w:rPr>
      </w:pPr>
    </w:p>
    <w:p w14:paraId="7A30194A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</w:p>
    <w:p w14:paraId="22472F9C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FFA33BD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C9F98C0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1B3D55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B0C5169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429BE4B6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1A2037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6F6BD4E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C81C82E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9E97B02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672EBB5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1C96E8D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7A2CAFF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3B52862F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67F28221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D7709A6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3ABA0118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rPr>
          <w:b/>
          <w:bCs/>
        </w:rPr>
        <w:t>UTFÖRANDE</w:t>
      </w:r>
      <w:r w:rsidRPr="000855A3">
        <w:t xml:space="preserve">:   </w:t>
      </w:r>
    </w:p>
    <w:p w14:paraId="0CC8BCC1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t xml:space="preserve">    </w:t>
      </w:r>
    </w:p>
    <w:p w14:paraId="0BFDF316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Provtagning </w:t>
      </w:r>
      <w:proofErr w:type="spellStart"/>
      <w:r w:rsidRPr="000855A3">
        <w:t>enl</w:t>
      </w:r>
      <w:proofErr w:type="spellEnd"/>
      <w:r w:rsidRPr="000855A3">
        <w:t xml:space="preserve"> Q Di 454</w:t>
      </w:r>
    </w:p>
    <w:p w14:paraId="2863449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Om njurmedicinskt okänd patient (ej gått på njursviktsmott) </w:t>
      </w:r>
    </w:p>
    <w:p w14:paraId="034B5E81" w14:textId="77777777" w:rsidR="000855A3" w:rsidRPr="000855A3" w:rsidRDefault="000855A3" w:rsidP="000855A3">
      <w:pPr>
        <w:spacing w:after="0" w:line="240" w:lineRule="auto"/>
        <w:ind w:left="720" w:right="0"/>
      </w:pPr>
      <w:r w:rsidRPr="000855A3">
        <w:t xml:space="preserve">Meddela uremikoordinator för patientinformation, behandlingsval </w:t>
      </w:r>
      <w:proofErr w:type="spellStart"/>
      <w:r w:rsidRPr="000855A3">
        <w:t>enl</w:t>
      </w:r>
      <w:proofErr w:type="spellEnd"/>
      <w:r w:rsidRPr="000855A3">
        <w:t xml:space="preserve"> </w:t>
      </w:r>
      <w:proofErr w:type="spellStart"/>
      <w:r w:rsidRPr="000855A3">
        <w:t>unplanned</w:t>
      </w:r>
      <w:proofErr w:type="spellEnd"/>
      <w:r w:rsidRPr="000855A3">
        <w:t xml:space="preserve"> start.</w:t>
      </w:r>
    </w:p>
    <w:p w14:paraId="7D7521D3" w14:textId="7C7542D2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956576">
        <w:rPr>
          <w:b/>
          <w:bCs/>
          <w:lang w:val="en-GB"/>
        </w:rPr>
        <w:t>Dialys form HD</w:t>
      </w:r>
      <w:r w:rsidR="00956576">
        <w:rPr>
          <w:lang w:val="en-GB"/>
        </w:rPr>
        <w:t xml:space="preserve"> </w:t>
      </w:r>
      <w:proofErr w:type="spellStart"/>
      <w:r w:rsidR="003E4587" w:rsidRPr="00956576">
        <w:rPr>
          <w:b/>
          <w:bCs/>
          <w:lang w:val="en-GB"/>
        </w:rPr>
        <w:t>första</w:t>
      </w:r>
      <w:proofErr w:type="spellEnd"/>
      <w:r w:rsidR="003E4587" w:rsidRPr="00956576">
        <w:rPr>
          <w:b/>
          <w:bCs/>
          <w:lang w:val="en-GB"/>
        </w:rPr>
        <w:t xml:space="preserve"> </w:t>
      </w:r>
      <w:proofErr w:type="spellStart"/>
      <w:r w:rsidR="003E4587" w:rsidRPr="00956576">
        <w:rPr>
          <w:b/>
          <w:bCs/>
          <w:lang w:val="en-GB"/>
        </w:rPr>
        <w:t>månaden</w:t>
      </w:r>
      <w:proofErr w:type="spellEnd"/>
      <w:r w:rsidR="0057016F">
        <w:rPr>
          <w:lang w:val="en-GB"/>
        </w:rPr>
        <w:t>,</w:t>
      </w:r>
      <w:r w:rsidR="00960B67">
        <w:rPr>
          <w:lang w:val="en-GB"/>
        </w:rPr>
        <w:t xml:space="preserve"> </w:t>
      </w:r>
      <w:proofErr w:type="spellStart"/>
      <w:r w:rsidR="00960B67">
        <w:rPr>
          <w:lang w:val="en-GB"/>
        </w:rPr>
        <w:t>därefter</w:t>
      </w:r>
      <w:proofErr w:type="spellEnd"/>
      <w:r w:rsidR="00960B67">
        <w:rPr>
          <w:lang w:val="en-GB"/>
        </w:rPr>
        <w:t xml:space="preserve"> HDF med </w:t>
      </w:r>
      <w:proofErr w:type="spellStart"/>
      <w:r w:rsidR="00693F70">
        <w:rPr>
          <w:lang w:val="en-GB"/>
        </w:rPr>
        <w:t>gradvis</w:t>
      </w:r>
      <w:proofErr w:type="spellEnd"/>
      <w:r w:rsidR="00693F70">
        <w:rPr>
          <w:lang w:val="en-GB"/>
        </w:rPr>
        <w:t xml:space="preserve"> </w:t>
      </w:r>
      <w:proofErr w:type="spellStart"/>
      <w:r w:rsidR="00693F70">
        <w:rPr>
          <w:lang w:val="en-GB"/>
        </w:rPr>
        <w:t>ökad</w:t>
      </w:r>
      <w:proofErr w:type="spellEnd"/>
      <w:r w:rsidR="00693F70">
        <w:rPr>
          <w:lang w:val="en-GB"/>
        </w:rPr>
        <w:t xml:space="preserve"> </w:t>
      </w:r>
      <w:r w:rsidR="00A11AE6">
        <w:rPr>
          <w:lang w:val="en-GB"/>
        </w:rPr>
        <w:t>sub</w:t>
      </w:r>
      <w:r w:rsidR="00693F70">
        <w:rPr>
          <w:lang w:val="en-GB"/>
        </w:rPr>
        <w:t xml:space="preserve"> </w:t>
      </w:r>
      <w:proofErr w:type="spellStart"/>
      <w:r w:rsidR="00693F70">
        <w:rPr>
          <w:lang w:val="en-GB"/>
        </w:rPr>
        <w:t>volym</w:t>
      </w:r>
      <w:proofErr w:type="spellEnd"/>
      <w:r w:rsidR="0057016F">
        <w:rPr>
          <w:lang w:val="en-GB"/>
        </w:rPr>
        <w:t xml:space="preserve"> </w:t>
      </w:r>
      <w:r w:rsidRPr="000855A3">
        <w:rPr>
          <w:lang w:val="en-GB"/>
        </w:rPr>
        <w:t xml:space="preserve"> </w:t>
      </w:r>
      <w:r w:rsidR="0057016F" w:rsidRPr="0057016F">
        <w:t xml:space="preserve"> </w:t>
      </w:r>
      <w:r w:rsidR="00E1253D">
        <w:t>första</w:t>
      </w:r>
      <w:r w:rsidR="00EF1E53">
        <w:t xml:space="preserve"> </w:t>
      </w:r>
      <w:r w:rsidR="00E1253D">
        <w:t xml:space="preserve">HDF </w:t>
      </w:r>
      <w:proofErr w:type="spellStart"/>
      <w:r w:rsidR="00E1253D">
        <w:t>subvoly</w:t>
      </w:r>
      <w:r w:rsidR="00EF1E53">
        <w:t>m</w:t>
      </w:r>
      <w:proofErr w:type="spellEnd"/>
      <w:r w:rsidR="0057016F" w:rsidRPr="000855A3">
        <w:t xml:space="preserve"> 5liter</w:t>
      </w:r>
      <w:r w:rsidR="00E1253D">
        <w:t xml:space="preserve">, nästa </w:t>
      </w:r>
      <w:r w:rsidR="00076793">
        <w:t xml:space="preserve">8l, </w:t>
      </w:r>
      <w:r w:rsidR="00415FE1">
        <w:t>därefter</w:t>
      </w:r>
      <w:r w:rsidR="009B5298">
        <w:t xml:space="preserve"> 12</w:t>
      </w:r>
      <w:r w:rsidR="004454D1">
        <w:t>l,</w:t>
      </w:r>
      <w:r w:rsidR="009B5298">
        <w:t xml:space="preserve"> nästa 15liter och därefter a</w:t>
      </w:r>
      <w:proofErr w:type="spellStart"/>
      <w:r w:rsidRPr="000855A3">
        <w:rPr>
          <w:lang w:val="en-GB"/>
        </w:rPr>
        <w:t>uto</w:t>
      </w:r>
      <w:proofErr w:type="spellEnd"/>
      <w:r w:rsidRPr="000855A3">
        <w:rPr>
          <w:lang w:val="en-GB"/>
        </w:rPr>
        <w:t xml:space="preserve"> sub plus</w:t>
      </w:r>
      <w:r w:rsidR="00956576">
        <w:rPr>
          <w:lang w:val="en-GB"/>
        </w:rPr>
        <w:t xml:space="preserve"> om </w:t>
      </w:r>
      <w:proofErr w:type="spellStart"/>
      <w:r w:rsidR="00956576">
        <w:rPr>
          <w:lang w:val="en-GB"/>
        </w:rPr>
        <w:t>allt</w:t>
      </w:r>
      <w:proofErr w:type="spellEnd"/>
      <w:r w:rsidR="00956576">
        <w:rPr>
          <w:lang w:val="en-GB"/>
        </w:rPr>
        <w:t xml:space="preserve"> </w:t>
      </w:r>
      <w:proofErr w:type="spellStart"/>
      <w:r w:rsidR="00956576">
        <w:rPr>
          <w:lang w:val="en-GB"/>
        </w:rPr>
        <w:t>fungerat</w:t>
      </w:r>
      <w:proofErr w:type="spellEnd"/>
      <w:r w:rsidR="00956576">
        <w:rPr>
          <w:lang w:val="en-GB"/>
        </w:rPr>
        <w:t xml:space="preserve"> </w:t>
      </w:r>
      <w:proofErr w:type="spellStart"/>
      <w:r w:rsidR="00956576">
        <w:rPr>
          <w:lang w:val="en-GB"/>
        </w:rPr>
        <w:t>väl</w:t>
      </w:r>
      <w:proofErr w:type="spellEnd"/>
      <w:r w:rsidR="004454D1">
        <w:rPr>
          <w:lang w:val="en-GB"/>
        </w:rPr>
        <w:t>.</w:t>
      </w:r>
      <w:r w:rsidRPr="000855A3">
        <w:rPr>
          <w:lang w:val="en-GB"/>
        </w:rPr>
        <w:t xml:space="preserve"> </w:t>
      </w:r>
      <w:r w:rsidR="004454D1">
        <w:rPr>
          <w:lang w:val="en-GB"/>
        </w:rPr>
        <w:t>S</w:t>
      </w:r>
      <w:r w:rsidR="00E33565">
        <w:rPr>
          <w:lang w:val="en-GB"/>
        </w:rPr>
        <w:t xml:space="preserve">amma </w:t>
      </w:r>
      <w:proofErr w:type="spellStart"/>
      <w:r w:rsidR="00E33565">
        <w:rPr>
          <w:lang w:val="en-GB"/>
        </w:rPr>
        <w:t>handhavande</w:t>
      </w:r>
      <w:proofErr w:type="spellEnd"/>
      <w:r w:rsidR="00E33565">
        <w:rPr>
          <w:lang w:val="en-GB"/>
        </w:rPr>
        <w:t xml:space="preserve"> </w:t>
      </w:r>
      <w:r w:rsidRPr="000855A3">
        <w:t xml:space="preserve">om patient byter behandlingsform från PD till HD </w:t>
      </w:r>
    </w:p>
    <w:p w14:paraId="780A41BB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>Dialysator med liten yta. Efter de 3 första behandlingarna kan dialysatorn behöva bytas, anpassas efter kroppsyta.</w:t>
      </w:r>
    </w:p>
    <w:p w14:paraId="3C88A28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0855A3">
        <w:t>Dialysat</w:t>
      </w:r>
      <w:proofErr w:type="spellEnd"/>
      <w:r w:rsidRPr="000855A3">
        <w:t xml:space="preserve"> Natrium: </w:t>
      </w:r>
    </w:p>
    <w:p w14:paraId="60D0487F" w14:textId="77777777" w:rsidR="000855A3" w:rsidRPr="000855A3" w:rsidRDefault="000855A3" w:rsidP="000855A3">
      <w:pPr>
        <w:spacing w:after="0" w:line="240" w:lineRule="auto"/>
        <w:ind w:left="0" w:right="0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5"/>
        <w:gridCol w:w="2597"/>
        <w:gridCol w:w="2847"/>
      </w:tblGrid>
      <w:tr w:rsidR="000855A3" w:rsidRPr="000855A3" w14:paraId="47E17086" w14:textId="77777777" w:rsidTr="00FD565A">
        <w:tc>
          <w:tcPr>
            <w:tcW w:w="2979" w:type="dxa"/>
          </w:tcPr>
          <w:p w14:paraId="317A0B1A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>Patientens P-Natrium</w:t>
            </w:r>
          </w:p>
        </w:tc>
        <w:tc>
          <w:tcPr>
            <w:tcW w:w="2933" w:type="dxa"/>
          </w:tcPr>
          <w:p w14:paraId="3208AB8E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11AA2887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proofErr w:type="spellStart"/>
            <w:r w:rsidRPr="000855A3">
              <w:t>Dialysat</w:t>
            </w:r>
            <w:proofErr w:type="spellEnd"/>
            <w:r w:rsidRPr="000855A3">
              <w:t xml:space="preserve"> Natrium</w:t>
            </w:r>
          </w:p>
        </w:tc>
      </w:tr>
      <w:tr w:rsidR="000855A3" w:rsidRPr="000855A3" w14:paraId="7EF246C2" w14:textId="77777777" w:rsidTr="00FD565A">
        <w:tc>
          <w:tcPr>
            <w:tcW w:w="2979" w:type="dxa"/>
          </w:tcPr>
          <w:p w14:paraId="2EA6A856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</w:t>
            </w:r>
            <w:proofErr w:type="gramStart"/>
            <w:r w:rsidRPr="000855A3">
              <w:t>&lt; 130</w:t>
            </w:r>
            <w:proofErr w:type="gramEnd"/>
          </w:p>
        </w:tc>
        <w:tc>
          <w:tcPr>
            <w:tcW w:w="2933" w:type="dxa"/>
          </w:tcPr>
          <w:p w14:paraId="4A94B50C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45F263FA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>Läkarordination</w:t>
            </w:r>
          </w:p>
        </w:tc>
      </w:tr>
      <w:tr w:rsidR="000855A3" w:rsidRPr="000855A3" w14:paraId="6D988A2C" w14:textId="77777777" w:rsidTr="00FD565A">
        <w:tc>
          <w:tcPr>
            <w:tcW w:w="2979" w:type="dxa"/>
          </w:tcPr>
          <w:p w14:paraId="2F91719F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</w:t>
            </w:r>
            <w:proofErr w:type="gramStart"/>
            <w:r w:rsidRPr="000855A3">
              <w:t>130-138</w:t>
            </w:r>
            <w:proofErr w:type="gramEnd"/>
            <w:r w:rsidRPr="000855A3">
              <w:t xml:space="preserve"> </w:t>
            </w:r>
          </w:p>
        </w:tc>
        <w:tc>
          <w:tcPr>
            <w:tcW w:w="2933" w:type="dxa"/>
          </w:tcPr>
          <w:p w14:paraId="79C09F06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6DA1A735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137</w:t>
            </w:r>
          </w:p>
        </w:tc>
      </w:tr>
      <w:tr w:rsidR="000855A3" w:rsidRPr="000855A3" w14:paraId="6244916D" w14:textId="77777777" w:rsidTr="00FD565A">
        <w:tc>
          <w:tcPr>
            <w:tcW w:w="2979" w:type="dxa"/>
          </w:tcPr>
          <w:p w14:paraId="0FF9A5CF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      139</w:t>
            </w:r>
          </w:p>
        </w:tc>
        <w:tc>
          <w:tcPr>
            <w:tcW w:w="2933" w:type="dxa"/>
          </w:tcPr>
          <w:p w14:paraId="775AB85C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6E5F8A2B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138</w:t>
            </w:r>
          </w:p>
        </w:tc>
      </w:tr>
      <w:tr w:rsidR="000855A3" w:rsidRPr="000855A3" w14:paraId="4CE20718" w14:textId="77777777" w:rsidTr="00FD565A">
        <w:tc>
          <w:tcPr>
            <w:tcW w:w="2979" w:type="dxa"/>
          </w:tcPr>
          <w:p w14:paraId="7B8BDB89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      140  </w:t>
            </w:r>
          </w:p>
        </w:tc>
        <w:tc>
          <w:tcPr>
            <w:tcW w:w="2933" w:type="dxa"/>
          </w:tcPr>
          <w:p w14:paraId="3F7207E9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14A65A47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139   </w:t>
            </w:r>
          </w:p>
        </w:tc>
      </w:tr>
      <w:tr w:rsidR="000855A3" w:rsidRPr="000855A3" w14:paraId="59803D54" w14:textId="77777777" w:rsidTr="00FD565A">
        <w:tc>
          <w:tcPr>
            <w:tcW w:w="2979" w:type="dxa"/>
          </w:tcPr>
          <w:p w14:paraId="1637117E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</w:t>
            </w:r>
            <w:proofErr w:type="gramStart"/>
            <w:r w:rsidRPr="000855A3">
              <w:t>141-143</w:t>
            </w:r>
            <w:proofErr w:type="gramEnd"/>
          </w:p>
        </w:tc>
        <w:tc>
          <w:tcPr>
            <w:tcW w:w="2933" w:type="dxa"/>
          </w:tcPr>
          <w:p w14:paraId="59A6C638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6E0F3C11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140 </w:t>
            </w:r>
          </w:p>
        </w:tc>
      </w:tr>
      <w:tr w:rsidR="000855A3" w:rsidRPr="000855A3" w14:paraId="58146916" w14:textId="77777777" w:rsidTr="00FD565A">
        <w:tc>
          <w:tcPr>
            <w:tcW w:w="2979" w:type="dxa"/>
          </w:tcPr>
          <w:p w14:paraId="27BDA1C0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</w:t>
            </w:r>
            <w:proofErr w:type="gramStart"/>
            <w:r w:rsidRPr="000855A3">
              <w:t>144-145</w:t>
            </w:r>
            <w:proofErr w:type="gramEnd"/>
            <w:r w:rsidRPr="000855A3">
              <w:t xml:space="preserve">  </w:t>
            </w:r>
          </w:p>
        </w:tc>
        <w:tc>
          <w:tcPr>
            <w:tcW w:w="2933" w:type="dxa"/>
          </w:tcPr>
          <w:p w14:paraId="30F2FB3F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749D7813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141</w:t>
            </w:r>
          </w:p>
        </w:tc>
      </w:tr>
      <w:tr w:rsidR="000855A3" w:rsidRPr="000855A3" w14:paraId="362C7E42" w14:textId="77777777" w:rsidTr="00FD565A">
        <w:tc>
          <w:tcPr>
            <w:tcW w:w="2979" w:type="dxa"/>
          </w:tcPr>
          <w:p w14:paraId="22105852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&gt; 145</w:t>
            </w:r>
          </w:p>
        </w:tc>
        <w:tc>
          <w:tcPr>
            <w:tcW w:w="2933" w:type="dxa"/>
          </w:tcPr>
          <w:p w14:paraId="681907C5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234C036F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Läkarordination</w:t>
            </w:r>
          </w:p>
        </w:tc>
      </w:tr>
    </w:tbl>
    <w:p w14:paraId="63F48802" w14:textId="77777777" w:rsidR="000855A3" w:rsidRPr="000855A3" w:rsidRDefault="000855A3" w:rsidP="000855A3">
      <w:pPr>
        <w:spacing w:after="0" w:line="240" w:lineRule="auto"/>
        <w:ind w:left="0" w:right="0"/>
      </w:pPr>
    </w:p>
    <w:p w14:paraId="3712B35B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t xml:space="preserve">             </w:t>
      </w:r>
    </w:p>
    <w:p w14:paraId="637782D9" w14:textId="2883D794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K 2 </w:t>
      </w:r>
      <w:r w:rsidR="004454D1">
        <w:t>,</w:t>
      </w:r>
      <w:r w:rsidRPr="000855A3">
        <w:t>3</w:t>
      </w:r>
      <w:r w:rsidR="00FF0666">
        <w:t xml:space="preserve"> </w:t>
      </w:r>
      <w:r w:rsidR="004454D1">
        <w:t>eller 4</w:t>
      </w:r>
      <w:r w:rsidRPr="000855A3">
        <w:t xml:space="preserve"> </w:t>
      </w:r>
      <w:proofErr w:type="spellStart"/>
      <w:r w:rsidRPr="000855A3">
        <w:t>mmol</w:t>
      </w:r>
      <w:proofErr w:type="spellEnd"/>
      <w:r w:rsidRPr="000855A3">
        <w:t xml:space="preserve">/l (även 1 </w:t>
      </w:r>
      <w:proofErr w:type="spellStart"/>
      <w:r w:rsidR="004454D1">
        <w:t>mm</w:t>
      </w:r>
      <w:r w:rsidRPr="000855A3">
        <w:t>ol</w:t>
      </w:r>
      <w:proofErr w:type="spellEnd"/>
      <w:r w:rsidRPr="000855A3">
        <w:t xml:space="preserve">/l finns men inte lika vanligt) baserat på patientens värde ordineras av läkare. </w:t>
      </w:r>
    </w:p>
    <w:p w14:paraId="7AE3A20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Blodpump 150-200 ml/min </w:t>
      </w:r>
      <w:proofErr w:type="spellStart"/>
      <w:r w:rsidRPr="000855A3">
        <w:t>beh</w:t>
      </w:r>
      <w:proofErr w:type="spellEnd"/>
      <w:r w:rsidRPr="000855A3">
        <w:t xml:space="preserve"> 1 och 2 ökas därefter till 250 och ökas succesivt utifrån </w:t>
      </w:r>
      <w:proofErr w:type="spellStart"/>
      <w:r w:rsidRPr="000855A3">
        <w:t>acessens</w:t>
      </w:r>
      <w:proofErr w:type="spellEnd"/>
      <w:r w:rsidRPr="000855A3">
        <w:t xml:space="preserve"> </w:t>
      </w:r>
      <w:proofErr w:type="gramStart"/>
      <w:r w:rsidRPr="000855A3">
        <w:t>kapacitet..</w:t>
      </w:r>
      <w:proofErr w:type="gramEnd"/>
    </w:p>
    <w:p w14:paraId="09CC1FFE" w14:textId="256F9CAF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Behandlingstid </w:t>
      </w:r>
      <w:proofErr w:type="gramStart"/>
      <w:r w:rsidRPr="000855A3">
        <w:t>2-3</w:t>
      </w:r>
      <w:proofErr w:type="gramEnd"/>
      <w:r w:rsidRPr="000855A3">
        <w:t xml:space="preserve"> timmar som därefter ökas till patientens dialysbehov (4-5 timmar 2-4 dagar i veckan.</w:t>
      </w:r>
    </w:p>
    <w:p w14:paraId="76F41C53" w14:textId="672751F4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Dialys </w:t>
      </w:r>
      <w:r w:rsidR="004454D1">
        <w:t xml:space="preserve">vanligtvis </w:t>
      </w:r>
      <w:proofErr w:type="gramStart"/>
      <w:r w:rsidRPr="000855A3">
        <w:t>2-3</w:t>
      </w:r>
      <w:proofErr w:type="gramEnd"/>
      <w:r w:rsidRPr="000855A3">
        <w:t xml:space="preserve"> dagar i rad</w:t>
      </w:r>
    </w:p>
    <w:p w14:paraId="0DEFA02E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0855A3">
        <w:t>Ev</w:t>
      </w:r>
      <w:proofErr w:type="spellEnd"/>
      <w:r w:rsidRPr="000855A3">
        <w:t xml:space="preserve"> ultrafiltration ordineras</w:t>
      </w:r>
    </w:p>
    <w:p w14:paraId="3CE0BA4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0855A3">
        <w:t>Innohepdos</w:t>
      </w:r>
      <w:proofErr w:type="spellEnd"/>
      <w:r w:rsidRPr="000855A3">
        <w:t xml:space="preserve"> 2500E vid uremi om indikation endast är övervätskning kan högre dos behövas, </w:t>
      </w:r>
      <w:proofErr w:type="spellStart"/>
      <w:r w:rsidRPr="000855A3">
        <w:t>Innohep</w:t>
      </w:r>
      <w:proofErr w:type="spellEnd"/>
      <w:r w:rsidRPr="000855A3">
        <w:t xml:space="preserve"> 3500.   </w:t>
      </w:r>
    </w:p>
    <w:p w14:paraId="1457577E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Tips använd inte </w:t>
      </w:r>
      <w:proofErr w:type="spellStart"/>
      <w:r w:rsidRPr="000855A3">
        <w:t>uf</w:t>
      </w:r>
      <w:proofErr w:type="spellEnd"/>
      <w:r w:rsidRPr="000855A3">
        <w:t xml:space="preserve"> kontroll. Sätt BVM på 95%, och följ värdet under några behandlingar.</w:t>
      </w:r>
    </w:p>
    <w:p w14:paraId="75C42F7F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>Blodtryck följes frekvent</w:t>
      </w:r>
    </w:p>
    <w:p w14:paraId="025F1A38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>Patienten observeras noga</w:t>
      </w:r>
    </w:p>
    <w:p w14:paraId="157D8C38" w14:textId="77777777" w:rsidR="000855A3" w:rsidRPr="000855A3" w:rsidRDefault="000855A3" w:rsidP="000855A3">
      <w:pPr>
        <w:spacing w:after="0" w:line="240" w:lineRule="auto"/>
        <w:ind w:left="0" w:right="0"/>
      </w:pPr>
    </w:p>
    <w:p w14:paraId="0C790AD4" w14:textId="77777777" w:rsidR="000855A3" w:rsidRPr="000855A3" w:rsidRDefault="000855A3" w:rsidP="000855A3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55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19DD4C" w14:textId="77777777" w:rsidR="008A5C2F" w:rsidRDefault="008A5C2F">
      <w:r>
        <w:separator/>
      </w:r>
    </w:p>
  </w:endnote>
  <w:endnote w:type="continuationSeparator" w:id="0">
    <w:p w14:paraId="4895E946" w14:textId="77777777" w:rsidR="008A5C2F" w:rsidRDefault="008A5C2F">
      <w:r>
        <w:continuationSeparator/>
      </w:r>
    </w:p>
  </w:endnote>
  <w:endnote w:type="continuationNotice" w:id="1">
    <w:p w14:paraId="6A575EB2" w14:textId="77777777" w:rsidR="008A5C2F" w:rsidRDefault="008A5C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892A0" w14:textId="77777777" w:rsidR="008A5C2F" w:rsidRDefault="008A5C2F"/>
  </w:footnote>
  <w:footnote w:type="continuationSeparator" w:id="0">
    <w:p w14:paraId="29D985FA" w14:textId="77777777" w:rsidR="008A5C2F" w:rsidRDefault="008A5C2F">
      <w:r>
        <w:continuationSeparator/>
      </w:r>
    </w:p>
  </w:footnote>
  <w:footnote w:type="continuationNotice" w:id="1">
    <w:p w14:paraId="2178AB61" w14:textId="77777777" w:rsidR="008A5C2F" w:rsidRDefault="008A5C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1CB4DC1"/>
    <w:multiLevelType w:val="hybridMultilevel"/>
    <w:tmpl w:val="62E44F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9355628">
    <w:abstractNumId w:val="18"/>
  </w:num>
  <w:num w:numId="2" w16cid:durableId="23793897">
    <w:abstractNumId w:val="15"/>
  </w:num>
  <w:num w:numId="3" w16cid:durableId="1257903211">
    <w:abstractNumId w:val="0"/>
  </w:num>
  <w:num w:numId="4" w16cid:durableId="405882184">
    <w:abstractNumId w:val="6"/>
  </w:num>
  <w:num w:numId="5" w16cid:durableId="794567398">
    <w:abstractNumId w:val="16"/>
  </w:num>
  <w:num w:numId="6" w16cid:durableId="1140876671">
    <w:abstractNumId w:val="2"/>
  </w:num>
  <w:num w:numId="7" w16cid:durableId="543179974">
    <w:abstractNumId w:val="12"/>
  </w:num>
  <w:num w:numId="8" w16cid:durableId="1470248379">
    <w:abstractNumId w:val="8"/>
  </w:num>
  <w:num w:numId="9" w16cid:durableId="1388650302">
    <w:abstractNumId w:val="1"/>
  </w:num>
  <w:num w:numId="10" w16cid:durableId="1656372759">
    <w:abstractNumId w:val="1"/>
  </w:num>
  <w:num w:numId="11" w16cid:durableId="646478115">
    <w:abstractNumId w:val="3"/>
  </w:num>
  <w:num w:numId="12" w16cid:durableId="1740402025">
    <w:abstractNumId w:val="4"/>
  </w:num>
  <w:num w:numId="13" w16cid:durableId="1770739300">
    <w:abstractNumId w:val="14"/>
  </w:num>
  <w:num w:numId="14" w16cid:durableId="486826392">
    <w:abstractNumId w:val="9"/>
  </w:num>
  <w:num w:numId="15" w16cid:durableId="1914853072">
    <w:abstractNumId w:val="7"/>
  </w:num>
  <w:num w:numId="16" w16cid:durableId="1034116843">
    <w:abstractNumId w:val="13"/>
  </w:num>
  <w:num w:numId="17" w16cid:durableId="1848011053">
    <w:abstractNumId w:val="5"/>
  </w:num>
  <w:num w:numId="18" w16cid:durableId="84499289">
    <w:abstractNumId w:val="10"/>
  </w:num>
  <w:num w:numId="19" w16cid:durableId="1021322033">
    <w:abstractNumId w:val="17"/>
  </w:num>
  <w:num w:numId="20" w16cid:durableId="6911079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793"/>
    <w:rsid w:val="00084024"/>
    <w:rsid w:val="000855A3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6A8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3C7"/>
    <w:rsid w:val="00381F4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587"/>
    <w:rsid w:val="003F1013"/>
    <w:rsid w:val="003F1ACF"/>
    <w:rsid w:val="00404948"/>
    <w:rsid w:val="00406BEA"/>
    <w:rsid w:val="00413A60"/>
    <w:rsid w:val="00415FE1"/>
    <w:rsid w:val="004230F7"/>
    <w:rsid w:val="0043167E"/>
    <w:rsid w:val="0043409A"/>
    <w:rsid w:val="00443C1E"/>
    <w:rsid w:val="004454D1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16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F7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C2F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576"/>
    <w:rsid w:val="00960B67"/>
    <w:rsid w:val="00971D93"/>
    <w:rsid w:val="009B1F6B"/>
    <w:rsid w:val="009B5298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AE6"/>
    <w:rsid w:val="00A219C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5C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DE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29D"/>
    <w:rsid w:val="00C07DDB"/>
    <w:rsid w:val="00C2591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53D"/>
    <w:rsid w:val="00E3356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E5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66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491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Första Hemodialys behandling Q Di 456</dc:title>
  <dc:subject/>
  <dc:creator>patrik.jens.johansson@vgregion.se</dc:creator>
  <keywords/>
  <lastModifiedBy>Anita Fredriksson</lastModifiedBy>
  <revision>21</revision>
  <lastPrinted>2016-03-31T10:56:00.0000000Z</lastPrinted>
  <dcterms:created xsi:type="dcterms:W3CDTF">2022-05-06T06:31:00.0000000Z</dcterms:created>
  <dcterms:modified xsi:type="dcterms:W3CDTF">2026-02-16T08:32:00.0000000Z</dcterms:modified>
</coreProperties>
</file>