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66B48" w14:textId="77777777" w:rsidR="009A26D8" w:rsidRDefault="009A26D8" w:rsidP="00F35B05">
      <w:pPr>
        <w:pStyle w:val="Heading2"/>
        <w:sectPr w:rsidR="009A26D8" w:rsidSect="009A26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D5375C" w14:textId="7FD4D7AA" w:rsidR="009A26D8" w:rsidRPr="009A26D8" w:rsidRDefault="009A26D8" w:rsidP="009A26D8">
      <w:pPr>
        <w:tabs>
          <w:tab w:val="left" w:pos="705"/>
          <w:tab w:val="left" w:pos="4590"/>
        </w:tabs>
        <w:spacing w:after="0" w:line="240" w:lineRule="auto"/>
        <w:ind w:left="0" w:right="0"/>
        <w:rPr>
          <w:szCs w:val="20"/>
        </w:rPr>
      </w:pPr>
      <w:r w:rsidRPr="009A26D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49FC1CB" wp14:editId="11763B7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DA51A7" w14:textId="77777777" w:rsidR="009A26D8" w:rsidRPr="003D37FD" w:rsidRDefault="009A26D8" w:rsidP="009A26D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13593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>
            <w:pict>
              <v:shapetype w14:anchorId="249FC1CB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FDA51A7" w14:textId="77777777" w:rsidR="009A26D8" w:rsidRPr="003D37FD" w:rsidRDefault="009A26D8" w:rsidP="009A26D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13593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A26D8" w:rsidRPr="002B4C3E" w14:paraId="530B03C4" w14:textId="77777777" w:rsidTr="5C7E31C5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CC72011" w14:textId="2BE4103B" w:rsidR="009A26D8" w:rsidRPr="0094214D" w:rsidRDefault="7BB66C5D" w:rsidP="5C7E31C5">
            <w:pPr>
              <w:pStyle w:val="Heading1"/>
            </w:pPr>
            <w:bookmarkStart w:id="1" w:name="_Toc160621956"/>
            <w:proofErr w:type="spellStart"/>
            <w:r w:rsidRPr="0094214D">
              <w:t>Cyklofosfamid</w:t>
            </w:r>
            <w:proofErr w:type="spellEnd"/>
            <w:r w:rsidR="009A26D8" w:rsidRPr="0094214D">
              <w:t xml:space="preserve"> </w:t>
            </w:r>
            <w:r w:rsidR="2258629F" w:rsidRPr="0094214D">
              <w:t>(</w:t>
            </w:r>
            <w:r w:rsidR="009A26D8" w:rsidRPr="0094214D">
              <w:t>Sendoxan</w:t>
            </w:r>
            <w:r w:rsidR="67D3E3F2" w:rsidRPr="0094214D">
              <w:t>)</w:t>
            </w:r>
            <w:r w:rsidR="67B748AC" w:rsidRPr="0094214D">
              <w:t xml:space="preserve"> (Q Di 717)</w:t>
            </w:r>
            <w:bookmarkEnd w:id="1"/>
          </w:p>
          <w:p w14:paraId="72B98AB4" w14:textId="6FB95C2A" w:rsidR="009A26D8" w:rsidRPr="002B4C3E" w:rsidRDefault="15AC1C80" w:rsidP="713B771B">
            <w:r>
              <w:t>Ett exemplar i avdelningspärm</w:t>
            </w:r>
          </w:p>
        </w:tc>
      </w:tr>
    </w:tbl>
    <w:p w14:paraId="75979E17" w14:textId="5239C854" w:rsidR="00536A5A" w:rsidRPr="002B4C3E" w:rsidRDefault="41F3665D" w:rsidP="002B4C3E">
      <w:pPr>
        <w:pStyle w:val="Heading2"/>
      </w:pPr>
      <w:bookmarkStart w:id="2" w:name="_Toc160621957"/>
      <w:bookmarkEnd w:id="0"/>
      <w:r>
        <w:t>Förändringar sedan föregående version</w:t>
      </w:r>
      <w:bookmarkEnd w:id="2"/>
    </w:p>
    <w:p w14:paraId="2A1163E9" w14:textId="7F5A0C6E" w:rsidR="00536A5A" w:rsidRPr="00536A5A" w:rsidRDefault="7782DB8C" w:rsidP="713B771B">
      <w:pPr>
        <w:pStyle w:val="ListParagraph"/>
      </w:pPr>
      <w:r>
        <w:t>Tillagd information om skyddsutrustning, avfall, spill och uts</w:t>
      </w:r>
      <w:r w:rsidR="340E11FB">
        <w:t>öndringar</w:t>
      </w:r>
    </w:p>
    <w:p w14:paraId="30BB7575" w14:textId="4A0464DD" w:rsidR="00536A5A" w:rsidRPr="00536A5A" w:rsidRDefault="340E11FB" w:rsidP="713B771B">
      <w:pPr>
        <w:pStyle w:val="ListParagraph"/>
      </w:pPr>
      <w:r>
        <w:t>Tillagd länk</w:t>
      </w:r>
      <w:r w:rsidR="5E8DAACE">
        <w:t>,</w:t>
      </w:r>
      <w:r>
        <w:t xml:space="preserve"> Cytostatikahantering</w:t>
      </w:r>
    </w:p>
    <w:p w14:paraId="4BE90AAF" w14:textId="577BC79A" w:rsidR="00536A5A" w:rsidRPr="00536A5A" w:rsidRDefault="340E11FB" w:rsidP="713B771B">
      <w:pPr>
        <w:pStyle w:val="ListParagraph"/>
      </w:pPr>
      <w:r>
        <w:t>Tillagd länk</w:t>
      </w:r>
      <w:r w:rsidR="534B2F31">
        <w:t>,</w:t>
      </w:r>
      <w:r>
        <w:t xml:space="preserve"> </w:t>
      </w:r>
      <w:proofErr w:type="spellStart"/>
      <w:r>
        <w:t>Vårhandboken</w:t>
      </w:r>
      <w:proofErr w:type="spellEnd"/>
      <w:r>
        <w:t>, Omhändertagande avfall, spill och utsöndringar</w:t>
      </w:r>
    </w:p>
    <w:p w14:paraId="50143A46" w14:textId="5AF0F4B0" w:rsidR="00536A5A" w:rsidRPr="00536A5A" w:rsidRDefault="340E11FB" w:rsidP="713B771B">
      <w:pPr>
        <w:pStyle w:val="ListParagraph"/>
      </w:pPr>
      <w:r>
        <w:t>Tillagd länk</w:t>
      </w:r>
      <w:r w:rsidR="6B725D94">
        <w:t>,</w:t>
      </w:r>
      <w:r>
        <w:t xml:space="preserve"> </w:t>
      </w:r>
      <w:r w:rsidR="7915A749" w:rsidRPr="713B771B">
        <w:t xml:space="preserve">Regionalt medicinskt vårdprogram för Systemisk </w:t>
      </w:r>
      <w:proofErr w:type="spellStart"/>
      <w:r w:rsidR="7915A749" w:rsidRPr="713B771B">
        <w:t>vaskulit</w:t>
      </w:r>
      <w:proofErr w:type="spellEnd"/>
      <w:r w:rsidR="7915A749" w:rsidRPr="713B771B">
        <w:t xml:space="preserve"> engagerande små och medelstora kär</w:t>
      </w:r>
      <w:r w:rsidR="7F410987" w:rsidRPr="713B771B">
        <w:t>l</w:t>
      </w:r>
    </w:p>
    <w:p w14:paraId="6F053E68" w14:textId="23CC51D5" w:rsidR="00536A5A" w:rsidRPr="002B4C3E" w:rsidRDefault="41F3665D" w:rsidP="002B4C3E">
      <w:pPr>
        <w:pStyle w:val="Heading2"/>
      </w:pPr>
      <w:bookmarkStart w:id="3" w:name="_Toc160621959"/>
      <w:r>
        <w:t>Bakgrund och syfte</w:t>
      </w:r>
      <w:bookmarkEnd w:id="3"/>
      <w:r>
        <w:t xml:space="preserve"> </w:t>
      </w:r>
    </w:p>
    <w:p w14:paraId="156DC23C" w14:textId="775CA9AB" w:rsidR="00536A5A" w:rsidRPr="00536A5A" w:rsidRDefault="41F3665D" w:rsidP="002B4C3E">
      <w:r w:rsidRPr="1F09A83C">
        <w:t xml:space="preserve">Att på ett korrekt sätt ordinera och </w:t>
      </w:r>
      <w:proofErr w:type="spellStart"/>
      <w:r w:rsidRPr="1F09A83C">
        <w:t>administera</w:t>
      </w:r>
      <w:proofErr w:type="spellEnd"/>
      <w:r w:rsidRPr="1F09A83C">
        <w:t xml:space="preserve"> </w:t>
      </w:r>
      <w:proofErr w:type="spellStart"/>
      <w:r w:rsidRPr="1F09A83C">
        <w:t>Cyklofosmamid</w:t>
      </w:r>
      <w:proofErr w:type="spellEnd"/>
      <w:r w:rsidRPr="1F09A83C">
        <w:t xml:space="preserve"> (Sendoxan)</w:t>
      </w:r>
      <w:r w:rsidR="00EA6EB0">
        <w:t>, se länkar:</w:t>
      </w:r>
    </w:p>
    <w:p w14:paraId="6F3D15E9" w14:textId="5510D722" w:rsidR="00284A68" w:rsidRDefault="00284A68" w:rsidP="00104B54">
      <w:pPr>
        <w:pStyle w:val="ListBullet"/>
      </w:pPr>
      <w:hyperlink r:id="rId17" w:history="1">
        <w:r>
          <w:rPr>
            <w:rStyle w:val="Hyperlink"/>
          </w:rPr>
          <w:t>Cytostatikahantering</w:t>
        </w:r>
      </w:hyperlink>
    </w:p>
    <w:p w14:paraId="14AA6E96" w14:textId="0ACD24D7" w:rsidR="007A5F21" w:rsidRDefault="00104B54" w:rsidP="00104B54">
      <w:pPr>
        <w:pStyle w:val="ListBullet"/>
      </w:pPr>
      <w:hyperlink r:id="rId18" w:history="1">
        <w:r>
          <w:rPr>
            <w:rStyle w:val="Hyperlink"/>
          </w:rPr>
          <w:t>Omhändertagande av avfall, spill och utsöndringar</w:t>
        </w:r>
      </w:hyperlink>
    </w:p>
    <w:p w14:paraId="4F61C6FD" w14:textId="77777777" w:rsidR="008F3843" w:rsidRDefault="008F3843" w:rsidP="00104B54">
      <w:pPr>
        <w:pStyle w:val="ListBullet"/>
      </w:pPr>
      <w:hyperlink r:id="rId19" w:history="1">
        <w:r>
          <w:rPr>
            <w:rStyle w:val="Hyperlink"/>
          </w:rPr>
          <w:t xml:space="preserve">Regionalt medicinskt vårdprogram för systemisk </w:t>
        </w:r>
        <w:proofErr w:type="spellStart"/>
        <w:r>
          <w:rPr>
            <w:rStyle w:val="Hyperlink"/>
          </w:rPr>
          <w:t>vaskulitengagerade</w:t>
        </w:r>
        <w:proofErr w:type="spellEnd"/>
        <w:r>
          <w:rPr>
            <w:rStyle w:val="Hyperlink"/>
          </w:rPr>
          <w:t xml:space="preserve"> små och medelstora kärl</w:t>
        </w:r>
      </w:hyperlink>
    </w:p>
    <w:p w14:paraId="06DDB00D" w14:textId="70CD48FC" w:rsidR="41F3665D" w:rsidRDefault="41F3665D" w:rsidP="713B771B">
      <w:pPr>
        <w:ind w:left="-20" w:firstLine="1012"/>
      </w:pPr>
      <w:bookmarkStart w:id="4" w:name="_Toc160621960"/>
      <w:r w:rsidRPr="713B771B">
        <w:rPr>
          <w:sz w:val="40"/>
          <w:szCs w:val="40"/>
        </w:rPr>
        <w:t>Förberedelser</w:t>
      </w:r>
      <w:bookmarkEnd w:id="4"/>
    </w:p>
    <w:p w14:paraId="36810DED" w14:textId="1F92AF34" w:rsidR="00536A5A" w:rsidRPr="00536A5A" w:rsidRDefault="41F3665D" w:rsidP="002B4C3E">
      <w:r w:rsidRPr="1F09A83C">
        <w:t xml:space="preserve">Screening för </w:t>
      </w:r>
      <w:proofErr w:type="spellStart"/>
      <w:r w:rsidRPr="1F09A83C">
        <w:t>Hep</w:t>
      </w:r>
      <w:proofErr w:type="spellEnd"/>
      <w:r w:rsidRPr="1F09A83C">
        <w:t xml:space="preserve"> B &amp; C, samt HIV. I förekommande fall </w:t>
      </w:r>
      <w:proofErr w:type="spellStart"/>
      <w:r w:rsidRPr="1F09A83C">
        <w:t>quantiferon</w:t>
      </w:r>
      <w:proofErr w:type="spellEnd"/>
      <w:r w:rsidRPr="1F09A83C">
        <w:t>-test respektive graviditets-test. Behov av vaccination eller vaccinationsplan?</w:t>
      </w:r>
    </w:p>
    <w:p w14:paraId="4C5E3D46" w14:textId="2B142082" w:rsidR="00536A5A" w:rsidRPr="00536A5A" w:rsidRDefault="41F3665D" w:rsidP="002B4C3E">
      <w:pPr>
        <w:pStyle w:val="ListBullet"/>
      </w:pPr>
      <w:r>
        <w:t>PAL/ MÖL ordinerar kortison och plan för nedtrappning</w:t>
      </w:r>
      <w:r w:rsidR="1AFECF1A">
        <w:t xml:space="preserve">. Ordinera Ondansetron samt </w:t>
      </w:r>
      <w:proofErr w:type="spellStart"/>
      <w:r w:rsidR="1AFECF1A">
        <w:t>Uromitexan</w:t>
      </w:r>
      <w:proofErr w:type="spellEnd"/>
    </w:p>
    <w:p w14:paraId="6D828D75" w14:textId="40F364F0" w:rsidR="00536A5A" w:rsidRPr="00536A5A" w:rsidRDefault="41F3665D" w:rsidP="002B4C3E">
      <w:pPr>
        <w:pStyle w:val="ListBullet"/>
      </w:pPr>
      <w:r w:rsidRPr="1F09A83C">
        <w:t>PAL/ MÖL informerar patienten om behandling (OBS! Info om fertilitet!).</w:t>
      </w:r>
    </w:p>
    <w:p w14:paraId="482973E5" w14:textId="06E96A0A" w:rsidR="00536A5A" w:rsidRPr="00536A5A" w:rsidRDefault="41F3665D" w:rsidP="002B4C3E">
      <w:pPr>
        <w:pStyle w:val="ListBullet"/>
      </w:pPr>
      <w:r>
        <w:t xml:space="preserve">PAL/ MÖL skriver </w:t>
      </w:r>
      <w:proofErr w:type="spellStart"/>
      <w:r>
        <w:t>cytostatikarekvisition</w:t>
      </w:r>
      <w:proofErr w:type="spellEnd"/>
      <w:r>
        <w:t xml:space="preserve"> med preliminär dos Sendoxan (blandas i 500 ml NaCl), ange aggregat: </w:t>
      </w:r>
      <w:proofErr w:type="spellStart"/>
      <w:r>
        <w:t>Cyt</w:t>
      </w:r>
      <w:proofErr w:type="spellEnd"/>
      <w:r>
        <w:t>-Ad-set</w:t>
      </w:r>
      <w:r w:rsidR="5744719E">
        <w:t>, samt ordinera under aktuella ordinationer</w:t>
      </w:r>
    </w:p>
    <w:p w14:paraId="5CA41233" w14:textId="6DF2BCC0" w:rsidR="00536A5A" w:rsidRPr="00536A5A" w:rsidRDefault="41F3665D" w:rsidP="002B4C3E">
      <w:pPr>
        <w:pStyle w:val="ListBullet"/>
      </w:pPr>
      <w:proofErr w:type="spellStart"/>
      <w:r>
        <w:t>Ssk</w:t>
      </w:r>
      <w:proofErr w:type="spellEnd"/>
      <w:r>
        <w:t xml:space="preserve"> faxar </w:t>
      </w:r>
      <w:proofErr w:type="spellStart"/>
      <w:r>
        <w:t>cytostatikarekvisitionen</w:t>
      </w:r>
      <w:proofErr w:type="spellEnd"/>
      <w:r>
        <w:t xml:space="preserve"> till </w:t>
      </w:r>
      <w:r w:rsidR="5EE69ED3">
        <w:t>Extempore</w:t>
      </w:r>
      <w:r>
        <w:t xml:space="preserve"> i Uddevalla 010-435 73 30</w:t>
      </w:r>
    </w:p>
    <w:p w14:paraId="50907F48" w14:textId="2C65406B" w:rsidR="00536A5A" w:rsidRPr="00536A5A" w:rsidRDefault="41F3665D" w:rsidP="002B4C3E">
      <w:pPr>
        <w:pStyle w:val="ListBullet"/>
      </w:pPr>
      <w:proofErr w:type="spellStart"/>
      <w:r>
        <w:t>Ssk</w:t>
      </w:r>
      <w:proofErr w:type="spellEnd"/>
      <w:r>
        <w:t xml:space="preserve"> kallar patienten och planerar provtagning.</w:t>
      </w:r>
      <w:r w:rsidR="54EBDB29">
        <w:t xml:space="preserve"> Skicka patientinformation “Till d</w:t>
      </w:r>
      <w:r w:rsidR="04FB22AE">
        <w:t>ig</w:t>
      </w:r>
      <w:r w:rsidR="54EBDB29">
        <w:t xml:space="preserve"> som ska få eller får </w:t>
      </w:r>
      <w:proofErr w:type="spellStart"/>
      <w:r w:rsidR="54EBDB29">
        <w:t>Sendoxan</w:t>
      </w:r>
      <w:r w:rsidR="1E98C0D8">
        <w:t>infusion</w:t>
      </w:r>
      <w:proofErr w:type="spellEnd"/>
      <w:r w:rsidR="54EBDB29">
        <w:t xml:space="preserve"> på Dialys- och Njursviktsmottagn</w:t>
      </w:r>
      <w:r w:rsidR="68F7F463">
        <w:t>in</w:t>
      </w:r>
      <w:r w:rsidR="54EBDB29">
        <w:t>g</w:t>
      </w:r>
      <w:r w:rsidR="6F5F0ABD">
        <w:t>en</w:t>
      </w:r>
      <w:r w:rsidR="64D2CAAE">
        <w:t>”</w:t>
      </w:r>
    </w:p>
    <w:p w14:paraId="0BACDD9A" w14:textId="3A939048" w:rsidR="00536A5A" w:rsidRPr="00536A5A" w:rsidRDefault="41F3665D" w:rsidP="002B4C3E">
      <w:pPr>
        <w:pStyle w:val="ListBullet"/>
      </w:pPr>
      <w:proofErr w:type="spellStart"/>
      <w:r>
        <w:t>Förprover</w:t>
      </w:r>
      <w:proofErr w:type="spellEnd"/>
      <w:r>
        <w:t xml:space="preserve"> 2 dagar före behandling (</w:t>
      </w:r>
      <w:r w:rsidR="2D35E9E4">
        <w:t>blodstatus</w:t>
      </w:r>
      <w:r>
        <w:t xml:space="preserve">, </w:t>
      </w:r>
      <w:proofErr w:type="spellStart"/>
      <w:r>
        <w:t>diff</w:t>
      </w:r>
      <w:proofErr w:type="spellEnd"/>
      <w:r>
        <w:t>, CRP, elstatus, p- glukos) svar till PAL/ MÖL</w:t>
      </w:r>
      <w:r w:rsidR="63A27F2D">
        <w:t xml:space="preserve">. </w:t>
      </w:r>
      <w:proofErr w:type="spellStart"/>
      <w:r w:rsidR="63A27F2D">
        <w:t>Prosvar</w:t>
      </w:r>
      <w:proofErr w:type="spellEnd"/>
      <w:r w:rsidR="63A27F2D">
        <w:t xml:space="preserve"> ska vara signerade före behandling</w:t>
      </w:r>
    </w:p>
    <w:p w14:paraId="76BF5679" w14:textId="4D7FC63C" w:rsidR="00536A5A" w:rsidRPr="00536A5A" w:rsidRDefault="41F3665D" w:rsidP="713B771B">
      <w:pPr>
        <w:pStyle w:val="ListBullet"/>
      </w:pPr>
      <w:r>
        <w:t xml:space="preserve">Sendoxan skickas till </w:t>
      </w:r>
      <w:r w:rsidR="23BE146E">
        <w:t xml:space="preserve">Dialys- och </w:t>
      </w:r>
      <w:proofErr w:type="spellStart"/>
      <w:r w:rsidR="23BE146E">
        <w:t>N</w:t>
      </w:r>
      <w:r>
        <w:t>jur</w:t>
      </w:r>
      <w:r w:rsidR="00AF528F">
        <w:t>sviks</w:t>
      </w:r>
      <w:r>
        <w:t>mottagningen</w:t>
      </w:r>
      <w:proofErr w:type="spellEnd"/>
      <w:r>
        <w:t xml:space="preserve"> före behandlingen (hållbarhet </w:t>
      </w:r>
      <w:r w:rsidR="42AC086C">
        <w:t>6 dygn</w:t>
      </w:r>
      <w:r>
        <w:t xml:space="preserve"> efter tillredning på </w:t>
      </w:r>
      <w:r w:rsidR="713C3E93">
        <w:t>Extempore</w:t>
      </w:r>
      <w:r>
        <w:t xml:space="preserve">, med påkopplat aggregat) </w:t>
      </w:r>
    </w:p>
    <w:p w14:paraId="4C03F5C0" w14:textId="4C83AF02" w:rsidR="1B21BDE9" w:rsidRDefault="1B21BDE9" w:rsidP="5C7E31C5">
      <w:pPr>
        <w:pStyle w:val="ListBullet"/>
        <w:numPr>
          <w:ilvl w:val="0"/>
          <w:numId w:val="0"/>
        </w:numPr>
        <w:ind w:left="992"/>
      </w:pPr>
      <w:r>
        <w:t xml:space="preserve">Vid uppackning av </w:t>
      </w:r>
      <w:proofErr w:type="spellStart"/>
      <w:r>
        <w:t>Cyklofosfamid</w:t>
      </w:r>
      <w:proofErr w:type="spellEnd"/>
      <w:r>
        <w:t xml:space="preserve"> från apotekslådan </w:t>
      </w:r>
      <w:r w:rsidR="10C5FEB6">
        <w:t xml:space="preserve">bör </w:t>
      </w:r>
      <w:proofErr w:type="spellStart"/>
      <w:r w:rsidR="10C5FEB6">
        <w:t>nitrilhandskar</w:t>
      </w:r>
      <w:proofErr w:type="spellEnd"/>
      <w:r w:rsidR="10C5FEB6">
        <w:t xml:space="preserve"> avsedda för Cytostatikahan</w:t>
      </w:r>
      <w:r w:rsidR="4B14B9FA">
        <w:t xml:space="preserve">tering användas. </w:t>
      </w:r>
      <w:proofErr w:type="spellStart"/>
      <w:r w:rsidR="61B697DB">
        <w:t>Cyklofosfamid</w:t>
      </w:r>
      <w:proofErr w:type="spellEnd"/>
      <w:r w:rsidR="61B697DB">
        <w:t xml:space="preserve"> </w:t>
      </w:r>
      <w:r w:rsidR="39A97948">
        <w:t>tillsamm</w:t>
      </w:r>
      <w:r w:rsidR="0E5D9730">
        <w:t>ans med följesedel läggs i svart plastpåse på uppmärkt hylla i röd plastlåda längst ned i högskåpet i läkemedelsrummet</w:t>
      </w:r>
      <w:r w:rsidR="578509E9">
        <w:t>.</w:t>
      </w:r>
    </w:p>
    <w:p w14:paraId="6E650506" w14:textId="14605BC5" w:rsidR="00536A5A" w:rsidRPr="002B4C3E" w:rsidRDefault="41F3665D" w:rsidP="002B4C3E">
      <w:pPr>
        <w:pStyle w:val="Heading2"/>
      </w:pPr>
      <w:bookmarkStart w:id="5" w:name="_Toc160621961"/>
      <w:r>
        <w:t>Behandlingsdag</w:t>
      </w:r>
      <w:bookmarkEnd w:id="5"/>
    </w:p>
    <w:p w14:paraId="4F2A48C5" w14:textId="683A11BC" w:rsidR="00536A5A" w:rsidRPr="00536A5A" w:rsidRDefault="41F3665D" w:rsidP="002B4C3E">
      <w:r w:rsidRPr="1F09A83C">
        <w:t>Fråga om patienten har någon aktuell infektion, avvakta i så fall med att starta behandlingen och rådgör med läkare</w:t>
      </w:r>
    </w:p>
    <w:p w14:paraId="291C271D" w14:textId="5A8B4640" w:rsidR="00536A5A" w:rsidRPr="00536A5A" w:rsidRDefault="00AF528F" w:rsidP="002B4C3E">
      <w:pPr>
        <w:pStyle w:val="ListBullet"/>
      </w:pPr>
      <w:r>
        <w:t>Urintestremsa</w:t>
      </w:r>
      <w:r w:rsidR="755B8BEA">
        <w:t xml:space="preserve"> och</w:t>
      </w:r>
      <w:r w:rsidR="61B53248">
        <w:t xml:space="preserve"> </w:t>
      </w:r>
      <w:r w:rsidR="41F3665D">
        <w:t>sediment</w:t>
      </w:r>
      <w:r w:rsidR="0379BDCD">
        <w:t xml:space="preserve"> tas före infusion</w:t>
      </w:r>
      <w:r w:rsidR="78CDB2C6">
        <w:t>en,</w:t>
      </w:r>
      <w:r w:rsidR="0379BDCD">
        <w:t xml:space="preserve"> aldrig under eller efter infusionen</w:t>
      </w:r>
      <w:r w:rsidR="1EEF8564">
        <w:t>. A</w:t>
      </w:r>
      <w:r w:rsidR="0379BDCD">
        <w:t>vvakta i så fall till nästa återbesök</w:t>
      </w:r>
      <w:r w:rsidR="722063EB">
        <w:t xml:space="preserve">. </w:t>
      </w:r>
    </w:p>
    <w:p w14:paraId="0E768ECD" w14:textId="6EAD1FBD" w:rsidR="00536A5A" w:rsidRPr="00536A5A" w:rsidRDefault="722063EB" w:rsidP="002B4C3E">
      <w:pPr>
        <w:pStyle w:val="ListBullet"/>
      </w:pPr>
      <w:r>
        <w:t>V</w:t>
      </w:r>
      <w:r w:rsidR="41F3665D">
        <w:t>ikt, blodtryck</w:t>
      </w:r>
      <w:r w:rsidR="60C514C7">
        <w:t xml:space="preserve">. </w:t>
      </w:r>
    </w:p>
    <w:p w14:paraId="7F724150" w14:textId="1455E9AF" w:rsidR="00536A5A" w:rsidRPr="00536A5A" w:rsidRDefault="41F3665D" w:rsidP="002B4C3E">
      <w:pPr>
        <w:pStyle w:val="ListBullet"/>
      </w:pPr>
      <w:r>
        <w:t xml:space="preserve">Sätt </w:t>
      </w:r>
      <w:r w:rsidR="4A24818D">
        <w:t>PVK så perifert som möjligt</w:t>
      </w:r>
      <w:r w:rsidR="078ED888">
        <w:t>. Kontrollera att kärlet inte skadats och att backflöde finns innan star</w:t>
      </w:r>
      <w:r w:rsidR="1FD05BE1">
        <w:t>t av Cytostatika. Koppla en kort 3-vägskran mellan PVK och spoldro</w:t>
      </w:r>
      <w:r w:rsidR="4A03CA48">
        <w:t>ppet.</w:t>
      </w:r>
    </w:p>
    <w:p w14:paraId="7C62AB8D" w14:textId="05C67150" w:rsidR="4A03CA48" w:rsidRDefault="4A03CA48" w:rsidP="5C7E31C5">
      <w:pPr>
        <w:pStyle w:val="ListBullet"/>
      </w:pPr>
      <w:r>
        <w:t>Behöver patienten röra på sig, exempelvis toabesök, ska alltid Cytostatika droppet stoppas och inflödet kontrolleras innan star</w:t>
      </w:r>
      <w:r w:rsidR="350E0339">
        <w:t>t igen.</w:t>
      </w:r>
    </w:p>
    <w:p w14:paraId="1D1D767F" w14:textId="55F5D74B" w:rsidR="00536A5A" w:rsidRPr="00536A5A" w:rsidRDefault="41F3665D" w:rsidP="002B4C3E">
      <w:pPr>
        <w:pStyle w:val="ListBullet"/>
      </w:pPr>
      <w:r w:rsidRPr="1F09A83C">
        <w:t>Ge Ondansetron 8mg långsamt iv mot illamående</w:t>
      </w:r>
    </w:p>
    <w:p w14:paraId="5159B456" w14:textId="21600E80" w:rsidR="00536A5A" w:rsidRPr="00536A5A" w:rsidRDefault="41F3665D" w:rsidP="002B4C3E">
      <w:pPr>
        <w:pStyle w:val="ListBullet"/>
      </w:pPr>
      <w:r>
        <w:t xml:space="preserve">Koppla Sendoxan (ska vara blandat av </w:t>
      </w:r>
      <w:r w:rsidR="2595F4E2">
        <w:t>Extempore</w:t>
      </w:r>
      <w:r>
        <w:t xml:space="preserve"> i 500ml NaCl), infusionstid 1,5 timmar, allergisk reaktion är sällsynt</w:t>
      </w:r>
    </w:p>
    <w:p w14:paraId="1F18E680" w14:textId="295B9EA8" w:rsidR="00536A5A" w:rsidRPr="00536A5A" w:rsidRDefault="00F07E93" w:rsidP="002B4C3E">
      <w:pPr>
        <w:pStyle w:val="ListBullet"/>
      </w:pPr>
      <w:r>
        <w:t xml:space="preserve">Hantering av </w:t>
      </w:r>
      <w:r w:rsidR="42722686">
        <w:t>Cytostatika se länk till Vårdhandboken, Omhändertagande av avfall, spill och utsöndringar samt</w:t>
      </w:r>
      <w:r w:rsidR="5A351D8B">
        <w:t xml:space="preserve"> länk till</w:t>
      </w:r>
      <w:r w:rsidR="42722686">
        <w:t xml:space="preserve"> Cytostatikahantering</w:t>
      </w:r>
    </w:p>
    <w:p w14:paraId="01B23032" w14:textId="70834855" w:rsidR="00536A5A" w:rsidRPr="002B4C3E" w:rsidRDefault="5EDE6705" w:rsidP="713B771B">
      <w:pPr>
        <w:pStyle w:val="Heading2"/>
        <w:ind w:left="1304"/>
      </w:pPr>
      <w:bookmarkStart w:id="6" w:name="_Toc160621962"/>
      <w:r>
        <w:t>Omhändertagande av avfall, spill och utsöndringar</w:t>
      </w:r>
    </w:p>
    <w:p w14:paraId="4E381469" w14:textId="14435B7B" w:rsidR="00536A5A" w:rsidRPr="002B4C3E" w:rsidRDefault="3CBAC315" w:rsidP="713B771B">
      <w:pPr>
        <w:pStyle w:val="ListParagraph"/>
      </w:pPr>
      <w:r>
        <w:t xml:space="preserve">Använd avsedd </w:t>
      </w:r>
      <w:proofErr w:type="spellStart"/>
      <w:r>
        <w:t>riskfallsbehållare</w:t>
      </w:r>
      <w:proofErr w:type="spellEnd"/>
      <w:r>
        <w:t xml:space="preserve"> (svart låda märkt med </w:t>
      </w:r>
      <w:proofErr w:type="spellStart"/>
      <w:r>
        <w:t>C</w:t>
      </w:r>
      <w:r w:rsidR="38C84D39">
        <w:t>ytostatikaavfall</w:t>
      </w:r>
      <w:proofErr w:type="spellEnd"/>
      <w:r w:rsidR="38C84D39">
        <w:t>). Skriv datum</w:t>
      </w:r>
      <w:r w:rsidR="2F908D86">
        <w:t>,</w:t>
      </w:r>
      <w:r w:rsidR="38C84D39">
        <w:t xml:space="preserve"> avdelning/mottagning och namn på etiketten</w:t>
      </w:r>
      <w:r w:rsidR="67969A92">
        <w:t>.</w:t>
      </w:r>
    </w:p>
    <w:p w14:paraId="5D4CD239" w14:textId="351E5A2D" w:rsidR="00536A5A" w:rsidRPr="002B4C3E" w:rsidRDefault="67969A92" w:rsidP="713B771B">
      <w:pPr>
        <w:pStyle w:val="ListParagraph"/>
      </w:pPr>
      <w:r>
        <w:t>Vid spill (&gt;5 ml) hämta spillboxen som finns i sköljen på bloddialysen. S</w:t>
      </w:r>
      <w:r w:rsidR="656A9F91">
        <w:t>pi</w:t>
      </w:r>
      <w:r>
        <w:t>llboxen</w:t>
      </w:r>
      <w:r w:rsidR="2FCAC6D8">
        <w:t xml:space="preserve"> ska återställas efter</w:t>
      </w:r>
      <w:r w:rsidR="04199357">
        <w:t xml:space="preserve"> användning. Läs mer under länken Vårdhandboken</w:t>
      </w:r>
    </w:p>
    <w:p w14:paraId="75A31F5B" w14:textId="1413B9C2" w:rsidR="00536A5A" w:rsidRPr="002B4C3E" w:rsidRDefault="04199357" w:rsidP="002B4C3E">
      <w:pPr>
        <w:pStyle w:val="Heading2"/>
      </w:pPr>
      <w:r>
        <w:t>Personlig skyddsutrustning</w:t>
      </w:r>
      <w:r w:rsidR="6342C8C9">
        <w:t xml:space="preserve"> vid Cytostatikahantering</w:t>
      </w:r>
    </w:p>
    <w:p w14:paraId="7CCB2EAF" w14:textId="20723E28" w:rsidR="00536A5A" w:rsidRPr="002B4C3E" w:rsidRDefault="04199357" w:rsidP="713B771B">
      <w:pPr>
        <w:pStyle w:val="ListParagraph"/>
      </w:pPr>
      <w:r>
        <w:t>Engångsskyddsrock avsedd för Cytostatika</w:t>
      </w:r>
    </w:p>
    <w:p w14:paraId="7C218CCF" w14:textId="56A897F5" w:rsidR="00536A5A" w:rsidRPr="002B4C3E" w:rsidRDefault="04199357" w:rsidP="713B771B">
      <w:pPr>
        <w:pStyle w:val="ListParagraph"/>
      </w:pPr>
      <w:proofErr w:type="spellStart"/>
      <w:r>
        <w:t>Nitrilhandskar</w:t>
      </w:r>
      <w:proofErr w:type="spellEnd"/>
      <w:r>
        <w:t xml:space="preserve"> avsedd för Cytostatika hantering</w:t>
      </w:r>
    </w:p>
    <w:p w14:paraId="2E6FD52B" w14:textId="34F7E3C1" w:rsidR="00536A5A" w:rsidRPr="002B4C3E" w:rsidRDefault="04199357" w:rsidP="713B771B">
      <w:pPr>
        <w:pStyle w:val="ListParagraph"/>
      </w:pPr>
      <w:r>
        <w:t>Visir eller skyddsglasögon</w:t>
      </w:r>
    </w:p>
    <w:p w14:paraId="64DFC5FB" w14:textId="27E03B14" w:rsidR="00536A5A" w:rsidRPr="002B4C3E" w:rsidRDefault="62AE2EB5" w:rsidP="713B771B">
      <w:pPr>
        <w:pStyle w:val="ListParagraph"/>
      </w:pPr>
      <w:proofErr w:type="spellStart"/>
      <w:r>
        <w:t>Ögond</w:t>
      </w:r>
      <w:r w:rsidR="44A84BEA">
        <w:t>u</w:t>
      </w:r>
      <w:r w:rsidR="63C9B2E4">
        <w:t>s</w:t>
      </w:r>
      <w:r>
        <w:t>ch</w:t>
      </w:r>
      <w:proofErr w:type="spellEnd"/>
      <w:r>
        <w:t>/skölj ska finnas tillgängligt. Finns i box i sköljen på bloddialysen</w:t>
      </w:r>
    </w:p>
    <w:p w14:paraId="233F9366" w14:textId="5E54EB49" w:rsidR="00536A5A" w:rsidRPr="002B4C3E" w:rsidRDefault="41F3665D" w:rsidP="002B4C3E">
      <w:pPr>
        <w:pStyle w:val="Heading2"/>
      </w:pPr>
      <w:r>
        <w:t>Profylax</w:t>
      </w:r>
      <w:bookmarkEnd w:id="6"/>
    </w:p>
    <w:p w14:paraId="3CD89C24" w14:textId="7DBF5218" w:rsidR="00536A5A" w:rsidRPr="00536A5A" w:rsidRDefault="41F3665D" w:rsidP="002B4C3E">
      <w:pPr>
        <w:pStyle w:val="ListBullet"/>
      </w:pPr>
      <w:r w:rsidRPr="1F09A83C">
        <w:t>PAL/ MÖL skriver recept på tablett Ondansetron 4mg (</w:t>
      </w:r>
      <w:proofErr w:type="gramStart"/>
      <w:r w:rsidRPr="1F09A83C">
        <w:t>1-2</w:t>
      </w:r>
      <w:proofErr w:type="gramEnd"/>
      <w:r w:rsidRPr="1F09A83C">
        <w:t xml:space="preserve"> </w:t>
      </w:r>
      <w:proofErr w:type="spellStart"/>
      <w:r w:rsidRPr="1F09A83C">
        <w:t>tabl</w:t>
      </w:r>
      <w:proofErr w:type="spellEnd"/>
      <w:r w:rsidRPr="1F09A83C">
        <w:t xml:space="preserve"> </w:t>
      </w:r>
      <w:proofErr w:type="gramStart"/>
      <w:r w:rsidRPr="1F09A83C">
        <w:t>1-2</w:t>
      </w:r>
      <w:proofErr w:type="gramEnd"/>
      <w:r w:rsidRPr="1F09A83C">
        <w:t xml:space="preserve"> ggr/d vid behov mot illamående första dygnen efter behandling)</w:t>
      </w:r>
    </w:p>
    <w:p w14:paraId="6A4110F3" w14:textId="6BF7CE3C" w:rsidR="00536A5A" w:rsidRPr="00536A5A" w:rsidRDefault="41F3665D" w:rsidP="002B4C3E">
      <w:pPr>
        <w:pStyle w:val="ListBullet"/>
      </w:pPr>
      <w:r w:rsidRPr="1F09A83C">
        <w:t xml:space="preserve">Tablett </w:t>
      </w:r>
      <w:proofErr w:type="spellStart"/>
      <w:r w:rsidRPr="1F09A83C">
        <w:t>Uromitexan</w:t>
      </w:r>
      <w:proofErr w:type="spellEnd"/>
      <w:r w:rsidRPr="1F09A83C">
        <w:t xml:space="preserve"> 1 tablett kan ges före </w:t>
      </w:r>
      <w:proofErr w:type="spellStart"/>
      <w:r w:rsidRPr="1F09A83C">
        <w:t>cycklofosfamide</w:t>
      </w:r>
      <w:proofErr w:type="spellEnd"/>
      <w:r w:rsidRPr="1F09A83C">
        <w:t xml:space="preserve"> och 4 </w:t>
      </w:r>
      <w:proofErr w:type="spellStart"/>
      <w:r w:rsidRPr="1F09A83C">
        <w:t>resp</w:t>
      </w:r>
      <w:proofErr w:type="spellEnd"/>
      <w:r w:rsidRPr="1F09A83C">
        <w:t xml:space="preserve"> 8 timmar efter given dos. Ge </w:t>
      </w:r>
      <w:proofErr w:type="spellStart"/>
      <w:r w:rsidRPr="1F09A83C">
        <w:t>Uromitexan</w:t>
      </w:r>
      <w:proofErr w:type="spellEnd"/>
      <w:r w:rsidRPr="1F09A83C">
        <w:t xml:space="preserve"> (</w:t>
      </w:r>
      <w:proofErr w:type="spellStart"/>
      <w:r w:rsidRPr="1F09A83C">
        <w:t>Mesna</w:t>
      </w:r>
      <w:proofErr w:type="spellEnd"/>
      <w:r w:rsidRPr="1F09A83C">
        <w:t xml:space="preserve">) motsvarande 33% av </w:t>
      </w:r>
      <w:proofErr w:type="spellStart"/>
      <w:r w:rsidRPr="1F09A83C">
        <w:t>cyklofosfamid</w:t>
      </w:r>
      <w:proofErr w:type="spellEnd"/>
      <w:r w:rsidRPr="1F09A83C">
        <w:t xml:space="preserve">-dosen per os vid varje </w:t>
      </w:r>
      <w:proofErr w:type="spellStart"/>
      <w:r w:rsidRPr="1F09A83C">
        <w:t>dostillfälle</w:t>
      </w:r>
      <w:proofErr w:type="spellEnd"/>
      <w:r w:rsidRPr="1F09A83C">
        <w:t xml:space="preserve">. Förebygger urinvägstoxicitet av Sendoxan, OBS att </w:t>
      </w:r>
      <w:proofErr w:type="spellStart"/>
      <w:r w:rsidRPr="1F09A83C">
        <w:t>Mesna</w:t>
      </w:r>
      <w:proofErr w:type="spellEnd"/>
      <w:r w:rsidRPr="1F09A83C">
        <w:t xml:space="preserve"> har vanlig biverkan </w:t>
      </w:r>
      <w:proofErr w:type="spellStart"/>
      <w:r w:rsidRPr="1F09A83C">
        <w:t>iform</w:t>
      </w:r>
      <w:proofErr w:type="spellEnd"/>
      <w:r w:rsidRPr="1F09A83C">
        <w:t xml:space="preserve"> av “dålig smak I munnen” och illamående. Interaktion med Waran.  </w:t>
      </w:r>
      <w:proofErr w:type="spellStart"/>
      <w:r w:rsidRPr="1F09A83C">
        <w:t>Mesna</w:t>
      </w:r>
      <w:proofErr w:type="spellEnd"/>
      <w:r w:rsidRPr="1F09A83C">
        <w:t xml:space="preserve"> kan uteslutas om man kan tillgodose hög </w:t>
      </w:r>
      <w:proofErr w:type="spellStart"/>
      <w:r w:rsidRPr="1F09A83C">
        <w:t>diures</w:t>
      </w:r>
      <w:proofErr w:type="spellEnd"/>
      <w:r w:rsidRPr="1F09A83C">
        <w:t xml:space="preserve">. Finns experimentella studier där man sett att </w:t>
      </w:r>
      <w:proofErr w:type="spellStart"/>
      <w:r w:rsidRPr="1F09A83C">
        <w:t>dexmetason</w:t>
      </w:r>
      <w:proofErr w:type="spellEnd"/>
      <w:r w:rsidRPr="1F09A83C">
        <w:t xml:space="preserve"> skyddar mot </w:t>
      </w:r>
      <w:proofErr w:type="spellStart"/>
      <w:r w:rsidRPr="1F09A83C">
        <w:t>hemorragisk</w:t>
      </w:r>
      <w:proofErr w:type="spellEnd"/>
      <w:r w:rsidRPr="1F09A83C">
        <w:t xml:space="preserve"> cystit. </w:t>
      </w:r>
    </w:p>
    <w:p w14:paraId="250A3D64" w14:textId="4EFC6172" w:rsidR="00536A5A" w:rsidRPr="00536A5A" w:rsidRDefault="41F3665D" w:rsidP="002B4C3E">
      <w:pPr>
        <w:pStyle w:val="ListBullet"/>
      </w:pPr>
      <w:proofErr w:type="spellStart"/>
      <w:r w:rsidRPr="1F09A83C">
        <w:t>Bactrim</w:t>
      </w:r>
      <w:proofErr w:type="spellEnd"/>
      <w:r w:rsidRPr="1F09A83C">
        <w:t xml:space="preserve"> 400/80 mg 1 tablett 3 dagar/ vecka under tiden de står på </w:t>
      </w:r>
      <w:proofErr w:type="spellStart"/>
      <w:r w:rsidRPr="1F09A83C">
        <w:t>cyklofosfamide</w:t>
      </w:r>
      <w:proofErr w:type="spellEnd"/>
      <w:r w:rsidRPr="1F09A83C">
        <w:t xml:space="preserve"> och under 3 månader efter sista pulsen (Skånekompendiet).</w:t>
      </w:r>
    </w:p>
    <w:p w14:paraId="0C568A49" w14:textId="41208EA5" w:rsidR="00536A5A" w:rsidRPr="00536A5A" w:rsidRDefault="41F3665D" w:rsidP="002B4C3E">
      <w:pPr>
        <w:pStyle w:val="ListBullet"/>
      </w:pPr>
      <w:proofErr w:type="spellStart"/>
      <w:r>
        <w:t>Omeprazol</w:t>
      </w:r>
      <w:proofErr w:type="spellEnd"/>
      <w:r>
        <w:t xml:space="preserve"> tills </w:t>
      </w:r>
      <w:proofErr w:type="spellStart"/>
      <w:r>
        <w:t>prednisolon</w:t>
      </w:r>
      <w:proofErr w:type="spellEnd"/>
      <w:r>
        <w:t xml:space="preserve"> är &lt;15 mg/ dag</w:t>
      </w:r>
    </w:p>
    <w:p w14:paraId="6CB051AC" w14:textId="398C8DB8" w:rsidR="00536A5A" w:rsidRPr="00536A5A" w:rsidRDefault="41F3665D" w:rsidP="002B4C3E">
      <w:pPr>
        <w:pStyle w:val="ListBullet"/>
      </w:pPr>
      <w:proofErr w:type="spellStart"/>
      <w:r>
        <w:t>Nystatin</w:t>
      </w:r>
      <w:proofErr w:type="spellEnd"/>
      <w:r>
        <w:t xml:space="preserve"> tills </w:t>
      </w:r>
      <w:proofErr w:type="spellStart"/>
      <w:r>
        <w:t>prednisolone</w:t>
      </w:r>
      <w:proofErr w:type="spellEnd"/>
      <w:r>
        <w:t xml:space="preserve"> är under 15 mg/ dag </w:t>
      </w:r>
    </w:p>
    <w:p w14:paraId="2980E02B" w14:textId="51A35A66" w:rsidR="00536A5A" w:rsidRDefault="41F3665D" w:rsidP="002B4C3E">
      <w:pPr>
        <w:pStyle w:val="ListBullet"/>
      </w:pPr>
      <w:r w:rsidRPr="1F09A83C">
        <w:t>Överväg osteoporosprofylax</w:t>
      </w:r>
    </w:p>
    <w:p w14:paraId="1DF9348E" w14:textId="251A356A" w:rsidR="00AF528F" w:rsidRPr="00536A5A" w:rsidRDefault="00AF528F" w:rsidP="002B4C3E">
      <w:pPr>
        <w:pStyle w:val="ListBullet"/>
      </w:pPr>
      <w:r>
        <w:t>Hantering av läkemed</w:t>
      </w:r>
      <w:r w:rsidR="0002081F">
        <w:t xml:space="preserve">let, se rutin cytostatikahantering. </w:t>
      </w:r>
    </w:p>
    <w:p w14:paraId="03924B0F" w14:textId="646EC0BE" w:rsidR="00536A5A" w:rsidRPr="00536A5A" w:rsidRDefault="41F3665D" w:rsidP="1F09A83C">
      <w:pPr>
        <w:ind w:left="-20"/>
      </w:pPr>
      <w:r w:rsidRPr="1F09A83C">
        <w:t xml:space="preserve"> </w:t>
      </w:r>
    </w:p>
    <w:p w14:paraId="4F07E175" w14:textId="6F123FDB" w:rsidR="00536A5A" w:rsidRPr="00536A5A" w:rsidRDefault="41F3665D" w:rsidP="1F09A83C">
      <w:pPr>
        <w:ind w:left="-20"/>
      </w:pPr>
      <w:r>
        <w:t xml:space="preserve">  </w:t>
      </w:r>
    </w:p>
    <w:p w14:paraId="44666756" w14:textId="07B1BC07" w:rsidR="00536A5A" w:rsidRPr="00536A5A" w:rsidRDefault="41F3665D" w:rsidP="713B771B">
      <w:pPr>
        <w:pStyle w:val="Heading2"/>
      </w:pPr>
      <w:bookmarkStart w:id="7" w:name="_Toc160621964"/>
      <w:r>
        <w:t>Inför hemgång från mottagningen</w:t>
      </w:r>
      <w:bookmarkEnd w:id="7"/>
    </w:p>
    <w:p w14:paraId="7C01EA7F" w14:textId="487C6E2D" w:rsidR="00536A5A" w:rsidRPr="00536A5A" w:rsidRDefault="41F3665D" w:rsidP="009D111B">
      <w:pPr>
        <w:pStyle w:val="ListBullet"/>
      </w:pPr>
      <w:r>
        <w:t xml:space="preserve">Provtagningsremisser för </w:t>
      </w:r>
      <w:r w:rsidR="083FB931">
        <w:t>blodstatus</w:t>
      </w:r>
      <w:r>
        <w:t xml:space="preserve">, </w:t>
      </w:r>
      <w:proofErr w:type="spellStart"/>
      <w:r>
        <w:t>diff</w:t>
      </w:r>
      <w:proofErr w:type="spellEnd"/>
      <w:r>
        <w:t>, CRP, krea</w:t>
      </w:r>
      <w:r w:rsidR="0480787A">
        <w:t>tinin</w:t>
      </w:r>
      <w:r>
        <w:t>, urea, albumin, leverstatus, p-glukos, efter 10 dagar</w:t>
      </w:r>
      <w:r w:rsidR="0724E57E">
        <w:t xml:space="preserve">. </w:t>
      </w:r>
      <w:r w:rsidR="740D7C5C">
        <w:t>Mellan dos 1 och dos 2 räcker det att skicka med 10 dagarsprov</w:t>
      </w:r>
    </w:p>
    <w:p w14:paraId="428728E1" w14:textId="651E73B4" w:rsidR="00536A5A" w:rsidRPr="00536A5A" w:rsidRDefault="41F3665D" w:rsidP="009D111B">
      <w:pPr>
        <w:pStyle w:val="ListBullet"/>
      </w:pPr>
      <w:r w:rsidRPr="1F09A83C">
        <w:t>Kallelse till nästa behandling</w:t>
      </w:r>
    </w:p>
    <w:p w14:paraId="1BFE8A08" w14:textId="46F9D986" w:rsidR="00536A5A" w:rsidRPr="00536A5A" w:rsidRDefault="00536A5A" w:rsidP="009D111B">
      <w:pPr>
        <w:pStyle w:val="ListBullet"/>
        <w:numPr>
          <w:ilvl w:val="0"/>
          <w:numId w:val="0"/>
        </w:numPr>
        <w:ind w:left="1712"/>
      </w:pPr>
    </w:p>
    <w:p w14:paraId="5B6B6550" w14:textId="6F73155C" w:rsidR="00536A5A" w:rsidRPr="00536A5A" w:rsidRDefault="41F3665D" w:rsidP="1F09A83C">
      <w:pPr>
        <w:ind w:left="-20"/>
      </w:pPr>
      <w:r>
        <w:t xml:space="preserve"> </w:t>
      </w:r>
    </w:p>
    <w:p w14:paraId="4B7DB7F8" w14:textId="40EFE9AE" w:rsidR="00536A5A" w:rsidRPr="00536A5A" w:rsidRDefault="41F3665D" w:rsidP="1F09A83C">
      <w:pPr>
        <w:pStyle w:val="Heading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14:paraId="2781ECCF" w14:textId="3EA931C6" w:rsidR="00536A5A" w:rsidRPr="00536A5A" w:rsidRDefault="41F3665D" w:rsidP="1F09A83C">
      <w:pPr>
        <w:pStyle w:val="Heading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14:paraId="2D992E99" w14:textId="035F8601" w:rsidR="00536A5A" w:rsidRPr="00536A5A" w:rsidRDefault="41F3665D" w:rsidP="1F09A83C">
      <w:pPr>
        <w:pStyle w:val="Heading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14:paraId="31AE6054" w14:textId="27F8B5C6" w:rsidR="00536A5A" w:rsidRPr="00536A5A" w:rsidRDefault="41F3665D" w:rsidP="1F09A83C">
      <w:pPr>
        <w:ind w:left="-20"/>
      </w:pPr>
      <w:r w:rsidRPr="1F09A83C">
        <w:t xml:space="preserve"> </w:t>
      </w:r>
    </w:p>
    <w:p w14:paraId="07CE759D" w14:textId="6DBFEA00" w:rsidR="00536A5A" w:rsidRPr="00536A5A" w:rsidRDefault="41F3665D" w:rsidP="1F09A83C">
      <w:pPr>
        <w:ind w:left="-20"/>
      </w:pPr>
      <w:r>
        <w:t xml:space="preserve"> </w:t>
      </w:r>
    </w:p>
    <w:p w14:paraId="18F62AEF" w14:textId="36B73284" w:rsidR="00536A5A" w:rsidRPr="00536A5A" w:rsidRDefault="41F3665D" w:rsidP="1F09A83C">
      <w:pPr>
        <w:ind w:left="-20"/>
      </w:pPr>
      <w:r w:rsidRPr="1F09A83C">
        <w:t xml:space="preserve"> </w:t>
      </w:r>
    </w:p>
    <w:p w14:paraId="76B9F95B" w14:textId="612C4900" w:rsidR="00536A5A" w:rsidRPr="00536A5A" w:rsidRDefault="00536A5A" w:rsidP="00C9696F">
      <w:pPr>
        <w:ind w:left="-20"/>
        <w:jc w:val="right"/>
      </w:pPr>
    </w:p>
    <w:sectPr w:rsidR="00536A5A" w:rsidRPr="00536A5A" w:rsidSect="009A26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CE649A" w14:textId="77777777" w:rsidR="006E4148" w:rsidRDefault="006E4148">
      <w:r>
        <w:separator/>
      </w:r>
    </w:p>
  </w:endnote>
  <w:endnote w:type="continuationSeparator" w:id="0">
    <w:p w14:paraId="72F9CABB" w14:textId="77777777" w:rsidR="006E4148" w:rsidRDefault="006E4148">
      <w:r>
        <w:continuationSeparator/>
      </w:r>
    </w:p>
  </w:endnote>
  <w:endnote w:type="continuationNotice" w:id="1">
    <w:p w14:paraId="745E6CA2" w14:textId="77777777" w:rsidR="006E4148" w:rsidRDefault="006E41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D4FF6" w14:textId="77777777" w:rsidR="006E4148" w:rsidRDefault="006E4148"/>
  </w:footnote>
  <w:footnote w:type="continuationSeparator" w:id="0">
    <w:p w14:paraId="0329B9F4" w14:textId="77777777" w:rsidR="006E4148" w:rsidRDefault="006E4148">
      <w:r>
        <w:continuationSeparator/>
      </w:r>
    </w:p>
  </w:footnote>
  <w:footnote w:type="continuationNotice" w:id="1">
    <w:p w14:paraId="1C944382" w14:textId="77777777" w:rsidR="006E4148" w:rsidRDefault="006E41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8F1CA"/>
    <w:multiLevelType w:val="hybridMultilevel"/>
    <w:tmpl w:val="D1AC6974"/>
    <w:lvl w:ilvl="0" w:tplc="F68E71E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0CAED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043C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161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CA5E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84499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924D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EAE5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5C56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E6F16D"/>
    <w:multiLevelType w:val="hybridMultilevel"/>
    <w:tmpl w:val="3BA2221E"/>
    <w:lvl w:ilvl="0" w:tplc="2DD00E9A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884077B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1F927A5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8F843AF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944955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DA662BE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A265BE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3140BC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9592893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D765D2F"/>
    <w:multiLevelType w:val="hybridMultilevel"/>
    <w:tmpl w:val="18DE8476"/>
    <w:lvl w:ilvl="0" w:tplc="3D6EFB1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F841E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5831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2C57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E6E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E097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ED5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B872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4CD7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A6B5C"/>
    <w:multiLevelType w:val="hybridMultilevel"/>
    <w:tmpl w:val="C1CAF696"/>
    <w:lvl w:ilvl="0" w:tplc="7CD0D8A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A26D4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7A9A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885B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14DE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A8C4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3EB5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AEB9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5030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4F0FCC4"/>
    <w:multiLevelType w:val="hybridMultilevel"/>
    <w:tmpl w:val="28F0E530"/>
    <w:lvl w:ilvl="0" w:tplc="24D8D8D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C9E47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94DC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ACF6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74C0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0B641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06AC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B035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5C33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C4441C"/>
    <w:multiLevelType w:val="hybridMultilevel"/>
    <w:tmpl w:val="4F64247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C063579"/>
    <w:multiLevelType w:val="hybridMultilevel"/>
    <w:tmpl w:val="E77E5D4E"/>
    <w:lvl w:ilvl="0" w:tplc="E27C5D8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A5C9C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641A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C679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C4D1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54A9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8C32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408E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5E81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F2EA4C0"/>
    <w:multiLevelType w:val="hybridMultilevel"/>
    <w:tmpl w:val="5A3C433E"/>
    <w:lvl w:ilvl="0" w:tplc="1E724A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7085F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D6CB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4873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A4D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E0FB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58E2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E2D4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909D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FD81D08"/>
    <w:multiLevelType w:val="hybridMultilevel"/>
    <w:tmpl w:val="D82CC6AE"/>
    <w:lvl w:ilvl="0" w:tplc="9C1C84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C481D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F2BF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FEC0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B2F1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CE9E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6E23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F665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BEE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240872"/>
    <w:multiLevelType w:val="hybridMultilevel"/>
    <w:tmpl w:val="D0386EE2"/>
    <w:lvl w:ilvl="0" w:tplc="5A5CF2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8D827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58F7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12D5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7A32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2604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A2E1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2AFF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404A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1701AA"/>
    <w:multiLevelType w:val="hybridMultilevel"/>
    <w:tmpl w:val="FAB6B094"/>
    <w:lvl w:ilvl="0" w:tplc="98B273A2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97F4D3B8">
      <w:start w:val="1"/>
      <w:numFmt w:val="bullet"/>
      <w:lvlText w:val="o"/>
      <w:lvlJc w:val="left"/>
      <w:pPr>
        <w:ind w:left="2384" w:hanging="360"/>
      </w:pPr>
      <w:rPr>
        <w:rFonts w:ascii="Courier New" w:hAnsi="Courier New" w:hint="default"/>
      </w:rPr>
    </w:lvl>
    <w:lvl w:ilvl="2" w:tplc="B026193A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4248295A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A8C89AF0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95D8E61E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CC7405A0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30DA6C04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2F90EFB8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9" w15:restartNumberingAfterBreak="0">
    <w:nsid w:val="29CE3065"/>
    <w:multiLevelType w:val="hybridMultilevel"/>
    <w:tmpl w:val="B9A44E46"/>
    <w:lvl w:ilvl="0" w:tplc="22CC5A2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256B7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9404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8E10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5CFB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AC07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684D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6001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1CF0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7A2E0B"/>
    <w:multiLevelType w:val="hybridMultilevel"/>
    <w:tmpl w:val="42FAD4A2"/>
    <w:lvl w:ilvl="0" w:tplc="FFFFFFFF">
      <w:start w:val="20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99CF39"/>
    <w:multiLevelType w:val="hybridMultilevel"/>
    <w:tmpl w:val="8318B702"/>
    <w:lvl w:ilvl="0" w:tplc="4148C79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1AC12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0E87D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CCC8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42FD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5EA9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0A05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7A99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00D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5C5AB8"/>
    <w:multiLevelType w:val="hybridMultilevel"/>
    <w:tmpl w:val="ADCCF41A"/>
    <w:lvl w:ilvl="0" w:tplc="08BA433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9F452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0A4E8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22D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8243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0C17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CCDF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04D5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5A46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16E54F"/>
    <w:multiLevelType w:val="hybridMultilevel"/>
    <w:tmpl w:val="BBE028D8"/>
    <w:lvl w:ilvl="0" w:tplc="573AB7B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E643D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A206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4423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A4E5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924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366A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A65A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E0D7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B776E6"/>
    <w:multiLevelType w:val="hybridMultilevel"/>
    <w:tmpl w:val="735635AA"/>
    <w:lvl w:ilvl="0" w:tplc="230261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16CA1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E2A3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DA39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9E32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6000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70F6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AC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AA8C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B25888"/>
    <w:multiLevelType w:val="hybridMultilevel"/>
    <w:tmpl w:val="EEC21212"/>
    <w:lvl w:ilvl="0" w:tplc="A4F4A8F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0E085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10F3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3CBC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AC02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92F3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D403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6696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426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3F9E725"/>
    <w:multiLevelType w:val="hybridMultilevel"/>
    <w:tmpl w:val="8E605E68"/>
    <w:lvl w:ilvl="0" w:tplc="3864C4AA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35F216DC">
      <w:start w:val="1"/>
      <w:numFmt w:val="bullet"/>
      <w:lvlText w:val="o"/>
      <w:lvlJc w:val="left"/>
      <w:pPr>
        <w:ind w:left="2384" w:hanging="360"/>
      </w:pPr>
      <w:rPr>
        <w:rFonts w:ascii="Courier New" w:hAnsi="Courier New" w:hint="default"/>
      </w:rPr>
    </w:lvl>
    <w:lvl w:ilvl="2" w:tplc="36B04CBE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6D886966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E440418">
      <w:start w:val="1"/>
      <w:numFmt w:val="bullet"/>
      <w:lvlText w:val="o"/>
      <w:lvlJc w:val="left"/>
      <w:pPr>
        <w:ind w:left="4544" w:hanging="360"/>
      </w:pPr>
      <w:rPr>
        <w:rFonts w:ascii="Courier New" w:hAnsi="Courier New" w:hint="default"/>
      </w:rPr>
    </w:lvl>
    <w:lvl w:ilvl="5" w:tplc="876A988C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C8585990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74C6716C">
      <w:start w:val="1"/>
      <w:numFmt w:val="bullet"/>
      <w:lvlText w:val="o"/>
      <w:lvlJc w:val="left"/>
      <w:pPr>
        <w:ind w:left="6704" w:hanging="360"/>
      </w:pPr>
      <w:rPr>
        <w:rFonts w:ascii="Courier New" w:hAnsi="Courier New" w:hint="default"/>
      </w:rPr>
    </w:lvl>
    <w:lvl w:ilvl="8" w:tplc="A0264554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505F787"/>
    <w:multiLevelType w:val="hybridMultilevel"/>
    <w:tmpl w:val="E1C60672"/>
    <w:lvl w:ilvl="0" w:tplc="C7A213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69279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74BE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3E42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3C67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C469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DC32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EC8E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307B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1C0FB7"/>
    <w:multiLevelType w:val="hybridMultilevel"/>
    <w:tmpl w:val="54989DCA"/>
    <w:lvl w:ilvl="0" w:tplc="D860635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7C4E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04AE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1C2A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9064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2A03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4676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9E72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DE36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58EAAC56"/>
    <w:multiLevelType w:val="hybridMultilevel"/>
    <w:tmpl w:val="B0482B1C"/>
    <w:lvl w:ilvl="0" w:tplc="523C37B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B1E3F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FA50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661B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B6F9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6744E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8433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569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148E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B43AC12"/>
    <w:multiLevelType w:val="hybridMultilevel"/>
    <w:tmpl w:val="167E2902"/>
    <w:lvl w:ilvl="0" w:tplc="B0AE86E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54B5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24C0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9ACD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8008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0CDC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02E1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A8D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AEEB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CE80FEA"/>
    <w:multiLevelType w:val="hybridMultilevel"/>
    <w:tmpl w:val="A81CB6C8"/>
    <w:lvl w:ilvl="0" w:tplc="B5F8954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60CF7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8A0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D2E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C083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14B9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5A59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2082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86B0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6BB7422"/>
    <w:multiLevelType w:val="hybridMultilevel"/>
    <w:tmpl w:val="AFAE2DF8"/>
    <w:lvl w:ilvl="0" w:tplc="DF3452F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CA405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806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DE28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C18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E4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8E6D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F098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9A8C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84EEB02"/>
    <w:multiLevelType w:val="hybridMultilevel"/>
    <w:tmpl w:val="6B003CAA"/>
    <w:lvl w:ilvl="0" w:tplc="D90E9D1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7603A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A668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5C4A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6A26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68CB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AE6F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B266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2E1D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B65DCD"/>
    <w:multiLevelType w:val="hybridMultilevel"/>
    <w:tmpl w:val="09601BF6"/>
    <w:lvl w:ilvl="0" w:tplc="EDB859D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4FEC5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EED3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D4BF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4CE6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14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70BC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22DD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587E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D2635C8"/>
    <w:multiLevelType w:val="hybridMultilevel"/>
    <w:tmpl w:val="1CEE1580"/>
    <w:lvl w:ilvl="0" w:tplc="13841F7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98DE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0CC1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5808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7E55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441B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1454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14D2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86FB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4187901">
    <w:abstractNumId w:val="31"/>
  </w:num>
  <w:num w:numId="2" w16cid:durableId="2052223052">
    <w:abstractNumId w:val="18"/>
  </w:num>
  <w:num w:numId="3" w16cid:durableId="433013223">
    <w:abstractNumId w:val="3"/>
  </w:num>
  <w:num w:numId="4" w16cid:durableId="91097876">
    <w:abstractNumId w:val="45"/>
  </w:num>
  <w:num w:numId="5" w16cid:durableId="1559129557">
    <w:abstractNumId w:val="35"/>
  </w:num>
  <w:num w:numId="6" w16cid:durableId="20211669">
    <w:abstractNumId w:val="0"/>
  </w:num>
  <w:num w:numId="7" w16cid:durableId="1174539497">
    <w:abstractNumId w:val="13"/>
  </w:num>
  <w:num w:numId="8" w16cid:durableId="1465656074">
    <w:abstractNumId w:val="40"/>
  </w:num>
  <w:num w:numId="9" w16cid:durableId="83302216">
    <w:abstractNumId w:val="4"/>
  </w:num>
  <w:num w:numId="10" w16cid:durableId="621036495">
    <w:abstractNumId w:val="26"/>
  </w:num>
  <w:num w:numId="11" w16cid:durableId="1466191210">
    <w:abstractNumId w:val="22"/>
  </w:num>
  <w:num w:numId="12" w16cid:durableId="727538354">
    <w:abstractNumId w:val="1"/>
  </w:num>
  <w:num w:numId="13" w16cid:durableId="1827282863">
    <w:abstractNumId w:val="1"/>
  </w:num>
  <w:num w:numId="14" w16cid:durableId="1574271884">
    <w:abstractNumId w:val="5"/>
  </w:num>
  <w:num w:numId="15" w16cid:durableId="1690643450">
    <w:abstractNumId w:val="8"/>
  </w:num>
  <w:num w:numId="16" w16cid:durableId="286159248">
    <w:abstractNumId w:val="32"/>
  </w:num>
  <w:num w:numId="17" w16cid:durableId="361787609">
    <w:abstractNumId w:val="24"/>
  </w:num>
  <w:num w:numId="18" w16cid:durableId="432941025">
    <w:abstractNumId w:val="14"/>
  </w:num>
  <w:num w:numId="19" w16cid:durableId="1567490494">
    <w:abstractNumId w:val="30"/>
  </w:num>
  <w:num w:numId="20" w16cid:durableId="769856222">
    <w:abstractNumId w:val="9"/>
  </w:num>
  <w:num w:numId="21" w16cid:durableId="1911036320">
    <w:abstractNumId w:val="25"/>
  </w:num>
  <w:num w:numId="22" w16cid:durableId="994256906">
    <w:abstractNumId w:val="43"/>
  </w:num>
  <w:num w:numId="23" w16cid:durableId="2038922384">
    <w:abstractNumId w:val="20"/>
  </w:num>
  <w:num w:numId="24" w16cid:durableId="892690031">
    <w:abstractNumId w:val="44"/>
  </w:num>
  <w:num w:numId="25" w16cid:durableId="452090492">
    <w:abstractNumId w:val="36"/>
  </w:num>
  <w:num w:numId="26" w16cid:durableId="93744111">
    <w:abstractNumId w:val="28"/>
  </w:num>
  <w:num w:numId="27" w16cid:durableId="2030182755">
    <w:abstractNumId w:val="33"/>
  </w:num>
  <w:num w:numId="28" w16cid:durableId="194853378">
    <w:abstractNumId w:val="6"/>
  </w:num>
  <w:num w:numId="29" w16cid:durableId="458694377">
    <w:abstractNumId w:val="10"/>
  </w:num>
  <w:num w:numId="30" w16cid:durableId="248199201">
    <w:abstractNumId w:val="39"/>
  </w:num>
  <w:num w:numId="31" w16cid:durableId="233199980">
    <w:abstractNumId w:val="38"/>
  </w:num>
  <w:num w:numId="32" w16cid:durableId="1541744626">
    <w:abstractNumId w:val="37"/>
  </w:num>
  <w:num w:numId="33" w16cid:durableId="1009063562">
    <w:abstractNumId w:val="15"/>
  </w:num>
  <w:num w:numId="34" w16cid:durableId="1744599703">
    <w:abstractNumId w:val="29"/>
  </w:num>
  <w:num w:numId="35" w16cid:durableId="861359370">
    <w:abstractNumId w:val="7"/>
  </w:num>
  <w:num w:numId="36" w16cid:durableId="1229920034">
    <w:abstractNumId w:val="23"/>
  </w:num>
  <w:num w:numId="37" w16cid:durableId="445807140">
    <w:abstractNumId w:val="34"/>
  </w:num>
  <w:num w:numId="38" w16cid:durableId="2002199172">
    <w:abstractNumId w:val="16"/>
  </w:num>
  <w:num w:numId="39" w16cid:durableId="1601984157">
    <w:abstractNumId w:val="27"/>
  </w:num>
  <w:num w:numId="40" w16cid:durableId="207382193">
    <w:abstractNumId w:val="2"/>
  </w:num>
  <w:num w:numId="41" w16cid:durableId="1896353908">
    <w:abstractNumId w:val="21"/>
  </w:num>
  <w:num w:numId="42" w16cid:durableId="1501462284">
    <w:abstractNumId w:val="17"/>
  </w:num>
  <w:num w:numId="43" w16cid:durableId="1409502897">
    <w:abstractNumId w:val="41"/>
  </w:num>
  <w:num w:numId="44" w16cid:durableId="456685676">
    <w:abstractNumId w:val="19"/>
  </w:num>
  <w:num w:numId="45" w16cid:durableId="150174790">
    <w:abstractNumId w:val="42"/>
  </w:num>
  <w:num w:numId="46" w16cid:durableId="1361318245">
    <w:abstractNumId w:val="12"/>
  </w:num>
  <w:num w:numId="47" w16cid:durableId="13779711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81F"/>
    <w:rsid w:val="0002435C"/>
    <w:rsid w:val="00026A69"/>
    <w:rsid w:val="00030DDD"/>
    <w:rsid w:val="000313BB"/>
    <w:rsid w:val="00033ED5"/>
    <w:rsid w:val="000405C0"/>
    <w:rsid w:val="00044A33"/>
    <w:rsid w:val="00050500"/>
    <w:rsid w:val="00052561"/>
    <w:rsid w:val="000547AD"/>
    <w:rsid w:val="0005691C"/>
    <w:rsid w:val="00056ECB"/>
    <w:rsid w:val="00056ED5"/>
    <w:rsid w:val="000655CC"/>
    <w:rsid w:val="00066B38"/>
    <w:rsid w:val="000700AE"/>
    <w:rsid w:val="00073326"/>
    <w:rsid w:val="00084024"/>
    <w:rsid w:val="0009062C"/>
    <w:rsid w:val="000937A1"/>
    <w:rsid w:val="000941BB"/>
    <w:rsid w:val="00095368"/>
    <w:rsid w:val="000954C4"/>
    <w:rsid w:val="000A4C35"/>
    <w:rsid w:val="000A611A"/>
    <w:rsid w:val="000B12D9"/>
    <w:rsid w:val="000B36E6"/>
    <w:rsid w:val="000B4536"/>
    <w:rsid w:val="000B7715"/>
    <w:rsid w:val="000D34E8"/>
    <w:rsid w:val="000E463B"/>
    <w:rsid w:val="000E5A7E"/>
    <w:rsid w:val="000F25C0"/>
    <w:rsid w:val="000F43A3"/>
    <w:rsid w:val="000F5F78"/>
    <w:rsid w:val="000F7681"/>
    <w:rsid w:val="00103031"/>
    <w:rsid w:val="001044FE"/>
    <w:rsid w:val="00104B54"/>
    <w:rsid w:val="00110AE3"/>
    <w:rsid w:val="001139D4"/>
    <w:rsid w:val="0013099D"/>
    <w:rsid w:val="00131B08"/>
    <w:rsid w:val="00132A59"/>
    <w:rsid w:val="00133337"/>
    <w:rsid w:val="00133A0F"/>
    <w:rsid w:val="0013580F"/>
    <w:rsid w:val="00137B6D"/>
    <w:rsid w:val="0014070B"/>
    <w:rsid w:val="001422C1"/>
    <w:rsid w:val="00147CF4"/>
    <w:rsid w:val="001522AE"/>
    <w:rsid w:val="00157D5B"/>
    <w:rsid w:val="00161FE6"/>
    <w:rsid w:val="001647EA"/>
    <w:rsid w:val="00164C3D"/>
    <w:rsid w:val="00166D3A"/>
    <w:rsid w:val="00170A86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D84"/>
    <w:rsid w:val="001D1D26"/>
    <w:rsid w:val="001E118E"/>
    <w:rsid w:val="002068C6"/>
    <w:rsid w:val="00211487"/>
    <w:rsid w:val="00211D91"/>
    <w:rsid w:val="00217DEC"/>
    <w:rsid w:val="00235B57"/>
    <w:rsid w:val="00242929"/>
    <w:rsid w:val="00250F24"/>
    <w:rsid w:val="00251150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A68"/>
    <w:rsid w:val="00290B5C"/>
    <w:rsid w:val="00294791"/>
    <w:rsid w:val="002B0B30"/>
    <w:rsid w:val="002B0C78"/>
    <w:rsid w:val="002B3442"/>
    <w:rsid w:val="002B4C3E"/>
    <w:rsid w:val="002C0C02"/>
    <w:rsid w:val="002C1277"/>
    <w:rsid w:val="002C60AD"/>
    <w:rsid w:val="002D0E0E"/>
    <w:rsid w:val="002D4778"/>
    <w:rsid w:val="002D6023"/>
    <w:rsid w:val="002E2196"/>
    <w:rsid w:val="002E263F"/>
    <w:rsid w:val="002E6F81"/>
    <w:rsid w:val="002F08BA"/>
    <w:rsid w:val="002F2CFF"/>
    <w:rsid w:val="002F568B"/>
    <w:rsid w:val="002F7818"/>
    <w:rsid w:val="003056C8"/>
    <w:rsid w:val="003066D0"/>
    <w:rsid w:val="00311401"/>
    <w:rsid w:val="003203D7"/>
    <w:rsid w:val="00320F86"/>
    <w:rsid w:val="00324171"/>
    <w:rsid w:val="00326C24"/>
    <w:rsid w:val="00333ADB"/>
    <w:rsid w:val="00337893"/>
    <w:rsid w:val="00337F99"/>
    <w:rsid w:val="0034307B"/>
    <w:rsid w:val="00345EB1"/>
    <w:rsid w:val="00350CC4"/>
    <w:rsid w:val="00351B37"/>
    <w:rsid w:val="00360E0D"/>
    <w:rsid w:val="0036357D"/>
    <w:rsid w:val="00363B23"/>
    <w:rsid w:val="0036594C"/>
    <w:rsid w:val="00367D19"/>
    <w:rsid w:val="00371BED"/>
    <w:rsid w:val="00384019"/>
    <w:rsid w:val="003854F1"/>
    <w:rsid w:val="0039076B"/>
    <w:rsid w:val="0039118E"/>
    <w:rsid w:val="00391284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6A2"/>
    <w:rsid w:val="00404948"/>
    <w:rsid w:val="0040679B"/>
    <w:rsid w:val="00406BEA"/>
    <w:rsid w:val="00413A60"/>
    <w:rsid w:val="004173D8"/>
    <w:rsid w:val="004230F7"/>
    <w:rsid w:val="0042598D"/>
    <w:rsid w:val="004312B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1A2"/>
    <w:rsid w:val="004B2A01"/>
    <w:rsid w:val="004C2559"/>
    <w:rsid w:val="004D3130"/>
    <w:rsid w:val="004D7BA3"/>
    <w:rsid w:val="004F4518"/>
    <w:rsid w:val="004F4C62"/>
    <w:rsid w:val="00501433"/>
    <w:rsid w:val="00505601"/>
    <w:rsid w:val="00511CC4"/>
    <w:rsid w:val="00531E60"/>
    <w:rsid w:val="00536A5A"/>
    <w:rsid w:val="00540F6A"/>
    <w:rsid w:val="00541D07"/>
    <w:rsid w:val="00544BAB"/>
    <w:rsid w:val="00545F31"/>
    <w:rsid w:val="005578FA"/>
    <w:rsid w:val="005602A0"/>
    <w:rsid w:val="00565129"/>
    <w:rsid w:val="00565CD0"/>
    <w:rsid w:val="00567820"/>
    <w:rsid w:val="005770AD"/>
    <w:rsid w:val="00581414"/>
    <w:rsid w:val="005819EE"/>
    <w:rsid w:val="00582490"/>
    <w:rsid w:val="005826FA"/>
    <w:rsid w:val="00597E28"/>
    <w:rsid w:val="005A2E3B"/>
    <w:rsid w:val="005A54ED"/>
    <w:rsid w:val="005A5D5B"/>
    <w:rsid w:val="005A6081"/>
    <w:rsid w:val="005A627D"/>
    <w:rsid w:val="005B241F"/>
    <w:rsid w:val="005C0045"/>
    <w:rsid w:val="005C084E"/>
    <w:rsid w:val="005C1748"/>
    <w:rsid w:val="005C4606"/>
    <w:rsid w:val="005D0B0C"/>
    <w:rsid w:val="005D3C7B"/>
    <w:rsid w:val="005E02B3"/>
    <w:rsid w:val="005E1E24"/>
    <w:rsid w:val="005E4687"/>
    <w:rsid w:val="005F1827"/>
    <w:rsid w:val="005F6E0B"/>
    <w:rsid w:val="0060596B"/>
    <w:rsid w:val="00606866"/>
    <w:rsid w:val="00606D97"/>
    <w:rsid w:val="00613680"/>
    <w:rsid w:val="00614E64"/>
    <w:rsid w:val="00617710"/>
    <w:rsid w:val="00617EE6"/>
    <w:rsid w:val="0062184C"/>
    <w:rsid w:val="00623724"/>
    <w:rsid w:val="006271F3"/>
    <w:rsid w:val="00627BEA"/>
    <w:rsid w:val="006319DB"/>
    <w:rsid w:val="00632C40"/>
    <w:rsid w:val="0065595B"/>
    <w:rsid w:val="00660269"/>
    <w:rsid w:val="00665F89"/>
    <w:rsid w:val="00672450"/>
    <w:rsid w:val="00673C92"/>
    <w:rsid w:val="006753EC"/>
    <w:rsid w:val="006A2789"/>
    <w:rsid w:val="006A4978"/>
    <w:rsid w:val="006A7261"/>
    <w:rsid w:val="006B0D29"/>
    <w:rsid w:val="006B1819"/>
    <w:rsid w:val="006B5DE7"/>
    <w:rsid w:val="006C0097"/>
    <w:rsid w:val="006C5048"/>
    <w:rsid w:val="006C6A4B"/>
    <w:rsid w:val="006C779F"/>
    <w:rsid w:val="006D01F5"/>
    <w:rsid w:val="006D0CFB"/>
    <w:rsid w:val="006D30C0"/>
    <w:rsid w:val="006D580A"/>
    <w:rsid w:val="006D6587"/>
    <w:rsid w:val="006D7535"/>
    <w:rsid w:val="006E4148"/>
    <w:rsid w:val="006E450B"/>
    <w:rsid w:val="006F0D7E"/>
    <w:rsid w:val="006F61BD"/>
    <w:rsid w:val="00710B77"/>
    <w:rsid w:val="0072075B"/>
    <w:rsid w:val="007221C2"/>
    <w:rsid w:val="00724DF4"/>
    <w:rsid w:val="00725816"/>
    <w:rsid w:val="00730955"/>
    <w:rsid w:val="00733A9C"/>
    <w:rsid w:val="00736574"/>
    <w:rsid w:val="007367E0"/>
    <w:rsid w:val="00737215"/>
    <w:rsid w:val="007545CB"/>
    <w:rsid w:val="00754905"/>
    <w:rsid w:val="007556FC"/>
    <w:rsid w:val="00760038"/>
    <w:rsid w:val="00762EE0"/>
    <w:rsid w:val="007639C4"/>
    <w:rsid w:val="00765C41"/>
    <w:rsid w:val="00767F94"/>
    <w:rsid w:val="00771100"/>
    <w:rsid w:val="007759DD"/>
    <w:rsid w:val="0078609F"/>
    <w:rsid w:val="007917BA"/>
    <w:rsid w:val="00792D97"/>
    <w:rsid w:val="007953BB"/>
    <w:rsid w:val="007A5C6F"/>
    <w:rsid w:val="007A5F21"/>
    <w:rsid w:val="007C2369"/>
    <w:rsid w:val="007D3017"/>
    <w:rsid w:val="007D4241"/>
    <w:rsid w:val="007D4317"/>
    <w:rsid w:val="007D4EA3"/>
    <w:rsid w:val="007E1C0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13B"/>
    <w:rsid w:val="00892F28"/>
    <w:rsid w:val="008A0C5F"/>
    <w:rsid w:val="008A3DEA"/>
    <w:rsid w:val="008A4EB9"/>
    <w:rsid w:val="008A74C0"/>
    <w:rsid w:val="008B1694"/>
    <w:rsid w:val="008C4B27"/>
    <w:rsid w:val="008C7F2A"/>
    <w:rsid w:val="008D3FD2"/>
    <w:rsid w:val="008D43C8"/>
    <w:rsid w:val="008E36F8"/>
    <w:rsid w:val="008E46B2"/>
    <w:rsid w:val="008E682C"/>
    <w:rsid w:val="008E78A1"/>
    <w:rsid w:val="008F021E"/>
    <w:rsid w:val="008F3843"/>
    <w:rsid w:val="008F410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14D"/>
    <w:rsid w:val="00942257"/>
    <w:rsid w:val="009471BF"/>
    <w:rsid w:val="00950E4E"/>
    <w:rsid w:val="009529BD"/>
    <w:rsid w:val="009533B4"/>
    <w:rsid w:val="00961A09"/>
    <w:rsid w:val="00963198"/>
    <w:rsid w:val="00971D93"/>
    <w:rsid w:val="0098271C"/>
    <w:rsid w:val="009A07A8"/>
    <w:rsid w:val="009A26D8"/>
    <w:rsid w:val="009B1F6B"/>
    <w:rsid w:val="009C0D12"/>
    <w:rsid w:val="009C192E"/>
    <w:rsid w:val="009C5521"/>
    <w:rsid w:val="009D00AD"/>
    <w:rsid w:val="009D111B"/>
    <w:rsid w:val="009D6819"/>
    <w:rsid w:val="009D6D1C"/>
    <w:rsid w:val="009E0CF9"/>
    <w:rsid w:val="009E531B"/>
    <w:rsid w:val="009E55AF"/>
    <w:rsid w:val="009E6C56"/>
    <w:rsid w:val="009E7DCF"/>
    <w:rsid w:val="009F4A56"/>
    <w:rsid w:val="009F4E65"/>
    <w:rsid w:val="009F59F6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41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ADD"/>
    <w:rsid w:val="00AC3FF6"/>
    <w:rsid w:val="00AD73EC"/>
    <w:rsid w:val="00AE2C0D"/>
    <w:rsid w:val="00AE43FE"/>
    <w:rsid w:val="00AE5BC7"/>
    <w:rsid w:val="00AF2AC7"/>
    <w:rsid w:val="00AF528F"/>
    <w:rsid w:val="00AF5AAF"/>
    <w:rsid w:val="00AF7AE0"/>
    <w:rsid w:val="00B046D8"/>
    <w:rsid w:val="00B13F4C"/>
    <w:rsid w:val="00B14A67"/>
    <w:rsid w:val="00B16219"/>
    <w:rsid w:val="00B16C59"/>
    <w:rsid w:val="00B2174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741"/>
    <w:rsid w:val="00B90054"/>
    <w:rsid w:val="00B92C14"/>
    <w:rsid w:val="00B95EEE"/>
    <w:rsid w:val="00BA0066"/>
    <w:rsid w:val="00BB2116"/>
    <w:rsid w:val="00BB69DB"/>
    <w:rsid w:val="00BC322E"/>
    <w:rsid w:val="00BC44CD"/>
    <w:rsid w:val="00BC48A6"/>
    <w:rsid w:val="00BE7978"/>
    <w:rsid w:val="00BF1D6C"/>
    <w:rsid w:val="00C07DDB"/>
    <w:rsid w:val="00C1695C"/>
    <w:rsid w:val="00C4115D"/>
    <w:rsid w:val="00C4282B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461"/>
    <w:rsid w:val="00C85DA1"/>
    <w:rsid w:val="00C9071C"/>
    <w:rsid w:val="00C908FF"/>
    <w:rsid w:val="00C910E0"/>
    <w:rsid w:val="00C9696F"/>
    <w:rsid w:val="00C97BD3"/>
    <w:rsid w:val="00CA39EF"/>
    <w:rsid w:val="00CA521F"/>
    <w:rsid w:val="00CB0493"/>
    <w:rsid w:val="00CB17FF"/>
    <w:rsid w:val="00CB1ED7"/>
    <w:rsid w:val="00CC167C"/>
    <w:rsid w:val="00CC2859"/>
    <w:rsid w:val="00CC5131"/>
    <w:rsid w:val="00CC52D9"/>
    <w:rsid w:val="00CD0647"/>
    <w:rsid w:val="00CD3E8C"/>
    <w:rsid w:val="00CD6647"/>
    <w:rsid w:val="00CE0193"/>
    <w:rsid w:val="00CE4B73"/>
    <w:rsid w:val="00CF6DCF"/>
    <w:rsid w:val="00CF70BB"/>
    <w:rsid w:val="00CF7DA0"/>
    <w:rsid w:val="00D074DB"/>
    <w:rsid w:val="00D10D64"/>
    <w:rsid w:val="00D139CF"/>
    <w:rsid w:val="00D35E0C"/>
    <w:rsid w:val="00D37E7F"/>
    <w:rsid w:val="00D47AD7"/>
    <w:rsid w:val="00D51529"/>
    <w:rsid w:val="00D8328B"/>
    <w:rsid w:val="00D85218"/>
    <w:rsid w:val="00D915B1"/>
    <w:rsid w:val="00D95E35"/>
    <w:rsid w:val="00DA299D"/>
    <w:rsid w:val="00DA65C4"/>
    <w:rsid w:val="00DD2BE0"/>
    <w:rsid w:val="00DE4447"/>
    <w:rsid w:val="00DE5DA2"/>
    <w:rsid w:val="00DF0033"/>
    <w:rsid w:val="00DF7B71"/>
    <w:rsid w:val="00DF7E05"/>
    <w:rsid w:val="00E026BF"/>
    <w:rsid w:val="00E07B1B"/>
    <w:rsid w:val="00E11853"/>
    <w:rsid w:val="00E162D9"/>
    <w:rsid w:val="00E524C4"/>
    <w:rsid w:val="00E52A86"/>
    <w:rsid w:val="00E53EE7"/>
    <w:rsid w:val="00E54B47"/>
    <w:rsid w:val="00E553BF"/>
    <w:rsid w:val="00E55D93"/>
    <w:rsid w:val="00E61294"/>
    <w:rsid w:val="00E668B7"/>
    <w:rsid w:val="00E7237C"/>
    <w:rsid w:val="00E77C46"/>
    <w:rsid w:val="00E81036"/>
    <w:rsid w:val="00E86CE8"/>
    <w:rsid w:val="00E90E82"/>
    <w:rsid w:val="00E97DC6"/>
    <w:rsid w:val="00EA00CB"/>
    <w:rsid w:val="00EA1BAA"/>
    <w:rsid w:val="00EA3FCD"/>
    <w:rsid w:val="00EA42A0"/>
    <w:rsid w:val="00EA6EB0"/>
    <w:rsid w:val="00EB6714"/>
    <w:rsid w:val="00EC0A68"/>
    <w:rsid w:val="00EC5006"/>
    <w:rsid w:val="00EC7FEC"/>
    <w:rsid w:val="00ED49C3"/>
    <w:rsid w:val="00ED644D"/>
    <w:rsid w:val="00ED6CE8"/>
    <w:rsid w:val="00ED7AA6"/>
    <w:rsid w:val="00EE2A56"/>
    <w:rsid w:val="00EE3818"/>
    <w:rsid w:val="00F0127F"/>
    <w:rsid w:val="00F03447"/>
    <w:rsid w:val="00F067B4"/>
    <w:rsid w:val="00F07E93"/>
    <w:rsid w:val="00F22264"/>
    <w:rsid w:val="00F2564D"/>
    <w:rsid w:val="00F35B05"/>
    <w:rsid w:val="00F413D9"/>
    <w:rsid w:val="00F50249"/>
    <w:rsid w:val="00F5135F"/>
    <w:rsid w:val="00F51F78"/>
    <w:rsid w:val="00F610C1"/>
    <w:rsid w:val="00F86F47"/>
    <w:rsid w:val="00F90B64"/>
    <w:rsid w:val="00F90EF7"/>
    <w:rsid w:val="00F93853"/>
    <w:rsid w:val="00FB2F0F"/>
    <w:rsid w:val="00FB5086"/>
    <w:rsid w:val="00FB5411"/>
    <w:rsid w:val="00FB6392"/>
    <w:rsid w:val="00FD3C70"/>
    <w:rsid w:val="00FD63B2"/>
    <w:rsid w:val="00FD6820"/>
    <w:rsid w:val="00FE12D8"/>
    <w:rsid w:val="00FF3981"/>
    <w:rsid w:val="00FF7C02"/>
    <w:rsid w:val="014A87B9"/>
    <w:rsid w:val="024801E3"/>
    <w:rsid w:val="02897A13"/>
    <w:rsid w:val="03372EBD"/>
    <w:rsid w:val="034C8A78"/>
    <w:rsid w:val="0379BDCD"/>
    <w:rsid w:val="038695E4"/>
    <w:rsid w:val="03CB36EC"/>
    <w:rsid w:val="03CE65BE"/>
    <w:rsid w:val="04199357"/>
    <w:rsid w:val="0480787A"/>
    <w:rsid w:val="04FB22AE"/>
    <w:rsid w:val="0500BF30"/>
    <w:rsid w:val="050B8D30"/>
    <w:rsid w:val="0724E57E"/>
    <w:rsid w:val="078ED888"/>
    <w:rsid w:val="07D7569E"/>
    <w:rsid w:val="083FB931"/>
    <w:rsid w:val="09885667"/>
    <w:rsid w:val="09C96C1B"/>
    <w:rsid w:val="0BAADFC2"/>
    <w:rsid w:val="0D9C5F34"/>
    <w:rsid w:val="0E5D9730"/>
    <w:rsid w:val="10811138"/>
    <w:rsid w:val="10C5FEB6"/>
    <w:rsid w:val="14560DE8"/>
    <w:rsid w:val="14F77A08"/>
    <w:rsid w:val="1526E8CA"/>
    <w:rsid w:val="15AC1C80"/>
    <w:rsid w:val="16D162B4"/>
    <w:rsid w:val="19795D78"/>
    <w:rsid w:val="1AFC962E"/>
    <w:rsid w:val="1AFECF1A"/>
    <w:rsid w:val="1B21BDE9"/>
    <w:rsid w:val="1C8E9EB2"/>
    <w:rsid w:val="1CE8710B"/>
    <w:rsid w:val="1E98C0D8"/>
    <w:rsid w:val="1EAA90D3"/>
    <w:rsid w:val="1EEF8564"/>
    <w:rsid w:val="1F09A83C"/>
    <w:rsid w:val="1FD05BE1"/>
    <w:rsid w:val="21016A36"/>
    <w:rsid w:val="2258629F"/>
    <w:rsid w:val="22A5D9B2"/>
    <w:rsid w:val="234EC017"/>
    <w:rsid w:val="23BE146E"/>
    <w:rsid w:val="2595F4E2"/>
    <w:rsid w:val="25DD3D5E"/>
    <w:rsid w:val="26A7FA73"/>
    <w:rsid w:val="27AC641D"/>
    <w:rsid w:val="28294842"/>
    <w:rsid w:val="2AC0CBAD"/>
    <w:rsid w:val="2B063C5B"/>
    <w:rsid w:val="2B34F9C4"/>
    <w:rsid w:val="2BD4637B"/>
    <w:rsid w:val="2D35E9E4"/>
    <w:rsid w:val="2D8B2B7C"/>
    <w:rsid w:val="2DFF1F2D"/>
    <w:rsid w:val="2E759FE4"/>
    <w:rsid w:val="2EEEDEB3"/>
    <w:rsid w:val="2F908D86"/>
    <w:rsid w:val="2FCAC6D8"/>
    <w:rsid w:val="30CECEDF"/>
    <w:rsid w:val="334226D9"/>
    <w:rsid w:val="340E11FB"/>
    <w:rsid w:val="350E0339"/>
    <w:rsid w:val="35288F80"/>
    <w:rsid w:val="369D695A"/>
    <w:rsid w:val="38C84D39"/>
    <w:rsid w:val="39A97948"/>
    <w:rsid w:val="39BF8D36"/>
    <w:rsid w:val="39CF438B"/>
    <w:rsid w:val="3A27D8A1"/>
    <w:rsid w:val="3A2B7E95"/>
    <w:rsid w:val="3BBE1B02"/>
    <w:rsid w:val="3C28066A"/>
    <w:rsid w:val="3C824C03"/>
    <w:rsid w:val="3CBAC315"/>
    <w:rsid w:val="3CF61445"/>
    <w:rsid w:val="3D2F53FE"/>
    <w:rsid w:val="3F63E423"/>
    <w:rsid w:val="4046F5AA"/>
    <w:rsid w:val="4060C8D0"/>
    <w:rsid w:val="414305CF"/>
    <w:rsid w:val="41F3665D"/>
    <w:rsid w:val="42323FE9"/>
    <w:rsid w:val="42722686"/>
    <w:rsid w:val="42AC086C"/>
    <w:rsid w:val="44A84BEA"/>
    <w:rsid w:val="44DEC49E"/>
    <w:rsid w:val="455A0770"/>
    <w:rsid w:val="45CB3DA1"/>
    <w:rsid w:val="465B7C07"/>
    <w:rsid w:val="487B6362"/>
    <w:rsid w:val="4911578B"/>
    <w:rsid w:val="4A03CA48"/>
    <w:rsid w:val="4A24818D"/>
    <w:rsid w:val="4B14B9FA"/>
    <w:rsid w:val="4B887C04"/>
    <w:rsid w:val="4EDF929E"/>
    <w:rsid w:val="4F4806DE"/>
    <w:rsid w:val="4FB79053"/>
    <w:rsid w:val="500288F4"/>
    <w:rsid w:val="50313905"/>
    <w:rsid w:val="50C731B6"/>
    <w:rsid w:val="51570E03"/>
    <w:rsid w:val="52B588C0"/>
    <w:rsid w:val="534B2F31"/>
    <w:rsid w:val="544B0968"/>
    <w:rsid w:val="54EBDB29"/>
    <w:rsid w:val="55E8803C"/>
    <w:rsid w:val="56E036EE"/>
    <w:rsid w:val="5744719E"/>
    <w:rsid w:val="578509E9"/>
    <w:rsid w:val="58107FCD"/>
    <w:rsid w:val="5A193A55"/>
    <w:rsid w:val="5A351D8B"/>
    <w:rsid w:val="5ABE83C5"/>
    <w:rsid w:val="5BBDD35A"/>
    <w:rsid w:val="5BFA0631"/>
    <w:rsid w:val="5C7E31C5"/>
    <w:rsid w:val="5D57B51E"/>
    <w:rsid w:val="5E8DAACE"/>
    <w:rsid w:val="5EDE6705"/>
    <w:rsid w:val="5EE69ED3"/>
    <w:rsid w:val="608141E0"/>
    <w:rsid w:val="60C514C7"/>
    <w:rsid w:val="60F2DCD9"/>
    <w:rsid w:val="6126B922"/>
    <w:rsid w:val="61B53248"/>
    <w:rsid w:val="61B697DB"/>
    <w:rsid w:val="62AE2EB5"/>
    <w:rsid w:val="6342C8C9"/>
    <w:rsid w:val="63A27F2D"/>
    <w:rsid w:val="63C9B2E4"/>
    <w:rsid w:val="64080962"/>
    <w:rsid w:val="647B2B65"/>
    <w:rsid w:val="64D2CAAE"/>
    <w:rsid w:val="656A9F91"/>
    <w:rsid w:val="6635548C"/>
    <w:rsid w:val="67969A92"/>
    <w:rsid w:val="67B748AC"/>
    <w:rsid w:val="67D3E3F2"/>
    <w:rsid w:val="68F7F463"/>
    <w:rsid w:val="6A1AD5ED"/>
    <w:rsid w:val="6B2CF8ED"/>
    <w:rsid w:val="6B725D94"/>
    <w:rsid w:val="6CA1E26F"/>
    <w:rsid w:val="6F5F0ABD"/>
    <w:rsid w:val="6FCE080A"/>
    <w:rsid w:val="705B108C"/>
    <w:rsid w:val="711F7CB0"/>
    <w:rsid w:val="713B771B"/>
    <w:rsid w:val="713C3E93"/>
    <w:rsid w:val="71B640DB"/>
    <w:rsid w:val="722063EB"/>
    <w:rsid w:val="72D3E55D"/>
    <w:rsid w:val="73B8765C"/>
    <w:rsid w:val="74022DCE"/>
    <w:rsid w:val="740D7C5C"/>
    <w:rsid w:val="74262C92"/>
    <w:rsid w:val="755B8BEA"/>
    <w:rsid w:val="7721D199"/>
    <w:rsid w:val="7782DB8C"/>
    <w:rsid w:val="78CDB2C6"/>
    <w:rsid w:val="7915A749"/>
    <w:rsid w:val="79B0AA9E"/>
    <w:rsid w:val="7BB66C5D"/>
    <w:rsid w:val="7E906C05"/>
    <w:rsid w:val="7F410987"/>
    <w:rsid w:val="7FF3E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F96BE7C-DBA5-4656-84D5-BF174605F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5E468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styleId="Subtitle">
    <w:name w:val="Subtitle"/>
    <w:basedOn w:val="Normal"/>
    <w:next w:val="Normal"/>
    <w:link w:val="SubtitleChar"/>
    <w:qFormat/>
    <w:rsid w:val="002B4C3E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2B4C3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961A0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61A0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ardhandboken.se/vard-och-behandling/lakemedelsbehandling/cytostatika-cytotoxiska-lakemedel/omhandertagande-av-avfall-spill-och-utsondringar/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30/surrogate/Cytostatikahantering%20NU-sjukv%c3%a5rden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vardgivare.skane.se/siteassets/1.-vardriktlinjer/regionala-vardprogram---fillistning/systemisk-vaskulit---engagerande-sma-och-medelstora-karl---vardprogram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1</Pages>
  <Words>766</Words>
  <Characters>4371</Characters>
  <Application>Microsoft Office Word</Application>
  <DocSecurity>4</DocSecurity>
  <Lines>36</Lines>
  <Paragraphs>10</Paragraphs>
  <ScaleCrop>false</ScaleCrop>
  <Manager/>
  <Company/>
  <LinksUpToDate>false</LinksUpToDate>
  <CharactersWithSpaces>5127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Cyklofosfamid (Sendoxan) (Q Di 717) </dc:title>
  <dc:subject/>
  <dc:creator>patrik.jens.johansson@vgregion.se</dc:creator>
  <keywords/>
  <lastModifiedBy>Annika Johansson</lastModifiedBy>
  <revision>68</revision>
  <lastPrinted>2016-03-31T19:56:00.0000000Z</lastPrinted>
  <dcterms:created xsi:type="dcterms:W3CDTF">2022-05-06T12:40:00.0000000Z</dcterms:created>
  <dcterms:modified xsi:type="dcterms:W3CDTF">2026-06-10T05:56:00.0000000Z</dcterms:modified>
</coreProperties>
</file>