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647845" w14:textId="77777777" w:rsidR="00716B20" w:rsidRDefault="00716B20" w:rsidP="00F35B05">
      <w:pPr>
        <w:pStyle w:val="Rubrik2"/>
        <w:sectPr w:rsidR="00716B20" w:rsidSect="00716B2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DCFAF1C" w14:textId="77777777" w:rsidR="00716B20" w:rsidRPr="00716B20" w:rsidRDefault="00716B20" w:rsidP="00716B20">
      <w:pPr>
        <w:spacing w:after="0" w:line="240" w:lineRule="auto"/>
        <w:ind w:left="0" w:right="0"/>
        <w:rPr>
          <w:szCs w:val="20"/>
        </w:rPr>
      </w:pPr>
    </w:p>
    <w:p w14:paraId="437D8024" w14:textId="77777777" w:rsidR="00716B20" w:rsidRPr="00716B20" w:rsidRDefault="00716B20" w:rsidP="00716B20">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716B20" w:rsidRPr="00716B20" w14:paraId="4AC63247" w14:textId="77777777" w:rsidTr="008261D7">
        <w:trPr>
          <w:cantSplit/>
          <w:trHeight w:val="570"/>
        </w:trPr>
        <w:tc>
          <w:tcPr>
            <w:tcW w:w="9039" w:type="dxa"/>
            <w:tcBorders>
              <w:bottom w:val="single" w:sz="8" w:space="0" w:color="auto"/>
            </w:tcBorders>
            <w:tcMar>
              <w:left w:w="0" w:type="dxa"/>
              <w:right w:w="0" w:type="dxa"/>
            </w:tcMar>
            <w:vAlign w:val="bottom"/>
          </w:tcPr>
          <w:p w14:paraId="40A9BD0B" w14:textId="48995979" w:rsidR="00716B20" w:rsidRPr="00716B20" w:rsidRDefault="00716B20" w:rsidP="00C76E04">
            <w:pPr>
              <w:pStyle w:val="Rubrik1"/>
              <w:rPr>
                <w:noProof/>
              </w:rPr>
            </w:pPr>
            <w:r w:rsidRPr="00716B20">
              <w:rPr>
                <w:rFonts w:ascii="Times New Roman Fet" w:hAnsi="Times New Roman Fet"/>
                <w:noProof/>
                <w:sz w:val="20"/>
              </w:rPr>
              <mc:AlternateContent>
                <mc:Choice Requires="wps">
                  <w:drawing>
                    <wp:anchor distT="0" distB="0" distL="114300" distR="114300" simplePos="0" relativeHeight="251659264" behindDoc="0" locked="0" layoutInCell="1" allowOverlap="1" wp14:anchorId="192B4101" wp14:editId="47716FF9">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697AA9" w14:textId="77777777" w:rsidR="00716B20" w:rsidRPr="003D37FD" w:rsidRDefault="00716B20" w:rsidP="00716B2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16739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92B4101"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B697AA9" w14:textId="77777777" w:rsidR="00716B20" w:rsidRPr="003D37FD" w:rsidRDefault="00716B20" w:rsidP="00716B2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16739</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716B20">
              <w:rPr>
                <w:noProof/>
              </w:rPr>
              <w:t>Provtagning ur CDK</w:t>
            </w:r>
            <w:r w:rsidR="00333FE5">
              <w:rPr>
                <w:noProof/>
              </w:rPr>
              <w:t xml:space="preserve"> Q Di 409</w:t>
            </w:r>
          </w:p>
        </w:tc>
      </w:tr>
    </w:tbl>
    <w:p w14:paraId="30839B1F" w14:textId="7EE190D7" w:rsidR="00716B20" w:rsidRDefault="00716B20" w:rsidP="00716B20">
      <w:pPr>
        <w:keepNext/>
        <w:spacing w:after="0" w:line="240" w:lineRule="auto"/>
        <w:ind w:left="0" w:right="0"/>
        <w:outlineLvl w:val="0"/>
        <w:rPr>
          <w:rFonts w:ascii="Arial" w:hAnsi="Arial" w:cs="Arial"/>
          <w:bCs/>
          <w:kern w:val="32"/>
          <w:sz w:val="20"/>
          <w:szCs w:val="20"/>
        </w:rPr>
      </w:pPr>
      <w:r w:rsidRPr="00716B20">
        <w:rPr>
          <w:rFonts w:ascii="Arial" w:hAnsi="Arial" w:cs="Arial"/>
          <w:bCs/>
          <w:kern w:val="32"/>
          <w:sz w:val="20"/>
          <w:szCs w:val="20"/>
        </w:rPr>
        <w:t xml:space="preserve">1 ex i </w:t>
      </w:r>
      <w:r w:rsidR="00333FE5">
        <w:rPr>
          <w:rFonts w:ascii="Arial" w:hAnsi="Arial" w:cs="Arial"/>
          <w:bCs/>
          <w:kern w:val="32"/>
          <w:sz w:val="20"/>
          <w:szCs w:val="20"/>
        </w:rPr>
        <w:t>avdelnings</w:t>
      </w:r>
      <w:r w:rsidRPr="00716B20">
        <w:rPr>
          <w:rFonts w:ascii="Arial" w:hAnsi="Arial" w:cs="Arial"/>
          <w:bCs/>
          <w:kern w:val="32"/>
          <w:sz w:val="20"/>
          <w:szCs w:val="20"/>
        </w:rPr>
        <w:t>pärm</w:t>
      </w:r>
    </w:p>
    <w:p w14:paraId="7213BD78" w14:textId="77777777" w:rsidR="00C203FC" w:rsidRPr="00716B20" w:rsidRDefault="00C203FC" w:rsidP="00716B20">
      <w:pPr>
        <w:keepNext/>
        <w:spacing w:after="0" w:line="240" w:lineRule="auto"/>
        <w:ind w:left="0" w:right="0"/>
        <w:outlineLvl w:val="0"/>
        <w:rPr>
          <w:rFonts w:ascii="Arial" w:hAnsi="Arial" w:cs="Arial"/>
          <w:bCs/>
          <w:kern w:val="32"/>
          <w:sz w:val="20"/>
          <w:szCs w:val="20"/>
        </w:rPr>
      </w:pPr>
    </w:p>
    <w:p w14:paraId="3BB86D3B" w14:textId="77777777" w:rsidR="00333FE5" w:rsidRDefault="00333FE5" w:rsidP="00716B20">
      <w:pPr>
        <w:spacing w:after="0" w:line="240" w:lineRule="auto"/>
        <w:ind w:left="0" w:right="0"/>
        <w:rPr>
          <w:sz w:val="20"/>
          <w:szCs w:val="20"/>
        </w:rPr>
      </w:pPr>
      <w:r w:rsidRPr="00C203FC">
        <w:rPr>
          <w:sz w:val="20"/>
          <w:szCs w:val="20"/>
        </w:rPr>
        <w:t>Ingen förändring i denna version</w:t>
      </w:r>
    </w:p>
    <w:p w14:paraId="31F9C2FF" w14:textId="77777777" w:rsidR="00C203FC" w:rsidRPr="00C203FC" w:rsidRDefault="00C203FC" w:rsidP="00716B20">
      <w:pPr>
        <w:spacing w:after="0" w:line="240" w:lineRule="auto"/>
        <w:ind w:left="0" w:right="0"/>
        <w:rPr>
          <w:sz w:val="20"/>
          <w:szCs w:val="20"/>
        </w:rPr>
      </w:pPr>
    </w:p>
    <w:p w14:paraId="3F73BFE7" w14:textId="7C96AEAF" w:rsidR="00716B20" w:rsidRPr="00716B20" w:rsidRDefault="00716B20" w:rsidP="00716B20">
      <w:pPr>
        <w:spacing w:after="0" w:line="240" w:lineRule="auto"/>
        <w:ind w:left="0" w:right="0"/>
      </w:pPr>
      <w:r w:rsidRPr="00716B20">
        <w:rPr>
          <w:b/>
          <w:bCs/>
          <w:sz w:val="28"/>
          <w:szCs w:val="28"/>
        </w:rPr>
        <w:t>Bakgrund</w:t>
      </w:r>
    </w:p>
    <w:p w14:paraId="5695D968" w14:textId="77777777" w:rsidR="00716B20" w:rsidRPr="00716B20" w:rsidRDefault="00716B20" w:rsidP="00716B20">
      <w:pPr>
        <w:autoSpaceDE w:val="0"/>
        <w:autoSpaceDN w:val="0"/>
        <w:adjustRightInd w:val="0"/>
        <w:spacing w:after="0" w:line="240" w:lineRule="auto"/>
        <w:ind w:left="0" w:right="0"/>
        <w:rPr>
          <w:color w:val="000000"/>
        </w:rPr>
      </w:pPr>
    </w:p>
    <w:p w14:paraId="4DC2587A" w14:textId="2286C805" w:rsidR="00716B20" w:rsidRPr="00716B20" w:rsidRDefault="00716B20" w:rsidP="00716B20">
      <w:pPr>
        <w:autoSpaceDE w:val="0"/>
        <w:autoSpaceDN w:val="0"/>
        <w:adjustRightInd w:val="0"/>
        <w:spacing w:after="0" w:line="240" w:lineRule="auto"/>
        <w:ind w:left="0" w:right="0"/>
        <w:rPr>
          <w:color w:val="000000"/>
        </w:rPr>
      </w:pPr>
      <w:r w:rsidRPr="00716B20">
        <w:rPr>
          <w:color w:val="000000"/>
        </w:rPr>
        <w:t>Basala hygienrutiner är den absoluta viktigaste åtgärden för att förebygga smittspridning i vården. Den ska konsekvent tillämpas i alla vårdsituationer och av all personal, oavsett diagnos och vårdgivare.</w:t>
      </w:r>
    </w:p>
    <w:p w14:paraId="33C9172A" w14:textId="77777777" w:rsidR="00716B20" w:rsidRPr="00716B20" w:rsidRDefault="00716B20" w:rsidP="00716B20">
      <w:pPr>
        <w:autoSpaceDE w:val="0"/>
        <w:autoSpaceDN w:val="0"/>
        <w:adjustRightInd w:val="0"/>
        <w:spacing w:after="0" w:line="240" w:lineRule="auto"/>
        <w:ind w:left="0" w:right="0"/>
        <w:rPr>
          <w:color w:val="000000"/>
        </w:rPr>
      </w:pPr>
      <w:r w:rsidRPr="00716B20">
        <w:rPr>
          <w:color w:val="000000"/>
        </w:rPr>
        <w:t>Att utifrån medicinsk forskning, evidensbaserat handhavande och beprövad erfarenhet kring patientens kärlaccess minska risken för accessrelaterade infektioner och komplikationer.</w:t>
      </w:r>
    </w:p>
    <w:p w14:paraId="448A6DBD" w14:textId="77777777" w:rsidR="00716B20" w:rsidRPr="00716B20" w:rsidRDefault="00716B20" w:rsidP="00716B20">
      <w:pPr>
        <w:autoSpaceDE w:val="0"/>
        <w:autoSpaceDN w:val="0"/>
        <w:adjustRightInd w:val="0"/>
        <w:spacing w:after="0" w:line="240" w:lineRule="auto"/>
        <w:ind w:left="0" w:right="0"/>
        <w:rPr>
          <w:color w:val="000000"/>
        </w:rPr>
      </w:pPr>
    </w:p>
    <w:p w14:paraId="0DA0D071" w14:textId="77777777" w:rsidR="00716B20" w:rsidRPr="00716B20" w:rsidRDefault="00716B20" w:rsidP="00716B20">
      <w:pPr>
        <w:autoSpaceDE w:val="0"/>
        <w:autoSpaceDN w:val="0"/>
        <w:adjustRightInd w:val="0"/>
        <w:spacing w:after="0" w:line="240" w:lineRule="auto"/>
        <w:ind w:left="0" w:right="0"/>
        <w:rPr>
          <w:color w:val="000000"/>
        </w:rPr>
      </w:pPr>
      <w:r w:rsidRPr="00716B20">
        <w:rPr>
          <w:color w:val="000000"/>
        </w:rPr>
        <w:t xml:space="preserve">Noggrann provtagningsmetodik är central för korrekt beräkning av dialysdos, </w:t>
      </w:r>
      <w:proofErr w:type="gramStart"/>
      <w:r w:rsidRPr="00716B20">
        <w:rPr>
          <w:color w:val="000000"/>
        </w:rPr>
        <w:t>vare sig URR eller</w:t>
      </w:r>
      <w:proofErr w:type="gramEnd"/>
      <w:r w:rsidRPr="00716B20">
        <w:rPr>
          <w:color w:val="000000"/>
        </w:rPr>
        <w:t xml:space="preserve"> </w:t>
      </w:r>
      <w:proofErr w:type="spellStart"/>
      <w:r w:rsidRPr="00716B20">
        <w:rPr>
          <w:color w:val="000000"/>
        </w:rPr>
        <w:t>Kt</w:t>
      </w:r>
      <w:proofErr w:type="spellEnd"/>
      <w:r w:rsidRPr="00716B20">
        <w:rPr>
          <w:color w:val="000000"/>
        </w:rPr>
        <w:t xml:space="preserve">/V används. Falskt låga värden på Urea </w:t>
      </w:r>
      <w:r w:rsidRPr="00716B20">
        <w:rPr>
          <w:b/>
          <w:bCs/>
          <w:color w:val="000000"/>
        </w:rPr>
        <w:t>före</w:t>
      </w:r>
      <w:r w:rsidRPr="00716B20">
        <w:rPr>
          <w:color w:val="000000"/>
        </w:rPr>
        <w:t xml:space="preserve"> dialys kan förekomma vid utspädning. Detta leder isolerat till </w:t>
      </w:r>
      <w:r w:rsidRPr="00716B20">
        <w:rPr>
          <w:b/>
          <w:bCs/>
          <w:color w:val="000000"/>
        </w:rPr>
        <w:t>underskattning</w:t>
      </w:r>
      <w:r w:rsidRPr="00716B20">
        <w:rPr>
          <w:color w:val="000000"/>
        </w:rPr>
        <w:t xml:space="preserve"> av dialysdosen. Falskt låga värden av Urea </w:t>
      </w:r>
      <w:r w:rsidRPr="00716B20">
        <w:rPr>
          <w:b/>
          <w:bCs/>
          <w:color w:val="000000"/>
        </w:rPr>
        <w:t xml:space="preserve">efter </w:t>
      </w:r>
      <w:r w:rsidRPr="00716B20">
        <w:rPr>
          <w:color w:val="000000"/>
        </w:rPr>
        <w:t xml:space="preserve">dialys kan uppstå av utspädning, recirkulation eller om provet tas ur venslangen under pågående dialys. Det leder isolerat till </w:t>
      </w:r>
      <w:r w:rsidRPr="00716B20">
        <w:rPr>
          <w:b/>
          <w:bCs/>
          <w:color w:val="000000"/>
        </w:rPr>
        <w:t>överskattning</w:t>
      </w:r>
      <w:r w:rsidRPr="00716B20">
        <w:rPr>
          <w:color w:val="000000"/>
        </w:rPr>
        <w:t xml:space="preserve"> av dialysdosen. </w:t>
      </w:r>
    </w:p>
    <w:p w14:paraId="6D693E4A" w14:textId="77777777" w:rsidR="00716B20" w:rsidRPr="00716B20" w:rsidRDefault="00716B20" w:rsidP="00716B20">
      <w:pPr>
        <w:autoSpaceDE w:val="0"/>
        <w:autoSpaceDN w:val="0"/>
        <w:adjustRightInd w:val="0"/>
        <w:spacing w:after="0" w:line="240" w:lineRule="auto"/>
        <w:ind w:left="0" w:right="0"/>
        <w:rPr>
          <w:color w:val="000000"/>
        </w:rPr>
      </w:pPr>
      <w:r w:rsidRPr="00716B20">
        <w:rPr>
          <w:color w:val="000000"/>
        </w:rPr>
        <w:t xml:space="preserve">Olika kombinationer av provtagnings fel kan således påverka beräkningen av </w:t>
      </w:r>
      <w:proofErr w:type="spellStart"/>
      <w:r w:rsidRPr="00716B20">
        <w:rPr>
          <w:color w:val="000000"/>
        </w:rPr>
        <w:t>Kt</w:t>
      </w:r>
      <w:proofErr w:type="spellEnd"/>
      <w:r w:rsidRPr="00716B20">
        <w:rPr>
          <w:color w:val="000000"/>
        </w:rPr>
        <w:t xml:space="preserve">/V i båda riktningarna. </w:t>
      </w:r>
    </w:p>
    <w:p w14:paraId="79878268" w14:textId="77777777" w:rsidR="00716B20" w:rsidRPr="00716B20" w:rsidRDefault="00716B20" w:rsidP="00716B20">
      <w:pPr>
        <w:autoSpaceDE w:val="0"/>
        <w:autoSpaceDN w:val="0"/>
        <w:adjustRightInd w:val="0"/>
        <w:spacing w:after="0" w:line="240" w:lineRule="auto"/>
        <w:ind w:left="0" w:right="0"/>
        <w:rPr>
          <w:color w:val="000000"/>
        </w:rPr>
      </w:pPr>
      <w:r w:rsidRPr="00716B20">
        <w:rPr>
          <w:color w:val="000000"/>
        </w:rPr>
        <w:t>Provtagningsmetod enligt SNR föreskrifter.</w:t>
      </w:r>
    </w:p>
    <w:p w14:paraId="5EA2D4C7" w14:textId="77777777" w:rsidR="00716B20" w:rsidRPr="00716B20" w:rsidRDefault="00716B20" w:rsidP="00716B20">
      <w:pPr>
        <w:autoSpaceDE w:val="0"/>
        <w:autoSpaceDN w:val="0"/>
        <w:adjustRightInd w:val="0"/>
        <w:spacing w:after="0" w:line="240" w:lineRule="auto"/>
        <w:ind w:left="0" w:right="0"/>
        <w:rPr>
          <w:color w:val="000000"/>
        </w:rPr>
      </w:pPr>
    </w:p>
    <w:p w14:paraId="27C9C005" w14:textId="77777777" w:rsidR="00716B20" w:rsidRPr="00716B20" w:rsidRDefault="00716B20" w:rsidP="00716B20">
      <w:pPr>
        <w:autoSpaceDE w:val="0"/>
        <w:autoSpaceDN w:val="0"/>
        <w:adjustRightInd w:val="0"/>
        <w:spacing w:after="0" w:line="240" w:lineRule="auto"/>
        <w:ind w:left="0" w:right="0"/>
        <w:rPr>
          <w:b/>
          <w:bCs/>
          <w:color w:val="000000"/>
        </w:rPr>
      </w:pPr>
      <w:r w:rsidRPr="00716B20">
        <w:rPr>
          <w:b/>
          <w:bCs/>
          <w:color w:val="000000"/>
          <w:sz w:val="28"/>
          <w:szCs w:val="28"/>
        </w:rPr>
        <w:t>Syfte</w:t>
      </w:r>
    </w:p>
    <w:p w14:paraId="01D83E9C" w14:textId="77777777" w:rsidR="00716B20" w:rsidRPr="00716B20" w:rsidRDefault="00716B20" w:rsidP="00716B20">
      <w:pPr>
        <w:autoSpaceDE w:val="0"/>
        <w:autoSpaceDN w:val="0"/>
        <w:adjustRightInd w:val="0"/>
        <w:spacing w:after="0" w:line="240" w:lineRule="auto"/>
        <w:ind w:left="0" w:right="0"/>
        <w:rPr>
          <w:b/>
          <w:bCs/>
          <w:color w:val="000000"/>
        </w:rPr>
      </w:pPr>
    </w:p>
    <w:p w14:paraId="5FE6A263" w14:textId="77777777" w:rsidR="00716B20" w:rsidRPr="00716B20" w:rsidRDefault="00716B20" w:rsidP="00716B20">
      <w:pPr>
        <w:autoSpaceDE w:val="0"/>
        <w:autoSpaceDN w:val="0"/>
        <w:adjustRightInd w:val="0"/>
        <w:spacing w:after="0" w:line="240" w:lineRule="auto"/>
        <w:ind w:left="0" w:right="0"/>
        <w:rPr>
          <w:color w:val="000000"/>
        </w:rPr>
      </w:pPr>
      <w:r w:rsidRPr="00716B20">
        <w:rPr>
          <w:color w:val="000000"/>
        </w:rPr>
        <w:t>Att skapa tydlig och lättförståelig lokal rutin för personal och egenvårdspatienter, detta som en del av kvalitetsarbetet kring kärlaccesser och dialysbehandling. Samt förtydliga vikten av att all personal samt egenvårdspatienter har en samsyn vad gäller avdelningens rutiner och arbetssätt.</w:t>
      </w:r>
    </w:p>
    <w:p w14:paraId="2DF0A741" w14:textId="77777777" w:rsidR="00716B20" w:rsidRPr="00716B20" w:rsidRDefault="00716B20" w:rsidP="00716B20">
      <w:pPr>
        <w:spacing w:after="0" w:line="240" w:lineRule="auto"/>
        <w:ind w:left="0" w:right="0"/>
      </w:pPr>
    </w:p>
    <w:p w14:paraId="044D39B1" w14:textId="77777777" w:rsidR="00716B20" w:rsidRPr="00716B20" w:rsidRDefault="00716B20" w:rsidP="00716B20">
      <w:pPr>
        <w:spacing w:after="0" w:line="240" w:lineRule="auto"/>
        <w:ind w:left="0" w:right="0"/>
        <w:rPr>
          <w:sz w:val="28"/>
          <w:szCs w:val="28"/>
        </w:rPr>
      </w:pPr>
      <w:r w:rsidRPr="00716B20">
        <w:rPr>
          <w:b/>
          <w:bCs/>
          <w:sz w:val="28"/>
          <w:szCs w:val="28"/>
        </w:rPr>
        <w:t>Provtagning ur CDK, före dialys</w:t>
      </w:r>
      <w:r w:rsidRPr="00716B20">
        <w:rPr>
          <w:sz w:val="28"/>
          <w:szCs w:val="28"/>
        </w:rPr>
        <w:t>:</w:t>
      </w:r>
    </w:p>
    <w:p w14:paraId="21AADCF2" w14:textId="77777777" w:rsidR="00716B20" w:rsidRPr="00716B20" w:rsidRDefault="00716B20" w:rsidP="00716B20">
      <w:pPr>
        <w:spacing w:after="0" w:line="240" w:lineRule="auto"/>
        <w:ind w:left="0" w:right="0"/>
      </w:pPr>
    </w:p>
    <w:p w14:paraId="32EAF8BF" w14:textId="77777777" w:rsidR="00716B20" w:rsidRPr="00716B20" w:rsidRDefault="00716B20" w:rsidP="00716B20">
      <w:pPr>
        <w:numPr>
          <w:ilvl w:val="0"/>
          <w:numId w:val="20"/>
        </w:numPr>
        <w:spacing w:after="0" w:line="240" w:lineRule="auto"/>
        <w:ind w:right="0"/>
      </w:pPr>
      <w:r w:rsidRPr="00716B20">
        <w:t xml:space="preserve">Aspirera </w:t>
      </w:r>
      <w:proofErr w:type="spellStart"/>
      <w:r w:rsidRPr="00716B20">
        <w:t>kateterlåstet</w:t>
      </w:r>
      <w:proofErr w:type="spellEnd"/>
    </w:p>
    <w:p w14:paraId="7B558024" w14:textId="223D9376" w:rsidR="00716B20" w:rsidRPr="00716B20" w:rsidRDefault="00716B20" w:rsidP="00716B20">
      <w:pPr>
        <w:numPr>
          <w:ilvl w:val="0"/>
          <w:numId w:val="20"/>
        </w:numPr>
        <w:spacing w:after="0" w:line="240" w:lineRule="auto"/>
        <w:ind w:right="0"/>
      </w:pPr>
      <w:r w:rsidRPr="00716B20">
        <w:t xml:space="preserve">Spruta in 10 ml </w:t>
      </w:r>
      <w:proofErr w:type="spellStart"/>
      <w:r w:rsidRPr="00716B20">
        <w:t>NaCl</w:t>
      </w:r>
      <w:proofErr w:type="spellEnd"/>
      <w:r w:rsidRPr="00716B20">
        <w:t xml:space="preserve"> 9 mg/ml, </w:t>
      </w:r>
      <w:proofErr w:type="spellStart"/>
      <w:r w:rsidRPr="00716B20">
        <w:t>flusha</w:t>
      </w:r>
      <w:proofErr w:type="spellEnd"/>
      <w:r w:rsidRPr="00716B20">
        <w:t xml:space="preserve"> därefter </w:t>
      </w:r>
      <w:proofErr w:type="gramStart"/>
      <w:r w:rsidRPr="00716B20">
        <w:t>4-6</w:t>
      </w:r>
      <w:proofErr w:type="gramEnd"/>
      <w:r w:rsidRPr="00716B20">
        <w:t xml:space="preserve"> gånger.</w:t>
      </w:r>
    </w:p>
    <w:p w14:paraId="1A21CD3B" w14:textId="77777777" w:rsidR="00716B20" w:rsidRPr="00716B20" w:rsidRDefault="00716B20" w:rsidP="00716B20">
      <w:pPr>
        <w:numPr>
          <w:ilvl w:val="0"/>
          <w:numId w:val="20"/>
        </w:numPr>
        <w:spacing w:after="0" w:line="240" w:lineRule="auto"/>
        <w:ind w:right="0"/>
      </w:pPr>
      <w:r w:rsidRPr="00716B20">
        <w:t>Tag prov</w:t>
      </w:r>
    </w:p>
    <w:p w14:paraId="1DCB167E" w14:textId="77777777" w:rsidR="00716B20" w:rsidRDefault="00716B20" w:rsidP="00716B20">
      <w:pPr>
        <w:spacing w:after="0" w:line="240" w:lineRule="auto"/>
        <w:ind w:left="0" w:right="0"/>
      </w:pPr>
    </w:p>
    <w:p w14:paraId="456AC831" w14:textId="77777777" w:rsidR="00465205" w:rsidRPr="00716B20" w:rsidRDefault="00465205" w:rsidP="00716B20">
      <w:pPr>
        <w:spacing w:after="0" w:line="240" w:lineRule="auto"/>
        <w:ind w:left="0" w:right="0"/>
      </w:pPr>
    </w:p>
    <w:p w14:paraId="132AB33F" w14:textId="77777777" w:rsidR="00716B20" w:rsidRPr="00716B20" w:rsidRDefault="00716B20" w:rsidP="00716B20">
      <w:pPr>
        <w:spacing w:after="0" w:line="240" w:lineRule="auto"/>
        <w:ind w:left="0" w:right="0"/>
        <w:rPr>
          <w:sz w:val="28"/>
          <w:szCs w:val="28"/>
        </w:rPr>
      </w:pPr>
    </w:p>
    <w:p w14:paraId="682B38B3" w14:textId="77777777" w:rsidR="00716B20" w:rsidRPr="00716B20" w:rsidRDefault="00716B20" w:rsidP="00716B20">
      <w:pPr>
        <w:spacing w:after="0" w:line="240" w:lineRule="auto"/>
        <w:ind w:left="0" w:right="0"/>
        <w:rPr>
          <w:sz w:val="28"/>
          <w:szCs w:val="28"/>
        </w:rPr>
      </w:pPr>
      <w:r w:rsidRPr="00716B20">
        <w:rPr>
          <w:b/>
          <w:bCs/>
          <w:sz w:val="28"/>
          <w:szCs w:val="28"/>
        </w:rPr>
        <w:t>Provtagning ur CDK/</w:t>
      </w:r>
      <w:proofErr w:type="spellStart"/>
      <w:r w:rsidRPr="00716B20">
        <w:rPr>
          <w:b/>
          <w:bCs/>
          <w:sz w:val="28"/>
          <w:szCs w:val="28"/>
        </w:rPr>
        <w:t>fistelkanyl</w:t>
      </w:r>
      <w:proofErr w:type="spellEnd"/>
      <w:r w:rsidRPr="00716B20">
        <w:rPr>
          <w:b/>
          <w:bCs/>
          <w:sz w:val="28"/>
          <w:szCs w:val="28"/>
        </w:rPr>
        <w:t xml:space="preserve"> 2 nåls efter dialys</w:t>
      </w:r>
      <w:r w:rsidRPr="00716B20">
        <w:rPr>
          <w:sz w:val="28"/>
          <w:szCs w:val="28"/>
        </w:rPr>
        <w:t>:</w:t>
      </w:r>
    </w:p>
    <w:p w14:paraId="5D2B096F" w14:textId="77777777" w:rsidR="00716B20" w:rsidRPr="00716B20" w:rsidRDefault="00716B20" w:rsidP="00716B20">
      <w:pPr>
        <w:spacing w:after="0" w:line="240" w:lineRule="auto"/>
        <w:ind w:left="0" w:right="0"/>
      </w:pPr>
    </w:p>
    <w:p w14:paraId="5715E26E" w14:textId="77777777" w:rsidR="00716B20" w:rsidRPr="00716B20" w:rsidRDefault="00716B20" w:rsidP="00716B20">
      <w:pPr>
        <w:keepNext/>
        <w:spacing w:after="0" w:line="240" w:lineRule="auto"/>
        <w:ind w:left="0" w:right="0"/>
        <w:outlineLvl w:val="1"/>
        <w:rPr>
          <w:b/>
          <w:bCs/>
          <w:sz w:val="28"/>
          <w:szCs w:val="28"/>
        </w:rPr>
      </w:pPr>
      <w:r w:rsidRPr="00716B20">
        <w:rPr>
          <w:b/>
          <w:bCs/>
          <w:sz w:val="28"/>
          <w:szCs w:val="28"/>
        </w:rPr>
        <w:t>Urea efter dialys</w:t>
      </w:r>
    </w:p>
    <w:p w14:paraId="7D9C8081" w14:textId="77777777" w:rsidR="00716B20" w:rsidRPr="00716B20" w:rsidRDefault="00716B20" w:rsidP="00716B20">
      <w:pPr>
        <w:autoSpaceDE w:val="0"/>
        <w:autoSpaceDN w:val="0"/>
        <w:adjustRightInd w:val="0"/>
        <w:spacing w:after="0" w:line="240" w:lineRule="auto"/>
        <w:ind w:left="0" w:right="0"/>
        <w:rPr>
          <w:color w:val="000000"/>
        </w:rPr>
      </w:pPr>
      <w:r w:rsidRPr="00716B20">
        <w:rPr>
          <w:color w:val="000000"/>
        </w:rPr>
        <w:t xml:space="preserve"> </w:t>
      </w:r>
    </w:p>
    <w:p w14:paraId="77FAE04D" w14:textId="77777777" w:rsidR="00716B20" w:rsidRPr="00716B20" w:rsidRDefault="00716B20" w:rsidP="00716B20">
      <w:pPr>
        <w:autoSpaceDE w:val="0"/>
        <w:autoSpaceDN w:val="0"/>
        <w:adjustRightInd w:val="0"/>
        <w:spacing w:after="0" w:line="240" w:lineRule="auto"/>
        <w:ind w:left="0" w:right="0"/>
        <w:rPr>
          <w:color w:val="000000"/>
        </w:rPr>
      </w:pPr>
      <w:r w:rsidRPr="00716B20">
        <w:rPr>
          <w:color w:val="000000"/>
        </w:rPr>
        <w:t>När behandlingstiden avslutats (tiden är 0): Sätt maskinen i bypass.</w:t>
      </w:r>
    </w:p>
    <w:p w14:paraId="6E7BEB85" w14:textId="537922F5" w:rsidR="00716B20" w:rsidRPr="00716B20" w:rsidRDefault="00716B20" w:rsidP="00716B20">
      <w:pPr>
        <w:autoSpaceDE w:val="0"/>
        <w:autoSpaceDN w:val="0"/>
        <w:adjustRightInd w:val="0"/>
        <w:spacing w:after="0" w:line="240" w:lineRule="auto"/>
        <w:ind w:left="0" w:right="0"/>
        <w:rPr>
          <w:color w:val="000000"/>
        </w:rPr>
      </w:pPr>
      <w:proofErr w:type="spellStart"/>
      <w:r w:rsidRPr="00716B20">
        <w:rPr>
          <w:color w:val="000000"/>
        </w:rPr>
        <w:t>Dialysatet</w:t>
      </w:r>
      <w:proofErr w:type="spellEnd"/>
      <w:r w:rsidRPr="00716B20">
        <w:rPr>
          <w:color w:val="000000"/>
        </w:rPr>
        <w:t xml:space="preserve"> sätts i bypass på </w:t>
      </w:r>
      <w:proofErr w:type="gramStart"/>
      <w:r w:rsidRPr="00716B20">
        <w:rPr>
          <w:color w:val="000000"/>
        </w:rPr>
        <w:t>Fresenius</w:t>
      </w:r>
      <w:r w:rsidR="003F472B">
        <w:rPr>
          <w:color w:val="000000"/>
        </w:rPr>
        <w:t xml:space="preserve"> </w:t>
      </w:r>
      <w:r w:rsidRPr="00716B20">
        <w:rPr>
          <w:color w:val="000000"/>
        </w:rPr>
        <w:t xml:space="preserve"> 6008</w:t>
      </w:r>
      <w:proofErr w:type="gramEnd"/>
      <w:r w:rsidRPr="00716B20">
        <w:rPr>
          <w:color w:val="000000"/>
        </w:rPr>
        <w:t xml:space="preserve"> genom att shuntluckan öppnas, minska blodflödet till 100 ml/min under 15 sekunder och stoppa sedan blodpumpen. </w:t>
      </w:r>
    </w:p>
    <w:p w14:paraId="23074FC5" w14:textId="7131EC9C" w:rsidR="00716B20" w:rsidRPr="00716B20" w:rsidRDefault="00716B20" w:rsidP="00716B20">
      <w:pPr>
        <w:autoSpaceDE w:val="0"/>
        <w:autoSpaceDN w:val="0"/>
        <w:adjustRightInd w:val="0"/>
        <w:spacing w:after="0" w:line="240" w:lineRule="auto"/>
        <w:ind w:left="0" w:right="0"/>
        <w:rPr>
          <w:color w:val="000000"/>
        </w:rPr>
      </w:pPr>
      <w:r w:rsidRPr="00716B20">
        <w:rPr>
          <w:color w:val="000000"/>
        </w:rPr>
        <w:t xml:space="preserve">Ta provet enligt anvisningar ur artärskänkeln/artärnålen med </w:t>
      </w:r>
      <w:proofErr w:type="spellStart"/>
      <w:r w:rsidRPr="00716B20">
        <w:rPr>
          <w:color w:val="000000"/>
        </w:rPr>
        <w:t>vaccutainer</w:t>
      </w:r>
      <w:proofErr w:type="spellEnd"/>
      <w:r w:rsidRPr="00716B20">
        <w:rPr>
          <w:color w:val="000000"/>
        </w:rPr>
        <w:t xml:space="preserve">, sätt sedan på </w:t>
      </w:r>
      <w:proofErr w:type="spellStart"/>
      <w:r w:rsidRPr="00716B20">
        <w:rPr>
          <w:color w:val="000000"/>
        </w:rPr>
        <w:t>dialysatet</w:t>
      </w:r>
      <w:proofErr w:type="spellEnd"/>
      <w:r w:rsidRPr="00716B20">
        <w:rPr>
          <w:color w:val="000000"/>
        </w:rPr>
        <w:t xml:space="preserve"> igen genom att stänga shuntluckan </w:t>
      </w:r>
      <w:proofErr w:type="gramStart"/>
      <w:r w:rsidRPr="00716B20">
        <w:rPr>
          <w:color w:val="000000"/>
        </w:rPr>
        <w:t>på .</w:t>
      </w:r>
      <w:proofErr w:type="gramEnd"/>
    </w:p>
    <w:p w14:paraId="6A8BF52E" w14:textId="0859905E" w:rsidR="00716B20" w:rsidRPr="00716B20" w:rsidRDefault="00716B20" w:rsidP="00716B20">
      <w:pPr>
        <w:autoSpaceDE w:val="0"/>
        <w:autoSpaceDN w:val="0"/>
        <w:adjustRightInd w:val="0"/>
        <w:spacing w:after="0" w:line="240" w:lineRule="auto"/>
        <w:ind w:left="0" w:right="0"/>
        <w:rPr>
          <w:color w:val="000000"/>
        </w:rPr>
      </w:pPr>
      <w:r w:rsidRPr="00716B20">
        <w:rPr>
          <w:color w:val="000000"/>
        </w:rPr>
        <w:t xml:space="preserve">Därefter kan blodet ges tillbaka på sedvanligt vis online. (Sluten </w:t>
      </w:r>
      <w:proofErr w:type="spellStart"/>
      <w:proofErr w:type="gramStart"/>
      <w:r w:rsidRPr="00716B20">
        <w:rPr>
          <w:color w:val="000000"/>
        </w:rPr>
        <w:t>å</w:t>
      </w:r>
      <w:r w:rsidR="003F472B">
        <w:rPr>
          <w:color w:val="000000"/>
        </w:rPr>
        <w:t>t</w:t>
      </w:r>
      <w:r w:rsidRPr="00716B20">
        <w:rPr>
          <w:color w:val="000000"/>
        </w:rPr>
        <w:t>ergivning,sk</w:t>
      </w:r>
      <w:proofErr w:type="spellEnd"/>
      <w:proofErr w:type="gramEnd"/>
      <w:r w:rsidRPr="00716B20">
        <w:rPr>
          <w:color w:val="000000"/>
        </w:rPr>
        <w:t xml:space="preserve"> </w:t>
      </w:r>
      <w:proofErr w:type="spellStart"/>
      <w:r w:rsidRPr="00716B20">
        <w:rPr>
          <w:color w:val="000000"/>
        </w:rPr>
        <w:t>closed</w:t>
      </w:r>
      <w:proofErr w:type="spellEnd"/>
      <w:r w:rsidRPr="00716B20">
        <w:rPr>
          <w:color w:val="000000"/>
        </w:rPr>
        <w:t xml:space="preserve"> </w:t>
      </w:r>
      <w:proofErr w:type="spellStart"/>
      <w:r w:rsidRPr="00716B20">
        <w:rPr>
          <w:color w:val="000000"/>
        </w:rPr>
        <w:t>circuit</w:t>
      </w:r>
      <w:proofErr w:type="spellEnd"/>
      <w:r w:rsidRPr="00716B20">
        <w:rPr>
          <w:color w:val="000000"/>
        </w:rPr>
        <w:t xml:space="preserve">) </w:t>
      </w:r>
      <w:proofErr w:type="spellStart"/>
      <w:r w:rsidRPr="00716B20">
        <w:rPr>
          <w:color w:val="000000"/>
        </w:rPr>
        <w:t>använs</w:t>
      </w:r>
      <w:proofErr w:type="spellEnd"/>
      <w:r w:rsidRPr="00716B20">
        <w:rPr>
          <w:color w:val="000000"/>
        </w:rPr>
        <w:t xml:space="preserve"> inte.</w:t>
      </w:r>
    </w:p>
    <w:p w14:paraId="1649E3E5" w14:textId="77777777" w:rsidR="00716B20" w:rsidRPr="00716B20" w:rsidRDefault="00716B20" w:rsidP="00716B20">
      <w:pPr>
        <w:autoSpaceDE w:val="0"/>
        <w:autoSpaceDN w:val="0"/>
        <w:adjustRightInd w:val="0"/>
        <w:spacing w:after="0" w:line="240" w:lineRule="auto"/>
        <w:ind w:left="0" w:right="0"/>
        <w:rPr>
          <w:color w:val="000000"/>
        </w:rPr>
      </w:pPr>
    </w:p>
    <w:p w14:paraId="2BB8772C" w14:textId="77777777" w:rsidR="00716B20" w:rsidRPr="00716B20" w:rsidRDefault="00716B20" w:rsidP="00716B20">
      <w:pPr>
        <w:spacing w:after="0" w:line="240" w:lineRule="auto"/>
        <w:ind w:left="0" w:right="0"/>
      </w:pPr>
      <w:r w:rsidRPr="00716B20">
        <w:t>Vid SN bortse från ovan och avsluta dialysen som vanligt.</w:t>
      </w:r>
    </w:p>
    <w:p w14:paraId="5EC0A88D" w14:textId="0D82A7D7" w:rsidR="00716B20" w:rsidRPr="00716B20" w:rsidRDefault="00716B20" w:rsidP="00716B20">
      <w:pPr>
        <w:spacing w:after="0" w:line="240" w:lineRule="auto"/>
        <w:ind w:left="0" w:right="0"/>
      </w:pPr>
      <w:r w:rsidRPr="00716B20">
        <w:t xml:space="preserve">Innan nålen avlägsnas </w:t>
      </w:r>
      <w:proofErr w:type="spellStart"/>
      <w:proofErr w:type="gramStart"/>
      <w:r w:rsidRPr="00716B20">
        <w:t>flusha</w:t>
      </w:r>
      <w:proofErr w:type="spellEnd"/>
      <w:r w:rsidRPr="00716B20">
        <w:t xml:space="preserve"> </w:t>
      </w:r>
      <w:r w:rsidR="003F472B">
        <w:t xml:space="preserve"> </w:t>
      </w:r>
      <w:r w:rsidRPr="00716B20">
        <w:t>4</w:t>
      </w:r>
      <w:proofErr w:type="gramEnd"/>
      <w:r w:rsidRPr="00716B20">
        <w:t>-6 ggr med en 10ml spruta och tag sedan provet.</w:t>
      </w:r>
    </w:p>
    <w:p w14:paraId="200F13B3" w14:textId="77777777" w:rsidR="00716B20" w:rsidRPr="00716B20" w:rsidRDefault="00716B20" w:rsidP="00716B20">
      <w:pPr>
        <w:spacing w:after="0" w:line="240" w:lineRule="auto"/>
        <w:ind w:left="0" w:right="0"/>
      </w:pPr>
    </w:p>
    <w:p w14:paraId="7D7371C5" w14:textId="77777777" w:rsidR="00716B20" w:rsidRPr="00716B20" w:rsidRDefault="00716B20" w:rsidP="00716B20">
      <w:pPr>
        <w:autoSpaceDE w:val="0"/>
        <w:autoSpaceDN w:val="0"/>
        <w:adjustRightInd w:val="0"/>
        <w:spacing w:after="0" w:line="240" w:lineRule="auto"/>
        <w:ind w:left="0" w:right="0"/>
        <w:rPr>
          <w:color w:val="000000"/>
        </w:rPr>
      </w:pPr>
      <w:r w:rsidRPr="00716B20">
        <w:rPr>
          <w:color w:val="000000"/>
        </w:rPr>
        <w:t xml:space="preserve"> </w:t>
      </w:r>
    </w:p>
    <w:p w14:paraId="50E0982A" w14:textId="77777777" w:rsidR="00716B20" w:rsidRPr="00716B20" w:rsidRDefault="00716B20" w:rsidP="00716B20">
      <w:pPr>
        <w:spacing w:after="0" w:line="240" w:lineRule="auto"/>
        <w:ind w:left="0" w:right="0"/>
        <w:rPr>
          <w:sz w:val="28"/>
          <w:szCs w:val="28"/>
        </w:rPr>
      </w:pPr>
    </w:p>
    <w:p w14:paraId="533A5800" w14:textId="77777777" w:rsidR="00716B20" w:rsidRPr="00716B20" w:rsidRDefault="00716B20" w:rsidP="00716B20">
      <w:pPr>
        <w:spacing w:after="0" w:line="240" w:lineRule="auto"/>
        <w:ind w:left="0" w:right="0"/>
        <w:rPr>
          <w:sz w:val="28"/>
          <w:szCs w:val="28"/>
        </w:rPr>
      </w:pPr>
    </w:p>
    <w:p w14:paraId="004EE28D" w14:textId="77777777" w:rsidR="00716B20" w:rsidRPr="00716B20" w:rsidRDefault="00716B20" w:rsidP="00716B20">
      <w:pPr>
        <w:spacing w:after="0" w:line="240" w:lineRule="auto"/>
        <w:ind w:left="0" w:right="0"/>
        <w:rPr>
          <w:sz w:val="28"/>
          <w:szCs w:val="28"/>
        </w:rPr>
      </w:pPr>
    </w:p>
    <w:p w14:paraId="6D55F9EF" w14:textId="77777777" w:rsidR="00716B20" w:rsidRPr="00716B20" w:rsidRDefault="00716B20" w:rsidP="00716B20">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716B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8C475B5"/>
    <w:multiLevelType w:val="hybridMultilevel"/>
    <w:tmpl w:val="DD6402AC"/>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48515320">
    <w:abstractNumId w:val="18"/>
  </w:num>
  <w:num w:numId="2" w16cid:durableId="5518208">
    <w:abstractNumId w:val="14"/>
  </w:num>
  <w:num w:numId="3" w16cid:durableId="1959219450">
    <w:abstractNumId w:val="0"/>
  </w:num>
  <w:num w:numId="4" w16cid:durableId="427314384">
    <w:abstractNumId w:val="6"/>
  </w:num>
  <w:num w:numId="5" w16cid:durableId="86658687">
    <w:abstractNumId w:val="16"/>
  </w:num>
  <w:num w:numId="6" w16cid:durableId="213854325">
    <w:abstractNumId w:val="2"/>
  </w:num>
  <w:num w:numId="7" w16cid:durableId="525558129">
    <w:abstractNumId w:val="11"/>
  </w:num>
  <w:num w:numId="8" w16cid:durableId="2084836479">
    <w:abstractNumId w:val="8"/>
  </w:num>
  <w:num w:numId="9" w16cid:durableId="9335532">
    <w:abstractNumId w:val="1"/>
  </w:num>
  <w:num w:numId="10" w16cid:durableId="58141975">
    <w:abstractNumId w:val="1"/>
  </w:num>
  <w:num w:numId="11" w16cid:durableId="955985693">
    <w:abstractNumId w:val="3"/>
  </w:num>
  <w:num w:numId="12" w16cid:durableId="230773578">
    <w:abstractNumId w:val="4"/>
  </w:num>
  <w:num w:numId="13" w16cid:durableId="2117093427">
    <w:abstractNumId w:val="13"/>
  </w:num>
  <w:num w:numId="14" w16cid:durableId="436218356">
    <w:abstractNumId w:val="9"/>
  </w:num>
  <w:num w:numId="15" w16cid:durableId="1713845711">
    <w:abstractNumId w:val="7"/>
  </w:num>
  <w:num w:numId="16" w16cid:durableId="384328772">
    <w:abstractNumId w:val="12"/>
  </w:num>
  <w:num w:numId="17" w16cid:durableId="2001229562">
    <w:abstractNumId w:val="5"/>
  </w:num>
  <w:num w:numId="18" w16cid:durableId="1550605940">
    <w:abstractNumId w:val="10"/>
  </w:num>
  <w:num w:numId="19" w16cid:durableId="853346183">
    <w:abstractNumId w:val="17"/>
  </w:num>
  <w:num w:numId="20" w16cid:durableId="100547307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1B63"/>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3FE5"/>
    <w:rsid w:val="00337F99"/>
    <w:rsid w:val="0034307B"/>
    <w:rsid w:val="00345EB1"/>
    <w:rsid w:val="00350CC4"/>
    <w:rsid w:val="00351A09"/>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472B"/>
    <w:rsid w:val="00404948"/>
    <w:rsid w:val="00406BEA"/>
    <w:rsid w:val="00413A60"/>
    <w:rsid w:val="004230F7"/>
    <w:rsid w:val="00423F33"/>
    <w:rsid w:val="0043167E"/>
    <w:rsid w:val="0043409A"/>
    <w:rsid w:val="00443C1E"/>
    <w:rsid w:val="00446255"/>
    <w:rsid w:val="00451935"/>
    <w:rsid w:val="00460ED0"/>
    <w:rsid w:val="00465205"/>
    <w:rsid w:val="00465651"/>
    <w:rsid w:val="00470CE7"/>
    <w:rsid w:val="00470F4F"/>
    <w:rsid w:val="00472482"/>
    <w:rsid w:val="00480DC7"/>
    <w:rsid w:val="004876F6"/>
    <w:rsid w:val="0049236A"/>
    <w:rsid w:val="00492718"/>
    <w:rsid w:val="004A355D"/>
    <w:rsid w:val="004A4970"/>
    <w:rsid w:val="004B2183"/>
    <w:rsid w:val="004B2A01"/>
    <w:rsid w:val="004C2559"/>
    <w:rsid w:val="004C7544"/>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48F9"/>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1F95"/>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6B20"/>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2C0F"/>
    <w:rsid w:val="007C2D79"/>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100"/>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03FC"/>
    <w:rsid w:val="00C4115D"/>
    <w:rsid w:val="00C43BDD"/>
    <w:rsid w:val="00C47778"/>
    <w:rsid w:val="00C5011E"/>
    <w:rsid w:val="00C50EE5"/>
    <w:rsid w:val="00C5240A"/>
    <w:rsid w:val="00C5398F"/>
    <w:rsid w:val="00C556F5"/>
    <w:rsid w:val="00C70E19"/>
    <w:rsid w:val="00C72574"/>
    <w:rsid w:val="00C7430C"/>
    <w:rsid w:val="00C76E04"/>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E6E85"/>
    <w:rsid w:val="00DF0033"/>
    <w:rsid w:val="00E026BF"/>
    <w:rsid w:val="00E07B1B"/>
    <w:rsid w:val="00E11853"/>
    <w:rsid w:val="00E22CE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2</Pages>
  <Words>306</Words>
  <Characters>1873</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2175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Provtagning ur CDK Q Di 09</dc:title>
  <dc:subject/>
  <dc:creator>patrik.jens.johansson@vgregion.se</dc:creator>
  <keywords/>
  <lastModifiedBy>Anita Fredriksson</lastModifiedBy>
  <revision>16</revision>
  <lastPrinted>2016-03-31T10:56:00.0000000Z</lastPrinted>
  <dcterms:created xsi:type="dcterms:W3CDTF">2022-05-06T06:25:00.0000000Z</dcterms:created>
  <dcterms:modified xsi:type="dcterms:W3CDTF">2025-05-27T10:58:00.0000000Z</dcterms:modified>
</coreProperties>
</file>