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ody>
    <w:p w:rsidR="006C199E" w:rsidP="00F35B05" w:rsidRDefault="006C199E" w14:paraId="66DFEF72" w14:textId="77777777">
      <w:pPr>
        <w:pStyle w:val="Rubrik2"/>
        <w:sectPr w:rsidR="006C199E" w:rsidSect="006C199E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Pr="006C199E" w:rsidR="006C199E" w:rsidTr="005C3B32" w14:paraId="33FA3591" w14:textId="77777777">
        <w:trPr>
          <w:cantSplit/>
          <w:trHeight w:val="570"/>
        </w:trPr>
        <w:tc>
          <w:tcPr>
            <w:tcW w:w="9039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bottom"/>
          </w:tcPr>
          <w:p w:rsidR="006C199E" w:rsidP="00A5109F" w:rsidRDefault="006C199E" w14:paraId="5216DEB0" w14:textId="77777777">
            <w:pPr>
              <w:pStyle w:val="Rubrik1"/>
              <w:rPr>
                <w:noProof/>
              </w:rPr>
            </w:pPr>
            <w:r w:rsidRPr="006C199E">
              <w:rPr>
                <w:rFonts w:ascii="Times New Roman Fet" w:hAnsi="Times New Roman Fet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628186" wp14:editId="1B3FD238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Pr="003D37FD" w:rsidR="006C199E" w:rsidP="006C199E" w:rsidRDefault="006C199E" w14:paraId="4B0FE059" w14:textId="77777777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proofErr w:type="gramStart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16734</w:t>
                                  </w:r>
                                  <w:proofErr w:type="gramEnd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51628186">
                      <v:stroke joinstyle="miter"/>
                      <v:path gradientshapeok="t" o:connecttype="rect"/>
                    </v:shapetype>
                    <v:shape id="Text Box 1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      <v:textbox style="mso-fit-shape-to-text:t">
                        <w:txbxContent>
                          <w:p w:rsidRPr="003D37FD" w:rsidR="006C199E" w:rsidP="006C199E" w:rsidRDefault="006C199E" w14:paraId="4B0FE059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16734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name="_1314629194" w:id="1"/>
            <w:bookmarkStart w:name="Rubrik" w:id="2"/>
            <w:bookmarkEnd w:id="1"/>
            <w:bookmarkEnd w:id="2"/>
            <w:r w:rsidRPr="006C199E">
              <w:rPr>
                <w:noProof/>
              </w:rPr>
              <w:t>Start av dialysbehandling via AV-fistel</w:t>
            </w:r>
          </w:p>
          <w:p w:rsidRPr="00A5109F" w:rsidR="00A5109F" w:rsidP="00A5109F" w:rsidRDefault="00A5109F" w14:paraId="202E86E8" w14:textId="46678D6D">
            <w:pPr>
              <w:pStyle w:val="Rubrik1"/>
            </w:pPr>
            <w:r>
              <w:t>Q Di 401</w:t>
            </w:r>
          </w:p>
        </w:tc>
      </w:tr>
    </w:tbl>
    <w:p w:rsidRPr="006C199E" w:rsidR="006C199E" w:rsidP="006C199E" w:rsidRDefault="006C199E" w14:paraId="20E5D9DD" w14:textId="4E0A2B0B">
      <w:pPr>
        <w:keepNext/>
        <w:spacing w:after="0" w:line="240" w:lineRule="auto"/>
        <w:ind w:left="0" w:right="0"/>
        <w:outlineLvl w:val="0"/>
        <w:rPr>
          <w:rFonts w:ascii="Arial" w:hAnsi="Arial" w:cs="Arial"/>
          <w:bCs/>
          <w:kern w:val="32"/>
          <w:sz w:val="20"/>
          <w:szCs w:val="20"/>
        </w:rPr>
      </w:pPr>
      <w:r w:rsidRPr="006C199E">
        <w:rPr>
          <w:rFonts w:ascii="Arial" w:hAnsi="Arial" w:cs="Arial"/>
          <w:bCs/>
          <w:kern w:val="32"/>
          <w:sz w:val="20"/>
          <w:szCs w:val="20"/>
        </w:rPr>
        <w:t xml:space="preserve">1 ex i </w:t>
      </w:r>
      <w:r w:rsidR="00A5109F">
        <w:rPr>
          <w:rFonts w:ascii="Arial" w:hAnsi="Arial" w:cs="Arial"/>
          <w:bCs/>
          <w:kern w:val="32"/>
          <w:sz w:val="20"/>
          <w:szCs w:val="20"/>
        </w:rPr>
        <w:t>avdelnings</w:t>
      </w:r>
      <w:r w:rsidRPr="006C199E">
        <w:rPr>
          <w:rFonts w:ascii="Arial" w:hAnsi="Arial" w:cs="Arial"/>
          <w:bCs/>
          <w:kern w:val="32"/>
          <w:sz w:val="20"/>
          <w:szCs w:val="20"/>
        </w:rPr>
        <w:t>pärm</w:t>
      </w:r>
    </w:p>
    <w:p w:rsidRPr="006C199E" w:rsidR="006C199E" w:rsidP="006C199E" w:rsidRDefault="006C199E" w14:paraId="2CE3B320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2"/>
          <w:szCs w:val="22"/>
        </w:rPr>
        <w:t>Endast mindre eller språkliga förändringar i denna revidering. </w:t>
      </w:r>
    </w:p>
    <w:p w:rsidRPr="006C199E" w:rsidR="006C199E" w:rsidP="006C199E" w:rsidRDefault="006C199E" w14:paraId="365BA32D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t> </w:t>
      </w:r>
    </w:p>
    <w:p w:rsidRPr="006C199E" w:rsidR="006C199E" w:rsidP="006C199E" w:rsidRDefault="006C199E" w14:paraId="748FB2F0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b/>
          <w:bCs/>
          <w:sz w:val="28"/>
          <w:szCs w:val="28"/>
        </w:rPr>
        <w:t>Bakgrund  </w:t>
      </w:r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47D086DD" w14:textId="64CEE1A9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71FDF608" w:rsidR="006C199E">
        <w:rPr>
          <w:sz w:val="28"/>
          <w:szCs w:val="28"/>
        </w:rPr>
        <w:t>Basala hygienrutiner är den absolut viktigaste åtgärden för att förebygga smittspridning i vården. Den skall konsekvent tillämpas i alla vårdsituationer och av all personal, oavsett diagnos och vårdgivare. </w:t>
      </w:r>
    </w:p>
    <w:p w:rsidRPr="006C199E" w:rsidR="006C199E" w:rsidP="006C199E" w:rsidRDefault="006C199E" w14:paraId="25D2B8DC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200A8AF8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Att utifrån medicinsk forskning, evidensbaserat handhavande och beprövad erfarenhet kring patientens kärlaccess minska risken för accessrelaterade infektioner och komplikationer.  </w:t>
      </w:r>
    </w:p>
    <w:p w:rsidRPr="006C199E" w:rsidR="006C199E" w:rsidP="006C199E" w:rsidRDefault="006C199E" w14:paraId="4F8204AA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Se också Q Di-426: Kunskapsöversikt; tillgång till blodbanan-access </w:t>
      </w:r>
    </w:p>
    <w:p w:rsidRPr="006C199E" w:rsidR="006C199E" w:rsidP="006C199E" w:rsidRDefault="006C199E" w14:paraId="49F9CCEB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0F372113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b/>
          <w:bCs/>
          <w:sz w:val="28"/>
          <w:szCs w:val="28"/>
        </w:rPr>
        <w:t>Syfte</w:t>
      </w:r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50FC973D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Att skapa tydlig och lättförståelig lokal rutin för personal och egenvårdspatienter, detta som en del av kvalitetsarbetet kring patientens kärlaccess. </w:t>
      </w:r>
    </w:p>
    <w:p w:rsidRPr="006C199E" w:rsidR="006C199E" w:rsidP="006C199E" w:rsidRDefault="006C199E" w14:paraId="0542E7FD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Samt förtydliga vikten av; att all personal samt egenvårdspatienter har en samsyn vad gäller avdelningens rutiner och arbetssätt. </w:t>
      </w:r>
    </w:p>
    <w:p w:rsidRPr="006C199E" w:rsidR="006C199E" w:rsidP="006C199E" w:rsidRDefault="006C199E" w14:paraId="72CA8CCE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t> </w:t>
      </w:r>
    </w:p>
    <w:p w:rsidRPr="006C199E" w:rsidR="006C199E" w:rsidP="006C199E" w:rsidRDefault="006C199E" w14:paraId="5F88A801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b/>
          <w:bCs/>
          <w:sz w:val="28"/>
          <w:szCs w:val="28"/>
        </w:rPr>
        <w:t>Till dialysstart behöver du:</w:t>
      </w:r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18A2213B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1EE1995F" w14:textId="6D412119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Plastförkläde, munskydd alternativt visir</w:t>
      </w:r>
      <w:r w:rsidR="00524693">
        <w:rPr>
          <w:sz w:val="28"/>
          <w:szCs w:val="28"/>
        </w:rPr>
        <w:t>.</w:t>
      </w:r>
      <w:r w:rsidR="00FE1399">
        <w:rPr>
          <w:sz w:val="28"/>
          <w:szCs w:val="28"/>
        </w:rPr>
        <w:t xml:space="preserve"> Vid risk för stänk av kroppsvätskor och utsöndringar mot ansiktet använd visir eller skyddsglasögon kombinerat med </w:t>
      </w:r>
      <w:r w:rsidR="00A8663E">
        <w:rPr>
          <w:sz w:val="28"/>
          <w:szCs w:val="28"/>
        </w:rPr>
        <w:t>munskydd</w:t>
      </w:r>
      <w:r w:rsidR="00953329">
        <w:rPr>
          <w:sz w:val="28"/>
          <w:szCs w:val="28"/>
        </w:rPr>
        <w:t>.</w:t>
      </w:r>
      <w:r w:rsidRPr="006C199E">
        <w:rPr>
          <w:sz w:val="28"/>
          <w:szCs w:val="28"/>
        </w:rPr>
        <w:t>  </w:t>
      </w:r>
    </w:p>
    <w:p w:rsidRPr="006C199E" w:rsidR="006C199E" w:rsidP="006C199E" w:rsidRDefault="006C199E" w14:paraId="4FC5892F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Rena handskar </w:t>
      </w:r>
    </w:p>
    <w:p w:rsidRPr="006C199E" w:rsidR="006C199E" w:rsidP="006C199E" w:rsidRDefault="006C199E" w14:paraId="682CA856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006C199E">
        <w:rPr>
          <w:sz w:val="28"/>
          <w:szCs w:val="28"/>
        </w:rPr>
        <w:t>Ytdesinfektion</w:t>
      </w:r>
      <w:proofErr w:type="spellEnd"/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1442EA66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Hud desinfektion: </w:t>
      </w:r>
      <w:proofErr w:type="spellStart"/>
      <w:r w:rsidRPr="006C199E">
        <w:rPr>
          <w:sz w:val="28"/>
          <w:szCs w:val="28"/>
        </w:rPr>
        <w:t>Klorhexidinsprit</w:t>
      </w:r>
      <w:proofErr w:type="spellEnd"/>
      <w:r w:rsidRPr="006C199E">
        <w:rPr>
          <w:sz w:val="28"/>
          <w:szCs w:val="28"/>
        </w:rPr>
        <w:t> 5 mg/ml alternativt U-sprit </w:t>
      </w:r>
    </w:p>
    <w:p w:rsidRPr="006C199E" w:rsidR="006C199E" w:rsidP="006C199E" w:rsidRDefault="006C199E" w14:paraId="662707E5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Tejp </w:t>
      </w:r>
    </w:p>
    <w:p w:rsidRPr="006C199E" w:rsidR="006C199E" w:rsidP="006C199E" w:rsidRDefault="006C199E" w14:paraId="0266C8EB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006C199E">
        <w:rPr>
          <w:sz w:val="28"/>
          <w:szCs w:val="28"/>
        </w:rPr>
        <w:t>Universalset</w:t>
      </w:r>
      <w:proofErr w:type="spellEnd"/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3C3681FD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lastRenderedPageBreak/>
        <w:t>Dialysnålar se SVP access alternativt Q Di 432/433 </w:t>
      </w:r>
    </w:p>
    <w:p w:rsidRPr="006C199E" w:rsidR="006C199E" w:rsidP="006C199E" w:rsidRDefault="006C199E" w14:paraId="12259D9C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Häfta: </w:t>
      </w:r>
      <w:proofErr w:type="spellStart"/>
      <w:r w:rsidRPr="006C199E">
        <w:rPr>
          <w:sz w:val="28"/>
          <w:szCs w:val="28"/>
        </w:rPr>
        <w:t>Steristrip</w:t>
      </w:r>
      <w:proofErr w:type="spellEnd"/>
      <w:r w:rsidRPr="006C199E">
        <w:rPr>
          <w:sz w:val="28"/>
          <w:szCs w:val="28"/>
        </w:rPr>
        <w:t> alt </w:t>
      </w:r>
      <w:proofErr w:type="spellStart"/>
      <w:proofErr w:type="gramStart"/>
      <w:r w:rsidRPr="006C199E">
        <w:rPr>
          <w:sz w:val="28"/>
          <w:szCs w:val="28"/>
        </w:rPr>
        <w:t>Fixomull</w:t>
      </w:r>
      <w:proofErr w:type="spellEnd"/>
      <w:r w:rsidRPr="006C199E">
        <w:rPr>
          <w:sz w:val="28"/>
          <w:szCs w:val="28"/>
        </w:rPr>
        <w:t> ;</w:t>
      </w:r>
      <w:proofErr w:type="gramEnd"/>
      <w:r w:rsidRPr="006C199E">
        <w:rPr>
          <w:sz w:val="28"/>
          <w:szCs w:val="28"/>
        </w:rPr>
        <w:t xml:space="preserve"> se SVP </w:t>
      </w:r>
      <w:proofErr w:type="spellStart"/>
      <w:r w:rsidRPr="006C199E">
        <w:rPr>
          <w:sz w:val="28"/>
          <w:szCs w:val="28"/>
        </w:rPr>
        <w:t>AV-fistel</w:t>
      </w:r>
      <w:proofErr w:type="spellEnd"/>
      <w:r w:rsidRPr="006C199E">
        <w:rPr>
          <w:sz w:val="28"/>
          <w:szCs w:val="28"/>
        </w:rPr>
        <w:t>/</w:t>
      </w:r>
      <w:proofErr w:type="spellStart"/>
      <w:r w:rsidRPr="006C199E">
        <w:rPr>
          <w:sz w:val="28"/>
          <w:szCs w:val="28"/>
        </w:rPr>
        <w:t>graft</w:t>
      </w:r>
      <w:proofErr w:type="spellEnd"/>
      <w:r w:rsidRPr="006C199E">
        <w:rPr>
          <w:sz w:val="28"/>
          <w:szCs w:val="28"/>
        </w:rPr>
        <w:t>  </w:t>
      </w:r>
    </w:p>
    <w:p w:rsidRPr="006C199E" w:rsidR="006C199E" w:rsidP="006C199E" w:rsidRDefault="006C199E" w14:paraId="481C13DB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2 trubbiga kanyler för att peta bort skorpor </w:t>
      </w:r>
    </w:p>
    <w:p w:rsidRPr="006C199E" w:rsidR="006C199E" w:rsidP="006C199E" w:rsidRDefault="006C199E" w14:paraId="78329C83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6C199E">
        <w:rPr>
          <w:sz w:val="28"/>
          <w:szCs w:val="28"/>
        </w:rPr>
        <w:t>8 </w:t>
      </w:r>
      <w:proofErr w:type="spellStart"/>
      <w:r w:rsidRPr="006C199E">
        <w:rPr>
          <w:sz w:val="28"/>
          <w:szCs w:val="28"/>
        </w:rPr>
        <w:t>st</w:t>
      </w:r>
      <w:proofErr w:type="spellEnd"/>
      <w:proofErr w:type="gramEnd"/>
      <w:r w:rsidRPr="006C199E">
        <w:rPr>
          <w:sz w:val="28"/>
          <w:szCs w:val="28"/>
        </w:rPr>
        <w:t> sterila kompresser (4 paket) </w:t>
      </w:r>
    </w:p>
    <w:p w:rsidRPr="006C199E" w:rsidR="006C199E" w:rsidP="006C199E" w:rsidRDefault="006C199E" w14:paraId="48AB3344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6C199E">
        <w:rPr>
          <w:sz w:val="28"/>
          <w:szCs w:val="28"/>
        </w:rPr>
        <w:t>2 </w:t>
      </w:r>
      <w:proofErr w:type="spellStart"/>
      <w:r w:rsidRPr="006C199E">
        <w:rPr>
          <w:sz w:val="28"/>
          <w:szCs w:val="28"/>
        </w:rPr>
        <w:t>st</w:t>
      </w:r>
      <w:proofErr w:type="spellEnd"/>
      <w:proofErr w:type="gramEnd"/>
      <w:r w:rsidRPr="006C199E">
        <w:rPr>
          <w:sz w:val="28"/>
          <w:szCs w:val="28"/>
        </w:rPr>
        <w:t> rena underlägg </w:t>
      </w:r>
    </w:p>
    <w:p w:rsidRPr="006C199E" w:rsidR="006C199E" w:rsidP="006C199E" w:rsidRDefault="006C199E" w14:paraId="6ADAA446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6C199E">
        <w:rPr>
          <w:sz w:val="28"/>
          <w:szCs w:val="28"/>
        </w:rPr>
        <w:t>2 </w:t>
      </w:r>
      <w:proofErr w:type="spellStart"/>
      <w:r w:rsidRPr="006C199E">
        <w:rPr>
          <w:sz w:val="28"/>
          <w:szCs w:val="28"/>
        </w:rPr>
        <w:t>st</w:t>
      </w:r>
      <w:proofErr w:type="spellEnd"/>
      <w:proofErr w:type="gramEnd"/>
      <w:r w:rsidRPr="006C199E">
        <w:rPr>
          <w:sz w:val="28"/>
          <w:szCs w:val="28"/>
        </w:rPr>
        <w:t> 5 ml sprutor </w:t>
      </w:r>
    </w:p>
    <w:p w:rsidRPr="006C199E" w:rsidR="006C199E" w:rsidP="006C199E" w:rsidRDefault="006C199E" w14:paraId="60DCF2D6" w14:textId="392D27DD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6C199E">
        <w:rPr>
          <w:sz w:val="28"/>
          <w:szCs w:val="28"/>
        </w:rPr>
        <w:t>2 </w:t>
      </w:r>
      <w:proofErr w:type="spellStart"/>
      <w:r w:rsidRPr="006C199E">
        <w:rPr>
          <w:sz w:val="28"/>
          <w:szCs w:val="28"/>
        </w:rPr>
        <w:t>st</w:t>
      </w:r>
      <w:proofErr w:type="spellEnd"/>
      <w:proofErr w:type="gramEnd"/>
      <w:r w:rsidRPr="006C199E">
        <w:rPr>
          <w:sz w:val="28"/>
          <w:szCs w:val="28"/>
        </w:rPr>
        <w:t> </w:t>
      </w:r>
      <w:proofErr w:type="spellStart"/>
      <w:r w:rsidRPr="006C199E">
        <w:rPr>
          <w:sz w:val="28"/>
          <w:szCs w:val="28"/>
        </w:rPr>
        <w:t>förfyllda</w:t>
      </w:r>
      <w:proofErr w:type="spellEnd"/>
      <w:r w:rsidRPr="006C199E">
        <w:rPr>
          <w:sz w:val="28"/>
          <w:szCs w:val="28"/>
        </w:rPr>
        <w:t> </w:t>
      </w:r>
      <w:r w:rsidR="00A504DC">
        <w:rPr>
          <w:sz w:val="28"/>
          <w:szCs w:val="28"/>
        </w:rPr>
        <w:t>5</w:t>
      </w:r>
      <w:r w:rsidRPr="006C199E">
        <w:rPr>
          <w:sz w:val="28"/>
          <w:szCs w:val="28"/>
        </w:rPr>
        <w:t xml:space="preserve"> ml sprutor med </w:t>
      </w:r>
      <w:proofErr w:type="spellStart"/>
      <w:r w:rsidRPr="006C199E">
        <w:rPr>
          <w:sz w:val="28"/>
          <w:szCs w:val="28"/>
        </w:rPr>
        <w:t>NaCl</w:t>
      </w:r>
      <w:proofErr w:type="spellEnd"/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175CDAAE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6C199E">
        <w:rPr>
          <w:sz w:val="28"/>
          <w:szCs w:val="28"/>
        </w:rPr>
        <w:t>2 </w:t>
      </w:r>
      <w:proofErr w:type="spellStart"/>
      <w:r w:rsidRPr="006C199E">
        <w:rPr>
          <w:sz w:val="28"/>
          <w:szCs w:val="28"/>
        </w:rPr>
        <w:t>st</w:t>
      </w:r>
      <w:proofErr w:type="spellEnd"/>
      <w:proofErr w:type="gramEnd"/>
      <w:r w:rsidRPr="006C199E">
        <w:rPr>
          <w:sz w:val="28"/>
          <w:szCs w:val="28"/>
        </w:rPr>
        <w:t> </w:t>
      </w:r>
      <w:proofErr w:type="spellStart"/>
      <w:r w:rsidRPr="006C199E">
        <w:rPr>
          <w:sz w:val="28"/>
          <w:szCs w:val="28"/>
        </w:rPr>
        <w:t>luerlock</w:t>
      </w:r>
      <w:proofErr w:type="spellEnd"/>
      <w:r w:rsidRPr="006C199E">
        <w:rPr>
          <w:sz w:val="28"/>
          <w:szCs w:val="28"/>
        </w:rPr>
        <w:t> proppar </w:t>
      </w:r>
    </w:p>
    <w:p w:rsidRPr="006C199E" w:rsidR="006C199E" w:rsidP="006C199E" w:rsidRDefault="006C199E" w14:paraId="603DFE01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4546606D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Ordinerad dos </w:t>
      </w:r>
      <w:proofErr w:type="spellStart"/>
      <w:r w:rsidRPr="006C199E">
        <w:rPr>
          <w:sz w:val="28"/>
          <w:szCs w:val="28"/>
        </w:rPr>
        <w:t>antikoagulantia</w:t>
      </w:r>
      <w:proofErr w:type="spellEnd"/>
      <w:r w:rsidRPr="006C199E">
        <w:rPr>
          <w:sz w:val="28"/>
          <w:szCs w:val="28"/>
        </w:rPr>
        <w:t>, enligt läkemedelsmodul </w:t>
      </w:r>
    </w:p>
    <w:p w:rsidRPr="006C199E" w:rsidR="006C199E" w:rsidP="006C199E" w:rsidRDefault="006C199E" w14:paraId="37EE1D4D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Använd </w:t>
      </w:r>
      <w:proofErr w:type="spellStart"/>
      <w:r w:rsidRPr="006C199E">
        <w:rPr>
          <w:sz w:val="28"/>
          <w:szCs w:val="28"/>
        </w:rPr>
        <w:t>universalset</w:t>
      </w:r>
      <w:proofErr w:type="spellEnd"/>
      <w:r w:rsidRPr="006C199E">
        <w:rPr>
          <w:sz w:val="28"/>
          <w:szCs w:val="28"/>
        </w:rPr>
        <w:t> och komplettera med det material som saknas. </w:t>
      </w:r>
    </w:p>
    <w:p w:rsidRPr="006C199E" w:rsidR="006C199E" w:rsidP="006C199E" w:rsidRDefault="006C199E" w14:paraId="44E6D56F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6696E195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  </w:t>
      </w:r>
    </w:p>
    <w:p w:rsidRPr="006C199E" w:rsidR="006C199E" w:rsidP="006C199E" w:rsidRDefault="006C199E" w14:paraId="4558FE4D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02209C67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b/>
          <w:bCs/>
          <w:sz w:val="28"/>
          <w:szCs w:val="28"/>
        </w:rPr>
        <w:t>Utförande:</w:t>
      </w:r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381CD962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45CC66C3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Torka av avlastningsbord med </w:t>
      </w:r>
      <w:proofErr w:type="spellStart"/>
      <w:r w:rsidRPr="006C199E">
        <w:rPr>
          <w:sz w:val="28"/>
          <w:szCs w:val="28"/>
        </w:rPr>
        <w:t>Ytdesinfektion</w:t>
      </w:r>
      <w:proofErr w:type="spellEnd"/>
      <w:r w:rsidRPr="006C199E">
        <w:rPr>
          <w:sz w:val="28"/>
          <w:szCs w:val="28"/>
        </w:rPr>
        <w:t>. </w:t>
      </w:r>
    </w:p>
    <w:p w:rsidRPr="006C199E" w:rsidR="006C199E" w:rsidP="006C199E" w:rsidRDefault="006C199E" w14:paraId="4D8F0F5F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Tvätta och desinficera händerna. </w:t>
      </w:r>
    </w:p>
    <w:p w:rsidRPr="006C199E" w:rsidR="006C199E" w:rsidP="006C199E" w:rsidRDefault="006C199E" w14:paraId="044D82C3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Duka upp och förbered framplockat material. </w:t>
      </w:r>
    </w:p>
    <w:p w:rsidRPr="006C199E" w:rsidR="006C199E" w:rsidP="006C199E" w:rsidRDefault="006C199E" w14:paraId="490E7029" w14:textId="37990F55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71FDF608" w:rsidR="006C199E">
        <w:rPr>
          <w:sz w:val="28"/>
          <w:szCs w:val="28"/>
        </w:rPr>
        <w:t>Sätt på </w:t>
      </w:r>
      <w:r w:rsidRPr="71FDF608" w:rsidR="006C199E">
        <w:rPr>
          <w:sz w:val="28"/>
          <w:szCs w:val="28"/>
        </w:rPr>
        <w:t>luer</w:t>
      </w:r>
      <w:r w:rsidRPr="71FDF608" w:rsidR="006C199E">
        <w:rPr>
          <w:sz w:val="28"/>
          <w:szCs w:val="28"/>
        </w:rPr>
        <w:t>-lockproppar på de tomma sprutorna. </w:t>
      </w:r>
    </w:p>
    <w:p w:rsidRPr="006C199E" w:rsidR="006C199E" w:rsidP="006C199E" w:rsidRDefault="006C199E" w14:paraId="49F1A884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Ta på plastförkläde, munskydd/ visir. </w:t>
      </w:r>
    </w:p>
    <w:p w:rsidRPr="006C199E" w:rsidR="006C199E" w:rsidP="006C199E" w:rsidRDefault="006C199E" w14:paraId="56DA9EB4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Kontrollera att det finns svirr i </w:t>
      </w:r>
      <w:proofErr w:type="spellStart"/>
      <w:r w:rsidRPr="006C199E">
        <w:rPr>
          <w:sz w:val="28"/>
          <w:szCs w:val="28"/>
        </w:rPr>
        <w:t>AV-fisteln</w:t>
      </w:r>
      <w:proofErr w:type="spellEnd"/>
      <w:r w:rsidRPr="006C199E">
        <w:rPr>
          <w:sz w:val="28"/>
          <w:szCs w:val="28"/>
        </w:rPr>
        <w:t>. </w:t>
      </w:r>
    </w:p>
    <w:p w:rsidRPr="006C199E" w:rsidR="006C199E" w:rsidP="006C199E" w:rsidRDefault="006C199E" w14:paraId="1C073590" w14:textId="507C229D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Studera armprotokoll/stickschema för att se flödesriktning, stickteknik samt nålstorlek. </w:t>
      </w:r>
      <w:r w:rsidR="00B70BB5">
        <w:rPr>
          <w:sz w:val="28"/>
          <w:szCs w:val="28"/>
        </w:rPr>
        <w:t>An</w:t>
      </w:r>
      <w:r w:rsidR="00437E18">
        <w:rPr>
          <w:sz w:val="28"/>
          <w:szCs w:val="28"/>
        </w:rPr>
        <w:t xml:space="preserve">vänd </w:t>
      </w:r>
      <w:proofErr w:type="spellStart"/>
      <w:r w:rsidR="00437E18">
        <w:rPr>
          <w:sz w:val="28"/>
          <w:szCs w:val="28"/>
        </w:rPr>
        <w:t>SiteRite</w:t>
      </w:r>
      <w:proofErr w:type="spellEnd"/>
      <w:r w:rsidR="00437E18">
        <w:rPr>
          <w:sz w:val="28"/>
          <w:szCs w:val="28"/>
        </w:rPr>
        <w:t xml:space="preserve"> </w:t>
      </w:r>
      <w:proofErr w:type="spellStart"/>
      <w:r w:rsidR="00437E18">
        <w:rPr>
          <w:sz w:val="28"/>
          <w:szCs w:val="28"/>
        </w:rPr>
        <w:t>vb</w:t>
      </w:r>
      <w:proofErr w:type="spellEnd"/>
      <w:r w:rsidR="00437E18">
        <w:rPr>
          <w:sz w:val="28"/>
          <w:szCs w:val="28"/>
        </w:rPr>
        <w:t>.</w:t>
      </w:r>
    </w:p>
    <w:p w:rsidRPr="006C199E" w:rsidR="006C199E" w:rsidP="006C199E" w:rsidRDefault="006C199E" w14:paraId="5B9E8471" w14:textId="77777777">
      <w:pPr>
        <w:spacing w:after="0" w:line="240" w:lineRule="auto"/>
        <w:ind w:left="0" w:right="0"/>
        <w:textAlignment w:val="baseline"/>
        <w:rPr>
          <w:sz w:val="28"/>
          <w:szCs w:val="28"/>
        </w:rPr>
      </w:pPr>
      <w:r w:rsidRPr="006C199E">
        <w:rPr>
          <w:sz w:val="28"/>
          <w:szCs w:val="28"/>
        </w:rPr>
        <w:t>Om </w:t>
      </w:r>
      <w:proofErr w:type="spellStart"/>
      <w:r w:rsidRPr="006C199E">
        <w:rPr>
          <w:sz w:val="28"/>
          <w:szCs w:val="28"/>
        </w:rPr>
        <w:t>stasbehov</w:t>
      </w:r>
      <w:proofErr w:type="spellEnd"/>
      <w:r w:rsidRPr="006C199E">
        <w:rPr>
          <w:sz w:val="28"/>
          <w:szCs w:val="28"/>
        </w:rPr>
        <w:t> anses föreligga, placera blodtrycks-manschett på överarmen,</w:t>
      </w:r>
    </w:p>
    <w:p w:rsidRPr="006C199E" w:rsidR="006C199E" w:rsidP="006C199E" w:rsidRDefault="006C199E" w14:paraId="6B4BC68E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 xml:space="preserve"> max 60 </w:t>
      </w:r>
      <w:proofErr w:type="spellStart"/>
      <w:r w:rsidRPr="006C199E">
        <w:rPr>
          <w:sz w:val="28"/>
          <w:szCs w:val="28"/>
        </w:rPr>
        <w:t>mmHg</w:t>
      </w:r>
      <w:proofErr w:type="spellEnd"/>
      <w:r w:rsidRPr="006C199E">
        <w:rPr>
          <w:sz w:val="28"/>
          <w:szCs w:val="28"/>
        </w:rPr>
        <w:t>. </w:t>
      </w:r>
    </w:p>
    <w:p w:rsidRPr="006C199E" w:rsidR="006C199E" w:rsidP="006C199E" w:rsidRDefault="006C199E" w14:paraId="550D17D1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Desinficera händerna. </w:t>
      </w:r>
    </w:p>
    <w:p w:rsidRPr="006C199E" w:rsidR="006C199E" w:rsidP="006C199E" w:rsidRDefault="006C199E" w14:paraId="72578BDB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Lägg det rena underlägget under armen. </w:t>
      </w:r>
    </w:p>
    <w:p w:rsidRPr="006C199E" w:rsidR="006C199E" w:rsidP="12E77EC3" w:rsidRDefault="006C199E" w14:paraId="239D5615" w14:textId="774C11AB">
      <w:pPr>
        <w:spacing w:after="0" w:line="240" w:lineRule="auto"/>
        <w:ind w:left="0" w:right="0"/>
        <w:textAlignment w:val="baseline"/>
        <w:rPr>
          <w:sz w:val="28"/>
          <w:szCs w:val="28"/>
        </w:rPr>
      </w:pPr>
      <w:r w:rsidRPr="12E77EC3">
        <w:rPr>
          <w:sz w:val="28"/>
          <w:szCs w:val="28"/>
        </w:rPr>
        <w:t>Tvätta </w:t>
      </w:r>
      <w:proofErr w:type="spellStart"/>
      <w:r w:rsidRPr="12E77EC3">
        <w:rPr>
          <w:sz w:val="28"/>
          <w:szCs w:val="28"/>
        </w:rPr>
        <w:t>AV-fisteln</w:t>
      </w:r>
      <w:proofErr w:type="spellEnd"/>
      <w:r w:rsidRPr="12E77EC3">
        <w:rPr>
          <w:sz w:val="28"/>
          <w:szCs w:val="28"/>
        </w:rPr>
        <w:t xml:space="preserve"> med desinfektionsmedel. Tvätta i en riktning, tag ny kompress efter varje drag, minst </w:t>
      </w:r>
      <w:r w:rsidRPr="12E77EC3" w:rsidR="52054078">
        <w:rPr>
          <w:sz w:val="28"/>
          <w:szCs w:val="28"/>
        </w:rPr>
        <w:t>två</w:t>
      </w:r>
      <w:r w:rsidRPr="12E77EC3">
        <w:rPr>
          <w:sz w:val="28"/>
          <w:szCs w:val="28"/>
        </w:rPr>
        <w:t xml:space="preserve"> drag</w:t>
      </w:r>
      <w:r w:rsidRPr="12E77EC3" w:rsidR="3DE4687D">
        <w:rPr>
          <w:sz w:val="28"/>
          <w:szCs w:val="28"/>
        </w:rPr>
        <w:t xml:space="preserve"> per stickhål</w:t>
      </w:r>
      <w:r w:rsidRPr="12E77EC3">
        <w:rPr>
          <w:sz w:val="28"/>
          <w:szCs w:val="28"/>
        </w:rPr>
        <w:t>.  </w:t>
      </w:r>
    </w:p>
    <w:p w:rsidRPr="006C199E" w:rsidR="006C199E" w:rsidP="006C199E" w:rsidRDefault="006C199E" w14:paraId="65FC317A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12E77EC3">
        <w:rPr>
          <w:sz w:val="28"/>
          <w:szCs w:val="28"/>
        </w:rPr>
        <w:t>Låt lufttorka. </w:t>
      </w:r>
    </w:p>
    <w:p w:rsidR="457FA7B6" w:rsidP="12E77EC3" w:rsidRDefault="457FA7B6" w14:paraId="3613536F" w14:textId="77AB2E2F">
      <w:pPr>
        <w:spacing w:after="0" w:line="240" w:lineRule="auto"/>
        <w:ind w:left="0" w:right="0"/>
        <w:rPr>
          <w:sz w:val="28"/>
          <w:szCs w:val="28"/>
        </w:rPr>
      </w:pPr>
      <w:r w:rsidRPr="12E77EC3">
        <w:rPr>
          <w:sz w:val="28"/>
          <w:szCs w:val="28"/>
        </w:rPr>
        <w:t>Ta på handskar</w:t>
      </w:r>
    </w:p>
    <w:p w:rsidRPr="006C199E" w:rsidR="006C199E" w:rsidP="12E77EC3" w:rsidRDefault="006C199E" w14:paraId="17030AF6" w14:textId="3447B0E4">
      <w:pPr>
        <w:spacing w:after="0" w:line="240" w:lineRule="auto"/>
        <w:ind w:left="0" w:right="0"/>
        <w:textAlignment w:val="baseline"/>
        <w:rPr>
          <w:sz w:val="28"/>
          <w:szCs w:val="28"/>
        </w:rPr>
      </w:pPr>
      <w:r w:rsidRPr="12E77EC3">
        <w:rPr>
          <w:sz w:val="28"/>
          <w:szCs w:val="28"/>
        </w:rPr>
        <w:t>Peta bort skorpor, tvätta igen med sprit. </w:t>
      </w:r>
      <w:r w:rsidRPr="12E77EC3" w:rsidR="61A68330">
        <w:rPr>
          <w:sz w:val="28"/>
          <w:szCs w:val="28"/>
        </w:rPr>
        <w:t>Tvätta i en riktning, tag ny kompress efter varje drag, minst två drag per stickhål.</w:t>
      </w:r>
    </w:p>
    <w:p w:rsidRPr="006C199E" w:rsidR="006C199E" w:rsidP="006C199E" w:rsidRDefault="006C199E" w14:paraId="6AC83996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12E77EC3">
        <w:rPr>
          <w:sz w:val="28"/>
          <w:szCs w:val="28"/>
        </w:rPr>
        <w:t>Låt lufttorka. </w:t>
      </w:r>
    </w:p>
    <w:p w:rsidRPr="006C199E" w:rsidR="006C199E" w:rsidP="006C199E" w:rsidRDefault="006C199E" w14:paraId="66772AA0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Placera artär och </w:t>
      </w:r>
      <w:proofErr w:type="spellStart"/>
      <w:r w:rsidRPr="006C199E">
        <w:rPr>
          <w:sz w:val="28"/>
          <w:szCs w:val="28"/>
        </w:rPr>
        <w:t>vennål</w:t>
      </w:r>
      <w:proofErr w:type="spellEnd"/>
      <w:r w:rsidRPr="006C199E">
        <w:rPr>
          <w:sz w:val="28"/>
          <w:szCs w:val="28"/>
        </w:rPr>
        <w:t> och fixera enligt SVP </w:t>
      </w:r>
      <w:proofErr w:type="spellStart"/>
      <w:r w:rsidRPr="006C199E">
        <w:rPr>
          <w:sz w:val="28"/>
          <w:szCs w:val="28"/>
        </w:rPr>
        <w:t>AV-fistel</w:t>
      </w:r>
      <w:proofErr w:type="spellEnd"/>
      <w:r w:rsidRPr="006C199E">
        <w:rPr>
          <w:sz w:val="28"/>
          <w:szCs w:val="28"/>
        </w:rPr>
        <w:t>/</w:t>
      </w:r>
      <w:proofErr w:type="spellStart"/>
      <w:r w:rsidRPr="006C199E">
        <w:rPr>
          <w:sz w:val="28"/>
          <w:szCs w:val="28"/>
        </w:rPr>
        <w:t>graft</w:t>
      </w:r>
      <w:proofErr w:type="spellEnd"/>
      <w:r w:rsidRPr="006C199E">
        <w:rPr>
          <w:sz w:val="28"/>
          <w:szCs w:val="28"/>
        </w:rPr>
        <w:t>, alternativt </w:t>
      </w:r>
    </w:p>
    <w:p w:rsidRPr="006C199E" w:rsidR="006C199E" w:rsidP="006C199E" w:rsidRDefault="006C199E" w14:paraId="04AB2C12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 Q Di 432/433.  </w:t>
      </w:r>
    </w:p>
    <w:p w:rsidRPr="006C199E" w:rsidR="006C199E" w:rsidP="006C199E" w:rsidRDefault="006C199E" w14:paraId="35C67041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Adekvat läge av kanylen kontrolleras med en tom 5 ml spruta, det ska vara lätt att aspirera samt </w:t>
      </w:r>
      <w:proofErr w:type="spellStart"/>
      <w:r w:rsidRPr="006C199E">
        <w:rPr>
          <w:sz w:val="28"/>
          <w:szCs w:val="28"/>
        </w:rPr>
        <w:t>flusha</w:t>
      </w:r>
      <w:proofErr w:type="spellEnd"/>
      <w:r w:rsidRPr="006C199E">
        <w:rPr>
          <w:sz w:val="28"/>
          <w:szCs w:val="28"/>
        </w:rPr>
        <w:t>. Installera sedan in </w:t>
      </w:r>
      <w:proofErr w:type="spellStart"/>
      <w:r w:rsidRPr="006C199E">
        <w:rPr>
          <w:sz w:val="28"/>
          <w:szCs w:val="28"/>
        </w:rPr>
        <w:t>NaCl</w:t>
      </w:r>
      <w:proofErr w:type="spellEnd"/>
      <w:r w:rsidRPr="006C199E">
        <w:rPr>
          <w:sz w:val="28"/>
          <w:szCs w:val="28"/>
        </w:rPr>
        <w:t> när du säkerställt kanylens placering i kärlet.  </w:t>
      </w:r>
    </w:p>
    <w:p w:rsidRPr="006C199E" w:rsidR="006C199E" w:rsidP="006C199E" w:rsidRDefault="006C199E" w14:paraId="18CD2C8E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Det bör vara minst 3 cm mellan punktionsställena. Avstånd från anastomosen till närmsta punktion rekommenderas till 3 cm. </w:t>
      </w:r>
    </w:p>
    <w:p w:rsidRPr="006C199E" w:rsidR="006C199E" w:rsidP="006C199E" w:rsidRDefault="006C199E" w14:paraId="12330D3E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lastRenderedPageBreak/>
        <w:t> </w:t>
      </w:r>
    </w:p>
    <w:p w:rsidRPr="006C199E" w:rsidR="006C199E" w:rsidP="006C199E" w:rsidRDefault="006C199E" w14:paraId="4B8FCC34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Om orolig patient eller patient som rör armen mycket under dialys skall </w:t>
      </w:r>
      <w:proofErr w:type="spellStart"/>
      <w:r w:rsidRPr="006C199E">
        <w:rPr>
          <w:sz w:val="28"/>
          <w:szCs w:val="28"/>
        </w:rPr>
        <w:t>Fixomull</w:t>
      </w:r>
      <w:proofErr w:type="spellEnd"/>
      <w:r w:rsidRPr="006C199E">
        <w:rPr>
          <w:sz w:val="28"/>
          <w:szCs w:val="28"/>
        </w:rPr>
        <w:t> användas samt larm för </w:t>
      </w:r>
      <w:proofErr w:type="spellStart"/>
      <w:r w:rsidRPr="006C199E">
        <w:rPr>
          <w:sz w:val="28"/>
          <w:szCs w:val="28"/>
        </w:rPr>
        <w:t>vennålsdislokation</w:t>
      </w:r>
      <w:proofErr w:type="spellEnd"/>
      <w:r w:rsidRPr="006C199E">
        <w:rPr>
          <w:sz w:val="28"/>
          <w:szCs w:val="28"/>
        </w:rPr>
        <w:t>. </w:t>
      </w:r>
    </w:p>
    <w:p w:rsidRPr="006C199E" w:rsidR="006C199E" w:rsidP="006C199E" w:rsidRDefault="006C199E" w14:paraId="6699C812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Om ej tillräckligt blodflöde i </w:t>
      </w:r>
      <w:proofErr w:type="spellStart"/>
      <w:r w:rsidRPr="006C199E">
        <w:rPr>
          <w:sz w:val="28"/>
          <w:szCs w:val="28"/>
        </w:rPr>
        <w:t>AV-fisteln</w:t>
      </w:r>
      <w:proofErr w:type="spellEnd"/>
      <w:r w:rsidRPr="006C199E">
        <w:rPr>
          <w:sz w:val="28"/>
          <w:szCs w:val="28"/>
        </w:rPr>
        <w:t> erhålls, prova att försiktigt rotera nålen. Hjälper inte det bör du dra nålen och sticka om </w:t>
      </w:r>
    </w:p>
    <w:p w:rsidRPr="006C199E" w:rsidR="006C199E" w:rsidP="006C199E" w:rsidRDefault="006C199E" w14:paraId="349D4AEF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115077FC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Starta dialysen enligt maskinens manual-instruktioner. </w:t>
      </w:r>
    </w:p>
    <w:p w:rsidRPr="006C199E" w:rsidR="006C199E" w:rsidP="006C199E" w:rsidRDefault="006C199E" w14:paraId="5717CB1F" w14:textId="77777777">
      <w:pPr>
        <w:spacing w:after="0" w:line="240" w:lineRule="auto"/>
        <w:ind w:left="0" w:right="0"/>
        <w:textAlignment w:val="baseline"/>
        <w:rPr>
          <w:sz w:val="28"/>
          <w:szCs w:val="28"/>
        </w:rPr>
      </w:pPr>
      <w:r w:rsidRPr="12E77EC3">
        <w:rPr>
          <w:sz w:val="28"/>
          <w:szCs w:val="28"/>
        </w:rPr>
        <w:t>Koppla dialysslangarna till respektive kanyl. Artärslang (röd koppling) till artärnålen och </w:t>
      </w:r>
      <w:proofErr w:type="spellStart"/>
      <w:r w:rsidRPr="12E77EC3">
        <w:rPr>
          <w:sz w:val="28"/>
          <w:szCs w:val="28"/>
        </w:rPr>
        <w:t>venslang</w:t>
      </w:r>
      <w:proofErr w:type="spellEnd"/>
      <w:r w:rsidRPr="12E77EC3">
        <w:rPr>
          <w:sz w:val="28"/>
          <w:szCs w:val="28"/>
        </w:rPr>
        <w:t> (blå koppling) till </w:t>
      </w:r>
      <w:proofErr w:type="spellStart"/>
      <w:r w:rsidRPr="12E77EC3">
        <w:rPr>
          <w:sz w:val="28"/>
          <w:szCs w:val="28"/>
        </w:rPr>
        <w:t>vennålen</w:t>
      </w:r>
      <w:proofErr w:type="spellEnd"/>
      <w:r w:rsidRPr="12E77EC3">
        <w:rPr>
          <w:sz w:val="28"/>
          <w:szCs w:val="28"/>
        </w:rPr>
        <w:t>. </w:t>
      </w:r>
    </w:p>
    <w:p w:rsidRPr="006C199E" w:rsidR="006C199E" w:rsidP="006C199E" w:rsidRDefault="006C199E" w14:paraId="4386E449" w14:textId="0EEE9B26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</w:p>
    <w:p w:rsidRPr="006C199E" w:rsidR="006C199E" w:rsidP="006C199E" w:rsidRDefault="006C199E" w14:paraId="28F09A17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31542877" w14:textId="5280D30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 xml:space="preserve">Starta blodpumpen, </w:t>
      </w:r>
      <w:r w:rsidR="00E12A4F">
        <w:rPr>
          <w:sz w:val="28"/>
          <w:szCs w:val="28"/>
        </w:rPr>
        <w:t xml:space="preserve">när </w:t>
      </w:r>
      <w:r w:rsidR="00845531">
        <w:rPr>
          <w:sz w:val="28"/>
          <w:szCs w:val="28"/>
        </w:rPr>
        <w:t xml:space="preserve">blod detekterat </w:t>
      </w:r>
      <w:r w:rsidRPr="006C199E">
        <w:rPr>
          <w:sz w:val="28"/>
          <w:szCs w:val="28"/>
        </w:rPr>
        <w:t>höj pumphastigheten långsamt till ordinerad hastighet, observera samtidigt artär- och ventryck.  </w:t>
      </w:r>
    </w:p>
    <w:p w:rsidRPr="006C199E" w:rsidR="006C199E" w:rsidP="006C199E" w:rsidRDefault="006C199E" w14:paraId="04A13B58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Ge ordinerad </w:t>
      </w:r>
      <w:proofErr w:type="spellStart"/>
      <w:r w:rsidRPr="006C199E">
        <w:rPr>
          <w:sz w:val="28"/>
          <w:szCs w:val="28"/>
        </w:rPr>
        <w:t>antikoagulantiados</w:t>
      </w:r>
      <w:proofErr w:type="spellEnd"/>
      <w:r w:rsidRPr="006C199E">
        <w:rPr>
          <w:sz w:val="28"/>
          <w:szCs w:val="28"/>
        </w:rPr>
        <w:t> efter dialysfiltret, i </w:t>
      </w:r>
      <w:proofErr w:type="spellStart"/>
      <w:r w:rsidRPr="006C199E">
        <w:rPr>
          <w:sz w:val="28"/>
          <w:szCs w:val="28"/>
        </w:rPr>
        <w:t>venport</w:t>
      </w:r>
      <w:proofErr w:type="spellEnd"/>
      <w:r w:rsidRPr="006C199E">
        <w:rPr>
          <w:sz w:val="28"/>
          <w:szCs w:val="28"/>
        </w:rPr>
        <w:t>.  </w:t>
      </w:r>
    </w:p>
    <w:p w:rsidRPr="006C199E" w:rsidR="006C199E" w:rsidP="12E77EC3" w:rsidRDefault="006C199E" w14:paraId="386E57D7" w14:textId="5423B5D6">
      <w:pPr>
        <w:spacing w:after="0" w:line="240" w:lineRule="auto"/>
        <w:ind w:left="0" w:right="0"/>
        <w:textAlignment w:val="baseline"/>
        <w:rPr>
          <w:sz w:val="28"/>
          <w:szCs w:val="28"/>
        </w:rPr>
      </w:pPr>
    </w:p>
    <w:p w:rsidRPr="006C199E" w:rsidR="006C199E" w:rsidP="006C199E" w:rsidRDefault="006C199E" w14:paraId="7C2CA7C5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 </w:t>
      </w:r>
    </w:p>
    <w:p w:rsidRPr="006C199E" w:rsidR="006C199E" w:rsidP="006C199E" w:rsidRDefault="006C199E" w14:paraId="582D3A82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Fäst slangarna med tejp i en vid båge på hand eller arm så det inte drar i nålarna. </w:t>
      </w:r>
    </w:p>
    <w:p w:rsidRPr="006C199E" w:rsidR="006C199E" w:rsidP="006C199E" w:rsidRDefault="006C199E" w14:paraId="5A2A7680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Se till att armen ligger stabilt mot underlaget så att den inte glider. </w:t>
      </w:r>
    </w:p>
    <w:p w:rsidRPr="006C199E" w:rsidR="006C199E" w:rsidP="006C199E" w:rsidRDefault="006C199E" w14:paraId="2A10EE35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Fäst gärna slangarna i kardborrebandsklämma (</w:t>
      </w:r>
      <w:proofErr w:type="spellStart"/>
      <w:r w:rsidRPr="006C199E">
        <w:rPr>
          <w:sz w:val="28"/>
          <w:szCs w:val="28"/>
        </w:rPr>
        <w:t>Neogrip</w:t>
      </w:r>
      <w:proofErr w:type="spellEnd"/>
      <w:r w:rsidRPr="006C199E">
        <w:rPr>
          <w:sz w:val="28"/>
          <w:szCs w:val="28"/>
        </w:rPr>
        <w:t>) i lakanet eller på kläderna. Armen ska ej övertäckas med filt eller liknande. </w:t>
      </w:r>
    </w:p>
    <w:p w:rsidRPr="006C199E" w:rsidR="006C199E" w:rsidP="006C199E" w:rsidRDefault="006C199E" w14:paraId="668F3BB2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Gör sedvanliga kontroller av dialysmaskin/ parametrar enligt checklista. </w:t>
      </w:r>
    </w:p>
    <w:p w:rsidRPr="006C199E" w:rsidR="006C199E" w:rsidP="006C199E" w:rsidRDefault="006C199E" w14:paraId="1FF210B4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Vid avläsning enligt checklistan skall också kontroll av kärlaccess och nålfixering göras. </w:t>
      </w:r>
    </w:p>
    <w:p w:rsidRPr="006C199E" w:rsidR="006C199E" w:rsidP="006C199E" w:rsidRDefault="006C199E" w14:paraId="24779898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Om dialysstart avviker från ovanstående ska detta dokumenteras i omvårdnadsjournalen. </w:t>
      </w:r>
    </w:p>
    <w:p w:rsidRPr="006C199E" w:rsidR="006C199E" w:rsidP="006C199E" w:rsidRDefault="006C199E" w14:paraId="1B25B279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006C199E">
        <w:rPr>
          <w:sz w:val="28"/>
          <w:szCs w:val="28"/>
        </w:rPr>
        <w:t>Omstick</w:t>
      </w:r>
      <w:proofErr w:type="spellEnd"/>
      <w:r w:rsidRPr="006C199E">
        <w:rPr>
          <w:sz w:val="28"/>
          <w:szCs w:val="28"/>
        </w:rPr>
        <w:t> skall alltid dokumenteras på LOT listan i journalmappen samt orsak till </w:t>
      </w:r>
      <w:proofErr w:type="spellStart"/>
      <w:r w:rsidRPr="006C199E">
        <w:rPr>
          <w:sz w:val="28"/>
          <w:szCs w:val="28"/>
        </w:rPr>
        <w:t>omstick</w:t>
      </w:r>
      <w:proofErr w:type="spellEnd"/>
      <w:r w:rsidRPr="006C199E">
        <w:rPr>
          <w:sz w:val="28"/>
          <w:szCs w:val="28"/>
        </w:rPr>
        <w:t> i SVP access. </w:t>
      </w:r>
    </w:p>
    <w:p w:rsidRPr="006C199E" w:rsidR="006C199E" w:rsidP="006C199E" w:rsidRDefault="006C199E" w14:paraId="103C88BA" w14:textId="7088342B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Förberedelse dialysavslut: </w:t>
      </w:r>
    </w:p>
    <w:p w:rsidRPr="006C199E" w:rsidR="006C199E" w:rsidP="006C199E" w:rsidRDefault="006C199E" w14:paraId="7D5606F5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6C199E">
        <w:rPr>
          <w:sz w:val="28"/>
          <w:szCs w:val="28"/>
        </w:rPr>
        <w:t>Som egenvårdspatient: tänk på att ta med det material som du behöver vid avslut. </w:t>
      </w:r>
    </w:p>
    <w:p w:rsidRPr="006C199E" w:rsidR="006C199E" w:rsidP="006C199E" w:rsidRDefault="006C199E" w14:paraId="6855D877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</w:p>
    <w:p w:rsidRPr="006C199E" w:rsidR="006C199E" w:rsidP="006C199E" w:rsidRDefault="006C199E" w14:paraId="405E49FD" w14:textId="77777777">
      <w:pPr>
        <w:spacing w:after="0" w:line="240" w:lineRule="auto"/>
        <w:ind w:left="0" w:right="0"/>
        <w:rPr>
          <w:sz w:val="22"/>
          <w:szCs w:val="22"/>
        </w:rPr>
      </w:pPr>
    </w:p>
    <w:p w:rsidRPr="006C199E" w:rsidR="006C199E" w:rsidP="006C199E" w:rsidRDefault="006C199E" w14:paraId="7C4932F1" w14:textId="77777777">
      <w:pPr>
        <w:spacing w:after="0" w:line="240" w:lineRule="auto"/>
        <w:ind w:left="0" w:right="0"/>
        <w:rPr>
          <w:sz w:val="22"/>
          <w:szCs w:val="22"/>
        </w:rPr>
      </w:pPr>
    </w:p>
    <w:p w:rsidRPr="006C199E" w:rsidR="006C199E" w:rsidP="006C199E" w:rsidRDefault="006C199E" w14:paraId="1F34450F" w14:textId="77777777">
      <w:pPr>
        <w:tabs>
          <w:tab w:val="left" w:pos="2268"/>
        </w:tabs>
        <w:spacing w:after="0" w:line="240" w:lineRule="auto"/>
        <w:ind w:left="0" w:right="0"/>
        <w:rPr>
          <w:szCs w:val="20"/>
        </w:rPr>
      </w:pPr>
    </w:p>
    <w:bookmarkEnd w:id="0"/>
    <w:p w:rsidRPr="00536A5A" w:rsidR="00536A5A" w:rsidP="00536A5A" w:rsidRDefault="00536A5A" w14:paraId="76B9F95B" w14:textId="24513497">
      <w:pPr>
        <w:spacing w:after="0" w:line="240" w:lineRule="auto"/>
        <w:ind w:left="0" w:right="0"/>
      </w:pPr>
    </w:p>
    <w:sectPr w:rsidRPr="00536A5A" w:rsidR="00536A5A" w:rsidSect="006C199E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F2FE7" w:rsidRDefault="009F2FE7" w14:paraId="2BCC5DDD" w14:textId="77777777">
      <w:r>
        <w:separator/>
      </w:r>
    </w:p>
  </w:endnote>
  <w:endnote w:type="continuationSeparator" w:id="0">
    <w:p w:rsidR="009F2FE7" w:rsidRDefault="009F2FE7" w14:paraId="711803CF" w14:textId="77777777">
      <w:r>
        <w:continuationSeparator/>
      </w:r>
    </w:p>
  </w:endnote>
  <w:endnote w:type="continuationNotice" w:id="1">
    <w:p w:rsidR="009F2FE7" w:rsidRDefault="009F2FE7" w14:paraId="42DE702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 New Roman Fet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F2FE7" w:rsidRDefault="009F2FE7" w14:paraId="696505DD" w14:textId="77777777"/>
  </w:footnote>
  <w:footnote w:type="continuationSeparator" w:id="0">
    <w:p w:rsidR="009F2FE7" w:rsidRDefault="009F2FE7" w14:paraId="62004F78" w14:textId="77777777">
      <w:r>
        <w:continuationSeparator/>
      </w:r>
    </w:p>
  </w:footnote>
  <w:footnote w:type="continuationNotice" w:id="1">
    <w:p w:rsidR="009F2FE7" w:rsidRDefault="009F2FE7" w14:paraId="2AEF48EA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148548715">
    <w:abstractNumId w:val="17"/>
  </w:num>
  <w:num w:numId="2" w16cid:durableId="643311719">
    <w:abstractNumId w:val="14"/>
  </w:num>
  <w:num w:numId="3" w16cid:durableId="813105174">
    <w:abstractNumId w:val="0"/>
  </w:num>
  <w:num w:numId="4" w16cid:durableId="2118987067">
    <w:abstractNumId w:val="6"/>
  </w:num>
  <w:num w:numId="5" w16cid:durableId="457526169">
    <w:abstractNumId w:val="15"/>
  </w:num>
  <w:num w:numId="6" w16cid:durableId="1318605259">
    <w:abstractNumId w:val="2"/>
  </w:num>
  <w:num w:numId="7" w16cid:durableId="1134251579">
    <w:abstractNumId w:val="11"/>
  </w:num>
  <w:num w:numId="8" w16cid:durableId="1752392062">
    <w:abstractNumId w:val="8"/>
  </w:num>
  <w:num w:numId="9" w16cid:durableId="1296642195">
    <w:abstractNumId w:val="1"/>
  </w:num>
  <w:num w:numId="10" w16cid:durableId="1556114652">
    <w:abstractNumId w:val="1"/>
  </w:num>
  <w:num w:numId="11" w16cid:durableId="1403480908">
    <w:abstractNumId w:val="3"/>
  </w:num>
  <w:num w:numId="12" w16cid:durableId="262686935">
    <w:abstractNumId w:val="4"/>
  </w:num>
  <w:num w:numId="13" w16cid:durableId="1721123557">
    <w:abstractNumId w:val="13"/>
  </w:num>
  <w:num w:numId="14" w16cid:durableId="446504096">
    <w:abstractNumId w:val="9"/>
  </w:num>
  <w:num w:numId="15" w16cid:durableId="1512142415">
    <w:abstractNumId w:val="7"/>
  </w:num>
  <w:num w:numId="16" w16cid:durableId="695274341">
    <w:abstractNumId w:val="12"/>
  </w:num>
  <w:num w:numId="17" w16cid:durableId="422915757">
    <w:abstractNumId w:val="5"/>
  </w:num>
  <w:num w:numId="18" w16cid:durableId="804470454">
    <w:abstractNumId w:val="10"/>
  </w:num>
  <w:num w:numId="19" w16cid:durableId="174071147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dirty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4F78"/>
    <w:rsid w:val="00406BEA"/>
    <w:rsid w:val="00413A60"/>
    <w:rsid w:val="004230F7"/>
    <w:rsid w:val="0043167E"/>
    <w:rsid w:val="0043409A"/>
    <w:rsid w:val="00437E18"/>
    <w:rsid w:val="00443C1E"/>
    <w:rsid w:val="00446255"/>
    <w:rsid w:val="004469A1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24693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199E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C33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45531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29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2FE7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04DC"/>
    <w:rsid w:val="00A5109F"/>
    <w:rsid w:val="00A514B7"/>
    <w:rsid w:val="00A54A0B"/>
    <w:rsid w:val="00A65FD4"/>
    <w:rsid w:val="00A81198"/>
    <w:rsid w:val="00A81E48"/>
    <w:rsid w:val="00A82035"/>
    <w:rsid w:val="00A8663E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0BB5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12A4F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E1399"/>
    <w:rsid w:val="00FF7C02"/>
    <w:rsid w:val="024801E3"/>
    <w:rsid w:val="0A198AE6"/>
    <w:rsid w:val="0C2161A4"/>
    <w:rsid w:val="12E77EC3"/>
    <w:rsid w:val="291689C7"/>
    <w:rsid w:val="2AF5725F"/>
    <w:rsid w:val="363E2E4F"/>
    <w:rsid w:val="3DE4687D"/>
    <w:rsid w:val="457FA7B6"/>
    <w:rsid w:val="52054078"/>
    <w:rsid w:val="61A68330"/>
    <w:rsid w:val="647B2B65"/>
    <w:rsid w:val="66763F4A"/>
    <w:rsid w:val="6B2CF8ED"/>
    <w:rsid w:val="71FDF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tabs>
        <w:tab w:val="num" w:pos="926"/>
      </w:tabs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Start av dialysbehandling via AV-fistel Q Di 401</dc:title>
  <dc:subject/>
  <dc:creator>patrik.jens.johansson@vgregion.se</dc:creator>
  <keywords/>
  <lastModifiedBy>Elin Ågren</lastModifiedBy>
  <revision>17</revision>
  <lastPrinted>2016-03-31T10:56:00.0000000Z</lastPrinted>
  <dcterms:created xsi:type="dcterms:W3CDTF">2022-05-06T06:24:00.0000000Z</dcterms:created>
  <dcterms:modified xsi:type="dcterms:W3CDTF">2026-03-24T09:25:49.0000000Z</dcterms:modified>
</coreProperties>
</file>