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D655A2" w14:textId="77777777" w:rsidR="00CA1BF1" w:rsidRDefault="00CA1BF1" w:rsidP="00CA1BF1">
      <w:pPr>
        <w:pStyle w:val="paragraph"/>
        <w:spacing w:before="0" w:beforeAutospacing="0" w:after="0" w:afterAutospacing="0"/>
        <w:textAlignment w:val="baseline"/>
        <w:rPr>
          <w:rFonts w:ascii="Segoe UI" w:hAnsi="Segoe UI" w:cs="Segoe UI"/>
          <w:color w:val="2F5496"/>
          <w:sz w:val="18"/>
          <w:szCs w:val="18"/>
        </w:rPr>
      </w:pPr>
      <w:r>
        <w:rPr>
          <w:rStyle w:val="eop"/>
          <w:rFonts w:ascii="Calibri Light" w:hAnsi="Calibri Light" w:cs="Calibri Light"/>
          <w:color w:val="2F5496"/>
          <w:sz w:val="32"/>
          <w:szCs w:val="32"/>
        </w:rPr>
        <w:t> </w:t>
      </w:r>
    </w:p>
    <w:p w14:paraId="719FF10E" w14:textId="77777777" w:rsidR="00CA1BF1" w:rsidRDefault="00CA1BF1" w:rsidP="00CA1BF1">
      <w:pPr>
        <w:pStyle w:val="paragraph"/>
        <w:spacing w:before="0" w:beforeAutospacing="0" w:after="0" w:afterAutospacing="0"/>
        <w:textAlignment w:val="baseline"/>
        <w:rPr>
          <w:rFonts w:ascii="Segoe UI" w:hAnsi="Segoe UI" w:cs="Segoe UI"/>
          <w:color w:val="2F5496"/>
          <w:sz w:val="18"/>
          <w:szCs w:val="18"/>
        </w:rPr>
      </w:pPr>
      <w:r>
        <w:rPr>
          <w:rStyle w:val="eop"/>
          <w:rFonts w:ascii="Calibri Light" w:hAnsi="Calibri Light" w:cs="Calibri Light"/>
          <w:sz w:val="32"/>
          <w:szCs w:val="32"/>
        </w:rPr>
        <w:t> </w:t>
      </w:r>
    </w:p>
    <w:p w14:paraId="1FEF91AF" w14:textId="55A27ABD" w:rsidR="00CA1BF1" w:rsidRPr="00D25DF3" w:rsidRDefault="00CA1BF1" w:rsidP="00D25DF3">
      <w:pPr>
        <w:pStyle w:val="Rubrik1"/>
      </w:pPr>
      <w:r w:rsidRPr="00D25DF3">
        <w:rPr>
          <w:rStyle w:val="normaltextrun"/>
        </w:rPr>
        <w:t xml:space="preserve">Instruktion för att blanda antibiotika i </w:t>
      </w:r>
      <w:r w:rsidR="00D25DF3">
        <w:rPr>
          <w:rStyle w:val="normaltextrun"/>
        </w:rPr>
        <w:br/>
      </w:r>
      <w:r w:rsidRPr="00D25DF3">
        <w:rPr>
          <w:rStyle w:val="normaltextrun"/>
        </w:rPr>
        <w:t>PD- påsar vid peritonit</w:t>
      </w:r>
      <w:r w:rsidR="00D25DF3" w:rsidRPr="00D25DF3">
        <w:rPr>
          <w:rStyle w:val="normaltextrun"/>
        </w:rPr>
        <w:t xml:space="preserve"> </w:t>
      </w:r>
      <w:r w:rsidR="00D25DF3" w:rsidRPr="00D25DF3">
        <w:rPr>
          <w:rStyle w:val="normaltextrun"/>
        </w:rPr>
        <w:br/>
        <w:t>(</w:t>
      </w:r>
      <w:r w:rsidR="00D25DF3" w:rsidRPr="00D25DF3">
        <w:rPr>
          <w:rStyle w:val="normaltextrun"/>
        </w:rPr>
        <w:t>Q</w:t>
      </w:r>
      <w:r w:rsidR="00D25DF3">
        <w:rPr>
          <w:rStyle w:val="normaltextrun"/>
        </w:rPr>
        <w:t xml:space="preserve"> </w:t>
      </w:r>
      <w:r w:rsidR="00D25DF3" w:rsidRPr="00D25DF3">
        <w:rPr>
          <w:rStyle w:val="normaltextrun"/>
        </w:rPr>
        <w:t>Di 808</w:t>
      </w:r>
      <w:r w:rsidR="00D25DF3" w:rsidRPr="00D25DF3">
        <w:rPr>
          <w:rStyle w:val="normaltextrun"/>
        </w:rPr>
        <w:t>)</w:t>
      </w:r>
      <w:r w:rsidRPr="00D25DF3">
        <w:rPr>
          <w:rStyle w:val="eop"/>
        </w:rPr>
        <w:t> </w:t>
      </w:r>
    </w:p>
    <w:p w14:paraId="44B4BA1F" w14:textId="77777777" w:rsidR="00CA1BF1" w:rsidRDefault="00CA1BF1" w:rsidP="00CA1BF1">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color w:val="000000"/>
          <w:sz w:val="22"/>
          <w:szCs w:val="22"/>
        </w:rPr>
        <w:t> </w:t>
      </w:r>
    </w:p>
    <w:p w14:paraId="17F2B239" w14:textId="77777777" w:rsidR="008D0B2B" w:rsidRPr="008D0B2B" w:rsidRDefault="008D0B2B" w:rsidP="00D25DF3">
      <w:pPr>
        <w:pStyle w:val="Rubrik2"/>
      </w:pPr>
      <w:r w:rsidRPr="008D0B2B">
        <w:t>Förändringar sedan föregående version </w:t>
      </w:r>
    </w:p>
    <w:p w14:paraId="54ABFDD6" w14:textId="36AF087D" w:rsidR="008D0B2B" w:rsidRDefault="008D0B2B" w:rsidP="008D0B2B">
      <w:r w:rsidRPr="008D0B2B">
        <w:t>Mindre språkliga förändringar</w:t>
      </w:r>
      <w:r w:rsidR="00D25DF3">
        <w:t>.</w:t>
      </w:r>
    </w:p>
    <w:p w14:paraId="26558D29" w14:textId="77777777" w:rsidR="00D25DF3" w:rsidRPr="008D0B2B" w:rsidRDefault="00D25DF3" w:rsidP="008D0B2B"/>
    <w:p w14:paraId="6535DF5E" w14:textId="77777777" w:rsidR="008D0B2B" w:rsidRPr="008D0B2B" w:rsidRDefault="008D0B2B" w:rsidP="00D25DF3">
      <w:pPr>
        <w:pStyle w:val="Rubrik2"/>
      </w:pPr>
      <w:r w:rsidRPr="008D0B2B">
        <w:t>Bakgrund och syfte  </w:t>
      </w:r>
    </w:p>
    <w:p w14:paraId="5EC7172D" w14:textId="77777777" w:rsidR="008D0B2B" w:rsidRPr="008D0B2B" w:rsidRDefault="008D0B2B" w:rsidP="008D0B2B">
      <w:r w:rsidRPr="008D0B2B">
        <w:t>Vid peritonit vid peritonealdialys behandlar man patienten med antibiotika intrapeitonealt genom att tillsätta antibitoika i peritonealdialyspåsarna som patienten normalt använder. Detta behandlingssätt gör att infektionen kan behandlas både lokalt och systemiskt. Detta styrdokument är en instruktion till sjuksköterskor om tillvägagångssätt för att preparera påsdialyspåsar med antibiotika vid behandling för peritonit.  </w:t>
      </w:r>
    </w:p>
    <w:p w14:paraId="16D1071F" w14:textId="77777777" w:rsidR="008D0B2B" w:rsidRPr="008D0B2B" w:rsidRDefault="008D0B2B" w:rsidP="008D0B2B">
      <w:r w:rsidRPr="008D0B2B">
        <w:t> </w:t>
      </w:r>
    </w:p>
    <w:p w14:paraId="6C0AE7B5" w14:textId="77777777" w:rsidR="008D0B2B" w:rsidRPr="008D0B2B" w:rsidRDefault="008D0B2B" w:rsidP="00D25DF3">
      <w:pPr>
        <w:pStyle w:val="Rubrik2"/>
      </w:pPr>
      <w:r w:rsidRPr="008D0B2B">
        <w:t>Tillvägagångssätt </w:t>
      </w:r>
    </w:p>
    <w:p w14:paraId="7967F479" w14:textId="078A9839" w:rsidR="008D0B2B" w:rsidRPr="008D0B2B" w:rsidRDefault="008D0B2B" w:rsidP="008D0B2B">
      <w:pPr>
        <w:numPr>
          <w:ilvl w:val="0"/>
          <w:numId w:val="26"/>
        </w:numPr>
      </w:pPr>
      <w:r w:rsidRPr="008D0B2B">
        <w:t xml:space="preserve">Kontrollera vilken dialyspåsordination patienten ska ha och plocka ihop påsar för de dagar som ska blandas (oftast 2-3 dygn). Ordinationen på </w:t>
      </w:r>
      <w:r w:rsidR="00E44E21">
        <w:br/>
      </w:r>
      <w:r w:rsidRPr="008D0B2B">
        <w:t>PD-påsar hittar du under senaste vårdtillfället på Dialys- och njursviktsmottagningen. Titta under Planering och under sökordet Aktuellt alternativt i sista besöksanteckning av sjuksköterska/läkare</w:t>
      </w:r>
      <w:r w:rsidR="00F24807">
        <w:t xml:space="preserve"> eller</w:t>
      </w:r>
      <w:r w:rsidRPr="008D0B2B">
        <w:t xml:space="preserve"> fråga ansvarig läkare.   </w:t>
      </w:r>
    </w:p>
    <w:p w14:paraId="241AD18D" w14:textId="77777777" w:rsidR="008D0B2B" w:rsidRPr="008D0B2B" w:rsidRDefault="008D0B2B" w:rsidP="008D0B2B">
      <w:pPr>
        <w:numPr>
          <w:ilvl w:val="0"/>
          <w:numId w:val="27"/>
        </w:numPr>
      </w:pPr>
      <w:r w:rsidRPr="008D0B2B">
        <w:lastRenderedPageBreak/>
        <w:t>Sprita av en större yta, till exempel en brits och lägg upp påsarna med injiceringsporten mot dig. Klipp ett litet hål eller öppna så lite som möjligt av ytterförpackningen så att du kommer åt injiceringsporten. Tvätta och sprita händerna. Blöt ner kompresser med Klorhexidinsprit och tvätta av injiceringsportarna på PD-påsarna. </w:t>
      </w:r>
    </w:p>
    <w:p w14:paraId="33E5D0FC" w14:textId="77777777" w:rsidR="008D0B2B" w:rsidRPr="008D0B2B" w:rsidRDefault="008D0B2B" w:rsidP="008D0B2B">
      <w:pPr>
        <w:numPr>
          <w:ilvl w:val="0"/>
          <w:numId w:val="28"/>
        </w:numPr>
      </w:pPr>
      <w:r w:rsidRPr="008D0B2B">
        <w:t>Blanda aktuell antibiotika i en spruta. Injicera rätt mängd i varje påse - se ordination i läkemedelslista i Melior eller fråga ansvarig läkare. Byt kanyl mellan varje påse. Om två olika antibiotika används upprepas samma sak. Vänd eller skaka lite på påsarna så att antibiotikan sprider sig.   </w:t>
      </w:r>
    </w:p>
    <w:p w14:paraId="128F2752" w14:textId="77777777" w:rsidR="008D0B2B" w:rsidRPr="008D0B2B" w:rsidRDefault="008D0B2B" w:rsidP="008D0B2B">
      <w:pPr>
        <w:numPr>
          <w:ilvl w:val="0"/>
          <w:numId w:val="29"/>
        </w:numPr>
      </w:pPr>
      <w:r w:rsidRPr="008D0B2B">
        <w:t>Märk påsarna med datum och klockslag för administrering. Patientens namn och personnummer samt tillsatt mängd antibiotika.   </w:t>
      </w:r>
    </w:p>
    <w:p w14:paraId="18E42B1D" w14:textId="77777777" w:rsidR="008D0B2B" w:rsidRPr="008D0B2B" w:rsidRDefault="008D0B2B" w:rsidP="008D0B2B">
      <w:pPr>
        <w:numPr>
          <w:ilvl w:val="0"/>
          <w:numId w:val="30"/>
        </w:numPr>
      </w:pPr>
      <w:r w:rsidRPr="008D0B2B">
        <w:t>Sortera påsarna i lådor så att det blir lätt för patienten att plocka upp påsarna i rätt ordning. Märk lådorna med 1,2,3 och så vidare. Sätt adresslapp på lådorna.  Kontrollera om hämtning av bud är bokat annars bokas detta enligt uppgifter som finns på PD-mottagningens expedition. Se till att ha adress och telefonnummer till patienten tillgängligt.   </w:t>
      </w:r>
    </w:p>
    <w:p w14:paraId="0456C577" w14:textId="77777777" w:rsidR="008D0B2B" w:rsidRPr="008D0B2B" w:rsidRDefault="008D0B2B" w:rsidP="008D0B2B">
      <w:pPr>
        <w:numPr>
          <w:ilvl w:val="0"/>
          <w:numId w:val="31"/>
        </w:numPr>
      </w:pPr>
      <w:r w:rsidRPr="008D0B2B">
        <w:t>Signera alla antibiotikatillfällen i Melior.  </w:t>
      </w:r>
    </w:p>
    <w:p w14:paraId="40AA233F" w14:textId="440F2295" w:rsidR="009C6C0C" w:rsidRPr="00CA1BF1" w:rsidRDefault="009C6C0C" w:rsidP="00CA1BF1"/>
    <w:sectPr w:rsidR="009C6C0C" w:rsidRPr="00CA1BF1"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222A8E" w14:textId="77777777" w:rsidR="00F152CC" w:rsidRDefault="00F152CC">
      <w:r>
        <w:separator/>
      </w:r>
    </w:p>
  </w:endnote>
  <w:endnote w:type="continuationSeparator" w:id="0">
    <w:p w14:paraId="4E2C8806" w14:textId="77777777" w:rsidR="00F152CC" w:rsidRDefault="00F152CC">
      <w:r>
        <w:continuationSeparator/>
      </w:r>
    </w:p>
  </w:endnote>
  <w:endnote w:type="continuationNotice" w:id="1">
    <w:p w14:paraId="35DC379B" w14:textId="77777777" w:rsidR="00F152CC" w:rsidRDefault="00F152C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908A8E" w14:textId="77777777" w:rsidR="00F152CC" w:rsidRDefault="00F152CC"/>
  </w:footnote>
  <w:footnote w:type="continuationSeparator" w:id="0">
    <w:p w14:paraId="7A12BD6F" w14:textId="77777777" w:rsidR="00F152CC" w:rsidRDefault="00F152CC">
      <w:r>
        <w:continuationSeparator/>
      </w:r>
    </w:p>
  </w:footnote>
  <w:footnote w:type="continuationNotice" w:id="1">
    <w:p w14:paraId="0B7E13D0" w14:textId="77777777" w:rsidR="00F152CC" w:rsidRDefault="00F152C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E310560"/>
    <w:multiLevelType w:val="multilevel"/>
    <w:tmpl w:val="E9AC3264"/>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EB412F3"/>
    <w:multiLevelType w:val="multilevel"/>
    <w:tmpl w:val="672A36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0103DBE"/>
    <w:multiLevelType w:val="multilevel"/>
    <w:tmpl w:val="B4FCAAD0"/>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60F42EF"/>
    <w:multiLevelType w:val="multilevel"/>
    <w:tmpl w:val="306C083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8D8215A"/>
    <w:multiLevelType w:val="multilevel"/>
    <w:tmpl w:val="43F8179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03359CE"/>
    <w:multiLevelType w:val="multilevel"/>
    <w:tmpl w:val="D5A24EDE"/>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6" w15:restartNumberingAfterBreak="0">
    <w:nsid w:val="3DF76499"/>
    <w:multiLevelType w:val="multilevel"/>
    <w:tmpl w:val="1B8E684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1161864"/>
    <w:multiLevelType w:val="multilevel"/>
    <w:tmpl w:val="ADFC2D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2"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6E5B7A82"/>
    <w:multiLevelType w:val="multilevel"/>
    <w:tmpl w:val="5F6662FC"/>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5" w15:restartNumberingAfterBreak="0">
    <w:nsid w:val="74261C21"/>
    <w:multiLevelType w:val="multilevel"/>
    <w:tmpl w:val="A23E9A28"/>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A4D2D01"/>
    <w:multiLevelType w:val="multilevel"/>
    <w:tmpl w:val="906890C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7B9C72A9"/>
    <w:multiLevelType w:val="multilevel"/>
    <w:tmpl w:val="05004D6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91263249">
    <w:abstractNumId w:val="29"/>
  </w:num>
  <w:num w:numId="2" w16cid:durableId="1183935724">
    <w:abstractNumId w:val="22"/>
  </w:num>
  <w:num w:numId="3" w16cid:durableId="629626556">
    <w:abstractNumId w:val="0"/>
  </w:num>
  <w:num w:numId="4" w16cid:durableId="224799482">
    <w:abstractNumId w:val="6"/>
  </w:num>
  <w:num w:numId="5" w16cid:durableId="298726055">
    <w:abstractNumId w:val="24"/>
  </w:num>
  <w:num w:numId="6" w16cid:durableId="353649739">
    <w:abstractNumId w:val="2"/>
  </w:num>
  <w:num w:numId="7" w16cid:durableId="1778212730">
    <w:abstractNumId w:val="19"/>
  </w:num>
  <w:num w:numId="8" w16cid:durableId="34240850">
    <w:abstractNumId w:val="14"/>
  </w:num>
  <w:num w:numId="9" w16cid:durableId="2000769639">
    <w:abstractNumId w:val="1"/>
  </w:num>
  <w:num w:numId="10" w16cid:durableId="2045910427">
    <w:abstractNumId w:val="1"/>
  </w:num>
  <w:num w:numId="11" w16cid:durableId="1670907925">
    <w:abstractNumId w:val="3"/>
  </w:num>
  <w:num w:numId="12" w16cid:durableId="1115560658">
    <w:abstractNumId w:val="4"/>
  </w:num>
  <w:num w:numId="13" w16cid:durableId="927925609">
    <w:abstractNumId w:val="21"/>
  </w:num>
  <w:num w:numId="14" w16cid:durableId="532037151">
    <w:abstractNumId w:val="15"/>
  </w:num>
  <w:num w:numId="15" w16cid:durableId="1847867623">
    <w:abstractNumId w:val="7"/>
  </w:num>
  <w:num w:numId="16" w16cid:durableId="17434193">
    <w:abstractNumId w:val="20"/>
  </w:num>
  <w:num w:numId="17" w16cid:durableId="1661468790">
    <w:abstractNumId w:val="5"/>
  </w:num>
  <w:num w:numId="18" w16cid:durableId="1660428037">
    <w:abstractNumId w:val="17"/>
  </w:num>
  <w:num w:numId="19" w16cid:durableId="845023446">
    <w:abstractNumId w:val="28"/>
  </w:num>
  <w:num w:numId="20" w16cid:durableId="1912543380">
    <w:abstractNumId w:val="18"/>
  </w:num>
  <w:num w:numId="21" w16cid:durableId="304819453">
    <w:abstractNumId w:val="27"/>
  </w:num>
  <w:num w:numId="22" w16cid:durableId="812526853">
    <w:abstractNumId w:val="13"/>
  </w:num>
  <w:num w:numId="23" w16cid:durableId="1422141292">
    <w:abstractNumId w:val="10"/>
  </w:num>
  <w:num w:numId="24" w16cid:durableId="95753419">
    <w:abstractNumId w:val="11"/>
  </w:num>
  <w:num w:numId="25" w16cid:durableId="1817406511">
    <w:abstractNumId w:val="23"/>
  </w:num>
  <w:num w:numId="26" w16cid:durableId="900139791">
    <w:abstractNumId w:val="9"/>
  </w:num>
  <w:num w:numId="27" w16cid:durableId="1239514553">
    <w:abstractNumId w:val="25"/>
  </w:num>
  <w:num w:numId="28" w16cid:durableId="977078005">
    <w:abstractNumId w:val="26"/>
  </w:num>
  <w:num w:numId="29" w16cid:durableId="1142695143">
    <w:abstractNumId w:val="8"/>
  </w:num>
  <w:num w:numId="30" w16cid:durableId="1893610610">
    <w:abstractNumId w:val="16"/>
  </w:num>
  <w:num w:numId="31" w16cid:durableId="195278013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005AD"/>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A75F0"/>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3FD1"/>
    <w:rsid w:val="004F4518"/>
    <w:rsid w:val="004F4C62"/>
    <w:rsid w:val="00501433"/>
    <w:rsid w:val="00511CC4"/>
    <w:rsid w:val="00531E60"/>
    <w:rsid w:val="00541D07"/>
    <w:rsid w:val="00544BAB"/>
    <w:rsid w:val="00545F31"/>
    <w:rsid w:val="005578FA"/>
    <w:rsid w:val="00565129"/>
    <w:rsid w:val="00565CD0"/>
    <w:rsid w:val="00567820"/>
    <w:rsid w:val="005770AD"/>
    <w:rsid w:val="00581414"/>
    <w:rsid w:val="00582490"/>
    <w:rsid w:val="00597E28"/>
    <w:rsid w:val="005A54ED"/>
    <w:rsid w:val="005A5D5B"/>
    <w:rsid w:val="005A6081"/>
    <w:rsid w:val="005A627D"/>
    <w:rsid w:val="005B77F0"/>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0B2B"/>
    <w:rsid w:val="008D4B13"/>
    <w:rsid w:val="008E36F8"/>
    <w:rsid w:val="008E46B2"/>
    <w:rsid w:val="008E682C"/>
    <w:rsid w:val="008E78A1"/>
    <w:rsid w:val="008F0DFB"/>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1BF1"/>
    <w:rsid w:val="00CA39EF"/>
    <w:rsid w:val="00CA521F"/>
    <w:rsid w:val="00CB0493"/>
    <w:rsid w:val="00CB17FF"/>
    <w:rsid w:val="00CB1ED7"/>
    <w:rsid w:val="00CC167C"/>
    <w:rsid w:val="00CC52D9"/>
    <w:rsid w:val="00CD6647"/>
    <w:rsid w:val="00CE4B73"/>
    <w:rsid w:val="00CF70BB"/>
    <w:rsid w:val="00D074DB"/>
    <w:rsid w:val="00D139CF"/>
    <w:rsid w:val="00D20779"/>
    <w:rsid w:val="00D25DF3"/>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44E21"/>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152CC"/>
    <w:rsid w:val="00F22264"/>
    <w:rsid w:val="00F24807"/>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customStyle="1" w:styleId="paragraph">
    <w:name w:val="paragraph"/>
    <w:basedOn w:val="Normal"/>
    <w:rsid w:val="00CA1BF1"/>
    <w:pPr>
      <w:spacing w:before="100" w:beforeAutospacing="1" w:after="100" w:afterAutospacing="1" w:line="240" w:lineRule="auto"/>
      <w:ind w:left="0" w:right="0"/>
    </w:pPr>
  </w:style>
  <w:style w:type="character" w:customStyle="1" w:styleId="eop">
    <w:name w:val="eop"/>
    <w:basedOn w:val="Standardstycketeckensnitt"/>
    <w:rsid w:val="00CA1BF1"/>
  </w:style>
  <w:style w:type="character" w:customStyle="1" w:styleId="normaltextrun">
    <w:name w:val="normaltextrun"/>
    <w:basedOn w:val="Standardstycketeckensnitt"/>
    <w:rsid w:val="00CA1B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46705889">
      <w:bodyDiv w:val="1"/>
      <w:marLeft w:val="0"/>
      <w:marRight w:val="0"/>
      <w:marTop w:val="0"/>
      <w:marBottom w:val="0"/>
      <w:divBdr>
        <w:top w:val="none" w:sz="0" w:space="0" w:color="auto"/>
        <w:left w:val="none" w:sz="0" w:space="0" w:color="auto"/>
        <w:bottom w:val="none" w:sz="0" w:space="0" w:color="auto"/>
        <w:right w:val="none" w:sz="0" w:space="0" w:color="auto"/>
      </w:divBdr>
      <w:divsChild>
        <w:div w:id="951668534">
          <w:marLeft w:val="0"/>
          <w:marRight w:val="0"/>
          <w:marTop w:val="0"/>
          <w:marBottom w:val="0"/>
          <w:divBdr>
            <w:top w:val="none" w:sz="0" w:space="0" w:color="auto"/>
            <w:left w:val="none" w:sz="0" w:space="0" w:color="auto"/>
            <w:bottom w:val="none" w:sz="0" w:space="0" w:color="auto"/>
            <w:right w:val="none" w:sz="0" w:space="0" w:color="auto"/>
          </w:divBdr>
          <w:divsChild>
            <w:div w:id="866211564">
              <w:marLeft w:val="0"/>
              <w:marRight w:val="0"/>
              <w:marTop w:val="0"/>
              <w:marBottom w:val="0"/>
              <w:divBdr>
                <w:top w:val="none" w:sz="0" w:space="0" w:color="auto"/>
                <w:left w:val="none" w:sz="0" w:space="0" w:color="auto"/>
                <w:bottom w:val="none" w:sz="0" w:space="0" w:color="auto"/>
                <w:right w:val="none" w:sz="0" w:space="0" w:color="auto"/>
              </w:divBdr>
            </w:div>
            <w:div w:id="716205674">
              <w:marLeft w:val="0"/>
              <w:marRight w:val="0"/>
              <w:marTop w:val="0"/>
              <w:marBottom w:val="0"/>
              <w:divBdr>
                <w:top w:val="none" w:sz="0" w:space="0" w:color="auto"/>
                <w:left w:val="none" w:sz="0" w:space="0" w:color="auto"/>
                <w:bottom w:val="none" w:sz="0" w:space="0" w:color="auto"/>
                <w:right w:val="none" w:sz="0" w:space="0" w:color="auto"/>
              </w:divBdr>
            </w:div>
            <w:div w:id="2129616943">
              <w:marLeft w:val="0"/>
              <w:marRight w:val="0"/>
              <w:marTop w:val="0"/>
              <w:marBottom w:val="0"/>
              <w:divBdr>
                <w:top w:val="none" w:sz="0" w:space="0" w:color="auto"/>
                <w:left w:val="none" w:sz="0" w:space="0" w:color="auto"/>
                <w:bottom w:val="none" w:sz="0" w:space="0" w:color="auto"/>
                <w:right w:val="none" w:sz="0" w:space="0" w:color="auto"/>
              </w:divBdr>
            </w:div>
            <w:div w:id="541209268">
              <w:marLeft w:val="0"/>
              <w:marRight w:val="0"/>
              <w:marTop w:val="0"/>
              <w:marBottom w:val="0"/>
              <w:divBdr>
                <w:top w:val="none" w:sz="0" w:space="0" w:color="auto"/>
                <w:left w:val="none" w:sz="0" w:space="0" w:color="auto"/>
                <w:bottom w:val="none" w:sz="0" w:space="0" w:color="auto"/>
                <w:right w:val="none" w:sz="0" w:space="0" w:color="auto"/>
              </w:divBdr>
            </w:div>
            <w:div w:id="851842521">
              <w:marLeft w:val="0"/>
              <w:marRight w:val="0"/>
              <w:marTop w:val="0"/>
              <w:marBottom w:val="0"/>
              <w:divBdr>
                <w:top w:val="none" w:sz="0" w:space="0" w:color="auto"/>
                <w:left w:val="none" w:sz="0" w:space="0" w:color="auto"/>
                <w:bottom w:val="none" w:sz="0" w:space="0" w:color="auto"/>
                <w:right w:val="none" w:sz="0" w:space="0" w:color="auto"/>
              </w:divBdr>
            </w:div>
          </w:divsChild>
        </w:div>
        <w:div w:id="1502348866">
          <w:marLeft w:val="0"/>
          <w:marRight w:val="0"/>
          <w:marTop w:val="0"/>
          <w:marBottom w:val="0"/>
          <w:divBdr>
            <w:top w:val="none" w:sz="0" w:space="0" w:color="auto"/>
            <w:left w:val="none" w:sz="0" w:space="0" w:color="auto"/>
            <w:bottom w:val="none" w:sz="0" w:space="0" w:color="auto"/>
            <w:right w:val="none" w:sz="0" w:space="0" w:color="auto"/>
          </w:divBdr>
          <w:divsChild>
            <w:div w:id="1476878005">
              <w:marLeft w:val="0"/>
              <w:marRight w:val="0"/>
              <w:marTop w:val="0"/>
              <w:marBottom w:val="0"/>
              <w:divBdr>
                <w:top w:val="none" w:sz="0" w:space="0" w:color="auto"/>
                <w:left w:val="none" w:sz="0" w:space="0" w:color="auto"/>
                <w:bottom w:val="none" w:sz="0" w:space="0" w:color="auto"/>
                <w:right w:val="none" w:sz="0" w:space="0" w:color="auto"/>
              </w:divBdr>
            </w:div>
            <w:div w:id="1363477413">
              <w:marLeft w:val="0"/>
              <w:marRight w:val="0"/>
              <w:marTop w:val="0"/>
              <w:marBottom w:val="0"/>
              <w:divBdr>
                <w:top w:val="none" w:sz="0" w:space="0" w:color="auto"/>
                <w:left w:val="none" w:sz="0" w:space="0" w:color="auto"/>
                <w:bottom w:val="none" w:sz="0" w:space="0" w:color="auto"/>
                <w:right w:val="none" w:sz="0" w:space="0" w:color="auto"/>
              </w:divBdr>
            </w:div>
            <w:div w:id="1737824672">
              <w:marLeft w:val="0"/>
              <w:marRight w:val="0"/>
              <w:marTop w:val="0"/>
              <w:marBottom w:val="0"/>
              <w:divBdr>
                <w:top w:val="none" w:sz="0" w:space="0" w:color="auto"/>
                <w:left w:val="none" w:sz="0" w:space="0" w:color="auto"/>
                <w:bottom w:val="none" w:sz="0" w:space="0" w:color="auto"/>
                <w:right w:val="none" w:sz="0" w:space="0" w:color="auto"/>
              </w:divBdr>
            </w:div>
            <w:div w:id="1791434548">
              <w:marLeft w:val="0"/>
              <w:marRight w:val="0"/>
              <w:marTop w:val="0"/>
              <w:marBottom w:val="0"/>
              <w:divBdr>
                <w:top w:val="none" w:sz="0" w:space="0" w:color="auto"/>
                <w:left w:val="none" w:sz="0" w:space="0" w:color="auto"/>
                <w:bottom w:val="none" w:sz="0" w:space="0" w:color="auto"/>
                <w:right w:val="none" w:sz="0" w:space="0" w:color="auto"/>
              </w:divBdr>
            </w:div>
            <w:div w:id="380595236">
              <w:marLeft w:val="0"/>
              <w:marRight w:val="0"/>
              <w:marTop w:val="0"/>
              <w:marBottom w:val="0"/>
              <w:divBdr>
                <w:top w:val="none" w:sz="0" w:space="0" w:color="auto"/>
                <w:left w:val="none" w:sz="0" w:space="0" w:color="auto"/>
                <w:bottom w:val="none" w:sz="0" w:space="0" w:color="auto"/>
                <w:right w:val="none" w:sz="0" w:space="0" w:color="auto"/>
              </w:divBdr>
            </w:div>
          </w:divsChild>
        </w:div>
        <w:div w:id="401685302">
          <w:marLeft w:val="0"/>
          <w:marRight w:val="0"/>
          <w:marTop w:val="0"/>
          <w:marBottom w:val="0"/>
          <w:divBdr>
            <w:top w:val="none" w:sz="0" w:space="0" w:color="auto"/>
            <w:left w:val="none" w:sz="0" w:space="0" w:color="auto"/>
            <w:bottom w:val="none" w:sz="0" w:space="0" w:color="auto"/>
            <w:right w:val="none" w:sz="0" w:space="0" w:color="auto"/>
          </w:divBdr>
          <w:divsChild>
            <w:div w:id="1705934509">
              <w:marLeft w:val="0"/>
              <w:marRight w:val="0"/>
              <w:marTop w:val="0"/>
              <w:marBottom w:val="0"/>
              <w:divBdr>
                <w:top w:val="none" w:sz="0" w:space="0" w:color="auto"/>
                <w:left w:val="none" w:sz="0" w:space="0" w:color="auto"/>
                <w:bottom w:val="none" w:sz="0" w:space="0" w:color="auto"/>
                <w:right w:val="none" w:sz="0" w:space="0" w:color="auto"/>
              </w:divBdr>
            </w:div>
            <w:div w:id="1824657577">
              <w:marLeft w:val="0"/>
              <w:marRight w:val="0"/>
              <w:marTop w:val="0"/>
              <w:marBottom w:val="0"/>
              <w:divBdr>
                <w:top w:val="none" w:sz="0" w:space="0" w:color="auto"/>
                <w:left w:val="none" w:sz="0" w:space="0" w:color="auto"/>
                <w:bottom w:val="none" w:sz="0" w:space="0" w:color="auto"/>
                <w:right w:val="none" w:sz="0" w:space="0" w:color="auto"/>
              </w:divBdr>
            </w:div>
            <w:div w:id="1968272754">
              <w:marLeft w:val="0"/>
              <w:marRight w:val="0"/>
              <w:marTop w:val="0"/>
              <w:marBottom w:val="0"/>
              <w:divBdr>
                <w:top w:val="none" w:sz="0" w:space="0" w:color="auto"/>
                <w:left w:val="none" w:sz="0" w:space="0" w:color="auto"/>
                <w:bottom w:val="none" w:sz="0" w:space="0" w:color="auto"/>
                <w:right w:val="none" w:sz="0" w:space="0" w:color="auto"/>
              </w:divBdr>
            </w:div>
            <w:div w:id="1307783758">
              <w:marLeft w:val="0"/>
              <w:marRight w:val="0"/>
              <w:marTop w:val="0"/>
              <w:marBottom w:val="0"/>
              <w:divBdr>
                <w:top w:val="none" w:sz="0" w:space="0" w:color="auto"/>
                <w:left w:val="none" w:sz="0" w:space="0" w:color="auto"/>
                <w:bottom w:val="none" w:sz="0" w:space="0" w:color="auto"/>
                <w:right w:val="none" w:sz="0" w:space="0" w:color="auto"/>
              </w:divBdr>
            </w:div>
            <w:div w:id="1501309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0291842">
      <w:bodyDiv w:val="1"/>
      <w:marLeft w:val="0"/>
      <w:marRight w:val="0"/>
      <w:marTop w:val="0"/>
      <w:marBottom w:val="0"/>
      <w:divBdr>
        <w:top w:val="none" w:sz="0" w:space="0" w:color="auto"/>
        <w:left w:val="none" w:sz="0" w:space="0" w:color="auto"/>
        <w:bottom w:val="none" w:sz="0" w:space="0" w:color="auto"/>
        <w:right w:val="none" w:sz="0" w:space="0" w:color="auto"/>
      </w:divBdr>
      <w:divsChild>
        <w:div w:id="490484196">
          <w:marLeft w:val="0"/>
          <w:marRight w:val="0"/>
          <w:marTop w:val="0"/>
          <w:marBottom w:val="0"/>
          <w:divBdr>
            <w:top w:val="none" w:sz="0" w:space="0" w:color="auto"/>
            <w:left w:val="none" w:sz="0" w:space="0" w:color="auto"/>
            <w:bottom w:val="none" w:sz="0" w:space="0" w:color="auto"/>
            <w:right w:val="none" w:sz="0" w:space="0" w:color="auto"/>
          </w:divBdr>
        </w:div>
        <w:div w:id="530916968">
          <w:marLeft w:val="0"/>
          <w:marRight w:val="0"/>
          <w:marTop w:val="0"/>
          <w:marBottom w:val="0"/>
          <w:divBdr>
            <w:top w:val="none" w:sz="0" w:space="0" w:color="auto"/>
            <w:left w:val="none" w:sz="0" w:space="0" w:color="auto"/>
            <w:bottom w:val="none" w:sz="0" w:space="0" w:color="auto"/>
            <w:right w:val="none" w:sz="0" w:space="0" w:color="auto"/>
          </w:divBdr>
        </w:div>
        <w:div w:id="4017579">
          <w:marLeft w:val="0"/>
          <w:marRight w:val="0"/>
          <w:marTop w:val="0"/>
          <w:marBottom w:val="0"/>
          <w:divBdr>
            <w:top w:val="none" w:sz="0" w:space="0" w:color="auto"/>
            <w:left w:val="none" w:sz="0" w:space="0" w:color="auto"/>
            <w:bottom w:val="none" w:sz="0" w:space="0" w:color="auto"/>
            <w:right w:val="none" w:sz="0" w:space="0" w:color="auto"/>
          </w:divBdr>
        </w:div>
        <w:div w:id="861824967">
          <w:marLeft w:val="0"/>
          <w:marRight w:val="0"/>
          <w:marTop w:val="0"/>
          <w:marBottom w:val="0"/>
          <w:divBdr>
            <w:top w:val="none" w:sz="0" w:space="0" w:color="auto"/>
            <w:left w:val="none" w:sz="0" w:space="0" w:color="auto"/>
            <w:bottom w:val="none" w:sz="0" w:space="0" w:color="auto"/>
            <w:right w:val="none" w:sz="0" w:space="0" w:color="auto"/>
          </w:divBdr>
        </w:div>
        <w:div w:id="1616324203">
          <w:marLeft w:val="0"/>
          <w:marRight w:val="0"/>
          <w:marTop w:val="0"/>
          <w:marBottom w:val="0"/>
          <w:divBdr>
            <w:top w:val="none" w:sz="0" w:space="0" w:color="auto"/>
            <w:left w:val="none" w:sz="0" w:space="0" w:color="auto"/>
            <w:bottom w:val="none" w:sz="0" w:space="0" w:color="auto"/>
            <w:right w:val="none" w:sz="0" w:space="0" w:color="auto"/>
          </w:divBdr>
        </w:div>
        <w:div w:id="1818911515">
          <w:marLeft w:val="0"/>
          <w:marRight w:val="0"/>
          <w:marTop w:val="0"/>
          <w:marBottom w:val="0"/>
          <w:divBdr>
            <w:top w:val="none" w:sz="0" w:space="0" w:color="auto"/>
            <w:left w:val="none" w:sz="0" w:space="0" w:color="auto"/>
            <w:bottom w:val="none" w:sz="0" w:space="0" w:color="auto"/>
            <w:right w:val="none" w:sz="0" w:space="0" w:color="auto"/>
          </w:divBdr>
        </w:div>
        <w:div w:id="1596402470">
          <w:marLeft w:val="0"/>
          <w:marRight w:val="0"/>
          <w:marTop w:val="0"/>
          <w:marBottom w:val="0"/>
          <w:divBdr>
            <w:top w:val="none" w:sz="0" w:space="0" w:color="auto"/>
            <w:left w:val="none" w:sz="0" w:space="0" w:color="auto"/>
            <w:bottom w:val="none" w:sz="0" w:space="0" w:color="auto"/>
            <w:right w:val="none" w:sz="0" w:space="0" w:color="auto"/>
          </w:divBdr>
        </w:div>
        <w:div w:id="137456924">
          <w:marLeft w:val="0"/>
          <w:marRight w:val="0"/>
          <w:marTop w:val="0"/>
          <w:marBottom w:val="0"/>
          <w:divBdr>
            <w:top w:val="none" w:sz="0" w:space="0" w:color="auto"/>
            <w:left w:val="none" w:sz="0" w:space="0" w:color="auto"/>
            <w:bottom w:val="none" w:sz="0" w:space="0" w:color="auto"/>
            <w:right w:val="none" w:sz="0" w:space="0" w:color="auto"/>
          </w:divBdr>
        </w:div>
        <w:div w:id="229118124">
          <w:marLeft w:val="0"/>
          <w:marRight w:val="0"/>
          <w:marTop w:val="0"/>
          <w:marBottom w:val="0"/>
          <w:divBdr>
            <w:top w:val="none" w:sz="0" w:space="0" w:color="auto"/>
            <w:left w:val="none" w:sz="0" w:space="0" w:color="auto"/>
            <w:bottom w:val="none" w:sz="0" w:space="0" w:color="auto"/>
            <w:right w:val="none" w:sz="0" w:space="0" w:color="auto"/>
          </w:divBdr>
        </w:div>
        <w:div w:id="1486818333">
          <w:marLeft w:val="0"/>
          <w:marRight w:val="0"/>
          <w:marTop w:val="0"/>
          <w:marBottom w:val="0"/>
          <w:divBdr>
            <w:top w:val="none" w:sz="0" w:space="0" w:color="auto"/>
            <w:left w:val="none" w:sz="0" w:space="0" w:color="auto"/>
            <w:bottom w:val="none" w:sz="0" w:space="0" w:color="auto"/>
            <w:right w:val="none" w:sz="0" w:space="0" w:color="auto"/>
          </w:divBdr>
        </w:div>
        <w:div w:id="1246452737">
          <w:marLeft w:val="0"/>
          <w:marRight w:val="0"/>
          <w:marTop w:val="0"/>
          <w:marBottom w:val="0"/>
          <w:divBdr>
            <w:top w:val="none" w:sz="0" w:space="0" w:color="auto"/>
            <w:left w:val="none" w:sz="0" w:space="0" w:color="auto"/>
            <w:bottom w:val="none" w:sz="0" w:space="0" w:color="auto"/>
            <w:right w:val="none" w:sz="0" w:space="0" w:color="auto"/>
          </w:divBdr>
        </w:div>
        <w:div w:id="1320302483">
          <w:marLeft w:val="0"/>
          <w:marRight w:val="0"/>
          <w:marTop w:val="0"/>
          <w:marBottom w:val="0"/>
          <w:divBdr>
            <w:top w:val="none" w:sz="0" w:space="0" w:color="auto"/>
            <w:left w:val="none" w:sz="0" w:space="0" w:color="auto"/>
            <w:bottom w:val="none" w:sz="0" w:space="0" w:color="auto"/>
            <w:right w:val="none" w:sz="0" w:space="0" w:color="auto"/>
          </w:divBdr>
        </w:div>
      </w:divsChild>
    </w:div>
    <w:div w:id="1169557851">
      <w:bodyDiv w:val="1"/>
      <w:marLeft w:val="0"/>
      <w:marRight w:val="0"/>
      <w:marTop w:val="0"/>
      <w:marBottom w:val="0"/>
      <w:divBdr>
        <w:top w:val="none" w:sz="0" w:space="0" w:color="auto"/>
        <w:left w:val="none" w:sz="0" w:space="0" w:color="auto"/>
        <w:bottom w:val="none" w:sz="0" w:space="0" w:color="auto"/>
        <w:right w:val="none" w:sz="0" w:space="0" w:color="auto"/>
      </w:divBdr>
      <w:divsChild>
        <w:div w:id="1585072533">
          <w:marLeft w:val="0"/>
          <w:marRight w:val="0"/>
          <w:marTop w:val="0"/>
          <w:marBottom w:val="0"/>
          <w:divBdr>
            <w:top w:val="none" w:sz="0" w:space="0" w:color="auto"/>
            <w:left w:val="none" w:sz="0" w:space="0" w:color="auto"/>
            <w:bottom w:val="none" w:sz="0" w:space="0" w:color="auto"/>
            <w:right w:val="none" w:sz="0" w:space="0" w:color="auto"/>
          </w:divBdr>
        </w:div>
        <w:div w:id="2067797601">
          <w:marLeft w:val="0"/>
          <w:marRight w:val="0"/>
          <w:marTop w:val="0"/>
          <w:marBottom w:val="0"/>
          <w:divBdr>
            <w:top w:val="none" w:sz="0" w:space="0" w:color="auto"/>
            <w:left w:val="none" w:sz="0" w:space="0" w:color="auto"/>
            <w:bottom w:val="none" w:sz="0" w:space="0" w:color="auto"/>
            <w:right w:val="none" w:sz="0" w:space="0" w:color="auto"/>
          </w:divBdr>
        </w:div>
        <w:div w:id="445468747">
          <w:marLeft w:val="0"/>
          <w:marRight w:val="0"/>
          <w:marTop w:val="0"/>
          <w:marBottom w:val="0"/>
          <w:divBdr>
            <w:top w:val="none" w:sz="0" w:space="0" w:color="auto"/>
            <w:left w:val="none" w:sz="0" w:space="0" w:color="auto"/>
            <w:bottom w:val="none" w:sz="0" w:space="0" w:color="auto"/>
            <w:right w:val="none" w:sz="0" w:space="0" w:color="auto"/>
          </w:divBdr>
        </w:div>
        <w:div w:id="2090156894">
          <w:marLeft w:val="0"/>
          <w:marRight w:val="0"/>
          <w:marTop w:val="0"/>
          <w:marBottom w:val="0"/>
          <w:divBdr>
            <w:top w:val="none" w:sz="0" w:space="0" w:color="auto"/>
            <w:left w:val="none" w:sz="0" w:space="0" w:color="auto"/>
            <w:bottom w:val="none" w:sz="0" w:space="0" w:color="auto"/>
            <w:right w:val="none" w:sz="0" w:space="0" w:color="auto"/>
          </w:divBdr>
        </w:div>
        <w:div w:id="312218668">
          <w:marLeft w:val="0"/>
          <w:marRight w:val="0"/>
          <w:marTop w:val="0"/>
          <w:marBottom w:val="0"/>
          <w:divBdr>
            <w:top w:val="none" w:sz="0" w:space="0" w:color="auto"/>
            <w:left w:val="none" w:sz="0" w:space="0" w:color="auto"/>
            <w:bottom w:val="none" w:sz="0" w:space="0" w:color="auto"/>
            <w:right w:val="none" w:sz="0" w:space="0" w:color="auto"/>
          </w:divBdr>
        </w:div>
        <w:div w:id="1794447883">
          <w:marLeft w:val="0"/>
          <w:marRight w:val="0"/>
          <w:marTop w:val="0"/>
          <w:marBottom w:val="0"/>
          <w:divBdr>
            <w:top w:val="none" w:sz="0" w:space="0" w:color="auto"/>
            <w:left w:val="none" w:sz="0" w:space="0" w:color="auto"/>
            <w:bottom w:val="none" w:sz="0" w:space="0" w:color="auto"/>
            <w:right w:val="none" w:sz="0" w:space="0" w:color="auto"/>
          </w:divBdr>
        </w:div>
        <w:div w:id="1874921453">
          <w:marLeft w:val="0"/>
          <w:marRight w:val="0"/>
          <w:marTop w:val="0"/>
          <w:marBottom w:val="0"/>
          <w:divBdr>
            <w:top w:val="none" w:sz="0" w:space="0" w:color="auto"/>
            <w:left w:val="none" w:sz="0" w:space="0" w:color="auto"/>
            <w:bottom w:val="none" w:sz="0" w:space="0" w:color="auto"/>
            <w:right w:val="none" w:sz="0" w:space="0" w:color="auto"/>
          </w:divBdr>
        </w:div>
        <w:div w:id="1065646380">
          <w:marLeft w:val="0"/>
          <w:marRight w:val="0"/>
          <w:marTop w:val="0"/>
          <w:marBottom w:val="0"/>
          <w:divBdr>
            <w:top w:val="none" w:sz="0" w:space="0" w:color="auto"/>
            <w:left w:val="none" w:sz="0" w:space="0" w:color="auto"/>
            <w:bottom w:val="none" w:sz="0" w:space="0" w:color="auto"/>
            <w:right w:val="none" w:sz="0" w:space="0" w:color="auto"/>
          </w:divBdr>
        </w:div>
        <w:div w:id="466094604">
          <w:marLeft w:val="0"/>
          <w:marRight w:val="0"/>
          <w:marTop w:val="0"/>
          <w:marBottom w:val="0"/>
          <w:divBdr>
            <w:top w:val="none" w:sz="0" w:space="0" w:color="auto"/>
            <w:left w:val="none" w:sz="0" w:space="0" w:color="auto"/>
            <w:bottom w:val="none" w:sz="0" w:space="0" w:color="auto"/>
            <w:right w:val="none" w:sz="0" w:space="0" w:color="auto"/>
          </w:divBdr>
        </w:div>
        <w:div w:id="807012487">
          <w:marLeft w:val="0"/>
          <w:marRight w:val="0"/>
          <w:marTop w:val="0"/>
          <w:marBottom w:val="0"/>
          <w:divBdr>
            <w:top w:val="none" w:sz="0" w:space="0" w:color="auto"/>
            <w:left w:val="none" w:sz="0" w:space="0" w:color="auto"/>
            <w:bottom w:val="none" w:sz="0" w:space="0" w:color="auto"/>
            <w:right w:val="none" w:sz="0" w:space="0" w:color="auto"/>
          </w:divBdr>
        </w:div>
        <w:div w:id="872233259">
          <w:marLeft w:val="0"/>
          <w:marRight w:val="0"/>
          <w:marTop w:val="0"/>
          <w:marBottom w:val="0"/>
          <w:divBdr>
            <w:top w:val="none" w:sz="0" w:space="0" w:color="auto"/>
            <w:left w:val="none" w:sz="0" w:space="0" w:color="auto"/>
            <w:bottom w:val="none" w:sz="0" w:space="0" w:color="auto"/>
            <w:right w:val="none" w:sz="0" w:space="0" w:color="auto"/>
          </w:divBdr>
        </w:div>
        <w:div w:id="1801259908">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41</TotalTime>
  <Pages>2</Pages>
  <Words>341</Words>
  <Characters>1810</Characters>
  <Application>Microsoft Office Word</Application>
  <DocSecurity>0</DocSecurity>
  <Lines>15</Lines>
  <Paragraphs>4</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2147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Tillsätta antibiotika i PD-påsar (Q Di 808)</dc:title>
  <dc:subject/>
  <dc:creator/>
  <keywords/>
  <lastModifiedBy>Annika Johansson</lastModifiedBy>
  <revision>22</revision>
  <lastPrinted>2016-03-31T10:56:00.0000000Z</lastPrinted>
  <dcterms:created xsi:type="dcterms:W3CDTF">2021-05-27T09:47:00.0000000Z</dcterms:created>
  <dcterms:modified xsi:type="dcterms:W3CDTF">2025-03-28T13:32:00.0000000Z</dcterms:modified>
</coreProperties>
</file>