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70C5E" w14:textId="5DF9D3C8" w:rsidR="00585CC1" w:rsidRPr="00585CC1" w:rsidRDefault="00585CC1" w:rsidP="00585CC1">
      <w:pPr>
        <w:pStyle w:val="Rubrik1"/>
      </w:pPr>
      <w:proofErr w:type="spellStart"/>
      <w:r w:rsidRPr="00585CC1">
        <w:t>Pleurolys</w:t>
      </w:r>
      <w:proofErr w:type="spellEnd"/>
    </w:p>
    <w:p w14:paraId="1E63C291" w14:textId="77777777" w:rsidR="000909AF" w:rsidRDefault="000909AF" w:rsidP="000909AF">
      <w:pPr>
        <w:pStyle w:val="Rubrik2"/>
        <w:ind w:right="-143"/>
      </w:pPr>
      <w:bookmarkStart w:id="0" w:name="_Toc100327184"/>
      <w:bookmarkStart w:id="1" w:name="_Toc106874287"/>
      <w:bookmarkStart w:id="2" w:name="_Toc501440348"/>
      <w:r>
        <w:t>Förändringar sedan föregående version</w:t>
      </w:r>
      <w:bookmarkEnd w:id="0"/>
      <w:bookmarkEnd w:id="1"/>
    </w:p>
    <w:p w14:paraId="1C336B48" w14:textId="7BA77C06" w:rsidR="000A15DC" w:rsidRDefault="002328BD" w:rsidP="000A15DC">
      <w:r>
        <w:t xml:space="preserve">Nytt dokument. </w:t>
      </w:r>
    </w:p>
    <w:p w14:paraId="248DFA6F" w14:textId="0F67CD16" w:rsidR="00585CC1" w:rsidRPr="00101B36" w:rsidRDefault="00585CC1" w:rsidP="00585CC1">
      <w:pPr>
        <w:pStyle w:val="Rubrik2"/>
      </w:pPr>
      <w:r w:rsidRPr="00101B36">
        <w:t>Bakgrund</w:t>
      </w:r>
      <w:bookmarkEnd w:id="2"/>
    </w:p>
    <w:p w14:paraId="5CEF58F3" w14:textId="62DFCCD7" w:rsidR="00585CC1" w:rsidRDefault="00585CC1" w:rsidP="00585CC1">
      <w:r>
        <w:t xml:space="preserve">Pleuravätska kan var </w:t>
      </w:r>
      <w:proofErr w:type="spellStart"/>
      <w:r>
        <w:t>avkapslad</w:t>
      </w:r>
      <w:proofErr w:type="spellEnd"/>
      <w:r>
        <w:t xml:space="preserve"> och finnas i olika fackbildningar i pleurarummet. Empyem och kroniskt stående vätska ökar risken för fackbildning och </w:t>
      </w:r>
      <w:proofErr w:type="spellStart"/>
      <w:r>
        <w:t>adherenser</w:t>
      </w:r>
      <w:proofErr w:type="spellEnd"/>
      <w:r>
        <w:t xml:space="preserve">. Pleuravätska kan vara </w:t>
      </w:r>
      <w:proofErr w:type="spellStart"/>
      <w:r>
        <w:t>fibrinös</w:t>
      </w:r>
      <w:proofErr w:type="spellEnd"/>
      <w:r>
        <w:t xml:space="preserve"> och behöva lösas upp för adekvat dränage.</w:t>
      </w:r>
      <w:r w:rsidR="000A15DC">
        <w:br/>
      </w:r>
      <w:r w:rsidR="000A15DC">
        <w:br/>
      </w:r>
      <w:r>
        <w:t xml:space="preserve">Vid sådana tillstånd kan en lösning med </w:t>
      </w:r>
      <w:proofErr w:type="spellStart"/>
      <w:r>
        <w:t>Actilys</w:t>
      </w:r>
      <w:proofErr w:type="spellEnd"/>
      <w:r>
        <w:t xml:space="preserve"> och </w:t>
      </w:r>
      <w:proofErr w:type="spellStart"/>
      <w:r>
        <w:t>Pulmozym</w:t>
      </w:r>
      <w:proofErr w:type="spellEnd"/>
      <w:r>
        <w:t xml:space="preserve"> </w:t>
      </w:r>
      <w:proofErr w:type="spellStart"/>
      <w:r>
        <w:t>instilleras</w:t>
      </w:r>
      <w:proofErr w:type="spellEnd"/>
      <w:r>
        <w:t xml:space="preserve"> i pleurarummet för att lösa upp fibrin och fack.</w:t>
      </w:r>
      <w:r w:rsidRPr="00E06153">
        <w:rPr>
          <w:vertAlign w:val="superscript"/>
        </w:rPr>
        <w:t>[1]</w:t>
      </w:r>
    </w:p>
    <w:p w14:paraId="653451FE" w14:textId="10C50D5D" w:rsidR="00585CC1" w:rsidRDefault="00585CC1" w:rsidP="00585CC1">
      <w:pPr>
        <w:pStyle w:val="Rubrik3"/>
      </w:pPr>
      <w:r>
        <w:t>Indikationer</w:t>
      </w:r>
    </w:p>
    <w:p w14:paraId="233A76CF" w14:textId="77777777" w:rsidR="00585CC1" w:rsidRDefault="00585CC1" w:rsidP="00585CC1">
      <w:pPr>
        <w:pStyle w:val="Liststycke"/>
        <w:numPr>
          <w:ilvl w:val="0"/>
          <w:numId w:val="24"/>
        </w:numPr>
      </w:pPr>
      <w:r>
        <w:t>Empyem</w:t>
      </w:r>
    </w:p>
    <w:p w14:paraId="14ECAE81" w14:textId="77777777" w:rsidR="00585CC1" w:rsidRDefault="00585CC1" w:rsidP="00585CC1">
      <w:pPr>
        <w:pStyle w:val="Liststycke"/>
        <w:numPr>
          <w:ilvl w:val="0"/>
          <w:numId w:val="24"/>
        </w:numPr>
      </w:pPr>
      <w:r>
        <w:t>Fackbildning</w:t>
      </w:r>
    </w:p>
    <w:p w14:paraId="56EF5365" w14:textId="77777777" w:rsidR="00585CC1" w:rsidRDefault="00585CC1" w:rsidP="00585CC1">
      <w:pPr>
        <w:pStyle w:val="Liststycke"/>
        <w:numPr>
          <w:ilvl w:val="0"/>
          <w:numId w:val="24"/>
        </w:numPr>
      </w:pPr>
      <w:proofErr w:type="spellStart"/>
      <w:r>
        <w:t>Fibrinös</w:t>
      </w:r>
      <w:proofErr w:type="spellEnd"/>
      <w:r>
        <w:t xml:space="preserve"> pleurit</w:t>
      </w:r>
    </w:p>
    <w:p w14:paraId="365F1CF0" w14:textId="40E740C5" w:rsidR="00585CC1" w:rsidRDefault="00585CC1" w:rsidP="00585CC1">
      <w:pPr>
        <w:pStyle w:val="Rubrik3"/>
      </w:pPr>
      <w:r>
        <w:t>Kontraindikationer</w:t>
      </w:r>
    </w:p>
    <w:p w14:paraId="79E5F575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Pågående blödning/svår blödningsanamnes</w:t>
      </w:r>
    </w:p>
    <w:p w14:paraId="06067448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Genomgången cerebral händelse (&lt;6 månader)</w:t>
      </w:r>
    </w:p>
    <w:p w14:paraId="40A79B7D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Större kirurgi (&lt;6 veckor)</w:t>
      </w:r>
    </w:p>
    <w:p w14:paraId="7904E020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 xml:space="preserve">Misstanke/bekräftad </w:t>
      </w:r>
      <w:proofErr w:type="spellStart"/>
      <w:r>
        <w:t>bronkopleural</w:t>
      </w:r>
      <w:proofErr w:type="spellEnd"/>
      <w:r>
        <w:t xml:space="preserve"> fistel</w:t>
      </w:r>
    </w:p>
    <w:p w14:paraId="4B172409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Känd överkänslighet</w:t>
      </w:r>
    </w:p>
    <w:p w14:paraId="51CE4336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 xml:space="preserve">Traumatisk </w:t>
      </w:r>
      <w:proofErr w:type="spellStart"/>
      <w:r>
        <w:t>hemothorax</w:t>
      </w:r>
      <w:proofErr w:type="spellEnd"/>
    </w:p>
    <w:p w14:paraId="70F55591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Graviditet</w:t>
      </w:r>
    </w:p>
    <w:p w14:paraId="0EE08B8C" w14:textId="3CA574DA" w:rsidR="00585CC1" w:rsidRDefault="00585CC1" w:rsidP="00585CC1">
      <w:pPr>
        <w:pStyle w:val="Liststycke"/>
        <w:numPr>
          <w:ilvl w:val="0"/>
          <w:numId w:val="25"/>
        </w:numPr>
      </w:pPr>
      <w:proofErr w:type="spellStart"/>
      <w:r>
        <w:t>Koagulopati</w:t>
      </w:r>
      <w:proofErr w:type="spellEnd"/>
      <w:r>
        <w:t xml:space="preserve"> (TPK </w:t>
      </w:r>
      <w:r w:rsidR="000A15DC">
        <w:t>&lt;60</w:t>
      </w:r>
      <w:r>
        <w:t xml:space="preserve">, APTT &gt;100, </w:t>
      </w:r>
      <w:proofErr w:type="spellStart"/>
      <w:r>
        <w:t>pk</w:t>
      </w:r>
      <w:proofErr w:type="spellEnd"/>
      <w:r>
        <w:t>/INR &gt;4)</w:t>
      </w:r>
    </w:p>
    <w:p w14:paraId="575634AD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>Grav anemi</w:t>
      </w:r>
    </w:p>
    <w:p w14:paraId="212FC13E" w14:textId="77777777" w:rsidR="00585CC1" w:rsidRDefault="00585CC1" w:rsidP="00585CC1">
      <w:pPr>
        <w:pStyle w:val="Liststycke"/>
        <w:numPr>
          <w:ilvl w:val="0"/>
          <w:numId w:val="25"/>
        </w:numPr>
      </w:pPr>
      <w:r>
        <w:t xml:space="preserve">Läckage i bröstkorgsväggen via </w:t>
      </w:r>
      <w:proofErr w:type="spellStart"/>
      <w:r>
        <w:t>pleuradränskanalen</w:t>
      </w:r>
      <w:proofErr w:type="spellEnd"/>
    </w:p>
    <w:p w14:paraId="2C5886D9" w14:textId="77777777" w:rsidR="000A15DC" w:rsidRDefault="000A15DC" w:rsidP="00585CC1">
      <w:pPr>
        <w:pStyle w:val="Rubrik2"/>
        <w:ind w:right="1161"/>
      </w:pPr>
      <w:bookmarkStart w:id="3" w:name="_Toc501440351"/>
    </w:p>
    <w:p w14:paraId="40152CAF" w14:textId="3349AC02" w:rsidR="00585CC1" w:rsidRPr="00101B36" w:rsidRDefault="00585CC1" w:rsidP="00585CC1">
      <w:pPr>
        <w:pStyle w:val="Rubrik2"/>
        <w:ind w:right="1161"/>
      </w:pPr>
      <w:r w:rsidRPr="00101B36">
        <w:t xml:space="preserve">Åtgärder </w:t>
      </w:r>
      <w:bookmarkEnd w:id="3"/>
    </w:p>
    <w:p w14:paraId="07600228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 xml:space="preserve">Patienten skall informeras av läkare och ha ett fungerande </w:t>
      </w:r>
      <w:proofErr w:type="spellStart"/>
      <w:r>
        <w:t>pleuradrän</w:t>
      </w:r>
      <w:proofErr w:type="spellEnd"/>
      <w:r>
        <w:t>, gärna av grov storlek (&gt;14 F) som är läckagefritt.</w:t>
      </w:r>
    </w:p>
    <w:p w14:paraId="093F5E13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Kontrollera prover och genomför bastest.</w:t>
      </w:r>
    </w:p>
    <w:p w14:paraId="5F08B274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>DOAK sätts ut 2 dygn innan behandlingsstart.</w:t>
      </w:r>
    </w:p>
    <w:p w14:paraId="6BB2E4C7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r>
        <w:t xml:space="preserve">Waran sätts ut och </w:t>
      </w:r>
      <w:proofErr w:type="spellStart"/>
      <w:r>
        <w:t>pK</w:t>
      </w:r>
      <w:proofErr w:type="spellEnd"/>
      <w:r>
        <w:t xml:space="preserve"> bör vara under &lt;1.5</w:t>
      </w:r>
    </w:p>
    <w:p w14:paraId="48FFA1ED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proofErr w:type="spellStart"/>
      <w:r>
        <w:t>Clopidogrel</w:t>
      </w:r>
      <w:proofErr w:type="spellEnd"/>
      <w:r>
        <w:t xml:space="preserve"> sätts ut 5 dygn</w:t>
      </w:r>
      <w:r w:rsidRPr="001C0680">
        <w:t xml:space="preserve"> </w:t>
      </w:r>
      <w:r>
        <w:t>innan behandling</w:t>
      </w:r>
    </w:p>
    <w:p w14:paraId="11F3CFDA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proofErr w:type="spellStart"/>
      <w:r>
        <w:t>Ticagrelor</w:t>
      </w:r>
      <w:proofErr w:type="spellEnd"/>
      <w:r>
        <w:t xml:space="preserve"> sätts ut 5 dygn innan behandling</w:t>
      </w:r>
    </w:p>
    <w:p w14:paraId="51798E00" w14:textId="77777777" w:rsidR="00585CC1" w:rsidRDefault="00585CC1" w:rsidP="00585CC1">
      <w:pPr>
        <w:pStyle w:val="Liststycke"/>
        <w:numPr>
          <w:ilvl w:val="0"/>
          <w:numId w:val="26"/>
        </w:numPr>
        <w:spacing w:after="0" w:line="240" w:lineRule="auto"/>
        <w:ind w:right="0"/>
      </w:pPr>
      <w:proofErr w:type="spellStart"/>
      <w:r>
        <w:t>Prasugrel</w:t>
      </w:r>
      <w:proofErr w:type="spellEnd"/>
      <w:r>
        <w:t xml:space="preserve"> sätts ut 7 dygn innan behandling</w:t>
      </w:r>
    </w:p>
    <w:p w14:paraId="3F496B7E" w14:textId="77777777" w:rsidR="00585CC1" w:rsidRDefault="00585CC1" w:rsidP="00585CC1"/>
    <w:p w14:paraId="7EADA446" w14:textId="77777777" w:rsidR="00585CC1" w:rsidRDefault="00585CC1" w:rsidP="00585CC1">
      <w:r>
        <w:t>För detaljer se rutin ”</w:t>
      </w:r>
      <w:r w:rsidRPr="00C420AF">
        <w:rPr>
          <w:i/>
          <w:iCs/>
        </w:rPr>
        <w:t>Antikoagulantia vid Lungmedicinsk åtgärd - Lungmottagningen NÄL</w:t>
      </w:r>
      <w:r>
        <w:t>”</w:t>
      </w:r>
    </w:p>
    <w:p w14:paraId="66841A06" w14:textId="1CC4A310" w:rsidR="00585CC1" w:rsidRDefault="00585CC1" w:rsidP="00585CC1">
      <w:pPr>
        <w:pStyle w:val="Rubrik2"/>
        <w:rPr>
          <w:szCs w:val="24"/>
        </w:rPr>
      </w:pPr>
      <w:bookmarkStart w:id="4" w:name="_Toc501440352"/>
      <w:r>
        <w:rPr>
          <w:szCs w:val="24"/>
        </w:rPr>
        <w:t>Genomförande</w:t>
      </w:r>
    </w:p>
    <w:p w14:paraId="74E7371C" w14:textId="77777777" w:rsidR="00585CC1" w:rsidRDefault="00585CC1" w:rsidP="000A15DC">
      <w:pPr>
        <w:pStyle w:val="MellanrubrikVGR"/>
      </w:pPr>
      <w:r w:rsidRPr="00205A7A">
        <w:t>Premedicinering</w:t>
      </w:r>
    </w:p>
    <w:p w14:paraId="653A32B1" w14:textId="0DA9B81B" w:rsidR="00585CC1" w:rsidRPr="00E42497" w:rsidRDefault="00585CC1" w:rsidP="00585CC1">
      <w:r>
        <w:t>Ge patienten Alvedon 500 mg 2x1 ca 30 min</w:t>
      </w:r>
      <w:r w:rsidR="000A15DC">
        <w:t>uter</w:t>
      </w:r>
      <w:r>
        <w:t xml:space="preserve"> innan behandlingsstart.</w:t>
      </w:r>
    </w:p>
    <w:p w14:paraId="04B7A485" w14:textId="2DCC1E69" w:rsidR="00585CC1" w:rsidRDefault="00585CC1" w:rsidP="000A15DC">
      <w:pPr>
        <w:pStyle w:val="MellanrubrikVGR"/>
      </w:pPr>
      <w:r w:rsidRPr="00737391">
        <w:t>Förbered</w:t>
      </w:r>
    </w:p>
    <w:p w14:paraId="142F2B3B" w14:textId="77777777" w:rsidR="00585CC1" w:rsidRDefault="00585CC1" w:rsidP="00585CC1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Förspolningsspruta med 50 ml </w:t>
      </w:r>
      <w:r w:rsidRPr="001E669A">
        <w:t>NaCl0.9%</w:t>
      </w:r>
      <w:r>
        <w:t>.</w:t>
      </w:r>
    </w:p>
    <w:p w14:paraId="709A30A6" w14:textId="77777777" w:rsidR="00585CC1" w:rsidRDefault="00585CC1" w:rsidP="00585CC1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Beredningen med </w:t>
      </w:r>
      <w:proofErr w:type="spellStart"/>
      <w:r>
        <w:t>Acilys</w:t>
      </w:r>
      <w:proofErr w:type="spellEnd"/>
      <w:r>
        <w:t xml:space="preserve"> och </w:t>
      </w:r>
      <w:proofErr w:type="spellStart"/>
      <w:r>
        <w:t>Pulmozyme</w:t>
      </w:r>
      <w:proofErr w:type="spellEnd"/>
    </w:p>
    <w:p w14:paraId="664955AD" w14:textId="77777777" w:rsidR="00585CC1" w:rsidRDefault="00585CC1" w:rsidP="00585CC1">
      <w:pPr>
        <w:pStyle w:val="Liststycke"/>
        <w:numPr>
          <w:ilvl w:val="1"/>
          <w:numId w:val="21"/>
        </w:numPr>
        <w:spacing w:after="0" w:line="240" w:lineRule="auto"/>
        <w:ind w:right="0"/>
      </w:pPr>
      <w:r w:rsidRPr="001E669A">
        <w:t xml:space="preserve">10 mg </w:t>
      </w:r>
      <w:proofErr w:type="spellStart"/>
      <w:r w:rsidRPr="001E669A">
        <w:t>Acitlys</w:t>
      </w:r>
      <w:proofErr w:type="spellEnd"/>
      <w:r w:rsidRPr="001E669A">
        <w:t xml:space="preserve"> + 5 mg </w:t>
      </w:r>
      <w:proofErr w:type="spellStart"/>
      <w:r w:rsidRPr="001E669A">
        <w:t>Pulmozym</w:t>
      </w:r>
      <w:r>
        <w:t>e</w:t>
      </w:r>
      <w:proofErr w:type="spellEnd"/>
      <w:r w:rsidRPr="001E669A">
        <w:t xml:space="preserve"> löses i 10 ml spädningsvätska (medfölj</w:t>
      </w:r>
      <w:r>
        <w:t>ande</w:t>
      </w:r>
      <w:r w:rsidRPr="001E669A">
        <w:t xml:space="preserve"> ampull).</w:t>
      </w:r>
    </w:p>
    <w:p w14:paraId="2668B3FA" w14:textId="77777777" w:rsidR="00585CC1" w:rsidRDefault="00585CC1" w:rsidP="00585CC1">
      <w:pPr>
        <w:pStyle w:val="Liststycke"/>
        <w:numPr>
          <w:ilvl w:val="1"/>
          <w:numId w:val="21"/>
        </w:numPr>
        <w:spacing w:after="0" w:line="240" w:lineRule="auto"/>
        <w:ind w:right="0"/>
      </w:pPr>
      <w:r w:rsidRPr="001E669A">
        <w:t>Späd med 90 ml NaCl0.9% till 100 ml.</w:t>
      </w:r>
    </w:p>
    <w:p w14:paraId="19CD4767" w14:textId="77777777" w:rsidR="00585CC1" w:rsidRDefault="00585CC1" w:rsidP="00585CC1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Efterspolningsspruta med 20 ml </w:t>
      </w:r>
      <w:r w:rsidRPr="001E669A">
        <w:t>NaCl0.9%</w:t>
      </w:r>
      <w:r>
        <w:t>.</w:t>
      </w:r>
    </w:p>
    <w:p w14:paraId="7338FC21" w14:textId="77777777" w:rsidR="00585CC1" w:rsidRDefault="00585CC1" w:rsidP="00585CC1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2x Slutspolningsspruta 50 ml </w:t>
      </w:r>
      <w:r w:rsidRPr="001E669A">
        <w:t>NaCl0.9%</w:t>
      </w:r>
    </w:p>
    <w:p w14:paraId="2446FDE7" w14:textId="3481984D" w:rsidR="00585CC1" w:rsidRDefault="0027553D" w:rsidP="00D62653">
      <w:r>
        <w:br/>
      </w:r>
      <w:r w:rsidR="009F5979">
        <w:t xml:space="preserve">Total volym </w:t>
      </w:r>
      <w:r>
        <w:t>som dränfickan</w:t>
      </w:r>
      <w:r w:rsidR="00047083">
        <w:t xml:space="preserve"> bör acceptera</w:t>
      </w:r>
      <w:r>
        <w:t xml:space="preserve"> är 1</w:t>
      </w:r>
      <w:r w:rsidR="00D62653">
        <w:t>2</w:t>
      </w:r>
      <w:r>
        <w:t>0 ml.</w:t>
      </w:r>
      <w:r w:rsidR="00D62653">
        <w:br/>
      </w:r>
      <w:r w:rsidR="00585CC1">
        <w:t xml:space="preserve">Spolsprutor är </w:t>
      </w:r>
      <w:r w:rsidR="000A15DC">
        <w:t>20–60</w:t>
      </w:r>
      <w:r w:rsidR="00585CC1">
        <w:t xml:space="preserve"> ml sprutor med </w:t>
      </w:r>
      <w:proofErr w:type="spellStart"/>
      <w:r w:rsidR="00585CC1">
        <w:t>Luer</w:t>
      </w:r>
      <w:proofErr w:type="spellEnd"/>
      <w:r w:rsidR="00585CC1">
        <w:t xml:space="preserve">-lock-fattning. Kan </w:t>
      </w:r>
      <w:proofErr w:type="spellStart"/>
      <w:r w:rsidR="00585CC1">
        <w:t>ev</w:t>
      </w:r>
      <w:proofErr w:type="spellEnd"/>
      <w:r w:rsidR="00585CC1">
        <w:t xml:space="preserve"> behöva anpassas beroende på </w:t>
      </w:r>
      <w:proofErr w:type="spellStart"/>
      <w:r w:rsidR="00585CC1">
        <w:t>dräntyp</w:t>
      </w:r>
      <w:proofErr w:type="spellEnd"/>
      <w:r w:rsidR="00585CC1">
        <w:t>.</w:t>
      </w:r>
    </w:p>
    <w:p w14:paraId="2C0861A3" w14:textId="0AB77A57" w:rsidR="00585CC1" w:rsidRDefault="00585CC1" w:rsidP="000A15DC">
      <w:pPr>
        <w:pStyle w:val="MellanrubrikVGR"/>
      </w:pPr>
      <w:r w:rsidRPr="00737391">
        <w:t>Steg för ste</w:t>
      </w:r>
      <w:r>
        <w:t>g</w:t>
      </w:r>
    </w:p>
    <w:p w14:paraId="5896701F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proofErr w:type="spellStart"/>
      <w:r>
        <w:t>Förspola</w:t>
      </w:r>
      <w:proofErr w:type="spellEnd"/>
      <w:r w:rsidRPr="001E669A">
        <w:t xml:space="preserve"> drän med </w:t>
      </w:r>
      <w:r>
        <w:t xml:space="preserve">50 </w:t>
      </w:r>
      <w:r w:rsidRPr="001E669A">
        <w:t>ml NaCl0.9%.</w:t>
      </w:r>
      <w:r>
        <w:t xml:space="preserve"> Notera eventuellt läckage. Om läckage, avbryt och kontakta ansvarig läkare.</w:t>
      </w:r>
    </w:p>
    <w:p w14:paraId="1E584129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Aspirera ovan volym till dränpåsen.</w:t>
      </w:r>
    </w:p>
    <w:p w14:paraId="3AC88AF3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proofErr w:type="spellStart"/>
      <w:r w:rsidRPr="001E669A">
        <w:t>Instillera</w:t>
      </w:r>
      <w:proofErr w:type="spellEnd"/>
      <w:r w:rsidRPr="001E669A">
        <w:t xml:space="preserve"> </w:t>
      </w:r>
      <w:proofErr w:type="spellStart"/>
      <w:r w:rsidRPr="001E669A">
        <w:t>Actilys</w:t>
      </w:r>
      <w:proofErr w:type="spellEnd"/>
      <w:r>
        <w:t>/</w:t>
      </w:r>
      <w:proofErr w:type="spellStart"/>
      <w:r>
        <w:t>Pulmozyme</w:t>
      </w:r>
      <w:proofErr w:type="spellEnd"/>
      <w:r>
        <w:t xml:space="preserve"> blandningen 100 ml.</w:t>
      </w:r>
    </w:p>
    <w:p w14:paraId="3A8769F0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 xml:space="preserve">Efterspola med 20 ml </w:t>
      </w:r>
      <w:r w:rsidRPr="001E669A">
        <w:t>NaCl0.9%</w:t>
      </w:r>
    </w:p>
    <w:p w14:paraId="77F7F7F9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K</w:t>
      </w:r>
      <w:r w:rsidRPr="001E669A">
        <w:t>lampa drän 1 h.</w:t>
      </w:r>
    </w:p>
    <w:p w14:paraId="7EF0F8D9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 w:rsidRPr="001E669A">
        <w:t>Växla pat</w:t>
      </w:r>
      <w:r>
        <w:t xml:space="preserve">ientens </w:t>
      </w:r>
      <w:r w:rsidRPr="001E669A">
        <w:t>läge</w:t>
      </w:r>
      <w:r>
        <w:t>:</w:t>
      </w:r>
    </w:p>
    <w:p w14:paraId="7D87A486" w14:textId="77777777" w:rsidR="00585CC1" w:rsidRDefault="00585CC1" w:rsidP="00DE0A8D">
      <w:pPr>
        <w:pStyle w:val="Liststycke"/>
        <w:numPr>
          <w:ilvl w:val="2"/>
          <w:numId w:val="20"/>
        </w:numPr>
        <w:spacing w:after="0" w:line="240" w:lineRule="auto"/>
        <w:ind w:right="0"/>
      </w:pPr>
      <w:r>
        <w:t xml:space="preserve">15 min sida, 15 min rygg, 15 min sida, 15 min </w:t>
      </w:r>
      <w:proofErr w:type="spellStart"/>
      <w:r>
        <w:t>bukläge</w:t>
      </w:r>
      <w:proofErr w:type="spellEnd"/>
      <w:r>
        <w:t>.</w:t>
      </w:r>
    </w:p>
    <w:p w14:paraId="57BFA715" w14:textId="77777777" w:rsidR="00585CC1" w:rsidRDefault="00585CC1" w:rsidP="00DE0A8D">
      <w:pPr>
        <w:pStyle w:val="Liststycke"/>
        <w:numPr>
          <w:ilvl w:val="2"/>
          <w:numId w:val="20"/>
        </w:numPr>
        <w:spacing w:after="0" w:line="240" w:lineRule="auto"/>
        <w:ind w:right="0"/>
      </w:pPr>
      <w:r>
        <w:t xml:space="preserve">Ersätt </w:t>
      </w:r>
      <w:proofErr w:type="spellStart"/>
      <w:r>
        <w:t>bukläge</w:t>
      </w:r>
      <w:proofErr w:type="spellEnd"/>
      <w:r>
        <w:t xml:space="preserve"> med ryggläge om svårigheter. </w:t>
      </w:r>
    </w:p>
    <w:p w14:paraId="6E79BAF3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Koppla på påsen.</w:t>
      </w:r>
    </w:p>
    <w:p w14:paraId="4F05F2D0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 w:rsidRPr="001E669A">
        <w:lastRenderedPageBreak/>
        <w:t xml:space="preserve">Öppna </w:t>
      </w:r>
      <w:proofErr w:type="spellStart"/>
      <w:r>
        <w:t>dränet</w:t>
      </w:r>
      <w:proofErr w:type="spellEnd"/>
      <w:r>
        <w:t xml:space="preserve"> </w:t>
      </w:r>
      <w:r w:rsidRPr="001E669A">
        <w:t xml:space="preserve">och </w:t>
      </w:r>
      <w:r>
        <w:t>låt ackumulerad vätska rinna ut (max 1500ml / tappning)</w:t>
      </w:r>
    </w:p>
    <w:p w14:paraId="3240FD31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S</w:t>
      </w:r>
      <w:r w:rsidRPr="001E669A">
        <w:t>pola rent med 100 ml NaCl.</w:t>
      </w:r>
    </w:p>
    <w:p w14:paraId="023DFC4C" w14:textId="77777777" w:rsidR="00585CC1" w:rsidRDefault="00585CC1" w:rsidP="00585CC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 xml:space="preserve">Återgå till </w:t>
      </w:r>
      <w:proofErr w:type="spellStart"/>
      <w:r>
        <w:t>spolschema</w:t>
      </w:r>
      <w:proofErr w:type="spellEnd"/>
      <w:r>
        <w:t xml:space="preserve"> enligt rutin.</w:t>
      </w:r>
    </w:p>
    <w:p w14:paraId="1F04ABA1" w14:textId="3BDD0711" w:rsidR="00585CC1" w:rsidRDefault="00585CC1" w:rsidP="00585CC1">
      <w:pPr>
        <w:pStyle w:val="Rubrik3"/>
        <w:rPr>
          <w:rFonts w:asciiTheme="minorHAnsi" w:hAnsiTheme="minorHAnsi" w:cstheme="minorHAnsi"/>
        </w:rPr>
      </w:pPr>
      <w:r w:rsidRPr="00101B36">
        <w:rPr>
          <w:rFonts w:asciiTheme="minorHAnsi" w:hAnsiTheme="minorHAnsi" w:cstheme="minorHAnsi"/>
          <w:iCs/>
        </w:rPr>
        <w:t>Uppf</w:t>
      </w:r>
      <w:r w:rsidRPr="00101B36">
        <w:rPr>
          <w:rFonts w:asciiTheme="minorHAnsi" w:hAnsiTheme="minorHAnsi" w:cstheme="minorHAnsi"/>
        </w:rPr>
        <w:t xml:space="preserve">öljning </w:t>
      </w:r>
      <w:bookmarkEnd w:id="4"/>
    </w:p>
    <w:p w14:paraId="113905ED" w14:textId="6EAB1276" w:rsidR="00585CC1" w:rsidRDefault="00585CC1" w:rsidP="00585CC1">
      <w:r w:rsidRPr="0044639B">
        <w:t xml:space="preserve">Proceduren kan upprepas 2 gånger per dygn med 12 timmar mellan </w:t>
      </w:r>
      <w:r w:rsidR="009C41F9">
        <w:t>behandlingen</w:t>
      </w:r>
      <w:r>
        <w:t>, max tre dagar i rad.</w:t>
      </w:r>
    </w:p>
    <w:p w14:paraId="53A515AF" w14:textId="77777777" w:rsidR="00585CC1" w:rsidRPr="0044639B" w:rsidRDefault="00585CC1" w:rsidP="00585CC1">
      <w:pPr>
        <w:rPr>
          <w:rFonts w:asciiTheme="minorHAnsi" w:hAnsiTheme="minorHAnsi" w:cstheme="minorHAnsi"/>
        </w:rPr>
      </w:pPr>
      <w:r>
        <w:t>Feberreaktion behandlas med Alvedon 500 mg 2x3.</w:t>
      </w:r>
    </w:p>
    <w:p w14:paraId="7F3DCA70" w14:textId="77777777" w:rsidR="00585CC1" w:rsidRDefault="00585CC1" w:rsidP="00585CC1">
      <w:r>
        <w:t xml:space="preserve">Vid genombrytande smärta ge </w:t>
      </w:r>
      <w:proofErr w:type="spellStart"/>
      <w:r>
        <w:t>i.v</w:t>
      </w:r>
      <w:proofErr w:type="spellEnd"/>
      <w:r>
        <w:t xml:space="preserve">. eller </w:t>
      </w:r>
      <w:proofErr w:type="spellStart"/>
      <w:r>
        <w:t>p.o</w:t>
      </w:r>
      <w:proofErr w:type="spellEnd"/>
      <w:r>
        <w:t>. Oxynorm 5-10mg.</w:t>
      </w:r>
    </w:p>
    <w:p w14:paraId="008C3229" w14:textId="5B39ED33" w:rsidR="00585CC1" w:rsidRDefault="00585CC1" w:rsidP="00585CC1">
      <w:pPr>
        <w:pStyle w:val="Rubrik3"/>
      </w:pPr>
      <w:r>
        <w:t>Komplikationer</w:t>
      </w:r>
    </w:p>
    <w:p w14:paraId="1D6D11F5" w14:textId="77777777" w:rsidR="00585CC1" w:rsidRDefault="00585CC1" w:rsidP="00585CC1">
      <w:r>
        <w:t xml:space="preserve">Smärta kan uppstå. Svår blödning är mycket ovanligt och endast rapporterat i enstaka </w:t>
      </w:r>
      <w:proofErr w:type="gramStart"/>
      <w:r>
        <w:t>fall</w:t>
      </w:r>
      <w:r w:rsidRPr="004C5A76">
        <w:rPr>
          <w:vertAlign w:val="superscript"/>
        </w:rPr>
        <w:t>[</w:t>
      </w:r>
      <w:proofErr w:type="gramEnd"/>
      <w:r w:rsidRPr="004C5A76">
        <w:rPr>
          <w:vertAlign w:val="superscript"/>
        </w:rPr>
        <w:t>2]</w:t>
      </w:r>
      <w:r>
        <w:t xml:space="preserve">. Om misstanke om komplikation kontakta läkare och avbryt </w:t>
      </w:r>
      <w:proofErr w:type="spellStart"/>
      <w:r>
        <w:t>pleurolys</w:t>
      </w:r>
      <w:proofErr w:type="spellEnd"/>
      <w:r>
        <w:t>.</w:t>
      </w:r>
    </w:p>
    <w:p w14:paraId="7C56AD48" w14:textId="77777777" w:rsidR="00585CC1" w:rsidRDefault="00585CC1" w:rsidP="00585CC1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Ta vitalparametrar och övervaka puls/blodtryck.</w:t>
      </w:r>
    </w:p>
    <w:p w14:paraId="2442A13A" w14:textId="77777777" w:rsidR="00585CC1" w:rsidRDefault="00585CC1" w:rsidP="00585CC1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Kontrollera Hb.</w:t>
      </w:r>
    </w:p>
    <w:p w14:paraId="2B2FE5E5" w14:textId="77777777" w:rsidR="00585CC1" w:rsidRDefault="00585CC1" w:rsidP="00585CC1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Vid kraftig blödning kontakta thoraxkirurg.</w:t>
      </w:r>
    </w:p>
    <w:p w14:paraId="67934207" w14:textId="77777777" w:rsidR="00585CC1" w:rsidRPr="00E06153" w:rsidRDefault="00585CC1" w:rsidP="00585CC1">
      <w:pPr>
        <w:pStyle w:val="Liststycke"/>
        <w:numPr>
          <w:ilvl w:val="1"/>
          <w:numId w:val="27"/>
        </w:numPr>
        <w:spacing w:after="0" w:line="240" w:lineRule="auto"/>
        <w:ind w:right="0"/>
      </w:pPr>
      <w:r w:rsidRPr="00E06153">
        <w:t xml:space="preserve">Ge </w:t>
      </w:r>
      <w:proofErr w:type="spellStart"/>
      <w:r w:rsidRPr="00E06153">
        <w:t>Cyklokapron</w:t>
      </w:r>
      <w:proofErr w:type="spellEnd"/>
      <w:r w:rsidRPr="00E06153">
        <w:t xml:space="preserve"> (</w:t>
      </w:r>
      <w:proofErr w:type="spellStart"/>
      <w:r w:rsidRPr="00E06153">
        <w:t>tranexamsyra</w:t>
      </w:r>
      <w:proofErr w:type="spellEnd"/>
      <w:r w:rsidRPr="00E06153">
        <w:t>) iv:</w:t>
      </w:r>
    </w:p>
    <w:p w14:paraId="1758FD75" w14:textId="77777777" w:rsidR="00585CC1" w:rsidRPr="00E06153" w:rsidRDefault="00585CC1" w:rsidP="00585CC1">
      <w:pPr>
        <w:pStyle w:val="Liststycke"/>
        <w:numPr>
          <w:ilvl w:val="2"/>
          <w:numId w:val="27"/>
        </w:numPr>
        <w:spacing w:after="0" w:line="240" w:lineRule="auto"/>
        <w:ind w:right="0"/>
      </w:pPr>
      <w:r w:rsidRPr="00E06153">
        <w:t xml:space="preserve">1g </w:t>
      </w:r>
      <w:proofErr w:type="spellStart"/>
      <w:r w:rsidRPr="00E06153">
        <w:t>Cyklokapron</w:t>
      </w:r>
      <w:proofErr w:type="spellEnd"/>
      <w:r w:rsidRPr="00E06153">
        <w:t xml:space="preserve"> </w:t>
      </w:r>
      <w:proofErr w:type="spellStart"/>
      <w:r w:rsidRPr="00E06153">
        <w:t>i.v</w:t>
      </w:r>
      <w:proofErr w:type="spellEnd"/>
      <w:r w:rsidRPr="00E06153">
        <w:t>. laddningsdos under 10 min, följt av:</w:t>
      </w:r>
    </w:p>
    <w:p w14:paraId="4C002F18" w14:textId="77777777" w:rsidR="00585CC1" w:rsidRPr="00E06153" w:rsidRDefault="00585CC1" w:rsidP="00585CC1">
      <w:pPr>
        <w:pStyle w:val="Liststycke"/>
        <w:numPr>
          <w:ilvl w:val="2"/>
          <w:numId w:val="27"/>
        </w:numPr>
        <w:spacing w:after="0" w:line="240" w:lineRule="auto"/>
        <w:ind w:right="0"/>
      </w:pPr>
      <w:r w:rsidRPr="00E06153">
        <w:t xml:space="preserve">1g </w:t>
      </w:r>
      <w:proofErr w:type="spellStart"/>
      <w:r w:rsidRPr="00E06153">
        <w:t>Cyklokapron</w:t>
      </w:r>
      <w:proofErr w:type="spellEnd"/>
      <w:r w:rsidRPr="00E06153">
        <w:t xml:space="preserve"> som infusion under 8 timmar.</w:t>
      </w:r>
    </w:p>
    <w:p w14:paraId="3E1B9166" w14:textId="77777777" w:rsidR="00585CC1" w:rsidRDefault="00585CC1" w:rsidP="00585CC1"/>
    <w:p w14:paraId="43ADAF65" w14:textId="3691C1D8" w:rsidR="00585CC1" w:rsidRDefault="00585CC1" w:rsidP="00585CC1">
      <w:pPr>
        <w:pStyle w:val="Rubrik2"/>
      </w:pPr>
      <w:r>
        <w:t>Källförteckning</w:t>
      </w:r>
    </w:p>
    <w:p w14:paraId="0C58EE28" w14:textId="65B1E89E" w:rsidR="00585CC1" w:rsidRDefault="00585CC1" w:rsidP="004A49D3">
      <w:pPr>
        <w:pStyle w:val="Liststycke"/>
        <w:numPr>
          <w:ilvl w:val="0"/>
          <w:numId w:val="28"/>
        </w:numPr>
      </w:pPr>
      <w:proofErr w:type="spellStart"/>
      <w:r>
        <w:t>Use</w:t>
      </w:r>
      <w:proofErr w:type="spellEnd"/>
      <w:r>
        <w:t xml:space="preserve"> and </w:t>
      </w:r>
      <w:proofErr w:type="spellStart"/>
      <w:r>
        <w:t>effectiveness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intrapleural</w:t>
      </w:r>
      <w:proofErr w:type="spellEnd"/>
      <w:r>
        <w:t xml:space="preserve"> </w:t>
      </w:r>
      <w:proofErr w:type="spellStart"/>
      <w:r>
        <w:t>fibrinolytics</w:t>
      </w:r>
      <w:proofErr w:type="spellEnd"/>
      <w:r>
        <w:t xml:space="preserve"> in </w:t>
      </w:r>
      <w:proofErr w:type="spellStart"/>
      <w:r>
        <w:t>complicated</w:t>
      </w:r>
      <w:proofErr w:type="spellEnd"/>
      <w:r>
        <w:t xml:space="preserve"> </w:t>
      </w:r>
      <w:proofErr w:type="spellStart"/>
      <w:r>
        <w:t>parapneumonic</w:t>
      </w:r>
      <w:proofErr w:type="spellEnd"/>
      <w:r>
        <w:t xml:space="preserve"> </w:t>
      </w:r>
      <w:proofErr w:type="spellStart"/>
      <w:r>
        <w:t>effusions</w:t>
      </w:r>
      <w:proofErr w:type="spellEnd"/>
      <w:r>
        <w:t xml:space="preserve"> and </w:t>
      </w:r>
      <w:proofErr w:type="spellStart"/>
      <w:r>
        <w:t>empyemas</w:t>
      </w:r>
      <w:proofErr w:type="spellEnd"/>
      <w:r>
        <w:t xml:space="preserve">. F </w:t>
      </w:r>
      <w:proofErr w:type="spellStart"/>
      <w:r>
        <w:t>Sampsonas</w:t>
      </w:r>
      <w:proofErr w:type="spellEnd"/>
      <w:r>
        <w:t xml:space="preserve"> M </w:t>
      </w:r>
      <w:proofErr w:type="spellStart"/>
      <w:r>
        <w:t>Lagadinou</w:t>
      </w:r>
      <w:proofErr w:type="spellEnd"/>
      <w:r>
        <w:t xml:space="preserve"> M </w:t>
      </w:r>
      <w:proofErr w:type="spellStart"/>
      <w:r>
        <w:t>Mpouga</w:t>
      </w:r>
      <w:proofErr w:type="spellEnd"/>
      <w:r>
        <w:t xml:space="preserve"> Show </w:t>
      </w:r>
      <w:proofErr w:type="spellStart"/>
      <w:r>
        <w:t>More</w:t>
      </w:r>
      <w:proofErr w:type="spellEnd"/>
      <w:r w:rsidR="004A49D3">
        <w:t xml:space="preserve">. </w:t>
      </w:r>
      <w:proofErr w:type="spellStart"/>
      <w:r>
        <w:t>European</w:t>
      </w:r>
      <w:proofErr w:type="spellEnd"/>
      <w:r>
        <w:t xml:space="preserve"> Respiratory Journal 2022 60(</w:t>
      </w:r>
      <w:proofErr w:type="spellStart"/>
      <w:r>
        <w:t>suppl</w:t>
      </w:r>
      <w:proofErr w:type="spellEnd"/>
      <w:r>
        <w:t xml:space="preserve"> 66): 3934; DOI: https://doi.org/10.1183/13993003.congress-2022.3934</w:t>
      </w:r>
    </w:p>
    <w:p w14:paraId="23791EA4" w14:textId="6140A7B2" w:rsidR="00585CC1" w:rsidRDefault="00585CC1" w:rsidP="004A49D3">
      <w:pPr>
        <w:pStyle w:val="Liststycke"/>
        <w:numPr>
          <w:ilvl w:val="0"/>
          <w:numId w:val="28"/>
        </w:numPr>
      </w:pPr>
      <w:r w:rsidRPr="00571CE2">
        <w:t xml:space="preserve">Chai FY, </w:t>
      </w:r>
      <w:proofErr w:type="spellStart"/>
      <w:r w:rsidRPr="00571CE2">
        <w:t>Kuan</w:t>
      </w:r>
      <w:proofErr w:type="spellEnd"/>
      <w:r w:rsidRPr="00571CE2">
        <w:t xml:space="preserve"> YC. Massive </w:t>
      </w:r>
      <w:proofErr w:type="spellStart"/>
      <w:r w:rsidRPr="00571CE2">
        <w:t>hemothorax</w:t>
      </w:r>
      <w:proofErr w:type="spellEnd"/>
      <w:r w:rsidRPr="00571CE2">
        <w:t xml:space="preserve"> </w:t>
      </w:r>
      <w:proofErr w:type="spellStart"/>
      <w:r w:rsidRPr="00571CE2">
        <w:t>following</w:t>
      </w:r>
      <w:proofErr w:type="spellEnd"/>
      <w:r w:rsidRPr="00571CE2">
        <w:t xml:space="preserve"> administration </w:t>
      </w:r>
      <w:proofErr w:type="spellStart"/>
      <w:r w:rsidRPr="00571CE2">
        <w:t>of</w:t>
      </w:r>
      <w:proofErr w:type="spellEnd"/>
      <w:r w:rsidRPr="00571CE2">
        <w:t xml:space="preserve"> </w:t>
      </w:r>
      <w:proofErr w:type="spellStart"/>
      <w:r w:rsidRPr="00571CE2">
        <w:t>intrapleural</w:t>
      </w:r>
      <w:proofErr w:type="spellEnd"/>
      <w:r w:rsidRPr="00571CE2">
        <w:t xml:space="preserve"> </w:t>
      </w:r>
      <w:proofErr w:type="spellStart"/>
      <w:r w:rsidRPr="00571CE2">
        <w:t>streptokinase</w:t>
      </w:r>
      <w:proofErr w:type="spellEnd"/>
      <w:r w:rsidRPr="00571CE2">
        <w:t xml:space="preserve">. Ann </w:t>
      </w:r>
      <w:proofErr w:type="spellStart"/>
      <w:r w:rsidRPr="00571CE2">
        <w:t>Thorac</w:t>
      </w:r>
      <w:proofErr w:type="spellEnd"/>
      <w:r w:rsidRPr="00571CE2">
        <w:t xml:space="preserve"> Med. 2011 Jul;6(3):</w:t>
      </w:r>
      <w:proofErr w:type="gramStart"/>
      <w:r w:rsidRPr="00571CE2">
        <w:t>149-51</w:t>
      </w:r>
      <w:proofErr w:type="gramEnd"/>
      <w:r w:rsidRPr="00571CE2">
        <w:t xml:space="preserve">. </w:t>
      </w:r>
      <w:proofErr w:type="spellStart"/>
      <w:r w:rsidRPr="00571CE2">
        <w:t>doi</w:t>
      </w:r>
      <w:proofErr w:type="spellEnd"/>
      <w:r w:rsidRPr="00571CE2">
        <w:t xml:space="preserve">: </w:t>
      </w:r>
      <w:proofErr w:type="gramStart"/>
      <w:r w:rsidRPr="00571CE2">
        <w:t>10.4103</w:t>
      </w:r>
      <w:proofErr w:type="gramEnd"/>
      <w:r w:rsidRPr="00571CE2">
        <w:t>/1817-</w:t>
      </w:r>
      <w:proofErr w:type="gramStart"/>
      <w:r w:rsidRPr="00571CE2">
        <w:t>1737.82451</w:t>
      </w:r>
      <w:proofErr w:type="gramEnd"/>
      <w:r w:rsidRPr="00571CE2">
        <w:t xml:space="preserve">. PMID: </w:t>
      </w:r>
      <w:proofErr w:type="gramStart"/>
      <w:r w:rsidRPr="00571CE2">
        <w:t>21760848</w:t>
      </w:r>
      <w:proofErr w:type="gramEnd"/>
      <w:r w:rsidRPr="00571CE2">
        <w:t>; PMCID: PMC3131759.</w:t>
      </w:r>
    </w:p>
    <w:sectPr w:rsidR="00585CC1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38694D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2C7A9C"/>
    <w:multiLevelType w:val="hybridMultilevel"/>
    <w:tmpl w:val="0CA2112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FB4F37"/>
    <w:multiLevelType w:val="hybridMultilevel"/>
    <w:tmpl w:val="D556DA84"/>
    <w:lvl w:ilvl="0" w:tplc="564E59F0">
      <w:start w:val="1"/>
      <w:numFmt w:val="upperLetter"/>
      <w:lvlText w:val="%1)"/>
      <w:lvlJc w:val="left"/>
      <w:pPr>
        <w:ind w:left="1353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2073" w:hanging="360"/>
      </w:pPr>
    </w:lvl>
    <w:lvl w:ilvl="2" w:tplc="041D001B" w:tentative="1">
      <w:start w:val="1"/>
      <w:numFmt w:val="lowerRoman"/>
      <w:lvlText w:val="%3."/>
      <w:lvlJc w:val="right"/>
      <w:pPr>
        <w:ind w:left="2793" w:hanging="180"/>
      </w:pPr>
    </w:lvl>
    <w:lvl w:ilvl="3" w:tplc="041D000F" w:tentative="1">
      <w:start w:val="1"/>
      <w:numFmt w:val="decimal"/>
      <w:lvlText w:val="%4."/>
      <w:lvlJc w:val="left"/>
      <w:pPr>
        <w:ind w:left="3513" w:hanging="360"/>
      </w:pPr>
    </w:lvl>
    <w:lvl w:ilvl="4" w:tplc="041D0019" w:tentative="1">
      <w:start w:val="1"/>
      <w:numFmt w:val="lowerLetter"/>
      <w:lvlText w:val="%5."/>
      <w:lvlJc w:val="left"/>
      <w:pPr>
        <w:ind w:left="4233" w:hanging="360"/>
      </w:pPr>
    </w:lvl>
    <w:lvl w:ilvl="5" w:tplc="041D001B" w:tentative="1">
      <w:start w:val="1"/>
      <w:numFmt w:val="lowerRoman"/>
      <w:lvlText w:val="%6."/>
      <w:lvlJc w:val="right"/>
      <w:pPr>
        <w:ind w:left="4953" w:hanging="180"/>
      </w:pPr>
    </w:lvl>
    <w:lvl w:ilvl="6" w:tplc="041D000F" w:tentative="1">
      <w:start w:val="1"/>
      <w:numFmt w:val="decimal"/>
      <w:lvlText w:val="%7."/>
      <w:lvlJc w:val="left"/>
      <w:pPr>
        <w:ind w:left="5673" w:hanging="360"/>
      </w:pPr>
    </w:lvl>
    <w:lvl w:ilvl="7" w:tplc="041D0019" w:tentative="1">
      <w:start w:val="1"/>
      <w:numFmt w:val="lowerLetter"/>
      <w:lvlText w:val="%8."/>
      <w:lvlJc w:val="left"/>
      <w:pPr>
        <w:ind w:left="6393" w:hanging="360"/>
      </w:pPr>
    </w:lvl>
    <w:lvl w:ilvl="8" w:tplc="041D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 w15:restartNumberingAfterBreak="0">
    <w:nsid w:val="0C414CE2"/>
    <w:multiLevelType w:val="hybridMultilevel"/>
    <w:tmpl w:val="871A6816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0DFC2307"/>
    <w:multiLevelType w:val="hybridMultilevel"/>
    <w:tmpl w:val="EDBAB5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2C0414"/>
    <w:multiLevelType w:val="hybridMultilevel"/>
    <w:tmpl w:val="68B8DD1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E7170D5"/>
    <w:multiLevelType w:val="hybridMultilevel"/>
    <w:tmpl w:val="FBE2BE3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A4519D"/>
    <w:multiLevelType w:val="hybridMultilevel"/>
    <w:tmpl w:val="72E2ECC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751536"/>
    <w:multiLevelType w:val="hybridMultilevel"/>
    <w:tmpl w:val="BDBC78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FB2BC3"/>
    <w:multiLevelType w:val="hybridMultilevel"/>
    <w:tmpl w:val="05525A4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6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23"/>
  </w:num>
  <w:num w:numId="6" w16cid:durableId="444931515">
    <w:abstractNumId w:val="3"/>
  </w:num>
  <w:num w:numId="7" w16cid:durableId="739910959">
    <w:abstractNumId w:val="18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8"/>
  </w:num>
  <w:num w:numId="13" w16cid:durableId="57095060">
    <w:abstractNumId w:val="21"/>
  </w:num>
  <w:num w:numId="14" w16cid:durableId="36130748">
    <w:abstractNumId w:val="16"/>
  </w:num>
  <w:num w:numId="15" w16cid:durableId="560679449">
    <w:abstractNumId w:val="11"/>
  </w:num>
  <w:num w:numId="16" w16cid:durableId="1420566503">
    <w:abstractNumId w:val="20"/>
  </w:num>
  <w:num w:numId="17" w16cid:durableId="256527698">
    <w:abstractNumId w:val="9"/>
  </w:num>
  <w:num w:numId="18" w16cid:durableId="1090539201">
    <w:abstractNumId w:val="17"/>
  </w:num>
  <w:num w:numId="19" w16cid:durableId="1846439597">
    <w:abstractNumId w:val="25"/>
  </w:num>
  <w:num w:numId="20" w16cid:durableId="1873885645">
    <w:abstractNumId w:val="14"/>
  </w:num>
  <w:num w:numId="21" w16cid:durableId="181939166">
    <w:abstractNumId w:val="5"/>
  </w:num>
  <w:num w:numId="22" w16cid:durableId="634289125">
    <w:abstractNumId w:val="19"/>
  </w:num>
  <w:num w:numId="23" w16cid:durableId="1325553790">
    <w:abstractNumId w:val="13"/>
  </w:num>
  <w:num w:numId="24" w16cid:durableId="2046979392">
    <w:abstractNumId w:val="7"/>
  </w:num>
  <w:num w:numId="25" w16cid:durableId="273875297">
    <w:abstractNumId w:val="12"/>
  </w:num>
  <w:num w:numId="26" w16cid:durableId="1987933067">
    <w:abstractNumId w:val="24"/>
  </w:num>
  <w:num w:numId="27" w16cid:durableId="726686595">
    <w:abstractNumId w:val="6"/>
  </w:num>
  <w:num w:numId="28" w16cid:durableId="8249797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7083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09AF"/>
    <w:rsid w:val="00095368"/>
    <w:rsid w:val="000954C4"/>
    <w:rsid w:val="000A15DC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28B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53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49D3"/>
    <w:rsid w:val="004B2183"/>
    <w:rsid w:val="004B2985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61D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5CC1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49D"/>
    <w:rsid w:val="00627BEA"/>
    <w:rsid w:val="006319DB"/>
    <w:rsid w:val="0065595B"/>
    <w:rsid w:val="00656DCD"/>
    <w:rsid w:val="00660269"/>
    <w:rsid w:val="00665E98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1F9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97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26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0FA"/>
    <w:rsid w:val="00CF70BB"/>
    <w:rsid w:val="00D074DB"/>
    <w:rsid w:val="00D139CF"/>
    <w:rsid w:val="00D20779"/>
    <w:rsid w:val="00D37E7F"/>
    <w:rsid w:val="00D47AD7"/>
    <w:rsid w:val="00D51529"/>
    <w:rsid w:val="00D62653"/>
    <w:rsid w:val="00D67C88"/>
    <w:rsid w:val="00D85218"/>
    <w:rsid w:val="00D915B1"/>
    <w:rsid w:val="00DA299D"/>
    <w:rsid w:val="00DA65C4"/>
    <w:rsid w:val="00DE0A8D"/>
    <w:rsid w:val="00DE4447"/>
    <w:rsid w:val="00DE5DA2"/>
    <w:rsid w:val="00DE63C6"/>
    <w:rsid w:val="00DF0033"/>
    <w:rsid w:val="00E026BF"/>
    <w:rsid w:val="00E07B1B"/>
    <w:rsid w:val="00E11853"/>
    <w:rsid w:val="00E31C6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492</Words>
  <Characters>2982</Characters>
  <Application>Microsoft Office Word</Application>
  <DocSecurity>0</DocSecurity>
  <Lines>90</Lines>
  <Paragraphs>77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Pleurolys</dc:title>
  <dc:subject/>
  <dc:creator/>
  <keywords/>
  <lastModifiedBy/>
  <revision>1</revision>
  <dcterms:created xsi:type="dcterms:W3CDTF">2026-01-13T11:27:00.0000000Z</dcterms:created>
  <dcterms:modified xsi:type="dcterms:W3CDTF">2026-01-13T11:27:00.0000000Z</dcterms:modified>
</coreProperties>
</file>