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3A49C7" w14:textId="0B771243" w:rsidR="20D5C796" w:rsidRDefault="20D5C796" w:rsidP="73B587E6">
      <w:pPr>
        <w:pStyle w:val="Rubrik1"/>
        <w:rPr>
          <w:lang w:val="en-US"/>
        </w:rPr>
      </w:pPr>
      <w:r w:rsidRPr="73B587E6">
        <w:rPr>
          <w:lang w:val="en-US"/>
        </w:rPr>
        <w:t>N</w:t>
      </w:r>
      <w:r w:rsidR="03FC2187" w:rsidRPr="73B587E6">
        <w:rPr>
          <w:lang w:val="en-US"/>
        </w:rPr>
        <w:t xml:space="preserve">ational </w:t>
      </w:r>
      <w:r w:rsidRPr="73B587E6">
        <w:rPr>
          <w:lang w:val="en-US"/>
        </w:rPr>
        <w:t>E</w:t>
      </w:r>
      <w:r w:rsidR="7D466EE9" w:rsidRPr="73B587E6">
        <w:rPr>
          <w:lang w:val="en-US"/>
        </w:rPr>
        <w:t xml:space="preserve">arly </w:t>
      </w:r>
      <w:r w:rsidRPr="73B587E6">
        <w:rPr>
          <w:lang w:val="en-US"/>
        </w:rPr>
        <w:t>W</w:t>
      </w:r>
      <w:r w:rsidR="429FC76A" w:rsidRPr="73B587E6">
        <w:rPr>
          <w:lang w:val="en-US"/>
        </w:rPr>
        <w:t xml:space="preserve">arning </w:t>
      </w:r>
      <w:r w:rsidRPr="73B587E6">
        <w:rPr>
          <w:lang w:val="en-US"/>
        </w:rPr>
        <w:t>S</w:t>
      </w:r>
      <w:r w:rsidR="4634DC2C" w:rsidRPr="73B587E6">
        <w:rPr>
          <w:lang w:val="en-US"/>
        </w:rPr>
        <w:t xml:space="preserve">core 2 (NEWS2)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4EA6C4B6" w14:textId="13618468" w:rsidR="009A32ED" w:rsidRDefault="002B1CDA" w:rsidP="73B587E6">
      <w:pPr>
        <w:ind w:right="-143"/>
      </w:pPr>
      <w:r>
        <w:t xml:space="preserve">Nytt dokument. </w:t>
      </w:r>
    </w:p>
    <w:p w14:paraId="59A7F99A" w14:textId="77777777" w:rsidR="002B1CDA" w:rsidRPr="007A334E" w:rsidRDefault="002B1CDA" w:rsidP="73B587E6">
      <w:pPr>
        <w:ind w:right="-143"/>
      </w:pPr>
    </w:p>
    <w:p w14:paraId="29B03EF5" w14:textId="77777777" w:rsidR="009A32ED" w:rsidRDefault="009A32ED" w:rsidP="009A32ED">
      <w:pPr>
        <w:pStyle w:val="Rubrik2"/>
        <w:ind w:right="-143"/>
      </w:pPr>
      <w:bookmarkStart w:id="3" w:name="_Toc72840807"/>
      <w:bookmarkStart w:id="4" w:name="_Toc100327186"/>
      <w:bookmarkStart w:id="5" w:name="_Toc106874289"/>
      <w:bookmarkEnd w:id="3"/>
      <w:r>
        <w:t>Bakgrund och syfte</w:t>
      </w:r>
      <w:bookmarkEnd w:id="4"/>
      <w:bookmarkEnd w:id="5"/>
      <w:r>
        <w:t xml:space="preserve"> </w:t>
      </w:r>
    </w:p>
    <w:p w14:paraId="16C0C736" w14:textId="43305CD1" w:rsidR="009A32ED" w:rsidRPr="00023FF4" w:rsidRDefault="7E6715F1" w:rsidP="73B587E6">
      <w:pPr>
        <w:ind w:right="-143"/>
      </w:pPr>
      <w:r w:rsidRPr="73B587E6">
        <w:rPr>
          <w:lang w:val="en-US"/>
        </w:rPr>
        <w:t>National Early Warning Score 2 (NEWS2)</w:t>
      </w:r>
      <w:r>
        <w:t xml:space="preserve"> </w:t>
      </w:r>
      <w:r w:rsidR="160752B4">
        <w:t>används på vårdavdelningar för att öka patientsäkerheten med hjälp av ett strukturerat och standardiserat sätt att mäta vitalparametrar med syfte att tidigt upptäcka</w:t>
      </w:r>
      <w:r w:rsidR="245081CB">
        <w:t xml:space="preserve"> s</w:t>
      </w:r>
      <w:r w:rsidR="245081CB" w:rsidRPr="73B587E6">
        <w:t>viktande vitala funktioner och tydligt inte sätta rätt åtgärder.</w:t>
      </w:r>
    </w:p>
    <w:p w14:paraId="696C096E" w14:textId="63F50C03" w:rsidR="009A32ED" w:rsidRPr="00023FF4" w:rsidRDefault="160752B4" w:rsidP="73B587E6">
      <w:pPr>
        <w:ind w:right="-143"/>
      </w:pPr>
      <w:r>
        <w:t>NEWS</w:t>
      </w:r>
      <w:r w:rsidR="37DD432F">
        <w:t>2</w:t>
      </w:r>
      <w:r>
        <w:t xml:space="preserve">-verktyget </w:t>
      </w:r>
      <w:r w:rsidR="398E9FB1" w:rsidRPr="73B587E6">
        <w:t>Används på</w:t>
      </w:r>
      <w:r>
        <w:t xml:space="preserve"> alla inneliggande patienter</w:t>
      </w:r>
      <w:r w:rsidR="67A0C6E9">
        <w:t xml:space="preserve"> men </w:t>
      </w:r>
      <w:r w:rsidR="2970D129">
        <w:t>r</w:t>
      </w:r>
      <w:r w:rsidR="2970D129" w:rsidRPr="73B587E6">
        <w:t xml:space="preserve">utinen har </w:t>
      </w:r>
      <w:r>
        <w:t>anpassats efter verksamhetsspecifika behov och de dagliga avdelningsrutinerna.</w:t>
      </w:r>
    </w:p>
    <w:p w14:paraId="11484478" w14:textId="20C80ED6" w:rsidR="26D816CF" w:rsidRDefault="26D816CF" w:rsidP="73B587E6">
      <w:pPr>
        <w:ind w:right="-143"/>
      </w:pPr>
      <w:r w:rsidRPr="73B587E6">
        <w:t xml:space="preserve">Lungmedicinska patienter är ofta komplexa och har betydande samsjuklighet och </w:t>
      </w:r>
      <w:r w:rsidR="29332C4B" w:rsidRPr="73B587E6">
        <w:t>vårdas för</w:t>
      </w:r>
      <w:r w:rsidRPr="73B587E6">
        <w:t xml:space="preserve"> kroniska sjukdomar</w:t>
      </w:r>
      <w:r w:rsidR="2704C454" w:rsidRPr="73B587E6">
        <w:t xml:space="preserve"> som gör att NEWS</w:t>
      </w:r>
      <w:r w:rsidR="37DD432F" w:rsidRPr="73B587E6">
        <w:t>2</w:t>
      </w:r>
      <w:r w:rsidR="2704C454" w:rsidRPr="73B587E6">
        <w:t>-poängen är förhöjda i en habituell situation för patienten. Då kan avsteg från NEWS</w:t>
      </w:r>
      <w:r w:rsidR="262E219D" w:rsidRPr="73B587E6">
        <w:t>2</w:t>
      </w:r>
      <w:r w:rsidR="2704C454" w:rsidRPr="73B587E6">
        <w:t>-rutinen</w:t>
      </w:r>
      <w:r w:rsidR="18CBD863" w:rsidRPr="73B587E6">
        <w:t>, så kallat “NEWS-undantag", tas. Detta görs</w:t>
      </w:r>
      <w:r w:rsidR="2704C454" w:rsidRPr="73B587E6">
        <w:t xml:space="preserve"> då de åtgärder som algoritmen </w:t>
      </w:r>
      <w:r w:rsidR="5419EBDB" w:rsidRPr="73B587E6">
        <w:t xml:space="preserve">syftar aktivera </w:t>
      </w:r>
      <w:r w:rsidR="51ECB768" w:rsidRPr="73B587E6">
        <w:t xml:space="preserve">bedöms </w:t>
      </w:r>
      <w:r w:rsidR="5419EBDB" w:rsidRPr="73B587E6">
        <w:t xml:space="preserve">inte </w:t>
      </w:r>
      <w:r w:rsidR="459AC778" w:rsidRPr="73B587E6">
        <w:t>vara</w:t>
      </w:r>
      <w:r w:rsidR="5419EBDB" w:rsidRPr="73B587E6">
        <w:t xml:space="preserve"> aktuella eller olämpliga på patienten i fråga.</w:t>
      </w:r>
    </w:p>
    <w:p w14:paraId="3675A4E0" w14:textId="3794BD5E" w:rsidR="5D4CC43F" w:rsidRDefault="5D4CC43F" w:rsidP="73B587E6">
      <w:pPr>
        <w:ind w:right="-143"/>
      </w:pPr>
      <w:r w:rsidRPr="73B587E6">
        <w:t>Då NEWS</w:t>
      </w:r>
      <w:r w:rsidR="4F151310" w:rsidRPr="73B587E6">
        <w:t>2</w:t>
      </w:r>
      <w:r w:rsidRPr="73B587E6">
        <w:t xml:space="preserve"> är </w:t>
      </w:r>
      <w:r w:rsidR="77F9FA45" w:rsidRPr="73B587E6">
        <w:t>aktuellt</w:t>
      </w:r>
      <w:r w:rsidRPr="73B587E6">
        <w:t xml:space="preserve"> men behöver anpassas för lungsjuk patient med justerad mål-saturation används NEWS</w:t>
      </w:r>
      <w:r w:rsidR="467126F1" w:rsidRPr="73B587E6">
        <w:t>2</w:t>
      </w:r>
      <w:r w:rsidRPr="73B587E6">
        <w:t xml:space="preserve"> syremättnad 2.</w:t>
      </w:r>
    </w:p>
    <w:p w14:paraId="55687A36" w14:textId="77777777" w:rsidR="0092292A" w:rsidRDefault="0092292A" w:rsidP="73B587E6">
      <w:pPr>
        <w:ind w:right="-143"/>
        <w:rPr>
          <w:noProof/>
        </w:rPr>
      </w:pPr>
    </w:p>
    <w:p w14:paraId="46939A6A" w14:textId="77777777" w:rsidR="0092292A" w:rsidRDefault="0092292A" w:rsidP="73B587E6">
      <w:pPr>
        <w:ind w:right="-143"/>
        <w:rPr>
          <w:noProof/>
        </w:rPr>
      </w:pPr>
    </w:p>
    <w:p w14:paraId="01811894" w14:textId="77777777" w:rsidR="0092292A" w:rsidRDefault="0092292A" w:rsidP="73B587E6">
      <w:pPr>
        <w:ind w:right="-143"/>
        <w:rPr>
          <w:noProof/>
        </w:rPr>
      </w:pPr>
    </w:p>
    <w:p w14:paraId="2040A817" w14:textId="2797B17F" w:rsidR="794E9DFA" w:rsidRDefault="794E9DFA" w:rsidP="73B587E6">
      <w:pPr>
        <w:ind w:right="-143"/>
      </w:pPr>
      <w:r>
        <w:rPr>
          <w:noProof/>
        </w:rPr>
        <w:lastRenderedPageBreak/>
        <w:drawing>
          <wp:anchor distT="0" distB="0" distL="114300" distR="114300" simplePos="0" relativeHeight="251658240" behindDoc="1" locked="0" layoutInCell="1" allowOverlap="1" wp14:anchorId="73B9BBD5" wp14:editId="1E7CD76A">
            <wp:simplePos x="0" y="0"/>
            <wp:positionH relativeFrom="column">
              <wp:posOffset>323850</wp:posOffset>
            </wp:positionH>
            <wp:positionV relativeFrom="paragraph">
              <wp:posOffset>4705350</wp:posOffset>
            </wp:positionV>
            <wp:extent cx="5676900" cy="3790950"/>
            <wp:effectExtent l="0" t="0" r="0" b="0"/>
            <wp:wrapNone/>
            <wp:docPr id="117077807" name="draw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077807" name="Picture 117077807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76900" cy="3790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inline distT="0" distB="0" distL="0" distR="0" wp14:anchorId="6522F680" wp14:editId="623074FA">
            <wp:extent cx="5676900" cy="4667250"/>
            <wp:effectExtent l="0" t="0" r="0" b="0"/>
            <wp:docPr id="633070081" name="draw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3070081" name="Picture 633070081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76900" cy="4667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F192A3" w14:textId="631D00C0" w:rsidR="73B587E6" w:rsidRDefault="73B587E6" w:rsidP="73B587E6"/>
    <w:p w14:paraId="249F64F7" w14:textId="57B35431" w:rsidR="73B587E6" w:rsidRDefault="73B587E6" w:rsidP="73B587E6">
      <w:pPr>
        <w:pStyle w:val="Rubrik2"/>
        <w:ind w:right="-143"/>
        <w:rPr>
          <w:color w:val="auto"/>
        </w:rPr>
      </w:pPr>
    </w:p>
    <w:p w14:paraId="5875FEA8" w14:textId="62B89A9F" w:rsidR="73B587E6" w:rsidRDefault="73B587E6" w:rsidP="73B587E6"/>
    <w:p w14:paraId="082C4550" w14:textId="2C7026D4" w:rsidR="73B587E6" w:rsidRDefault="73B587E6" w:rsidP="73B587E6"/>
    <w:p w14:paraId="5E0C89A9" w14:textId="66CD74C5" w:rsidR="73B587E6" w:rsidRDefault="73B587E6" w:rsidP="73B587E6"/>
    <w:p w14:paraId="22FE5E86" w14:textId="3AB9ED64" w:rsidR="73B587E6" w:rsidRDefault="73B587E6" w:rsidP="73B587E6"/>
    <w:p w14:paraId="0A7008C6" w14:textId="3A037765" w:rsidR="73B587E6" w:rsidRDefault="73B587E6" w:rsidP="73B587E6"/>
    <w:p w14:paraId="171CA4A2" w14:textId="276FF7B6" w:rsidR="73B587E6" w:rsidRDefault="73B587E6" w:rsidP="73B587E6"/>
    <w:p w14:paraId="788A4DCA" w14:textId="441D61CE" w:rsidR="73B587E6" w:rsidRDefault="73B587E6" w:rsidP="73B587E6"/>
    <w:p w14:paraId="6364B907" w14:textId="0D484263" w:rsidR="73B587E6" w:rsidRDefault="73B587E6" w:rsidP="73B587E6"/>
    <w:p w14:paraId="5CEE2B6F" w14:textId="0BCD157F" w:rsidR="73B587E6" w:rsidRDefault="73B587E6" w:rsidP="73B587E6"/>
    <w:p w14:paraId="048E549C" w14:textId="77777777" w:rsidR="002B1CDA" w:rsidRDefault="002B1CDA" w:rsidP="009A32ED">
      <w:pPr>
        <w:pStyle w:val="Rubrik2"/>
        <w:ind w:right="-143"/>
        <w:rPr>
          <w:color w:val="auto"/>
        </w:rPr>
      </w:pPr>
      <w:bookmarkStart w:id="6" w:name="_Toc100327192"/>
      <w:bookmarkStart w:id="7" w:name="_Toc106874291"/>
    </w:p>
    <w:p w14:paraId="37C7076C" w14:textId="65DDAEF8" w:rsidR="009A32ED" w:rsidRPr="00065A6B" w:rsidRDefault="009A32ED" w:rsidP="009A32ED">
      <w:pPr>
        <w:pStyle w:val="Rubrik2"/>
        <w:ind w:right="-143"/>
        <w:rPr>
          <w:color w:val="auto"/>
        </w:rPr>
      </w:pPr>
      <w:r w:rsidRPr="73B587E6">
        <w:rPr>
          <w:color w:val="auto"/>
        </w:rPr>
        <w:t>Utförande</w:t>
      </w:r>
      <w:bookmarkEnd w:id="6"/>
      <w:bookmarkEnd w:id="7"/>
    </w:p>
    <w:p w14:paraId="14DC1A7A" w14:textId="362FA2B7" w:rsidR="23AEC733" w:rsidRDefault="23AEC733" w:rsidP="73B587E6">
      <w:pPr>
        <w:ind w:right="-143"/>
      </w:pPr>
      <w:r w:rsidRPr="73B587E6">
        <w:t>Justering av NEWS till NEWS2 eller avsteg från NEWS-rutin är en läkarordination.</w:t>
      </w:r>
      <w:r>
        <w:t xml:space="preserve"> </w:t>
      </w:r>
    </w:p>
    <w:p w14:paraId="01072A39" w14:textId="0CD5BD4B" w:rsidR="009A32ED" w:rsidRDefault="009A32ED" w:rsidP="73B587E6">
      <w:pPr>
        <w:pStyle w:val="Normalefterlista"/>
        <w:ind w:right="-143"/>
      </w:pPr>
      <w:r>
        <w:t xml:space="preserve">Medvetet avsteg från </w:t>
      </w:r>
      <w:r w:rsidR="506FE9BA">
        <w:t>NEWS-</w:t>
      </w:r>
      <w:r>
        <w:t>rutin</w:t>
      </w:r>
      <w:r w:rsidR="3B11658F">
        <w:t xml:space="preserve"> skall </w:t>
      </w:r>
      <w:r>
        <w:t>dokumenteras i journalsystemet</w:t>
      </w:r>
      <w:r w:rsidR="61137BDF">
        <w:t xml:space="preserve">s avsedda flik för </w:t>
      </w:r>
      <w:r>
        <w:t>rutinen</w:t>
      </w:r>
      <w:r w:rsidR="38347487">
        <w:t>.</w:t>
      </w:r>
      <w:r w:rsidR="5DEBACD8">
        <w:t xml:space="preserve"> Den återfinns under vå</w:t>
      </w:r>
      <w:r w:rsidR="38347487">
        <w:t>rdtillfällets planeringsflik för NEWS-rutin.</w:t>
      </w:r>
    </w:p>
    <w:p w14:paraId="55A89C3C" w14:textId="4FD00B18" w:rsidR="39CDAB6A" w:rsidRDefault="39CDAB6A" w:rsidP="73B587E6">
      <w:r>
        <w:t>Dokumentation om vilka parametrar som skall ersätta NEWS2 skall i textform ordas i inmatningsrutan</w:t>
      </w:r>
      <w:r w:rsidR="5C54ABBB">
        <w:t>.</w:t>
      </w:r>
    </w:p>
    <w:p w14:paraId="01996F47" w14:textId="14A28B13" w:rsidR="4F22A0EA" w:rsidRDefault="4F22A0EA" w:rsidP="73B587E6">
      <w:r>
        <w:t>Samtliga patienter skall ordineras e</w:t>
      </w:r>
      <w:r w:rsidR="7137C83F">
        <w:t>tt</w:t>
      </w:r>
      <w:r>
        <w:t xml:space="preserve"> mål</w:t>
      </w:r>
      <w:r w:rsidR="3F998134">
        <w:t xml:space="preserve">värde för </w:t>
      </w:r>
      <w:r w:rsidR="4C8B65CA">
        <w:t>s</w:t>
      </w:r>
      <w:r>
        <w:t>aturation (mål-POX) i ett enskilt procentvärde och ej i ett intervall.</w:t>
      </w:r>
    </w:p>
    <w:p w14:paraId="2881BD9B" w14:textId="77777777" w:rsidR="002B1CDA" w:rsidRDefault="002B1CDA" w:rsidP="73B587E6">
      <w:pPr>
        <w:pStyle w:val="Rubrik3"/>
      </w:pPr>
    </w:p>
    <w:p w14:paraId="5E1FE127" w14:textId="6350A974" w:rsidR="5C54ABBB" w:rsidRDefault="5C54ABBB" w:rsidP="73B587E6">
      <w:pPr>
        <w:pStyle w:val="Rubrik3"/>
      </w:pPr>
      <w:r>
        <w:t>Observandum</w:t>
      </w:r>
    </w:p>
    <w:p w14:paraId="13C55246" w14:textId="37D9FBEE" w:rsidR="5C54ABBB" w:rsidRDefault="5C54ABBB" w:rsidP="73B587E6">
      <w:pPr>
        <w:ind w:right="-143"/>
      </w:pPr>
      <w:r>
        <w:t>NEWS2</w:t>
      </w:r>
      <w:r w:rsidR="7A9EF20A">
        <w:t>-undantag</w:t>
      </w:r>
      <w:r>
        <w:t xml:space="preserve"> avser</w:t>
      </w:r>
      <w:r w:rsidRPr="73B587E6">
        <w:rPr>
          <w:b/>
          <w:bCs/>
        </w:rPr>
        <w:t xml:space="preserve"> endast listade vitalparametrar</w:t>
      </w:r>
      <w:r>
        <w:t>. Det innebär inte att andra kontroller avstås så som laboratorieprovtagning, blodsockermätning</w:t>
      </w:r>
      <w:r w:rsidR="70D3A0EE">
        <w:t xml:space="preserve"> eller andra åtgärder i patientvården.</w:t>
      </w:r>
    </w:p>
    <w:p w14:paraId="3D5E7238" w14:textId="70FA5755" w:rsidR="107B7C1B" w:rsidRDefault="107B7C1B" w:rsidP="73B587E6">
      <w:pPr>
        <w:pStyle w:val="Rubrik3"/>
      </w:pPr>
      <w:r w:rsidRPr="73B587E6">
        <w:t>Utbildning</w:t>
      </w:r>
    </w:p>
    <w:p w14:paraId="59F0CB75" w14:textId="711250F5" w:rsidR="107B7C1B" w:rsidRDefault="107B7C1B" w:rsidP="73B587E6">
      <w:pPr>
        <w:ind w:right="-143"/>
      </w:pPr>
      <w:hyperlink r:id="rId14">
        <w:r w:rsidRPr="73B587E6">
          <w:rPr>
            <w:rStyle w:val="Hyperlnk"/>
          </w:rPr>
          <w:t>https://news2utbildning.se/</w:t>
        </w:r>
      </w:hyperlink>
    </w:p>
    <w:p w14:paraId="66CC432E" w14:textId="77777777" w:rsidR="002B1CDA" w:rsidRDefault="002B1CDA" w:rsidP="009A32ED">
      <w:pPr>
        <w:pStyle w:val="Rubrik2"/>
        <w:ind w:right="-143"/>
      </w:pPr>
      <w:bookmarkStart w:id="8" w:name="_Toc100327194"/>
      <w:bookmarkStart w:id="9" w:name="_Toc106874294"/>
    </w:p>
    <w:p w14:paraId="188AE2C8" w14:textId="77777777" w:rsidR="009A32ED" w:rsidRPr="000D04ED" w:rsidRDefault="009A32ED" w:rsidP="009A32ED">
      <w:pPr>
        <w:pStyle w:val="Rubrik2"/>
        <w:ind w:right="-143"/>
      </w:pPr>
      <w:bookmarkStart w:id="10" w:name="_Toc100327195"/>
      <w:bookmarkStart w:id="11" w:name="_Toc106874295"/>
      <w:bookmarkEnd w:id="8"/>
      <w:bookmarkEnd w:id="9"/>
      <w:r>
        <w:t>Källförteckning</w:t>
      </w:r>
      <w:bookmarkEnd w:id="10"/>
      <w:bookmarkEnd w:id="11"/>
    </w:p>
    <w:p w14:paraId="454D7882" w14:textId="43A9BE8E" w:rsidR="3FCD5AA1" w:rsidRDefault="3FCD5AA1" w:rsidP="73B587E6">
      <w:pPr>
        <w:ind w:right="-143"/>
      </w:pPr>
      <w:proofErr w:type="spellStart"/>
      <w:r w:rsidRPr="73B587E6">
        <w:rPr>
          <w:lang w:val="en-US"/>
        </w:rPr>
        <w:t>Vårdhandbokens</w:t>
      </w:r>
      <w:proofErr w:type="spellEnd"/>
      <w:r w:rsidRPr="73B587E6">
        <w:rPr>
          <w:lang w:val="en-US"/>
        </w:rPr>
        <w:t xml:space="preserve"> </w:t>
      </w:r>
      <w:proofErr w:type="spellStart"/>
      <w:r w:rsidRPr="73B587E6">
        <w:rPr>
          <w:lang w:val="en-US"/>
        </w:rPr>
        <w:t>kompletta</w:t>
      </w:r>
      <w:proofErr w:type="spellEnd"/>
      <w:r w:rsidRPr="73B587E6">
        <w:rPr>
          <w:lang w:val="en-US"/>
        </w:rPr>
        <w:t xml:space="preserve"> </w:t>
      </w:r>
      <w:proofErr w:type="spellStart"/>
      <w:r w:rsidRPr="73B587E6">
        <w:rPr>
          <w:lang w:val="en-US"/>
        </w:rPr>
        <w:t>referenslista</w:t>
      </w:r>
      <w:proofErr w:type="spellEnd"/>
      <w:r w:rsidRPr="73B587E6">
        <w:rPr>
          <w:lang w:val="en-US"/>
        </w:rPr>
        <w:t xml:space="preserve"> </w:t>
      </w:r>
      <w:proofErr w:type="spellStart"/>
      <w:r w:rsidRPr="73B587E6">
        <w:rPr>
          <w:lang w:val="en-US"/>
        </w:rPr>
        <w:t>över</w:t>
      </w:r>
      <w:proofErr w:type="spellEnd"/>
      <w:r w:rsidRPr="73B587E6">
        <w:rPr>
          <w:lang w:val="en-US"/>
        </w:rPr>
        <w:t xml:space="preserve"> </w:t>
      </w:r>
      <w:proofErr w:type="spellStart"/>
      <w:r w:rsidRPr="73B587E6">
        <w:rPr>
          <w:lang w:val="en-US"/>
        </w:rPr>
        <w:t>framtagandet</w:t>
      </w:r>
      <w:proofErr w:type="spellEnd"/>
      <w:r w:rsidRPr="73B587E6">
        <w:rPr>
          <w:lang w:val="en-US"/>
        </w:rPr>
        <w:t xml:space="preserve"> av NEWS2</w:t>
      </w:r>
      <w:r>
        <w:br/>
      </w:r>
      <w:hyperlink r:id="rId15">
        <w:r w:rsidR="3142424E" w:rsidRPr="73B587E6">
          <w:rPr>
            <w:rStyle w:val="Hyperlnk"/>
            <w:lang w:val="en-US"/>
          </w:rPr>
          <w:t>https://www.vardhandboken.se/vard-och-behandling/akut-bedomning-och-skattning/bedomning-enligt-news/referenser-och-regelverk/</w:t>
        </w:r>
      </w:hyperlink>
    </w:p>
    <w:p w14:paraId="4E93E3C8" w14:textId="3ADB3252" w:rsidR="73B587E6" w:rsidRDefault="73B587E6" w:rsidP="73B587E6">
      <w:pPr>
        <w:ind w:left="0" w:right="-143"/>
      </w:pPr>
    </w:p>
    <w:sectPr w:rsidR="73B587E6" w:rsidSect="00B96AFF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92292A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1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0FE7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1CDA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0AC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292A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3B749A0"/>
    <w:rsid w:val="03FC2187"/>
    <w:rsid w:val="05C61C52"/>
    <w:rsid w:val="068A4081"/>
    <w:rsid w:val="0760A646"/>
    <w:rsid w:val="0BAACD55"/>
    <w:rsid w:val="107B7C1B"/>
    <w:rsid w:val="1088982F"/>
    <w:rsid w:val="120A6782"/>
    <w:rsid w:val="12A52731"/>
    <w:rsid w:val="160752B4"/>
    <w:rsid w:val="189F5629"/>
    <w:rsid w:val="18CBD863"/>
    <w:rsid w:val="1A9D468D"/>
    <w:rsid w:val="2076E4A3"/>
    <w:rsid w:val="20D5C796"/>
    <w:rsid w:val="22510B0E"/>
    <w:rsid w:val="23AEC733"/>
    <w:rsid w:val="245081CB"/>
    <w:rsid w:val="262E219D"/>
    <w:rsid w:val="26D816CF"/>
    <w:rsid w:val="2704C454"/>
    <w:rsid w:val="29332C4B"/>
    <w:rsid w:val="2970D129"/>
    <w:rsid w:val="2972B2EE"/>
    <w:rsid w:val="2C4DFE3B"/>
    <w:rsid w:val="3142424E"/>
    <w:rsid w:val="34E219F6"/>
    <w:rsid w:val="353F753C"/>
    <w:rsid w:val="36357756"/>
    <w:rsid w:val="36E153BF"/>
    <w:rsid w:val="37DD432F"/>
    <w:rsid w:val="38347487"/>
    <w:rsid w:val="398E9FB1"/>
    <w:rsid w:val="39CDAB6A"/>
    <w:rsid w:val="39FEC644"/>
    <w:rsid w:val="3B11658F"/>
    <w:rsid w:val="3E9ED5B5"/>
    <w:rsid w:val="3F998134"/>
    <w:rsid w:val="3FCD5AA1"/>
    <w:rsid w:val="425350BE"/>
    <w:rsid w:val="429FC76A"/>
    <w:rsid w:val="459AC778"/>
    <w:rsid w:val="4634DC2C"/>
    <w:rsid w:val="467126F1"/>
    <w:rsid w:val="46FC04E4"/>
    <w:rsid w:val="49B3587B"/>
    <w:rsid w:val="4C8B65CA"/>
    <w:rsid w:val="4F151310"/>
    <w:rsid w:val="4F22A0EA"/>
    <w:rsid w:val="506FE9BA"/>
    <w:rsid w:val="5197EB66"/>
    <w:rsid w:val="51ECB768"/>
    <w:rsid w:val="537386C9"/>
    <w:rsid w:val="5419EBDB"/>
    <w:rsid w:val="56FFC925"/>
    <w:rsid w:val="5A3830ED"/>
    <w:rsid w:val="5A386121"/>
    <w:rsid w:val="5A5CC0D0"/>
    <w:rsid w:val="5C54ABBB"/>
    <w:rsid w:val="5CED0FEC"/>
    <w:rsid w:val="5D4CC43F"/>
    <w:rsid w:val="5D809AFD"/>
    <w:rsid w:val="5DEBACD8"/>
    <w:rsid w:val="5F5A06D5"/>
    <w:rsid w:val="61137BDF"/>
    <w:rsid w:val="647B2B65"/>
    <w:rsid w:val="6678199E"/>
    <w:rsid w:val="678E0225"/>
    <w:rsid w:val="67A0C6E9"/>
    <w:rsid w:val="6975B54E"/>
    <w:rsid w:val="6A71D624"/>
    <w:rsid w:val="6B2CF8ED"/>
    <w:rsid w:val="6FF34A66"/>
    <w:rsid w:val="70D3A0EE"/>
    <w:rsid w:val="70E8D72C"/>
    <w:rsid w:val="7137C83F"/>
    <w:rsid w:val="73B587E6"/>
    <w:rsid w:val="74D6E082"/>
    <w:rsid w:val="77F9FA45"/>
    <w:rsid w:val="794E9DFA"/>
    <w:rsid w:val="794EE2EC"/>
    <w:rsid w:val="7A9EF20A"/>
    <w:rsid w:val="7C25C77A"/>
    <w:rsid w:val="7D466EE9"/>
    <w:rsid w:val="7E671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eader" Target="header2.xml" Id="rId17" /><Relationship Type="http://schemas.openxmlformats.org/officeDocument/2006/relationships/header" Target="header1.xml" Id="rId16" /><Relationship Type="http://schemas.openxmlformats.org/officeDocument/2006/relationships/header" Target="head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vardhandboken.se/vard-och-behandling/akut-bedomning-och-skattning/bedomning-enligt-news/referenser-och-regelverk/" TargetMode="Externa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hyperlink" Target="https://news2utbildning.se/" TargetMode="Externa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238</Words>
  <Characters>1925</Characters>
  <Application>Microsoft Office Word</Application>
  <DocSecurity>0</DocSecurity>
  <Lines>55</Lines>
  <Paragraphs>27</Paragraphs>
  <ScaleCrop>false</ScaleCrop>
  <Manager/>
  <Company/>
  <LinksUpToDate>false</LinksUpToDate>
  <CharactersWithSpaces>2136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National Early Warning Score 2 (NEWS2)</dc:title>
  <dc:subject/>
  <dc:creator/>
  <keywords/>
  <lastModifiedBy/>
  <revision>1</revision>
  <dcterms:created xsi:type="dcterms:W3CDTF">2025-12-10T11:21:00.0000000Z</dcterms:created>
  <dcterms:modified xsi:type="dcterms:W3CDTF">2025-12-10T11:22:00.0000000Z</dcterms:modified>
</coreProperties>
</file>